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7851" w:rsidRPr="004C7851" w:rsidRDefault="004C7851" w:rsidP="004C7851">
      <w:pPr>
        <w:jc w:val="center"/>
        <w:rPr>
          <w:b/>
        </w:rPr>
      </w:pPr>
      <w:r w:rsidRPr="004C7851">
        <w:rPr>
          <w:b/>
        </w:rPr>
        <w:t>Daniel</w:t>
      </w:r>
      <w:r>
        <w:rPr>
          <w:b/>
        </w:rPr>
        <w:t>a</w:t>
      </w:r>
      <w:bookmarkStart w:id="0" w:name="_GoBack"/>
      <w:bookmarkEnd w:id="0"/>
      <w:r w:rsidRPr="004C7851">
        <w:rPr>
          <w:b/>
        </w:rPr>
        <w:t xml:space="preserve"> – La Gocha Motera</w:t>
      </w:r>
    </w:p>
    <w:p w:rsidR="004C7851" w:rsidRDefault="004C7851" w:rsidP="004C7851">
      <w:pPr>
        <w:jc w:val="both"/>
      </w:pPr>
    </w:p>
    <w:p w:rsidR="00941BF2" w:rsidRDefault="004C7851" w:rsidP="004C7851">
      <w:pPr>
        <w:jc w:val="both"/>
      </w:pPr>
      <w:r w:rsidRPr="004C7851">
        <w:t>La Gocha Motera es el nombre con el que se conoce a Daniela Aular, motociclista, paramédica y creadora de contenido apasionada por los viajes en moto. A través de sus recorridos por distintos destinos, comparte experiencias, rutas y consejos que inspiran a más personas a descubrir el mundo sobre dos ruedas. Su contenido promueve la aventura, el turismo y el motociclismo responsable, demostrando que cada viaje es una oportunidad para vivir nuevas historias.</w:t>
      </w:r>
    </w:p>
    <w:sectPr w:rsidR="00941BF2" w:rsidSect="00C85A4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851"/>
    <w:rsid w:val="004C7851"/>
    <w:rsid w:val="00941BF2"/>
    <w:rsid w:val="00C8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B8A6D"/>
  <w15:chartTrackingRefBased/>
  <w15:docId w15:val="{D7096F15-611C-224A-8ED1-F966B878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413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2026-07-03T20:02:00Z</dcterms:created>
  <dcterms:modified xsi:type="dcterms:W3CDTF">2026-07-03T20:04:00Z</dcterms:modified>
</cp:coreProperties>
</file>