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52B2" w:rsidRPr="00C352B2" w:rsidRDefault="00C352B2" w:rsidP="00C352B2">
      <w:pPr>
        <w:jc w:val="center"/>
        <w:rPr>
          <w:b/>
          <w:sz w:val="28"/>
          <w:lang w:val="es-ES"/>
        </w:rPr>
      </w:pPr>
      <w:bookmarkStart w:id="0" w:name="_GoBack"/>
      <w:bookmarkEnd w:id="0"/>
      <w:r w:rsidRPr="00C352B2">
        <w:rPr>
          <w:b/>
          <w:sz w:val="28"/>
          <w:lang w:val="es-ES"/>
        </w:rPr>
        <w:t>Héctor Herrera – Guía líder</w:t>
      </w:r>
    </w:p>
    <w:p w:rsidR="00C352B2" w:rsidRPr="00C352B2" w:rsidRDefault="00C352B2" w:rsidP="00C352B2">
      <w:pPr>
        <w:jc w:val="center"/>
        <w:rPr>
          <w:b/>
          <w:sz w:val="28"/>
          <w:lang w:val="es-ES"/>
        </w:rPr>
      </w:pPr>
    </w:p>
    <w:p w:rsidR="00C352B2" w:rsidRDefault="00C352B2" w:rsidP="00C352B2">
      <w:pPr>
        <w:jc w:val="both"/>
        <w:rPr>
          <w:lang w:val="es-ES"/>
        </w:rPr>
      </w:pPr>
      <w:proofErr w:type="gramStart"/>
      <w:r>
        <w:rPr>
          <w:lang w:val="es-ES"/>
        </w:rPr>
        <w:t>Moto viajero</w:t>
      </w:r>
      <w:proofErr w:type="gramEnd"/>
      <w:r>
        <w:rPr>
          <w:lang w:val="es-ES"/>
        </w:rPr>
        <w:t xml:space="preserve"> reconocido a nivel nacional, creador de contenido de viajes en moto y apasionado explorador de rutas. Héctor ha recorrido casi todo el Perú y ha llevado su pasión a distintos países de la región.</w:t>
      </w:r>
    </w:p>
    <w:p w:rsidR="00C352B2" w:rsidRDefault="00C352B2" w:rsidP="00C352B2">
      <w:pPr>
        <w:jc w:val="both"/>
        <w:rPr>
          <w:lang w:val="es-ES"/>
        </w:rPr>
      </w:pPr>
    </w:p>
    <w:p w:rsidR="00C352B2" w:rsidRDefault="00C352B2" w:rsidP="00C352B2">
      <w:pPr>
        <w:jc w:val="both"/>
        <w:rPr>
          <w:lang w:val="es-ES"/>
        </w:rPr>
      </w:pPr>
      <w:r>
        <w:rPr>
          <w:lang w:val="es-ES"/>
        </w:rPr>
        <w:t>Con mas de 5 años guiando grupos, aporta conocimiento del territorio, sensibilidad para liderar caravanas diversas y una visión enfocada en brindar experiencias autenticas y bien organizadas.</w:t>
      </w:r>
    </w:p>
    <w:p w:rsidR="00C352B2" w:rsidRDefault="00C352B2" w:rsidP="00C352B2">
      <w:pPr>
        <w:jc w:val="both"/>
        <w:rPr>
          <w:lang w:val="es-ES"/>
        </w:rPr>
      </w:pPr>
    </w:p>
    <w:p w:rsidR="00C352B2" w:rsidRPr="00C352B2" w:rsidRDefault="00C352B2" w:rsidP="00C352B2">
      <w:pPr>
        <w:jc w:val="both"/>
        <w:rPr>
          <w:b/>
          <w:lang w:val="es-ES"/>
        </w:rPr>
      </w:pPr>
      <w:r w:rsidRPr="00C352B2">
        <w:rPr>
          <w:b/>
          <w:lang w:val="es-ES"/>
        </w:rPr>
        <w:t>Su presencia garantiza un liderazgo seguro, dinámico y cercano durante todo el recorrido.</w:t>
      </w:r>
    </w:p>
    <w:sectPr w:rsidR="00C352B2" w:rsidRPr="00C352B2" w:rsidSect="00C85A46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2B2"/>
    <w:rsid w:val="00941BF2"/>
    <w:rsid w:val="00C352B2"/>
    <w:rsid w:val="00C85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B7A54C"/>
  <w15:chartTrackingRefBased/>
  <w15:docId w15:val="{B440E5BA-2DD3-B242-8732-579544889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P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80</Words>
  <Characters>442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2026-07-03T19:43:00Z</dcterms:created>
  <dcterms:modified xsi:type="dcterms:W3CDTF">2026-07-03T19:56:00Z</dcterms:modified>
</cp:coreProperties>
</file>