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618FA" w:rsidRDefault="00B618FA" w:rsidP="00281348">
      <w:pPr>
        <w:pStyle w:val="Heading1"/>
      </w:pPr>
      <w:bookmarkStart w:id="0" w:name="_Toc183272521"/>
      <w:r>
        <w:t>Vertical Weather</w:t>
      </w:r>
      <w:bookmarkEnd w:id="0"/>
    </w:p>
    <w:p w:rsidR="008B5843" w:rsidRDefault="00B618FA" w:rsidP="00B618FA">
      <w:r>
        <w:t>Gravity 'attracts' items with mass toward the earth's gravimetric center. Gravity attracts dense things more strongly than buoyant things. Dense air will displace buoyant air upward.</w:t>
      </w:r>
      <w:r w:rsidR="008B5843">
        <w:t xml:space="preserve"> The </w:t>
      </w:r>
      <w:proofErr w:type="spellStart"/>
      <w:r w:rsidR="008B5843">
        <w:t>mathchanics</w:t>
      </w:r>
      <w:proofErr w:type="spellEnd"/>
      <w:r w:rsidR="008B5843">
        <w:t xml:space="preserve"> (mathematic mechanics) is relatively simple in theory and complex in application.</w:t>
      </w:r>
    </w:p>
    <w:p w:rsidR="008B5843" w:rsidRDefault="00C9508C" w:rsidP="008B5843">
      <w:pPr>
        <w:pStyle w:val="Heading2"/>
      </w:pPr>
      <w:r>
        <w:t>Horizontal d</w:t>
      </w:r>
      <w:r w:rsidR="008B5843">
        <w:t>ifferential density</w:t>
      </w:r>
    </w:p>
    <w:p w:rsidR="008B5843" w:rsidRDefault="008B5843" w:rsidP="00B618FA">
      <w:r>
        <w:t>Let's create a hypothetical environment of a container with side-by-side compartments placed in a vacuum. One compartment contains with a buoyant fluid that has a density of 1.0 while the other compartment contains a dense fluid with a 1.1 density. Each compartment is a cube so the pressure on the bottom of the compartments is 1.0 and 1.1 respectively. Notice that we define buoyancy and denseness with respect to the two fluids.</w:t>
      </w:r>
    </w:p>
    <w:p w:rsidR="008B5843" w:rsidRDefault="008B5843" w:rsidP="00B618FA">
      <w:r>
        <w:t xml:space="preserve">You may have notices that I am deliberately designing a system without units. For evaluation purposes, we will put the above contraption with a force of gravity of </w:t>
      </w:r>
      <w:proofErr w:type="gramStart"/>
      <w:r>
        <w:t>1</w:t>
      </w:r>
      <w:proofErr w:type="gramEnd"/>
      <w:r>
        <w:t>. We can then create a number of cases for evaluation</w:t>
      </w:r>
    </w:p>
    <w:p w:rsidR="008B5843" w:rsidRDefault="008B5843" w:rsidP="00B618FA">
      <w:r>
        <w:t xml:space="preserve">Case 1: The bottoms of the cubes are shutters we can open instantaneously. The acceleration formula is </w:t>
      </w:r>
      <m:oMath>
        <m:r>
          <w:rPr>
            <w:rFonts w:ascii="Cambria Math" w:hAnsi="Cambria Math"/>
          </w:rPr>
          <m:t>a=</m:t>
        </m:r>
        <m:f>
          <m:fPr>
            <m:ctrlPr>
              <w:rPr>
                <w:rFonts w:ascii="Cambria Math" w:hAnsi="Cambria Math"/>
                <w:i/>
              </w:rPr>
            </m:ctrlPr>
          </m:fPr>
          <m:num>
            <m:r>
              <w:rPr>
                <w:rFonts w:ascii="Cambria Math" w:hAnsi="Cambria Math"/>
              </w:rPr>
              <m:t>F</m:t>
            </m:r>
          </m:num>
          <m:den>
            <m:r>
              <w:rPr>
                <w:rFonts w:ascii="Cambria Math" w:hAnsi="Cambria Math"/>
              </w:rPr>
              <m:t>m</m:t>
            </m:r>
          </m:den>
        </m:f>
        <m:r>
          <w:rPr>
            <w:rFonts w:ascii="Cambria Math" w:hAnsi="Cambria Math"/>
          </w:rPr>
          <m:t xml:space="preserve">. </m:t>
        </m:r>
      </m:oMath>
    </w:p>
    <w:p w:rsidR="008B5843" w:rsidRDefault="008B5843" w:rsidP="00B618FA">
      <w:r>
        <w:t xml:space="preserve">The buoyant fluids fall (accelerate toward the gravity source) at </w:t>
      </w:r>
      <m:oMath>
        <m:f>
          <m:fPr>
            <m:ctrlPr>
              <w:rPr>
                <w:rFonts w:ascii="Cambria Math" w:hAnsi="Cambria Math"/>
                <w:i/>
              </w:rPr>
            </m:ctrlPr>
          </m:fPr>
          <m:num>
            <m:r>
              <w:rPr>
                <w:rFonts w:ascii="Cambria Math" w:hAnsi="Cambria Math"/>
              </w:rPr>
              <m:t>1</m:t>
            </m:r>
          </m:num>
          <m:den>
            <m:r>
              <w:rPr>
                <w:rFonts w:ascii="Cambria Math" w:hAnsi="Cambria Math"/>
              </w:rPr>
              <m:t>1.0</m:t>
            </m:r>
          </m:den>
        </m:f>
        <m:r>
          <w:rPr>
            <w:rFonts w:ascii="Cambria Math" w:hAnsi="Cambria Math"/>
          </w:rPr>
          <m:t xml:space="preserve">=1 and </m:t>
        </m:r>
        <m:f>
          <m:fPr>
            <m:ctrlPr>
              <w:rPr>
                <w:rFonts w:ascii="Cambria Math" w:hAnsi="Cambria Math"/>
                <w:i/>
              </w:rPr>
            </m:ctrlPr>
          </m:fPr>
          <m:num>
            <m:r>
              <w:rPr>
                <w:rFonts w:ascii="Cambria Math" w:hAnsi="Cambria Math"/>
              </w:rPr>
              <m:t>1</m:t>
            </m:r>
          </m:num>
          <m:den>
            <m:r>
              <w:rPr>
                <w:rFonts w:ascii="Cambria Math" w:hAnsi="Cambria Math"/>
              </w:rPr>
              <m:t>1.1</m:t>
            </m:r>
          </m:den>
        </m:f>
      </m:oMath>
      <w:r>
        <w:t xml:space="preserve"> or 1.0 and 0.909 respectively. </w:t>
      </w:r>
    </w:p>
    <w:p w:rsidR="008B5843" w:rsidRDefault="008B5843" w:rsidP="00B618FA">
      <w:r>
        <w:t xml:space="preserve">The distance given acceleration and time formula </w:t>
      </w:r>
      <w:proofErr w:type="gramStart"/>
      <w:r>
        <w:t xml:space="preserve">is </w:t>
      </w:r>
      <m:oMath>
        <w:proofErr w:type="gramEnd"/>
        <m:r>
          <w:rPr>
            <w:rFonts w:ascii="Cambria Math" w:hAnsi="Cambria Math"/>
          </w:rPr>
          <m:t>d=</m:t>
        </m:r>
        <m:f>
          <m:fPr>
            <m:ctrlPr>
              <w:rPr>
                <w:rFonts w:ascii="Cambria Math" w:hAnsi="Cambria Math"/>
                <w:i/>
              </w:rPr>
            </m:ctrlPr>
          </m:fPr>
          <m:num>
            <m:r>
              <w:rPr>
                <w:rFonts w:ascii="Cambria Math" w:hAnsi="Cambria Math"/>
              </w:rPr>
              <m:t xml:space="preserve">a* </m:t>
            </m:r>
            <m:sSup>
              <m:sSupPr>
                <m:ctrlPr>
                  <w:rPr>
                    <w:rFonts w:ascii="Cambria Math" w:hAnsi="Cambria Math"/>
                    <w:i/>
                  </w:rPr>
                </m:ctrlPr>
              </m:sSupPr>
              <m:e>
                <m:r>
                  <w:rPr>
                    <w:rFonts w:ascii="Cambria Math" w:hAnsi="Cambria Math"/>
                  </w:rPr>
                  <m:t>t</m:t>
                </m:r>
              </m:e>
              <m:sup>
                <m:r>
                  <w:rPr>
                    <w:rFonts w:ascii="Cambria Math" w:hAnsi="Cambria Math"/>
                  </w:rPr>
                  <m:t>2</m:t>
                </m:r>
              </m:sup>
            </m:sSup>
          </m:num>
          <m:den>
            <m:r>
              <w:rPr>
                <w:rFonts w:ascii="Cambria Math" w:hAnsi="Cambria Math"/>
              </w:rPr>
              <m:t>2</m:t>
            </m:r>
          </m:den>
        </m:f>
      </m:oMath>
      <w:r>
        <w:t>.</w:t>
      </w:r>
    </w:p>
    <w:p w:rsidR="008B5843" w:rsidRDefault="008B5843" w:rsidP="00B618FA">
      <w:r>
        <w:t xml:space="preserve">In 10 seconds they </w:t>
      </w:r>
      <w:proofErr w:type="gramStart"/>
      <w:r>
        <w:t xml:space="preserve">fall </w:t>
      </w:r>
      <m:oMath>
        <w:proofErr w:type="gramEnd"/>
        <m:sSub>
          <m:sSubPr>
            <m:ctrlPr>
              <w:rPr>
                <w:rFonts w:ascii="Cambria Math" w:hAnsi="Cambria Math"/>
                <w:i/>
              </w:rPr>
            </m:ctrlPr>
          </m:sSubPr>
          <m:e>
            <m:r>
              <w:rPr>
                <w:rFonts w:ascii="Cambria Math" w:hAnsi="Cambria Math"/>
              </w:rPr>
              <m:t>d</m:t>
            </m:r>
          </m:e>
          <m:sub>
            <m:r>
              <w:rPr>
                <w:rFonts w:ascii="Cambria Math" w:hAnsi="Cambria Math"/>
              </w:rPr>
              <m:t>b</m:t>
            </m:r>
          </m:sub>
        </m:sSub>
        <m:r>
          <w:rPr>
            <w:rFonts w:ascii="Cambria Math" w:hAnsi="Cambria Math"/>
          </w:rPr>
          <m:t>=</m:t>
        </m:r>
        <m:f>
          <m:fPr>
            <m:ctrlPr>
              <w:rPr>
                <w:rFonts w:ascii="Cambria Math" w:hAnsi="Cambria Math"/>
                <w:i/>
              </w:rPr>
            </m:ctrlPr>
          </m:fPr>
          <m:num>
            <m:r>
              <w:rPr>
                <w:rFonts w:ascii="Cambria Math" w:hAnsi="Cambria Math"/>
              </w:rPr>
              <m:t xml:space="preserve">1* </m:t>
            </m:r>
            <m:sSup>
              <m:sSupPr>
                <m:ctrlPr>
                  <w:rPr>
                    <w:rFonts w:ascii="Cambria Math" w:hAnsi="Cambria Math"/>
                    <w:i/>
                  </w:rPr>
                </m:ctrlPr>
              </m:sSupPr>
              <m:e>
                <m:r>
                  <w:rPr>
                    <w:rFonts w:ascii="Cambria Math" w:hAnsi="Cambria Math"/>
                  </w:rPr>
                  <m:t>10</m:t>
                </m:r>
              </m:e>
              <m:sup>
                <m:r>
                  <w:rPr>
                    <w:rFonts w:ascii="Cambria Math" w:hAnsi="Cambria Math"/>
                  </w:rPr>
                  <m:t>2</m:t>
                </m:r>
              </m:sup>
            </m:sSup>
          </m:num>
          <m:den>
            <m:r>
              <w:rPr>
                <w:rFonts w:ascii="Cambria Math" w:hAnsi="Cambria Math"/>
              </w:rPr>
              <m:t>2</m:t>
            </m:r>
          </m:den>
        </m:f>
      </m:oMath>
      <w:r>
        <w:t xml:space="preserve">. </w:t>
      </w:r>
      <w:proofErr w:type="gramStart"/>
      <w:r>
        <w:t>and</w:t>
      </w:r>
      <w:proofErr w:type="gramEnd"/>
      <w:r>
        <w:t xml:space="preserve"> </w:t>
      </w:r>
      <m:oMath>
        <m:sSub>
          <m:sSubPr>
            <m:ctrlPr>
              <w:rPr>
                <w:rFonts w:ascii="Cambria Math" w:hAnsi="Cambria Math"/>
                <w:i/>
              </w:rPr>
            </m:ctrlPr>
          </m:sSubPr>
          <m:e>
            <m:r>
              <w:rPr>
                <w:rFonts w:ascii="Cambria Math" w:hAnsi="Cambria Math"/>
              </w:rPr>
              <m:t>d</m:t>
            </m:r>
          </m:e>
          <m:sub>
            <m:r>
              <w:rPr>
                <w:rFonts w:ascii="Cambria Math" w:hAnsi="Cambria Math"/>
              </w:rPr>
              <m:t>d</m:t>
            </m:r>
          </m:sub>
        </m:sSub>
        <m:r>
          <w:rPr>
            <w:rFonts w:ascii="Cambria Math" w:hAnsi="Cambria Math"/>
          </w:rPr>
          <m:t>=</m:t>
        </m:r>
        <m:f>
          <m:fPr>
            <m:ctrlPr>
              <w:rPr>
                <w:rFonts w:ascii="Cambria Math" w:hAnsi="Cambria Math"/>
                <w:i/>
              </w:rPr>
            </m:ctrlPr>
          </m:fPr>
          <m:num>
            <m:r>
              <w:rPr>
                <w:rFonts w:ascii="Cambria Math" w:hAnsi="Cambria Math"/>
              </w:rPr>
              <m:t xml:space="preserve">0.909 * </m:t>
            </m:r>
            <m:sSup>
              <m:sSupPr>
                <m:ctrlPr>
                  <w:rPr>
                    <w:rFonts w:ascii="Cambria Math" w:hAnsi="Cambria Math"/>
                    <w:i/>
                  </w:rPr>
                </m:ctrlPr>
              </m:sSupPr>
              <m:e>
                <m:r>
                  <w:rPr>
                    <w:rFonts w:ascii="Cambria Math" w:hAnsi="Cambria Math"/>
                  </w:rPr>
                  <m:t>10</m:t>
                </m:r>
              </m:e>
              <m:sup>
                <m:r>
                  <w:rPr>
                    <w:rFonts w:ascii="Cambria Math" w:hAnsi="Cambria Math"/>
                  </w:rPr>
                  <m:t>2</m:t>
                </m:r>
              </m:sup>
            </m:sSup>
          </m:num>
          <m:den>
            <m:r>
              <w:rPr>
                <w:rFonts w:ascii="Cambria Math" w:hAnsi="Cambria Math"/>
              </w:rPr>
              <m:t>2</m:t>
            </m:r>
          </m:den>
        </m:f>
      </m:oMath>
      <w:r>
        <w:t xml:space="preserve"> = 50 and 4.54 units respectively.</w:t>
      </w:r>
    </w:p>
    <w:p w:rsidR="008B5843" w:rsidRDefault="008B5843" w:rsidP="00B618FA">
      <w:r>
        <w:t>That is rather straight downward (pun intended) isn't it?</w:t>
      </w:r>
    </w:p>
    <w:p w:rsidR="008B5843" w:rsidRDefault="008B5843" w:rsidP="00B618FA">
      <w:r>
        <w:t>Case 2: After resetting to the original conditions, we open a shutter between the two cubes.</w:t>
      </w:r>
    </w:p>
    <w:p w:rsidR="008B5843" w:rsidRDefault="008B5843" w:rsidP="00B618FA">
      <w:r>
        <w:t>To say this is not quite so straight in any direction is it?</w:t>
      </w:r>
    </w:p>
    <w:p w:rsidR="008B5843" w:rsidRDefault="008B5843" w:rsidP="00B618FA">
      <w:r>
        <w:t>Let's start at the bottom of the two containers and work our way up.</w:t>
      </w:r>
    </w:p>
    <w:p w:rsidR="008B5843" w:rsidRDefault="008B5843" w:rsidP="00B618FA">
      <w:r>
        <w:t xml:space="preserve">The pressure on the floor of the buoyant and dense cubes is 1 and 1.1 respectively. The lowest level of the denser fluid will begin to intrude into the less dense cube because the vertical force is 10% greater. </w:t>
      </w:r>
    </w:p>
    <w:p w:rsidR="00B618FA" w:rsidRDefault="008B5843" w:rsidP="00B618FA">
      <w:r>
        <w:t xml:space="preserve">The pressure half way the cubes is 0.5 and 0.55. The denser fluid will attempt to move into the buoyant fluid but with half the maximum dense force. </w:t>
      </w:r>
    </w:p>
    <w:p w:rsidR="008B5843" w:rsidRDefault="008B5843" w:rsidP="00B618FA">
      <w:r>
        <w:t>The pressure at the top of the cubes is the same for both fluids. All fluid movement will be the result of density and forces lower in the cubes.</w:t>
      </w:r>
    </w:p>
    <w:p w:rsidR="008B5843" w:rsidRDefault="008B5843" w:rsidP="00B618FA">
      <w:r>
        <w:t xml:space="preserve">What will happen is that the dense fluid will begin to 'slide under' the buoyant fluid forcing it up. </w:t>
      </w:r>
    </w:p>
    <w:p w:rsidR="008B5843" w:rsidRDefault="008B5843" w:rsidP="00B618FA">
      <w:r>
        <w:t xml:space="preserve">Sub case 2a: The fluids are gasses so there will be a loss of volume in the buoyant </w:t>
      </w:r>
      <w:proofErr w:type="gramStart"/>
      <w:r>
        <w:t>fluid which</w:t>
      </w:r>
      <w:proofErr w:type="gramEnd"/>
      <w:r>
        <w:t xml:space="preserve"> will rise in a manner consistent with a mass on a spring. In other words, the increased force of the dense fluid's mass will compress the buoyant fluid. The fluid's 'springiness' is a function of the gas's compliance. In other words, there will be a wave of increased density in the buoyant fluid that will propagate in a natural harmonic motion manner. That wave will also propagate through the dense fluid. The dense fluid will experience a loss of internal pressure that will also propagate through the entire fluid. </w:t>
      </w:r>
    </w:p>
    <w:p w:rsidR="008B5843" w:rsidRDefault="008B5843" w:rsidP="00B618FA">
      <w:r>
        <w:t>Did this get complicated in a hurry?</w:t>
      </w:r>
    </w:p>
    <w:p w:rsidR="008B5843" w:rsidRDefault="008B5843" w:rsidP="00B618FA">
      <w:r>
        <w:t xml:space="preserve">Sub case 2b: The fluids are (relatively) incompressible liquids. The dense fluid will immediately begin to displace the buoyant fluid because of its greater mass. Without any compression involved, </w:t>
      </w:r>
      <w:proofErr w:type="gramStart"/>
      <w:r>
        <w:t>The</w:t>
      </w:r>
      <w:proofErr w:type="gramEnd"/>
      <w:r>
        <w:t xml:space="preserve"> top level of the dense fluid will fall and the buoyant fluid will fill the remaining void the falling dense fluid created. The movement </w:t>
      </w:r>
      <w:proofErr w:type="gramStart"/>
      <w:r>
        <w:t>forces of the two fluids is</w:t>
      </w:r>
      <w:proofErr w:type="gramEnd"/>
      <w:r>
        <w:t xml:space="preserve"> communicated at the speed of sound in the fluid.</w:t>
      </w:r>
    </w:p>
    <w:p w:rsidR="008B5843" w:rsidRDefault="008B5843" w:rsidP="00B618FA">
      <w:r>
        <w:t>Eventually the fluids will settle with the denser fluid occupying the bottom half of the two cubes and the buoyant fluid occupying the top half of the two cubes.</w:t>
      </w:r>
    </w:p>
    <w:p w:rsidR="008B5843" w:rsidRDefault="008B5843" w:rsidP="00B618FA">
      <w:r>
        <w:t>You might ask, "What about mixing?" You were that kid setting at the back of the room that the teacher regarded with hateful admiration weren't you. I've been thinking about starting a club.</w:t>
      </w:r>
    </w:p>
    <w:p w:rsidR="008B5843" w:rsidRDefault="008B5843" w:rsidP="00B618FA">
      <w:r>
        <w:t xml:space="preserve">Mixing is complicated in both circumstances, but especially so in the case of temperature induced temperature differences. You see as the two fluids slosh around while searching for equilibrium the dense (cooler) fluid and buoyant (light) fluid are seeking each other's shared temperature. This reduces the differential temperature and thus the differential density force. </w:t>
      </w:r>
    </w:p>
    <w:p w:rsidR="008B5843" w:rsidRDefault="008B5843" w:rsidP="00B618FA">
      <w:r>
        <w:t xml:space="preserve">Now you understand why the fluid of choice for hypothetical experiments is an incompressible liquid even though the theory is only applicable to gases. And why I avoid discussing differential buoyancy changes due to atmospheric mixing if possible? </w:t>
      </w:r>
    </w:p>
    <w:p w:rsidR="008B5843" w:rsidRDefault="008B5843" w:rsidP="00B618FA">
      <w:r>
        <w:t xml:space="preserve">The one case that I need to discuss both compressibility and atmospheric mixing is atmospheric eddies. When dense and buoyant air move opposite directions in adjoining spaces they </w:t>
      </w:r>
      <w:r w:rsidRPr="008B5843">
        <w:rPr>
          <w:b/>
        </w:rPr>
        <w:t>will</w:t>
      </w:r>
      <w:r>
        <w:t xml:space="preserve"> create eddies. Low-pressure regions and hurricanes are only a few of the results of these eddies.</w:t>
      </w:r>
    </w:p>
    <w:p w:rsidR="008B5843" w:rsidRDefault="008B5843" w:rsidP="00B618FA">
      <w:r>
        <w:t xml:space="preserve"> I absolutely need to discuss these phenomena but don't have the financial (or intellectual) means to come to reasonable conclusions without access to simulation hardware and software. I also have to learn more about fluid dynamics and thermodynamics.</w:t>
      </w:r>
    </w:p>
    <w:p w:rsidR="008B5843" w:rsidRPr="00727432" w:rsidRDefault="008B5843" w:rsidP="00B618FA">
      <w:r>
        <w:t>Who says an old dog can't learn new tricks? But to be honest, I love it so.</w:t>
      </w:r>
    </w:p>
    <w:p w:rsidR="00C9508C" w:rsidRDefault="00C9508C" w:rsidP="007E51AE">
      <w:pPr>
        <w:pStyle w:val="Heading2"/>
      </w:pPr>
      <w:bookmarkStart w:id="1" w:name="_Toc177429268"/>
      <w:bookmarkStart w:id="2" w:name="_Toc183272522"/>
      <w:r>
        <w:t>Vertical differential density</w:t>
      </w:r>
    </w:p>
    <w:p w:rsidR="00C9508C" w:rsidRDefault="00C9508C" w:rsidP="00C9508C">
      <w:r>
        <w:t xml:space="preserve">This time we'll use an actual weather example because nothing </w:t>
      </w:r>
      <w:r w:rsidR="008C76A2">
        <w:t>I can't think of a reasonable analogue</w:t>
      </w:r>
      <w:r>
        <w:t>.</w:t>
      </w:r>
    </w:p>
    <w:p w:rsidR="008C76A2" w:rsidRDefault="00C9508C" w:rsidP="00C9508C">
      <w:r>
        <w:t xml:space="preserve">The object is to determine the potential </w:t>
      </w:r>
      <w:r w:rsidR="008C76A2">
        <w:t xml:space="preserve">force and/ or </w:t>
      </w:r>
      <w:r>
        <w:t xml:space="preserve">power of a tornado by calculating its differential density. </w:t>
      </w:r>
      <w:r w:rsidR="008C76A2">
        <w:t xml:space="preserve">The first step of the method is to determine differential density between the cyclones mouth and anus. </w:t>
      </w:r>
    </w:p>
    <w:p w:rsidR="00C9508C" w:rsidRDefault="008C76A2" w:rsidP="00C9508C">
      <w:r>
        <w:t xml:space="preserve">One theorem discussed elsewhere is that the cyclone eyewall is impervious to air intrusion from the outside to the inside. This is definitely not true from the inside to the outside as the centrifugal forces generated by the cyclone </w:t>
      </w:r>
      <w:proofErr w:type="gramStart"/>
      <w:r>
        <w:t>sorts</w:t>
      </w:r>
      <w:proofErr w:type="gramEnd"/>
      <w:r>
        <w:t xml:space="preserve"> heavier objects to the eyewall exterior. </w:t>
      </w:r>
    </w:p>
    <w:p w:rsidR="008C76A2" w:rsidRPr="008C76A2" w:rsidRDefault="00C9508C" w:rsidP="00C9508C">
      <w:r>
        <w:t xml:space="preserve">The </w:t>
      </w:r>
      <w:r w:rsidR="008C76A2">
        <w:t xml:space="preserve">absolute </w:t>
      </w:r>
      <w:r>
        <w:t xml:space="preserve">outlet pressure </w:t>
      </w:r>
      <w:proofErr w:type="gramStart"/>
      <w:r>
        <w:t>is virtually guaranteed</w:t>
      </w:r>
      <w:proofErr w:type="gramEnd"/>
      <w:r>
        <w:t xml:space="preserve"> to be less than inlet temperature because of the change in altitude. If ambient base pressure is 1</w:t>
      </w:r>
      <w:r w:rsidR="008C76A2">
        <w:t>,</w:t>
      </w:r>
      <w:r>
        <w:t xml:space="preserve">024 millibars and ambient above cloud level pressure is </w:t>
      </w:r>
      <w:r w:rsidR="008C76A2">
        <w:t>1,000</w:t>
      </w:r>
      <w:r>
        <w:t xml:space="preserve"> millibars you would express the pressure differential in terms of corrected ambient terms. </w:t>
      </w:r>
      <w:r w:rsidR="008C76A2">
        <w:t>A</w:t>
      </w:r>
      <w:r>
        <w:t xml:space="preserve"> 10% differential pressure would require </w:t>
      </w:r>
      <w:r w:rsidR="008C76A2">
        <w:t xml:space="preserve">the anus </w:t>
      </w:r>
      <w:r>
        <w:t xml:space="preserve">ambient barometric pressure - 10% to give a 10% differential pressure from mouth to anus. In this case it would be </w:t>
      </w:r>
    </w:p>
    <w:p w:rsidR="00C9508C" w:rsidRPr="008C76A2" w:rsidRDefault="008C76A2" w:rsidP="00C9508C">
      <m:oMathPara>
        <m:oMath>
          <m:r>
            <w:rPr>
              <w:rFonts w:ascii="Cambria Math" w:hAnsi="Cambria Math"/>
            </w:rPr>
            <m:t>1,000</m:t>
          </m:r>
          <m:r>
            <w:rPr>
              <w:rFonts w:ascii="Cambria Math" w:hAnsi="Cambria Math"/>
            </w:rPr>
            <m:t>mb*</m:t>
          </m:r>
          <m:d>
            <m:dPr>
              <m:ctrlPr>
                <w:rPr>
                  <w:rFonts w:ascii="Cambria Math" w:hAnsi="Cambria Math"/>
                  <w:i/>
                </w:rPr>
              </m:ctrlPr>
            </m:dPr>
            <m:e>
              <m:r>
                <w:rPr>
                  <w:rFonts w:ascii="Cambria Math" w:hAnsi="Cambria Math"/>
                </w:rPr>
                <m:t>1-0.1</m:t>
              </m:r>
            </m:e>
          </m:d>
          <m:r>
            <w:rPr>
              <w:rFonts w:ascii="Cambria Math" w:hAnsi="Cambria Math"/>
            </w:rPr>
            <m:t xml:space="preserve">= </m:t>
          </m:r>
          <m:r>
            <w:rPr>
              <w:rFonts w:ascii="Cambria Math" w:hAnsi="Cambria Math"/>
            </w:rPr>
            <m:t>900</m:t>
          </m:r>
          <m:r>
            <w:rPr>
              <w:rFonts w:ascii="Cambria Math" w:hAnsi="Cambria Math"/>
            </w:rPr>
            <m:t>mb</m:t>
          </m:r>
        </m:oMath>
      </m:oMathPara>
    </w:p>
    <w:p w:rsidR="008C76A2" w:rsidRPr="008C76A2" w:rsidRDefault="008C76A2" w:rsidP="00C9508C">
      <w:r>
        <w:t>Do you see that 1,000 millibars at the top of the tornado is equivalent to 1024 millibars pressure at the bottom of the tornado? This is because air pressure reduces with increased altitude. In other words, vertical differential density must compensate for altitude differences.</w:t>
      </w:r>
    </w:p>
    <w:p w:rsidR="008C76A2" w:rsidRPr="00C9508C" w:rsidRDefault="008C76A2" w:rsidP="00C9508C">
      <w:r>
        <w:t xml:space="preserve">This is why an accurate computer simulation would be so handy. </w:t>
      </w:r>
    </w:p>
    <w:p w:rsidR="00B618FA" w:rsidRDefault="00B618FA" w:rsidP="007E51AE">
      <w:pPr>
        <w:pStyle w:val="Heading2"/>
      </w:pPr>
      <w:r>
        <w:t>Atmosphere density</w:t>
      </w:r>
      <w:bookmarkEnd w:id="1"/>
      <w:bookmarkEnd w:id="2"/>
    </w:p>
    <w:p w:rsidR="00B618FA" w:rsidRDefault="00B618FA" w:rsidP="007E51AE">
      <w:r>
        <w:t xml:space="preserve">Mass displacement by density is not new. Boiling water is an extreme case. Evaporating water to make stem greatly reduces its density. </w:t>
      </w:r>
      <w:r w:rsidR="008C76A2">
        <w:t xml:space="preserve">While the water is below the boiling point steam escapes directly to the atmosphere. Above the boiling point and </w:t>
      </w:r>
      <w:proofErr w:type="gramStart"/>
      <w:r>
        <w:t>steam</w:t>
      </w:r>
      <w:proofErr w:type="gramEnd"/>
      <w:r>
        <w:t xml:space="preserve"> bubbles </w:t>
      </w:r>
      <w:r w:rsidR="008C76A2">
        <w:t xml:space="preserve">are created which </w:t>
      </w:r>
      <w:r>
        <w:t>rising to the water's surface.</w:t>
      </w:r>
    </w:p>
    <w:p w:rsidR="008C76A2" w:rsidRDefault="008C76A2" w:rsidP="007E51AE">
      <w:r>
        <w:t>An essential point to make is that steam is escaping from the heated water's surface before you can see steam droplets. Steam droplets occur because the atmosphere over the heated water is cool enough to make them condense.</w:t>
      </w:r>
    </w:p>
    <w:p w:rsidR="00B618FA" w:rsidRDefault="008C76A2" w:rsidP="007E51AE">
      <w:r>
        <w:t>In the case of boiling water h</w:t>
      </w:r>
      <w:r w:rsidR="00B618FA">
        <w:t>eavier water</w:t>
      </w:r>
      <w:r w:rsidR="008B5843">
        <w:t xml:space="preserve"> (liquid)</w:t>
      </w:r>
      <w:r w:rsidR="00B618FA">
        <w:t xml:space="preserve"> displaces (</w:t>
      </w:r>
      <w:proofErr w:type="gramStart"/>
      <w:r w:rsidR="00B618FA">
        <w:t>moves)</w:t>
      </w:r>
      <w:proofErr w:type="gramEnd"/>
      <w:r w:rsidR="00B618FA">
        <w:t xml:space="preserve"> the lighter steam </w:t>
      </w:r>
      <w:r w:rsidR="008B5843">
        <w:t xml:space="preserve">(gas) </w:t>
      </w:r>
      <w:r w:rsidR="00B618FA">
        <w:t xml:space="preserve">upward. It's just like pouring </w:t>
      </w:r>
      <w:r>
        <w:t xml:space="preserve">any temperature </w:t>
      </w:r>
      <w:r w:rsidR="00B618FA">
        <w:t>water into a cup</w:t>
      </w:r>
      <w:proofErr w:type="gramStart"/>
      <w:r>
        <w:t xml:space="preserve">. </w:t>
      </w:r>
      <w:proofErr w:type="gramEnd"/>
      <w:r>
        <w:t>T</w:t>
      </w:r>
      <w:r w:rsidR="00B618FA">
        <w:t xml:space="preserve">he heavy water displaces the cup's air as it settles on the cup's bottom. </w:t>
      </w:r>
    </w:p>
    <w:p w:rsidR="00B618FA" w:rsidRDefault="00B618FA" w:rsidP="007E51AE">
      <w:r>
        <w:t xml:space="preserve">Steam </w:t>
      </w:r>
      <w:r w:rsidR="008C76A2">
        <w:t xml:space="preserve">from boiling water </w:t>
      </w:r>
      <w:r>
        <w:t>is an exceptional example of density difference with liquid water being more than 1,500 times or 150,000% more dense than steam.</w:t>
      </w:r>
      <w:r>
        <w:rPr>
          <w:rStyle w:val="EndnoteReference"/>
        </w:rPr>
        <w:endnoteReference w:id="1"/>
      </w:r>
      <w:r>
        <w:t xml:space="preserve"> Most weather is the result of density variations between 1% and </w:t>
      </w:r>
      <w:r w:rsidR="008C76A2">
        <w:t>5</w:t>
      </w:r>
      <w:r>
        <w:t xml:space="preserve">%. Extreme weather can result from </w:t>
      </w:r>
      <w:r w:rsidR="008C76A2">
        <w:t>5</w:t>
      </w:r>
      <w:r>
        <w:t>% to 15% density differences.</w:t>
      </w:r>
    </w:p>
    <w:p w:rsidR="008C76A2" w:rsidRDefault="00B618FA" w:rsidP="007E51AE">
      <w:r>
        <w:t xml:space="preserve">Weather due to atmospheric density is the result of changes air's temperature and humidity. Air at 20 °C (68°F) and 10% humidity is 1.187 </w:t>
      </w:r>
      <m:oMath>
        <m:f>
          <m:fPr>
            <m:ctrlPr>
              <w:rPr>
                <w:rFonts w:ascii="Cambria Math" w:hAnsi="Cambria Math"/>
                <w:i/>
              </w:rPr>
            </m:ctrlPr>
          </m:fPr>
          <m:num>
            <m:r>
              <w:rPr>
                <w:rFonts w:ascii="Cambria Math" w:hAnsi="Cambria Math"/>
              </w:rPr>
              <m:t>kg</m:t>
            </m:r>
          </m:num>
          <m:den>
            <m:sSup>
              <m:sSupPr>
                <m:ctrlPr>
                  <w:rPr>
                    <w:rFonts w:ascii="Cambria Math" w:hAnsi="Cambria Math"/>
                    <w:i/>
                  </w:rPr>
                </m:ctrlPr>
              </m:sSupPr>
              <m:e>
                <m:r>
                  <w:rPr>
                    <w:rFonts w:ascii="Cambria Math" w:hAnsi="Cambria Math"/>
                  </w:rPr>
                  <m:t>m</m:t>
                </m:r>
              </m:e>
              <m:sup>
                <m:r>
                  <w:rPr>
                    <w:rFonts w:ascii="Cambria Math" w:hAnsi="Cambria Math"/>
                  </w:rPr>
                  <m:t>3</m:t>
                </m:r>
              </m:sup>
            </m:sSup>
          </m:den>
        </m:f>
      </m:oMath>
      <w:r>
        <w:t xml:space="preserve"> while air at 40 °C (104 °F) and 80% humidity is 1.087 </w:t>
      </w:r>
      <m:oMath>
        <m:f>
          <m:fPr>
            <m:ctrlPr>
              <w:rPr>
                <w:rFonts w:ascii="Cambria Math" w:hAnsi="Cambria Math"/>
                <w:i/>
              </w:rPr>
            </m:ctrlPr>
          </m:fPr>
          <m:num>
            <m:r>
              <w:rPr>
                <w:rFonts w:ascii="Cambria Math" w:hAnsi="Cambria Math"/>
              </w:rPr>
              <m:t>kg</m:t>
            </m:r>
          </m:num>
          <m:den>
            <m:sSup>
              <m:sSupPr>
                <m:ctrlPr>
                  <w:rPr>
                    <w:rFonts w:ascii="Cambria Math" w:hAnsi="Cambria Math"/>
                    <w:i/>
                  </w:rPr>
                </m:ctrlPr>
              </m:sSupPr>
              <m:e>
                <m:r>
                  <w:rPr>
                    <w:rFonts w:ascii="Cambria Math" w:hAnsi="Cambria Math"/>
                  </w:rPr>
                  <m:t>m</m:t>
                </m:r>
              </m:e>
              <m:sup>
                <m:r>
                  <w:rPr>
                    <w:rFonts w:ascii="Cambria Math" w:hAnsi="Cambria Math"/>
                  </w:rPr>
                  <m:t>3</m:t>
                </m:r>
              </m:sup>
            </m:sSup>
          </m:den>
        </m:f>
      </m:oMath>
      <w:r>
        <w:t xml:space="preserve"> giving a temperature differential of about 9.2%. </w:t>
      </w:r>
      <w:r w:rsidR="008C76A2">
        <w:t>This range of temperature and humidity differential can certainly occur on a warm spring day.</w:t>
      </w:r>
    </w:p>
    <w:p w:rsidR="00B618FA" w:rsidRDefault="00B618FA" w:rsidP="007E51AE">
      <w:r>
        <w:t>The values can rise over 10% under special circumstances.</w:t>
      </w:r>
    </w:p>
    <w:p w:rsidR="00B618FA" w:rsidRDefault="00B618FA" w:rsidP="007E51AE">
      <w:pPr>
        <w:pStyle w:val="Heading2"/>
        <w:rPr>
          <w:rFonts w:eastAsiaTheme="minorEastAsia"/>
        </w:rPr>
      </w:pPr>
      <w:bookmarkStart w:id="3" w:name="_Toc177429269"/>
      <w:bookmarkStart w:id="4" w:name="_Toc183272523"/>
      <w:r>
        <w:rPr>
          <w:rFonts w:eastAsiaTheme="minorEastAsia"/>
        </w:rPr>
        <w:t>Temperature density changes</w:t>
      </w:r>
      <w:bookmarkEnd w:id="3"/>
      <w:bookmarkEnd w:id="4"/>
    </w:p>
    <w:p w:rsidR="00B618FA" w:rsidRDefault="00B618FA" w:rsidP="007E51AE">
      <w:r>
        <w:t xml:space="preserve">Temperature density changes are the ratio of air density change to changes in temperature. In the previous example, both temperature and humidity were changed. If we keep the humidity constant at 10% RH and change the temperature from 20°C (68°F) to 40 </w:t>
      </w:r>
      <w:r>
        <w:rPr>
          <w:rFonts w:cs="Times New Roman"/>
        </w:rPr>
        <w:t>°</w:t>
      </w:r>
      <w:r>
        <w:t xml:space="preserve">C (104 °F) the densities are 1.187 </w:t>
      </w:r>
      <m:oMath>
        <m:f>
          <m:fPr>
            <m:ctrlPr>
              <w:rPr>
                <w:rFonts w:ascii="Cambria Math" w:hAnsi="Cambria Math"/>
                <w:i/>
              </w:rPr>
            </m:ctrlPr>
          </m:fPr>
          <m:num>
            <m:r>
              <w:rPr>
                <w:rFonts w:ascii="Cambria Math" w:hAnsi="Cambria Math"/>
              </w:rPr>
              <m:t>kg</m:t>
            </m:r>
          </m:num>
          <m:den>
            <m:sSup>
              <m:sSupPr>
                <m:ctrlPr>
                  <w:rPr>
                    <w:rFonts w:ascii="Cambria Math" w:hAnsi="Cambria Math"/>
                    <w:i/>
                  </w:rPr>
                </m:ctrlPr>
              </m:sSupPr>
              <m:e>
                <m:r>
                  <w:rPr>
                    <w:rFonts w:ascii="Cambria Math" w:hAnsi="Cambria Math"/>
                  </w:rPr>
                  <m:t>m</m:t>
                </m:r>
              </m:e>
              <m:sup>
                <m:r>
                  <w:rPr>
                    <w:rFonts w:ascii="Cambria Math" w:hAnsi="Cambria Math"/>
                  </w:rPr>
                  <m:t>3</m:t>
                </m:r>
              </m:sup>
            </m:sSup>
          </m:den>
        </m:f>
      </m:oMath>
      <w:r>
        <w:t xml:space="preserve"> and 1.109 </w:t>
      </w:r>
      <m:oMath>
        <m:f>
          <m:fPr>
            <m:ctrlPr>
              <w:rPr>
                <w:rFonts w:ascii="Cambria Math" w:hAnsi="Cambria Math"/>
                <w:i/>
              </w:rPr>
            </m:ctrlPr>
          </m:fPr>
          <m:num>
            <m:r>
              <w:rPr>
                <w:rFonts w:ascii="Cambria Math" w:hAnsi="Cambria Math"/>
              </w:rPr>
              <m:t>kg</m:t>
            </m:r>
          </m:num>
          <m:den>
            <m:sSup>
              <m:sSupPr>
                <m:ctrlPr>
                  <w:rPr>
                    <w:rFonts w:ascii="Cambria Math" w:hAnsi="Cambria Math"/>
                    <w:i/>
                  </w:rPr>
                </m:ctrlPr>
              </m:sSupPr>
              <m:e>
                <m:r>
                  <w:rPr>
                    <w:rFonts w:ascii="Cambria Math" w:hAnsi="Cambria Math"/>
                  </w:rPr>
                  <m:t>m</m:t>
                </m:r>
              </m:e>
              <m:sup>
                <m:r>
                  <w:rPr>
                    <w:rFonts w:ascii="Cambria Math" w:hAnsi="Cambria Math"/>
                  </w:rPr>
                  <m:t>3</m:t>
                </m:r>
              </m:sup>
            </m:sSup>
          </m:den>
        </m:f>
      </m:oMath>
      <w:r>
        <w:t xml:space="preserve"> respectively. This is a -7% change in density for a 20 °C in temperature</w:t>
      </w:r>
      <w:r w:rsidR="008C76A2">
        <w:t>.</w:t>
      </w:r>
    </w:p>
    <w:p w:rsidR="008C76A2" w:rsidRDefault="008C76A2" w:rsidP="007E51AE">
      <w:r>
        <w:t xml:space="preserve">Temperature density changes are linear when calculated from absolute zero. The density change formula on the Rankine (Fahrenheit) scale </w:t>
      </w:r>
      <w:proofErr w:type="gramStart"/>
      <w:r>
        <w:t xml:space="preserve">is </w:t>
      </w:r>
      <m:oMath>
        <m:f>
          <m:fPr>
            <m:ctrlPr>
              <w:rPr>
                <w:rFonts w:ascii="Cambria Math" w:hAnsi="Cambria Math"/>
                <w:i/>
              </w:rPr>
            </m:ctrlPr>
          </m:fPr>
          <m:num>
            <w:proofErr w:type="gramEnd"/>
            <m:sSub>
              <m:sSubPr>
                <m:ctrlPr>
                  <w:rPr>
                    <w:rFonts w:ascii="Cambria Math" w:hAnsi="Cambria Math"/>
                    <w:i/>
                  </w:rPr>
                </m:ctrlPr>
              </m:sSubPr>
              <m:e>
                <m:r>
                  <w:rPr>
                    <w:rFonts w:ascii="Cambria Math" w:hAnsi="Cambria Math"/>
                  </w:rPr>
                  <m:t>t1</m:t>
                </m:r>
              </m:e>
              <m:sub>
                <m:r>
                  <w:rPr>
                    <w:rFonts w:ascii="Cambria Math" w:hAnsi="Cambria Math"/>
                  </w:rPr>
                  <m:t>F</m:t>
                </m:r>
              </m:sub>
            </m:sSub>
            <m:r>
              <w:rPr>
                <w:rFonts w:ascii="Cambria Math" w:hAnsi="Cambria Math"/>
              </w:rPr>
              <m:t xml:space="preserve"> - </m:t>
            </m:r>
            <m:sSub>
              <m:sSubPr>
                <m:ctrlPr>
                  <w:rPr>
                    <w:rFonts w:ascii="Cambria Math" w:hAnsi="Cambria Math"/>
                    <w:i/>
                  </w:rPr>
                </m:ctrlPr>
              </m:sSubPr>
              <m:e>
                <m:r>
                  <w:rPr>
                    <w:rFonts w:ascii="Cambria Math" w:hAnsi="Cambria Math"/>
                  </w:rPr>
                  <m:t>t1</m:t>
                </m:r>
              </m:e>
              <m:sub>
                <m:r>
                  <w:rPr>
                    <w:rFonts w:ascii="Cambria Math" w:hAnsi="Cambria Math"/>
                  </w:rPr>
                  <m:t>F</m:t>
                </m:r>
              </m:sub>
            </m:sSub>
          </m:num>
          <m:den>
            <m:r>
              <w:rPr>
                <w:rFonts w:ascii="Cambria Math" w:hAnsi="Cambria Math"/>
              </w:rPr>
              <m:t>459.62</m:t>
            </m:r>
          </m:den>
        </m:f>
      </m:oMath>
      <w:r>
        <w:t xml:space="preserve"> . If </w:t>
      </w:r>
      <m:oMath>
        <m:sSub>
          <m:sSubPr>
            <m:ctrlPr>
              <w:rPr>
                <w:rFonts w:ascii="Cambria Math" w:hAnsi="Cambria Math"/>
                <w:i/>
              </w:rPr>
            </m:ctrlPr>
          </m:sSubPr>
          <m:e>
            <m:r>
              <w:rPr>
                <w:rFonts w:ascii="Cambria Math" w:hAnsi="Cambria Math"/>
              </w:rPr>
              <m:t>t1</m:t>
            </m:r>
          </m:e>
          <m:sub>
            <m:r>
              <w:rPr>
                <w:rFonts w:ascii="Cambria Math" w:hAnsi="Cambria Math"/>
              </w:rPr>
              <m:t>F</m:t>
            </m:r>
          </m:sub>
        </m:sSub>
        <m:r>
          <w:rPr>
            <w:rFonts w:ascii="Cambria Math" w:hAnsi="Cambria Math"/>
          </w:rPr>
          <m:t xml:space="preserve"> and </m:t>
        </m:r>
        <m:sSub>
          <m:sSubPr>
            <m:ctrlPr>
              <w:rPr>
                <w:rFonts w:ascii="Cambria Math" w:hAnsi="Cambria Math"/>
                <w:i/>
              </w:rPr>
            </m:ctrlPr>
          </m:sSubPr>
          <m:e>
            <m:r>
              <w:rPr>
                <w:rFonts w:ascii="Cambria Math" w:hAnsi="Cambria Math"/>
              </w:rPr>
              <m:t>t</m:t>
            </m:r>
            <m:r>
              <w:rPr>
                <w:rFonts w:ascii="Cambria Math" w:hAnsi="Cambria Math"/>
              </w:rPr>
              <m:t>2</m:t>
            </m:r>
          </m:e>
          <m:sub>
            <m:r>
              <w:rPr>
                <w:rFonts w:ascii="Cambria Math" w:hAnsi="Cambria Math"/>
              </w:rPr>
              <m:t>F</m:t>
            </m:r>
          </m:sub>
        </m:sSub>
        <m:r>
          <w:rPr>
            <w:rFonts w:ascii="Cambria Math" w:hAnsi="Cambria Math"/>
          </w:rPr>
          <m:t>are&gt;0°F</m:t>
        </m:r>
      </m:oMath>
      <w:r>
        <w:t xml:space="preserve"> or </w:t>
      </w:r>
      <m:oMath>
        <m:sSub>
          <m:sSubPr>
            <m:ctrlPr>
              <w:rPr>
                <w:rFonts w:ascii="Cambria Math" w:hAnsi="Cambria Math"/>
                <w:i/>
              </w:rPr>
            </m:ctrlPr>
          </m:sSubPr>
          <m:e>
            <m:r>
              <w:rPr>
                <w:rFonts w:ascii="Cambria Math" w:hAnsi="Cambria Math"/>
              </w:rPr>
              <m:t>t1</m:t>
            </m:r>
          </m:e>
          <m:sub>
            <m:r>
              <w:rPr>
                <w:rFonts w:ascii="Cambria Math" w:hAnsi="Cambria Math"/>
              </w:rPr>
              <m:t>F</m:t>
            </m:r>
          </m:sub>
        </m:sSub>
        <m:r>
          <w:rPr>
            <w:rFonts w:ascii="Cambria Math" w:hAnsi="Cambria Math"/>
          </w:rPr>
          <m:t xml:space="preserve"> and </m:t>
        </m:r>
        <m:sSub>
          <m:sSubPr>
            <m:ctrlPr>
              <w:rPr>
                <w:rFonts w:ascii="Cambria Math" w:hAnsi="Cambria Math"/>
                <w:i/>
              </w:rPr>
            </m:ctrlPr>
          </m:sSubPr>
          <m:e>
            <m:r>
              <w:rPr>
                <w:rFonts w:ascii="Cambria Math" w:hAnsi="Cambria Math"/>
              </w:rPr>
              <m:t>t</m:t>
            </m:r>
            <m:r>
              <w:rPr>
                <w:rFonts w:ascii="Cambria Math" w:hAnsi="Cambria Math"/>
              </w:rPr>
              <m:t>2</m:t>
            </m:r>
          </m:e>
          <m:sub>
            <m:r>
              <w:rPr>
                <w:rFonts w:ascii="Cambria Math" w:hAnsi="Cambria Math"/>
              </w:rPr>
              <m:t>F</m:t>
            </m:r>
          </m:sub>
        </m:sSub>
        <m:r>
          <w:rPr>
            <w:rFonts w:ascii="Cambria Math" w:hAnsi="Cambria Math"/>
          </w:rPr>
          <m:t>are&lt;0°F</m:t>
        </m:r>
      </m:oMath>
      <w:r>
        <w:t xml:space="preserve"> you can make the calculation directly. Otherwise, you must convert </w:t>
      </w:r>
      <m:oMath>
        <m:sSub>
          <m:sSubPr>
            <m:ctrlPr>
              <w:rPr>
                <w:rFonts w:ascii="Cambria Math" w:hAnsi="Cambria Math"/>
                <w:i/>
              </w:rPr>
            </m:ctrlPr>
          </m:sSubPr>
          <m:e>
            <m:r>
              <w:rPr>
                <w:rFonts w:ascii="Cambria Math" w:hAnsi="Cambria Math"/>
              </w:rPr>
              <m:t>t1</m:t>
            </m:r>
          </m:e>
          <m:sub>
            <m:r>
              <w:rPr>
                <w:rFonts w:ascii="Cambria Math" w:hAnsi="Cambria Math"/>
              </w:rPr>
              <m:t>F</m:t>
            </m:r>
          </m:sub>
        </m:sSub>
        <m:r>
          <w:rPr>
            <w:rFonts w:ascii="Cambria Math" w:hAnsi="Cambria Math"/>
          </w:rPr>
          <m:t xml:space="preserve"> and </m:t>
        </m:r>
        <m:sSub>
          <m:sSubPr>
            <m:ctrlPr>
              <w:rPr>
                <w:rFonts w:ascii="Cambria Math" w:hAnsi="Cambria Math"/>
                <w:i/>
              </w:rPr>
            </m:ctrlPr>
          </m:sSubPr>
          <m:e>
            <m:r>
              <w:rPr>
                <w:rFonts w:ascii="Cambria Math" w:hAnsi="Cambria Math"/>
              </w:rPr>
              <m:t>t</m:t>
            </m:r>
            <m:r>
              <w:rPr>
                <w:rFonts w:ascii="Cambria Math" w:hAnsi="Cambria Math"/>
              </w:rPr>
              <m:t>2</m:t>
            </m:r>
          </m:e>
          <m:sub>
            <m:r>
              <w:rPr>
                <w:rFonts w:ascii="Cambria Math" w:hAnsi="Cambria Math"/>
              </w:rPr>
              <m:t>F</m:t>
            </m:r>
          </m:sub>
        </m:sSub>
      </m:oMath>
      <w:r>
        <w:t>to their Rankine values.</w:t>
      </w:r>
    </w:p>
    <w:p w:rsidR="008C76A2" w:rsidRDefault="008C76A2" w:rsidP="008C76A2">
      <w:bookmarkStart w:id="5" w:name="_Toc177429270"/>
      <w:bookmarkStart w:id="6" w:name="_Toc183272524"/>
      <w:r>
        <w:t xml:space="preserve">The density change formula on the Kelvin (Celsius) scale </w:t>
      </w:r>
      <w:proofErr w:type="gramStart"/>
      <w:r>
        <w:t xml:space="preserve">is </w:t>
      </w:r>
      <m:oMath>
        <m:f>
          <m:fPr>
            <m:ctrlPr>
              <w:rPr>
                <w:rFonts w:ascii="Cambria Math" w:hAnsi="Cambria Math"/>
                <w:i/>
              </w:rPr>
            </m:ctrlPr>
          </m:fPr>
          <m:num>
            <w:proofErr w:type="gramEnd"/>
            <m:sSub>
              <m:sSubPr>
                <m:ctrlPr>
                  <w:rPr>
                    <w:rFonts w:ascii="Cambria Math" w:hAnsi="Cambria Math"/>
                    <w:i/>
                  </w:rPr>
                </m:ctrlPr>
              </m:sSubPr>
              <m:e>
                <m:r>
                  <w:rPr>
                    <w:rFonts w:ascii="Cambria Math" w:hAnsi="Cambria Math"/>
                  </w:rPr>
                  <m:t>t1</m:t>
                </m:r>
              </m:e>
              <m:sub>
                <m:r>
                  <w:rPr>
                    <w:rFonts w:ascii="Cambria Math" w:hAnsi="Cambria Math"/>
                  </w:rPr>
                  <m:t>C</m:t>
                </m:r>
              </m:sub>
            </m:sSub>
            <m:r>
              <w:rPr>
                <w:rFonts w:ascii="Cambria Math" w:hAnsi="Cambria Math"/>
              </w:rPr>
              <m:t xml:space="preserve"> - </m:t>
            </m:r>
            <m:sSub>
              <m:sSubPr>
                <m:ctrlPr>
                  <w:rPr>
                    <w:rFonts w:ascii="Cambria Math" w:hAnsi="Cambria Math"/>
                    <w:i/>
                  </w:rPr>
                </m:ctrlPr>
              </m:sSubPr>
              <m:e>
                <m:r>
                  <w:rPr>
                    <w:rFonts w:ascii="Cambria Math" w:hAnsi="Cambria Math"/>
                  </w:rPr>
                  <m:t>t1</m:t>
                </m:r>
              </m:e>
              <m:sub>
                <m:r>
                  <w:rPr>
                    <w:rFonts w:ascii="Cambria Math" w:hAnsi="Cambria Math"/>
                  </w:rPr>
                  <m:t>C</m:t>
                </m:r>
              </m:sub>
            </m:sSub>
          </m:num>
          <m:den>
            <m:r>
              <w:rPr>
                <w:rFonts w:ascii="Cambria Math" w:hAnsi="Cambria Math"/>
              </w:rPr>
              <m:t>273.15</m:t>
            </m:r>
          </m:den>
        </m:f>
      </m:oMath>
      <w:r>
        <w:t xml:space="preserve"> . If </w:t>
      </w:r>
      <m:oMath>
        <m:sSub>
          <m:sSubPr>
            <m:ctrlPr>
              <w:rPr>
                <w:rFonts w:ascii="Cambria Math" w:hAnsi="Cambria Math"/>
                <w:i/>
              </w:rPr>
            </m:ctrlPr>
          </m:sSubPr>
          <m:e>
            <m:r>
              <w:rPr>
                <w:rFonts w:ascii="Cambria Math" w:hAnsi="Cambria Math"/>
              </w:rPr>
              <m:t>t1</m:t>
            </m:r>
          </m:e>
          <m:sub>
            <m:r>
              <w:rPr>
                <w:rFonts w:ascii="Cambria Math" w:hAnsi="Cambria Math"/>
              </w:rPr>
              <m:t>C</m:t>
            </m:r>
          </m:sub>
        </m:sSub>
        <m:r>
          <w:rPr>
            <w:rFonts w:ascii="Cambria Math" w:hAnsi="Cambria Math"/>
          </w:rPr>
          <m:t xml:space="preserve"> and </m:t>
        </m:r>
        <m:sSub>
          <m:sSubPr>
            <m:ctrlPr>
              <w:rPr>
                <w:rFonts w:ascii="Cambria Math" w:hAnsi="Cambria Math"/>
                <w:i/>
              </w:rPr>
            </m:ctrlPr>
          </m:sSubPr>
          <m:e>
            <m:r>
              <w:rPr>
                <w:rFonts w:ascii="Cambria Math" w:hAnsi="Cambria Math"/>
              </w:rPr>
              <m:t>t</m:t>
            </m:r>
            <m:r>
              <w:rPr>
                <w:rFonts w:ascii="Cambria Math" w:hAnsi="Cambria Math"/>
              </w:rPr>
              <m:t>2</m:t>
            </m:r>
          </m:e>
          <m:sub>
            <m:r>
              <w:rPr>
                <w:rFonts w:ascii="Cambria Math" w:hAnsi="Cambria Math"/>
              </w:rPr>
              <m:t>C</m:t>
            </m:r>
          </m:sub>
        </m:sSub>
        <m:r>
          <w:rPr>
            <w:rFonts w:ascii="Cambria Math" w:hAnsi="Cambria Math"/>
          </w:rPr>
          <m:t>are&gt;0°F</m:t>
        </m:r>
      </m:oMath>
      <w:r>
        <w:t xml:space="preserve"> or </w:t>
      </w:r>
      <m:oMath>
        <m:sSub>
          <m:sSubPr>
            <m:ctrlPr>
              <w:rPr>
                <w:rFonts w:ascii="Cambria Math" w:hAnsi="Cambria Math"/>
                <w:i/>
              </w:rPr>
            </m:ctrlPr>
          </m:sSubPr>
          <m:e>
            <m:r>
              <w:rPr>
                <w:rFonts w:ascii="Cambria Math" w:hAnsi="Cambria Math"/>
              </w:rPr>
              <m:t>t1</m:t>
            </m:r>
          </m:e>
          <m:sub>
            <m:r>
              <w:rPr>
                <w:rFonts w:ascii="Cambria Math" w:hAnsi="Cambria Math"/>
              </w:rPr>
              <m:t>C</m:t>
            </m:r>
          </m:sub>
        </m:sSub>
        <m:r>
          <w:rPr>
            <w:rFonts w:ascii="Cambria Math" w:hAnsi="Cambria Math"/>
          </w:rPr>
          <m:t xml:space="preserve"> and </m:t>
        </m:r>
        <m:sSub>
          <m:sSubPr>
            <m:ctrlPr>
              <w:rPr>
                <w:rFonts w:ascii="Cambria Math" w:hAnsi="Cambria Math"/>
                <w:i/>
              </w:rPr>
            </m:ctrlPr>
          </m:sSubPr>
          <m:e>
            <m:r>
              <w:rPr>
                <w:rFonts w:ascii="Cambria Math" w:hAnsi="Cambria Math"/>
              </w:rPr>
              <m:t>t</m:t>
            </m:r>
            <m:r>
              <w:rPr>
                <w:rFonts w:ascii="Cambria Math" w:hAnsi="Cambria Math"/>
              </w:rPr>
              <m:t>2</m:t>
            </m:r>
          </m:e>
          <m:sub>
            <m:r>
              <w:rPr>
                <w:rFonts w:ascii="Cambria Math" w:hAnsi="Cambria Math"/>
              </w:rPr>
              <m:t>C</m:t>
            </m:r>
          </m:sub>
        </m:sSub>
        <m:r>
          <w:rPr>
            <w:rFonts w:ascii="Cambria Math" w:hAnsi="Cambria Math"/>
          </w:rPr>
          <m:t>are&lt;0°F</m:t>
        </m:r>
      </m:oMath>
      <w:r>
        <w:t xml:space="preserve"> you can make the calculation directly. Otherwise, you must convert </w:t>
      </w:r>
      <m:oMath>
        <m:sSub>
          <m:sSubPr>
            <m:ctrlPr>
              <w:rPr>
                <w:rFonts w:ascii="Cambria Math" w:hAnsi="Cambria Math"/>
                <w:i/>
              </w:rPr>
            </m:ctrlPr>
          </m:sSubPr>
          <m:e>
            <m:r>
              <w:rPr>
                <w:rFonts w:ascii="Cambria Math" w:hAnsi="Cambria Math"/>
              </w:rPr>
              <m:t>t1</m:t>
            </m:r>
          </m:e>
          <m:sub>
            <m:r>
              <w:rPr>
                <w:rFonts w:ascii="Cambria Math" w:hAnsi="Cambria Math"/>
              </w:rPr>
              <m:t>F</m:t>
            </m:r>
          </m:sub>
        </m:sSub>
        <m:r>
          <w:rPr>
            <w:rFonts w:ascii="Cambria Math" w:hAnsi="Cambria Math"/>
          </w:rPr>
          <m:t xml:space="preserve"> and </m:t>
        </m:r>
        <m:sSub>
          <m:sSubPr>
            <m:ctrlPr>
              <w:rPr>
                <w:rFonts w:ascii="Cambria Math" w:hAnsi="Cambria Math"/>
                <w:i/>
              </w:rPr>
            </m:ctrlPr>
          </m:sSubPr>
          <m:e>
            <m:r>
              <w:rPr>
                <w:rFonts w:ascii="Cambria Math" w:hAnsi="Cambria Math"/>
              </w:rPr>
              <m:t>t</m:t>
            </m:r>
            <m:r>
              <w:rPr>
                <w:rFonts w:ascii="Cambria Math" w:hAnsi="Cambria Math"/>
              </w:rPr>
              <m:t>2</m:t>
            </m:r>
          </m:e>
          <m:sub>
            <m:r>
              <w:rPr>
                <w:rFonts w:ascii="Cambria Math" w:hAnsi="Cambria Math"/>
              </w:rPr>
              <m:t>F</m:t>
            </m:r>
          </m:sub>
        </m:sSub>
      </m:oMath>
      <w:r>
        <w:t>to their Kelvin values.</w:t>
      </w:r>
    </w:p>
    <w:p w:rsidR="00B618FA" w:rsidRDefault="00B618FA" w:rsidP="007E51AE">
      <w:pPr>
        <w:pStyle w:val="Heading2"/>
        <w:rPr>
          <w:rFonts w:eastAsiaTheme="minorEastAsia"/>
        </w:rPr>
      </w:pPr>
      <w:r>
        <w:rPr>
          <w:rFonts w:eastAsiaTheme="minorEastAsia"/>
        </w:rPr>
        <w:t>Humidity density changes</w:t>
      </w:r>
      <w:bookmarkEnd w:id="5"/>
      <w:bookmarkEnd w:id="6"/>
    </w:p>
    <w:p w:rsidR="008C76A2" w:rsidRDefault="00B618FA" w:rsidP="007E51AE">
      <w:r>
        <w:t>Humidity density changes are the ratio of air density changes for changes in relative humidity (RH). Air at 10% RH and 40 °C (104 °F) is 1.109</w:t>
      </w:r>
      <m:oMath>
        <m:f>
          <m:fPr>
            <m:ctrlPr>
              <w:rPr>
                <w:rFonts w:ascii="Cambria Math" w:hAnsi="Cambria Math"/>
                <w:i/>
              </w:rPr>
            </m:ctrlPr>
          </m:fPr>
          <m:num>
            <m:r>
              <w:rPr>
                <w:rFonts w:ascii="Cambria Math" w:hAnsi="Cambria Math"/>
              </w:rPr>
              <m:t>kg</m:t>
            </m:r>
          </m:num>
          <m:den>
            <m:sSup>
              <m:sSupPr>
                <m:ctrlPr>
                  <w:rPr>
                    <w:rFonts w:ascii="Cambria Math" w:hAnsi="Cambria Math"/>
                    <w:i/>
                  </w:rPr>
                </m:ctrlPr>
              </m:sSupPr>
              <m:e>
                <m:r>
                  <w:rPr>
                    <w:rFonts w:ascii="Cambria Math" w:hAnsi="Cambria Math"/>
                  </w:rPr>
                  <m:t>m</m:t>
                </m:r>
              </m:e>
              <m:sup>
                <m:r>
                  <w:rPr>
                    <w:rFonts w:ascii="Cambria Math" w:hAnsi="Cambria Math"/>
                  </w:rPr>
                  <m:t>3</m:t>
                </m:r>
              </m:sup>
            </m:sSup>
          </m:den>
        </m:f>
      </m:oMath>
      <w:r>
        <w:t xml:space="preserve"> . Air at 80% RH and 40 °C (104 °F) is 1.1087</w:t>
      </w:r>
      <m:oMath>
        <m:f>
          <m:fPr>
            <m:ctrlPr>
              <w:rPr>
                <w:rFonts w:ascii="Cambria Math" w:hAnsi="Cambria Math"/>
                <w:i/>
              </w:rPr>
            </m:ctrlPr>
          </m:fPr>
          <m:num>
            <m:r>
              <w:rPr>
                <w:rFonts w:ascii="Cambria Math" w:hAnsi="Cambria Math"/>
              </w:rPr>
              <m:t>kg</m:t>
            </m:r>
          </m:num>
          <m:den>
            <m:sSup>
              <m:sSupPr>
                <m:ctrlPr>
                  <w:rPr>
                    <w:rFonts w:ascii="Cambria Math" w:hAnsi="Cambria Math"/>
                    <w:i/>
                  </w:rPr>
                </m:ctrlPr>
              </m:sSupPr>
              <m:e>
                <m:r>
                  <w:rPr>
                    <w:rFonts w:ascii="Cambria Math" w:hAnsi="Cambria Math"/>
                  </w:rPr>
                  <m:t>m</m:t>
                </m:r>
              </m:e>
              <m:sup>
                <m:r>
                  <w:rPr>
                    <w:rFonts w:ascii="Cambria Math" w:hAnsi="Cambria Math"/>
                  </w:rPr>
                  <m:t>3</m:t>
                </m:r>
              </m:sup>
            </m:sSup>
          </m:den>
        </m:f>
      </m:oMath>
      <w:r>
        <w:t>. This is a -0.02% change in density.</w:t>
      </w:r>
    </w:p>
    <w:p w:rsidR="00B618FA" w:rsidRDefault="008C76A2" w:rsidP="007E51AE">
      <w:r>
        <w:t xml:space="preserve">Humidity changes are changes in the atmosphere's gaseous water. Atmospheric water content is essentially 0% at freezing point and 100% at the boiling point. In other </w:t>
      </w:r>
      <w:proofErr w:type="gramStart"/>
      <w:r>
        <w:t>words</w:t>
      </w:r>
      <w:proofErr w:type="gramEnd"/>
      <w:r>
        <w:t xml:space="preserve"> humidity only results in </w:t>
      </w:r>
      <w:r w:rsidRPr="008C76A2">
        <w:rPr>
          <w:b/>
        </w:rPr>
        <w:t>differential</w:t>
      </w:r>
      <w:r>
        <w:t xml:space="preserve"> changes of density while the atmosphere is above freezing and not close to boiling. Be careful, the freezing and boiling temperatures </w:t>
      </w:r>
      <w:proofErr w:type="gramStart"/>
      <w:r>
        <w:t>are directly affected</w:t>
      </w:r>
      <w:proofErr w:type="gramEnd"/>
      <w:r>
        <w:t xml:space="preserve"> by atmospheric pressure, by which I mean altitude.</w:t>
      </w:r>
    </w:p>
    <w:p w:rsidR="008C76A2" w:rsidRDefault="008C76A2" w:rsidP="007E51AE">
      <w:r>
        <w:t>Since most weather is generated within a few hundred feet of the ground and nearly all weather is generated within three miles</w:t>
      </w:r>
      <w:r>
        <w:rPr>
          <w:rStyle w:val="EndnoteReference"/>
        </w:rPr>
        <w:endnoteReference w:id="2"/>
      </w:r>
      <w:r>
        <w:t xml:space="preserve"> of the ground </w:t>
      </w:r>
    </w:p>
    <w:p w:rsidR="00B618FA" w:rsidRDefault="00B618FA" w:rsidP="007E51AE">
      <w:pPr>
        <w:pStyle w:val="Heading2"/>
        <w:rPr>
          <w:rFonts w:eastAsiaTheme="minorEastAsia"/>
        </w:rPr>
      </w:pPr>
      <w:bookmarkStart w:id="7" w:name="_Toc177429271"/>
      <w:bookmarkStart w:id="8" w:name="_Toc183272525"/>
      <w:r>
        <w:rPr>
          <w:rFonts w:eastAsiaTheme="minorEastAsia"/>
        </w:rPr>
        <w:t>Combined Temperature and Humidity changes</w:t>
      </w:r>
      <w:bookmarkEnd w:id="7"/>
      <w:bookmarkEnd w:id="8"/>
    </w:p>
    <w:p w:rsidR="00B618FA" w:rsidRDefault="00B618FA" w:rsidP="007E51AE">
      <w:r>
        <w:t xml:space="preserve">If the temperature raised from 20 °C (68°F) and 10% humidity to 50 °C and 100% RH and as is easily the case at near ground level on a sunny spring or summer day air density becomes 1.187 </w:t>
      </w:r>
      <m:oMath>
        <m:f>
          <m:fPr>
            <m:ctrlPr>
              <w:rPr>
                <w:rFonts w:ascii="Cambria Math" w:hAnsi="Cambria Math"/>
                <w:i/>
              </w:rPr>
            </m:ctrlPr>
          </m:fPr>
          <m:num>
            <m:r>
              <w:rPr>
                <w:rFonts w:ascii="Cambria Math" w:hAnsi="Cambria Math"/>
              </w:rPr>
              <m:t>kg</m:t>
            </m:r>
          </m:num>
          <m:den>
            <m:sSup>
              <m:sSupPr>
                <m:ctrlPr>
                  <w:rPr>
                    <w:rFonts w:ascii="Cambria Math" w:hAnsi="Cambria Math"/>
                    <w:i/>
                  </w:rPr>
                </m:ctrlPr>
              </m:sSupPr>
              <m:e>
                <m:r>
                  <w:rPr>
                    <w:rFonts w:ascii="Cambria Math" w:hAnsi="Cambria Math"/>
                  </w:rPr>
                  <m:t>m</m:t>
                </m:r>
              </m:e>
              <m:sup>
                <m:r>
                  <w:rPr>
                    <w:rFonts w:ascii="Cambria Math" w:hAnsi="Cambria Math"/>
                  </w:rPr>
                  <m:t>3</m:t>
                </m:r>
              </m:sup>
            </m:sSup>
          </m:den>
        </m:f>
      </m:oMath>
      <w:r>
        <w:t xml:space="preserve">  and 1.0277 </w:t>
      </w:r>
      <m:oMath>
        <m:f>
          <m:fPr>
            <m:ctrlPr>
              <w:rPr>
                <w:rFonts w:ascii="Cambria Math" w:hAnsi="Cambria Math"/>
                <w:i/>
              </w:rPr>
            </m:ctrlPr>
          </m:fPr>
          <m:num>
            <m:r>
              <w:rPr>
                <w:rFonts w:ascii="Cambria Math" w:hAnsi="Cambria Math"/>
              </w:rPr>
              <m:t>kg</m:t>
            </m:r>
          </m:num>
          <m:den>
            <m:sSup>
              <m:sSupPr>
                <m:ctrlPr>
                  <w:rPr>
                    <w:rFonts w:ascii="Cambria Math" w:hAnsi="Cambria Math"/>
                    <w:i/>
                  </w:rPr>
                </m:ctrlPr>
              </m:sSupPr>
              <m:e>
                <m:r>
                  <w:rPr>
                    <w:rFonts w:ascii="Cambria Math" w:hAnsi="Cambria Math"/>
                  </w:rPr>
                  <m:t>m</m:t>
                </m:r>
              </m:e>
              <m:sup>
                <m:r>
                  <w:rPr>
                    <w:rFonts w:ascii="Cambria Math" w:hAnsi="Cambria Math"/>
                  </w:rPr>
                  <m:t>3</m:t>
                </m:r>
              </m:sup>
            </m:sSup>
          </m:den>
        </m:f>
      </m:oMath>
      <w:r>
        <w:t xml:space="preserve"> respectively and the density ratio changes to 15%  The bulk of that change is due to humidity.</w:t>
      </w:r>
    </w:p>
    <w:p w:rsidR="00B618FA" w:rsidRDefault="00B618FA" w:rsidP="007E51AE">
      <w:pPr>
        <w:pStyle w:val="Heading2"/>
        <w:rPr>
          <w:rFonts w:eastAsiaTheme="minorEastAsia"/>
        </w:rPr>
      </w:pPr>
      <w:bookmarkStart w:id="9" w:name="_Toc177429272"/>
      <w:bookmarkStart w:id="10" w:name="_Toc183272526"/>
      <w:r>
        <w:rPr>
          <w:rFonts w:eastAsiaTheme="minorEastAsia"/>
        </w:rPr>
        <w:t>Non linear effects</w:t>
      </w:r>
      <w:bookmarkEnd w:id="9"/>
      <w:bookmarkEnd w:id="10"/>
    </w:p>
    <w:p w:rsidR="00B618FA" w:rsidRPr="00917319" w:rsidRDefault="00B618FA" w:rsidP="007E51AE">
      <w:r>
        <w:t>The combined effects of temperature and humidity rise quickly above 50 °C and 100% RH. This non-linearity is responsible for the rarity of cataclysmic weather events.</w:t>
      </w:r>
    </w:p>
    <w:p w:rsidR="00B618FA" w:rsidRPr="00B36CDF" w:rsidRDefault="00B618FA" w:rsidP="007E51AE">
      <w:r>
        <w:lastRenderedPageBreak/>
        <w:t>For example, foliage, especially young spring foliage, captures heat and humidity at near ground level. Green leaves both capture a high percentage of solar energy and provide very high humidity through both respiration and photosynthesis. Freshly plowed fields are near black bodies providing large heat retention. Plant life restricts wind movement near the ground. The result is excellent conditions for high buoyancy (low-density) atmospheric interaction. This moderate-temperature, high-humidity buoyant air becomes a very powerful energy source for tornados, especially in the spring.</w:t>
      </w:r>
    </w:p>
    <w:p w:rsidR="00B618FA" w:rsidRDefault="00B618FA" w:rsidP="007E51AE">
      <w:pPr>
        <w:pStyle w:val="Heading2"/>
        <w:rPr>
          <w:rFonts w:eastAsiaTheme="minorEastAsia"/>
        </w:rPr>
      </w:pPr>
      <w:bookmarkStart w:id="11" w:name="_Toc177429273"/>
      <w:bookmarkStart w:id="12" w:name="_Toc183272527"/>
      <w:r>
        <w:rPr>
          <w:rFonts w:eastAsiaTheme="minorEastAsia"/>
        </w:rPr>
        <w:t>Vertical air column</w:t>
      </w:r>
      <w:bookmarkEnd w:id="11"/>
      <w:bookmarkEnd w:id="12"/>
      <w:r>
        <w:rPr>
          <w:rFonts w:eastAsiaTheme="minorEastAsia"/>
        </w:rPr>
        <w:t xml:space="preserve"> </w:t>
      </w:r>
    </w:p>
    <w:p w:rsidR="00B618FA" w:rsidRDefault="00B618FA" w:rsidP="007E51AE">
      <w:r>
        <w:t xml:space="preserve">Set any </w:t>
      </w:r>
      <w:r w:rsidR="008C76A2">
        <w:t>fluid</w:t>
      </w:r>
      <w:r>
        <w:t xml:space="preserve"> </w:t>
      </w:r>
      <w:r w:rsidR="008C76A2">
        <w:t xml:space="preserve">(or any other tangible) </w:t>
      </w:r>
      <w:r>
        <w:t>in motion and it tends to remain in motion due to inertia. Air rising from a spot tends to continue to rise there even though it reduces the source of buoyant (low-density) air</w:t>
      </w:r>
      <w:r w:rsidR="008C76A2">
        <w:t xml:space="preserve"> at its source</w:t>
      </w:r>
      <w:r>
        <w:t xml:space="preserve">. </w:t>
      </w:r>
      <w:r w:rsidR="008C76A2">
        <w:t xml:space="preserve">The momentum of the rising air column </w:t>
      </w:r>
      <w:r>
        <w:t>'pulls in' surrounding low-density air</w:t>
      </w:r>
      <w:r w:rsidR="008C76A2">
        <w:t xml:space="preserve"> from the point of origin</w:t>
      </w:r>
      <w:r>
        <w:t>.</w:t>
      </w:r>
    </w:p>
    <w:p w:rsidR="008C76A2" w:rsidRDefault="008C76A2" w:rsidP="007E51AE">
      <w:r>
        <w:t xml:space="preserve">This is counter intuitive so please just take my word for </w:t>
      </w:r>
      <w:proofErr w:type="gramStart"/>
      <w:r>
        <w:t>it,</w:t>
      </w:r>
      <w:proofErr w:type="gramEnd"/>
      <w:r>
        <w:t xml:space="preserve"> c</w:t>
      </w:r>
      <w:r w:rsidR="00B618FA">
        <w:t>yclonic air movement above ground will always 'grow' downward as long as a source of low-density air is available</w:t>
      </w:r>
      <w:r>
        <w:t xml:space="preserve"> above or below the cyclone</w:t>
      </w:r>
      <w:r w:rsidR="00B618FA">
        <w:t>. Once at ground level the cyclone can no longer expand downward.</w:t>
      </w:r>
    </w:p>
    <w:p w:rsidR="00B618FA" w:rsidRDefault="008C76A2" w:rsidP="007E51AE">
      <w:r>
        <w:t xml:space="preserve">Said another way, cyclones which originate above ground will eventually grow downward to the ground and anchor themselves at ground level. This is the growth mechanism for a top fed tornado. Any time a 'wall cloud' is visible it is an above cloud level vortex extending toward the ground. </w:t>
      </w:r>
      <w:r w:rsidR="00B618FA">
        <w:t xml:space="preserve"> </w:t>
      </w:r>
    </w:p>
    <w:p w:rsidR="008C76A2" w:rsidRDefault="00B618FA" w:rsidP="007E51AE">
      <w:r>
        <w:t xml:space="preserve">The cyclone has a negative feedback system, which 'attaches' the cyclone to the ground. </w:t>
      </w:r>
      <w:r w:rsidR="008C76A2">
        <w:t>No inflow air can enter the cyclone because of the centrifugal effects of the eye wall w</w:t>
      </w:r>
      <w:r>
        <w:t xml:space="preserve">hen the cyclone expands </w:t>
      </w:r>
      <w:r w:rsidR="008C76A2">
        <w:t xml:space="preserve">too close to the ground. A grounded cyclone will remain grounded as long as there is a source of low-density inflow air. </w:t>
      </w:r>
    </w:p>
    <w:p w:rsidR="00B618FA" w:rsidRDefault="00B618FA" w:rsidP="007E51AE">
      <w:r>
        <w:t>For these reasons inflow air enters the cyclone from near ground level at a point 90 degrees counter clockwise from the primary source of inflow air in the northern hemisphere.</w:t>
      </w:r>
    </w:p>
    <w:p w:rsidR="00B618FA" w:rsidRDefault="00B618FA" w:rsidP="007E51AE">
      <w:pPr>
        <w:pStyle w:val="Heading2"/>
      </w:pPr>
      <w:bookmarkStart w:id="13" w:name="_Toc177429274"/>
      <w:bookmarkStart w:id="14" w:name="_Toc183272528"/>
      <w:r>
        <w:t>Inflow air</w:t>
      </w:r>
      <w:bookmarkEnd w:id="13"/>
      <w:bookmarkEnd w:id="14"/>
    </w:p>
    <w:p w:rsidR="00B618FA" w:rsidRDefault="00B618FA" w:rsidP="007E51AE">
      <w:r>
        <w:t xml:space="preserve">Inflow air tends to be concentrated in a single stream of inflow air. </w:t>
      </w:r>
      <w:r w:rsidR="008C76A2">
        <w:t xml:space="preserve">It is certainly possible for inflow air to come from multiple low-density sources, but it is unusual. </w:t>
      </w:r>
      <w:r>
        <w:t>The inflow airstream branches away from the main airflow stream much like the limbs branch away from the trunk of a tree.</w:t>
      </w:r>
    </w:p>
    <w:p w:rsidR="008C76A2" w:rsidRDefault="008C76A2" w:rsidP="007E51AE">
      <w:r>
        <w:t xml:space="preserve">I posit that the lowest available ground level low-density inflow air source tornado will supply (power) a tornado. Said another way, inflow air will come from the least difficult available source. </w:t>
      </w:r>
    </w:p>
    <w:p w:rsidR="00B618FA" w:rsidRDefault="00B618FA" w:rsidP="007E51AE">
      <w:r>
        <w:t xml:space="preserve">Inflow air is most likely to be from the south or southeast in the northern hemisphere. The reason is the 'right turn' of inflow air from the south in concert with the 'upturn' of inflow air from the east, both of which is Coriolis effects. </w:t>
      </w:r>
    </w:p>
    <w:p w:rsidR="008C76A2" w:rsidRDefault="008C76A2" w:rsidP="007E51AE">
      <w:r>
        <w:t>Inflow air velocity is a function of vertical atmospheric differential density and density as modified by topographic and internal flow resistance.</w:t>
      </w:r>
    </w:p>
    <w:p w:rsidR="008C76A2" w:rsidRDefault="008C76A2" w:rsidP="007E51AE">
      <w:r>
        <w:t xml:space="preserve">This will sound crazy at first read (it is counter-intuitive) but the tornado mouth adjusts to present the optimal airflow velocity. When airflow velocity is too </w:t>
      </w:r>
      <w:proofErr w:type="gramStart"/>
      <w:r>
        <w:t>high</w:t>
      </w:r>
      <w:proofErr w:type="gramEnd"/>
      <w:r>
        <w:t xml:space="preserve"> the mouth will close to limit air flow and when the air flow velocity is too low the mouth will open to admit more air.</w:t>
      </w:r>
      <w:r>
        <w:rPr>
          <w:rStyle w:val="EndnoteReference"/>
        </w:rPr>
        <w:endnoteReference w:id="3"/>
      </w:r>
      <w:r>
        <w:t xml:space="preserve">  </w:t>
      </w:r>
    </w:p>
    <w:p w:rsidR="008C76A2" w:rsidRPr="005870B6" w:rsidRDefault="008C76A2" w:rsidP="007E51AE"/>
    <w:p w:rsidR="00B618FA" w:rsidRDefault="00B618FA" w:rsidP="007E51AE">
      <w:pPr>
        <w:pStyle w:val="Heading2"/>
      </w:pPr>
      <w:bookmarkStart w:id="15" w:name="_Toc177429275"/>
      <w:bookmarkStart w:id="16" w:name="_Toc183272529"/>
      <w:r w:rsidRPr="00B663D9">
        <w:t xml:space="preserve">Coriolis </w:t>
      </w:r>
      <w:r w:rsidR="008C76A2">
        <w:t>E</w:t>
      </w:r>
      <w:r w:rsidRPr="00B663D9">
        <w:t>ffect</w:t>
      </w:r>
      <w:bookmarkEnd w:id="15"/>
      <w:bookmarkEnd w:id="16"/>
    </w:p>
    <w:p w:rsidR="008C76A2" w:rsidRDefault="008C76A2" w:rsidP="007E51AE">
      <w:r>
        <w:t xml:space="preserve">There is an appendix on Coriolis Effect. I consider misunderstanding of this effect to be the greatest factor holding back weather sciences for the last two centuries. I have never seen a cogent or accurate, popular or professional, discussion or explanation of the effect written in the last two centuries on the subject. The least effective explanations begin by referencing the phrase "frame of reference" which usually obfuscates not only the discussion of Coriolis Effects and Einstein's Special Theory of Relativity. </w:t>
      </w:r>
    </w:p>
    <w:p w:rsidR="008C76A2" w:rsidRDefault="008C76A2" w:rsidP="007E51AE">
      <w:r>
        <w:t>I went back to C.F.M Dechales</w:t>
      </w:r>
      <w:r w:rsidR="003F5593">
        <w:rPr>
          <w:rStyle w:val="EndnoteReference"/>
        </w:rPr>
        <w:endnoteReference w:id="4"/>
      </w:r>
      <w:r>
        <w:t xml:space="preserve"> to understand the effect. I understood the math because of my military training. I assure you that the math works perfectly. Ask any military artillery officer or space orbital vector mathematician.</w:t>
      </w:r>
      <w:r>
        <w:rPr>
          <w:rStyle w:val="EndnoteReference"/>
        </w:rPr>
        <w:endnoteReference w:id="5"/>
      </w:r>
      <w:r>
        <w:t xml:space="preserve"> </w:t>
      </w:r>
    </w:p>
    <w:p w:rsidR="00B618FA" w:rsidRDefault="008C76A2" w:rsidP="007E51AE">
      <w:r>
        <w:t xml:space="preserve">The </w:t>
      </w:r>
      <w:r w:rsidR="00B618FA">
        <w:t xml:space="preserve">Coriolis </w:t>
      </w:r>
      <w:r>
        <w:t>E</w:t>
      </w:r>
      <w:r w:rsidR="00B618FA">
        <w:t xml:space="preserve">ffect </w:t>
      </w:r>
      <w:r>
        <w:t xml:space="preserve">is </w:t>
      </w:r>
      <w:r w:rsidR="00B618FA">
        <w:t xml:space="preserve">real but there </w:t>
      </w:r>
      <w:r>
        <w:t xml:space="preserve">is </w:t>
      </w:r>
      <w:r w:rsidR="003F5593">
        <w:t xml:space="preserve">no </w:t>
      </w:r>
      <w:r>
        <w:t>C</w:t>
      </w:r>
      <w:r w:rsidR="00B618FA">
        <w:t xml:space="preserve">oriolis </w:t>
      </w:r>
      <w:proofErr w:type="gramStart"/>
      <w:r w:rsidR="003F5593">
        <w:t>F</w:t>
      </w:r>
      <w:r w:rsidR="00B618FA">
        <w:t>orce</w:t>
      </w:r>
      <w:proofErr w:type="gramEnd"/>
      <w:r w:rsidR="00B618FA">
        <w:t xml:space="preserve">. The only force involved is inertia. When force accelerates a column of air horizontally, it will maintain the velocity and direction until altered by an external force. A column of air in the northern hemisphere accelerated northward will continue north as the earth turns toward the east. It will arrive at a point eastward of its apparent arrival point (on a line toward the North Pole). This is because all points due northward of the point of origination are traveling eastward more slowly. </w:t>
      </w:r>
    </w:p>
    <w:p w:rsidR="00B618FA" w:rsidRDefault="00B618FA" w:rsidP="007E51AE">
      <w:pPr>
        <w:jc w:val="both"/>
      </w:pPr>
      <w:r>
        <w:rPr>
          <w:noProof/>
        </w:rPr>
        <w:lastRenderedPageBreak/>
        <w:drawing>
          <wp:anchor distT="0" distB="0" distL="114300" distR="114300" simplePos="0" relativeHeight="251665408" behindDoc="0" locked="0" layoutInCell="1" allowOverlap="1">
            <wp:simplePos x="0" y="0"/>
            <wp:positionH relativeFrom="margin">
              <wp:align>center</wp:align>
            </wp:positionH>
            <wp:positionV relativeFrom="paragraph">
              <wp:posOffset>175260</wp:posOffset>
            </wp:positionV>
            <wp:extent cx="3658870" cy="1441450"/>
            <wp:effectExtent l="19050" t="0" r="0" b="0"/>
            <wp:wrapTopAndBottom/>
            <wp:docPr id="1" name="Picture 13" descr="CoriolisOnEarth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iolisOnEarth2.png"/>
                    <pic:cNvPicPr/>
                  </pic:nvPicPr>
                  <pic:blipFill>
                    <a:blip r:embed="rId8" cstate="print"/>
                    <a:stretch>
                      <a:fillRect/>
                    </a:stretch>
                  </pic:blipFill>
                  <pic:spPr>
                    <a:xfrm>
                      <a:off x="0" y="0"/>
                      <a:ext cx="3658870" cy="1441450"/>
                    </a:xfrm>
                    <a:prstGeom prst="rect">
                      <a:avLst/>
                    </a:prstGeom>
                  </pic:spPr>
                </pic:pic>
              </a:graphicData>
            </a:graphic>
          </wp:anchor>
        </w:drawing>
      </w:r>
      <w:r>
        <w:t>Let's analyze the Coriolis Effect three views.</w:t>
      </w:r>
    </w:p>
    <w:p w:rsidR="00B618FA" w:rsidRDefault="00B618FA" w:rsidP="007E51AE">
      <w:pPr>
        <w:jc w:val="both"/>
        <w:rPr>
          <w:b/>
        </w:rPr>
      </w:pPr>
    </w:p>
    <w:p w:rsidR="00B618FA" w:rsidRDefault="00B618FA" w:rsidP="007E51AE">
      <w:r w:rsidRPr="00211E19">
        <w:rPr>
          <w:b/>
        </w:rPr>
        <w:t>View 1</w:t>
      </w:r>
      <w:r>
        <w:t xml:space="preserve"> shows the static perceptive with air apparently accelerating moving due north. This is the way things </w:t>
      </w:r>
      <w:r w:rsidRPr="00211E19">
        <w:rPr>
          <w:i/>
        </w:rPr>
        <w:t>seem</w:t>
      </w:r>
      <w:r>
        <w:t xml:space="preserve"> when on the surface at point A</w:t>
      </w:r>
      <w:r w:rsidRPr="00211E19">
        <w:rPr>
          <w:vertAlign w:val="subscript"/>
        </w:rPr>
        <w:t>1</w:t>
      </w:r>
      <w:r>
        <w:t>.</w:t>
      </w:r>
      <w:r w:rsidRPr="00211E19">
        <w:t xml:space="preserve"> </w:t>
      </w:r>
      <w:r>
        <w:t>But that is not what happens!</w:t>
      </w:r>
    </w:p>
    <w:p w:rsidR="00B618FA" w:rsidRDefault="00B618FA" w:rsidP="007E51AE">
      <w:r w:rsidRPr="00211E19">
        <w:rPr>
          <w:b/>
        </w:rPr>
        <w:t>View 2</w:t>
      </w:r>
      <w:r>
        <w:t xml:space="preserve"> shows the overhead perspective from the viewpoint of point A</w:t>
      </w:r>
      <w:r w:rsidRPr="00090B99">
        <w:rPr>
          <w:vertAlign w:val="subscript"/>
        </w:rPr>
        <w:t>1</w:t>
      </w:r>
      <w:r>
        <w:t>. Notice that the distance from B</w:t>
      </w:r>
      <w:r w:rsidRPr="00090B99">
        <w:rPr>
          <w:vertAlign w:val="subscript"/>
        </w:rPr>
        <w:t>1</w:t>
      </w:r>
      <w:r>
        <w:t xml:space="preserve"> to B</w:t>
      </w:r>
      <w:r w:rsidRPr="00090B99">
        <w:rPr>
          <w:vertAlign w:val="subscript"/>
        </w:rPr>
        <w:t>2</w:t>
      </w:r>
      <w:r>
        <w:t xml:space="preserve"> is less than from A</w:t>
      </w:r>
      <w:r w:rsidRPr="00090B99">
        <w:rPr>
          <w:vertAlign w:val="subscript"/>
        </w:rPr>
        <w:t>1</w:t>
      </w:r>
      <w:r>
        <w:t xml:space="preserve"> to A</w:t>
      </w:r>
      <w:r w:rsidRPr="00090B99">
        <w:rPr>
          <w:vertAlign w:val="subscript"/>
        </w:rPr>
        <w:t>2</w:t>
      </w:r>
      <w:r>
        <w:t>. That is accurate because the horizontal velocity at A (the equator) is about 1,000 mph while the earth's velocity at B (say 30° N) is about 500 mph. While the air is moving north point A moves from A</w:t>
      </w:r>
      <w:r w:rsidRPr="00211E19">
        <w:rPr>
          <w:vertAlign w:val="subscript"/>
        </w:rPr>
        <w:t>1</w:t>
      </w:r>
      <w:r>
        <w:t xml:space="preserve"> to A</w:t>
      </w:r>
      <w:r w:rsidRPr="00211E19">
        <w:rPr>
          <w:vertAlign w:val="subscript"/>
        </w:rPr>
        <w:t>2</w:t>
      </w:r>
      <w:r>
        <w:t xml:space="preserve"> at 1,000 mph and B moves the distance B</w:t>
      </w:r>
      <w:r w:rsidRPr="00211E19">
        <w:rPr>
          <w:vertAlign w:val="subscript"/>
        </w:rPr>
        <w:t>1</w:t>
      </w:r>
      <w:r>
        <w:t xml:space="preserve"> to B</w:t>
      </w:r>
      <w:r w:rsidRPr="00211E19">
        <w:rPr>
          <w:vertAlign w:val="subscript"/>
        </w:rPr>
        <w:t>2</w:t>
      </w:r>
      <w:r>
        <w:t>.at 500 mph.</w:t>
      </w:r>
    </w:p>
    <w:p w:rsidR="00B618FA" w:rsidRDefault="00B618FA" w:rsidP="007E51AE">
      <w:r w:rsidRPr="00DE68DE">
        <w:rPr>
          <w:b/>
        </w:rPr>
        <w:t>View 3</w:t>
      </w:r>
      <w:r>
        <w:t xml:space="preserve"> shows air movement from the A</w:t>
      </w:r>
      <w:r w:rsidRPr="00090B99">
        <w:rPr>
          <w:vertAlign w:val="subscript"/>
        </w:rPr>
        <w:t>1</w:t>
      </w:r>
      <w:r>
        <w:rPr>
          <w:vertAlign w:val="subscript"/>
        </w:rPr>
        <w:t xml:space="preserve"> </w:t>
      </w:r>
      <w:r>
        <w:t>perspective. It seems that the air is turning to the right. It is still moving north but its northward speed was determined when leaving point A</w:t>
      </w:r>
      <w:r w:rsidRPr="00DE68DE">
        <w:rPr>
          <w:vertAlign w:val="subscript"/>
        </w:rPr>
        <w:t>1</w:t>
      </w:r>
      <w:r>
        <w:t>. Therefore, it travels much further east than the air at point B.</w:t>
      </w:r>
    </w:p>
    <w:p w:rsidR="003F5593" w:rsidRDefault="003F5593" w:rsidP="007E51AE">
      <w:r>
        <w:t xml:space="preserve">Having said all that, I would add that the Coriolis Effect has an interesting caveat. The effect only holds for items exhibiting independence of motion. For example, a bullet is relatively independent of its surroundings. An air molecule is </w:t>
      </w:r>
      <w:proofErr w:type="gramStart"/>
      <w:r>
        <w:t>not independent</w:t>
      </w:r>
      <w:proofErr w:type="gramEnd"/>
      <w:r>
        <w:t xml:space="preserve"> of the air molecules surrounding it. In </w:t>
      </w:r>
      <w:proofErr w:type="gramStart"/>
      <w:r>
        <w:t>fact</w:t>
      </w:r>
      <w:proofErr w:type="gramEnd"/>
      <w:r>
        <w:t xml:space="preserve"> a few, but not all air molecules will strictly adhere to simplified Coriolis Effect calculations. </w:t>
      </w:r>
    </w:p>
    <w:p w:rsidR="003F5593" w:rsidRDefault="003F5593" w:rsidP="007E51AE">
      <w:r>
        <w:t>Other close air molecules of approximately the same mass and temperature will certainly affect the air molecule's path. In fact if they are not traveling at the same velocity a packet of affected molecules will accelerated (decelerated?) by sharing some of the momentum as the original air molecule to traverse the calculated path.</w:t>
      </w:r>
    </w:p>
    <w:p w:rsidR="003F5593" w:rsidRDefault="003F5593" w:rsidP="007E51AE">
      <w:r>
        <w:t xml:space="preserve">The confusion is because there is no mention to the application of force. When Mr. Dechales worked with cannon (that is why he investigated the phenomenon) a force impulse (one large application of directed force) accelerated the cannon </w:t>
      </w:r>
      <w:proofErr w:type="gramStart"/>
      <w:r>
        <w:t>ball which</w:t>
      </w:r>
      <w:proofErr w:type="gramEnd"/>
      <w:r>
        <w:t xml:space="preserve"> acted independently of other factors outside of air friction. That was a pushing force. </w:t>
      </w:r>
    </w:p>
    <w:p w:rsidR="003F5593" w:rsidRDefault="003F5593" w:rsidP="007E51AE">
      <w:r>
        <w:t xml:space="preserve">He also dropped cannon balls to determine their paths. In this case, gravity continuously applied the force was from a fixed location. </w:t>
      </w:r>
    </w:p>
    <w:p w:rsidR="003F5593" w:rsidRDefault="003F5593" w:rsidP="007E51AE">
      <w:r>
        <w:t>One must never lose sight of the fact that weather coriolis forces are continuously applied and move all over the place.</w:t>
      </w:r>
    </w:p>
    <w:p w:rsidR="003F5593" w:rsidRDefault="003F5593" w:rsidP="007E51AE">
      <w:r>
        <w:t>A hurricane's low-density inflow destination provides the force for inflow air. For all practical purposes the inflow air doesn't swerve right while traveling north</w:t>
      </w:r>
      <w:proofErr w:type="gramStart"/>
      <w:r>
        <w:t xml:space="preserve">. </w:t>
      </w:r>
      <w:proofErr w:type="gramEnd"/>
      <w:r>
        <w:t xml:space="preserve">It has to accelerate to the left in an effort to keep up with the hurricane. The force source for that swerve to the left is the low-pressure area created by the hurricane inflow port. Because the target </w:t>
      </w:r>
      <w:proofErr w:type="gramStart"/>
      <w:r>
        <w:t>is</w:t>
      </w:r>
      <w:proofErr w:type="gramEnd"/>
      <w:r>
        <w:t xml:space="preserve"> moving inflow air must chase the target like a homing pigeon trying to return to its nest in a moving truck bed. </w:t>
      </w:r>
    </w:p>
    <w:p w:rsidR="003F5593" w:rsidRDefault="003F5593" w:rsidP="007E51AE">
      <w:r>
        <w:t>I have a slightly better discussion in the section on hurricanes.</w:t>
      </w:r>
    </w:p>
    <w:p w:rsidR="00B618FA" w:rsidRDefault="00B618FA" w:rsidP="007E51AE">
      <w:r>
        <w:t xml:space="preserve">Coriolis Effects are certainly real and actually easily calculated. Appendix A is an example. </w:t>
      </w:r>
    </w:p>
    <w:p w:rsidR="003F5593" w:rsidRDefault="00B618FA" w:rsidP="007E51AE">
      <w:r>
        <w:t xml:space="preserve">Contrary to current dogma, Coriolis effects don't account for the clockwise motion of the northern hemisphere's oceanic Atlantic Ocean atmospheric circulation or its water circulation. </w:t>
      </w:r>
    </w:p>
    <w:p w:rsidR="003F5593" w:rsidRDefault="003F5593" w:rsidP="003F5593">
      <w:pPr>
        <w:pStyle w:val="Heading3"/>
      </w:pPr>
      <w:r>
        <w:t>Cell theory</w:t>
      </w:r>
    </w:p>
    <w:p w:rsidR="00B618FA" w:rsidRDefault="003F5593" w:rsidP="007E51AE">
      <w:r>
        <w:t xml:space="preserve">Again, I assure you that there is a </w:t>
      </w:r>
      <w:r w:rsidR="00B618FA">
        <w:t>Coriolis Effect</w:t>
      </w:r>
      <w:r>
        <w:t xml:space="preserve">, </w:t>
      </w:r>
      <w:r w:rsidR="00B618FA">
        <w:t xml:space="preserve">not a force but a vector result of </w:t>
      </w:r>
      <w:r w:rsidR="00C90409">
        <w:t xml:space="preserve">a free body's </w:t>
      </w:r>
      <w:r w:rsidR="00B618FA">
        <w:t xml:space="preserve">inertia acting </w:t>
      </w:r>
      <w:r w:rsidR="00C90409">
        <w:t xml:space="preserve">between points </w:t>
      </w:r>
      <w:r w:rsidR="00B618FA">
        <w:t>on the surface of a spinning globe.</w:t>
      </w:r>
      <w:r w:rsidR="00C90409">
        <w:t xml:space="preserve"> The Coriolis action is not due to a north bound object in free motion turning east but the fixed relationship between two locations apparently moving west. </w:t>
      </w:r>
    </w:p>
    <w:p w:rsidR="003F5593" w:rsidRDefault="003F5593" w:rsidP="007E51AE">
      <w:r>
        <w:t>I also assure you that the Coriolis Effect apparently turns object</w:t>
      </w:r>
      <w:r w:rsidR="00C90409">
        <w:t>s</w:t>
      </w:r>
      <w:r>
        <w:t xml:space="preserve"> </w:t>
      </w:r>
      <w:r w:rsidR="00C90409">
        <w:t>west</w:t>
      </w:r>
      <w:r>
        <w:t xml:space="preserve"> for north moving objects, apparently causes object to rises for west moving objects, apparently turns objects east for south moving objects and apparently falls for east moving objects. I bet no one ever mentioned the Coriolis west rise and east fall characteristic. I will only mention it twice and will not provide the complete math for Coriolis vectors. </w:t>
      </w:r>
      <w:r w:rsidR="00C90409">
        <w:t xml:space="preserve">I could but it would cost me a month and not materially improve the information required for weather theory. </w:t>
      </w:r>
      <w:r>
        <w:t>I suggest obtaining an artillery officer's math book.</w:t>
      </w:r>
      <w:r>
        <w:rPr>
          <w:rStyle w:val="EndnoteReference"/>
        </w:rPr>
        <w:endnoteReference w:id="6"/>
      </w:r>
      <w:r>
        <w:t xml:space="preserve"> </w:t>
      </w:r>
    </w:p>
    <w:p w:rsidR="003F5593" w:rsidRDefault="003F5593" w:rsidP="007E51AE"/>
    <w:p w:rsidR="00C90409" w:rsidRDefault="00B618FA" w:rsidP="007E51AE">
      <w:r>
        <w:t xml:space="preserve">Current cell theory </w:t>
      </w:r>
      <w:r w:rsidR="00C90409">
        <w:t xml:space="preserve">posits that </w:t>
      </w:r>
      <w:r>
        <w:t>air from the tropics elevat</w:t>
      </w:r>
      <w:r w:rsidR="00C90409">
        <w:t>es</w:t>
      </w:r>
      <w:r>
        <w:t xml:space="preserve"> in the south and travel</w:t>
      </w:r>
      <w:r w:rsidR="00C90409">
        <w:t>s</w:t>
      </w:r>
      <w:r>
        <w:t xml:space="preserve"> to the north before it falls and </w:t>
      </w:r>
      <w:r w:rsidR="00C90409">
        <w:t xml:space="preserve">returns </w:t>
      </w:r>
      <w:r>
        <w:t>south</w:t>
      </w:r>
      <w:r w:rsidR="00C90409">
        <w:t xml:space="preserve"> to its original starting point</w:t>
      </w:r>
      <w:r>
        <w:t xml:space="preserve">. </w:t>
      </w:r>
      <w:r w:rsidR="00C90409">
        <w:t xml:space="preserve">Polar bound air </w:t>
      </w:r>
      <w:r>
        <w:t xml:space="preserve">travels at elevated levels and southern </w:t>
      </w:r>
      <w:r w:rsidR="00C90409">
        <w:t xml:space="preserve">bound </w:t>
      </w:r>
      <w:r>
        <w:t xml:space="preserve">air travels at lower levels. </w:t>
      </w:r>
      <w:r w:rsidR="00C90409">
        <w:t xml:space="preserve">The primary problem with this theory is the water loss due to rain as the air elevates before moving north. </w:t>
      </w:r>
    </w:p>
    <w:p w:rsidR="00C90409" w:rsidRDefault="00C90409" w:rsidP="007E51AE">
      <w:r>
        <w:t xml:space="preserve">Current cell theory also posits that north-moving air actually turns east. That certainly isn't true. </w:t>
      </w:r>
      <w:proofErr w:type="gramStart"/>
      <w:r>
        <w:t>First of all</w:t>
      </w:r>
      <w:proofErr w:type="gramEnd"/>
      <w:r>
        <w:t xml:space="preserve">, there is no force available to motivate poleward travel. Original Coriolis Effect work was on projectiles fired from cannons and the projectiles had complete freedom of motion during the travels. Coriolis effects described here are the result of a force centered in the destination such as the mouth of a tornado or hurricane eye wall. As you will see in the chapters on tornados projectiles continue to travel north and the targets actually move west with respect to point of origin. You will also see in the hurricane section that northbound air will follow the inflow force source until it catches it.  </w:t>
      </w:r>
    </w:p>
    <w:p w:rsidR="00C90409" w:rsidRDefault="00C90409" w:rsidP="007E51AE">
      <w:r>
        <w:t>Another problem with Atlantic air currents supposedly turning east due to Coriolis effects is that on the return path south they would turn west an equal amount returning the air to the original origin. That would certainly not help explaining the south Atlantic trade winds, which must traverse the width of the Atlantic.</w:t>
      </w:r>
    </w:p>
    <w:p w:rsidR="00B618FA" w:rsidRDefault="00B618FA" w:rsidP="007E51AE">
      <w:r>
        <w:t xml:space="preserve">The reality is that air moves north on the west shore of the Atlantic Ocean </w:t>
      </w:r>
      <w:r w:rsidR="00C90409">
        <w:t xml:space="preserve">at sea level </w:t>
      </w:r>
      <w:r>
        <w:t>and south on the east shore of the Atlantic</w:t>
      </w:r>
      <w:r w:rsidR="00C90409">
        <w:t xml:space="preserve"> at sea level</w:t>
      </w:r>
      <w:r>
        <w:t>. Then it has to transit thousands of miles from the African coast back to the Caribbean Sea</w:t>
      </w:r>
      <w:r w:rsidR="00C90409">
        <w:t xml:space="preserve"> at sea level</w:t>
      </w:r>
      <w:r>
        <w:t>.</w:t>
      </w:r>
      <w:r w:rsidR="00C90409">
        <w:t xml:space="preserve"> There is no aspect of Hadley, Ferrel or Cell theory that makes any sense. </w:t>
      </w:r>
    </w:p>
    <w:p w:rsidR="00C90409" w:rsidRDefault="00B618FA" w:rsidP="007E51AE">
      <w:r>
        <w:t xml:space="preserve">The section on horizontal weather presents an alternative theory where all significant northern air movement off the American coast at water level and all southern air movement are off the European/African coast. In both cases, lateral atmospheric movement is in the lower atmosphere. </w:t>
      </w:r>
      <w:r w:rsidR="00C90409">
        <w:t xml:space="preserve">Then the air moves from the African course back to the Caribbean fulfilling the need to explain the south Atlantic trade winds. </w:t>
      </w:r>
    </w:p>
    <w:p w:rsidR="00B618FA" w:rsidRDefault="00B618FA" w:rsidP="007E51AE">
      <w:r>
        <w:t>No magic is involved, just ordinary everyday physics.</w:t>
      </w:r>
    </w:p>
    <w:p w:rsidR="00C90409" w:rsidRDefault="00B618FA" w:rsidP="007E51AE">
      <w:r>
        <w:t xml:space="preserve">Coriolis Effects </w:t>
      </w:r>
      <w:r w:rsidR="00C90409">
        <w:t xml:space="preserve">do </w:t>
      </w:r>
      <w:r>
        <w:t xml:space="preserve">enhance thunderstorm-clustering effects uniquely specific to hurricane genesis. </w:t>
      </w:r>
    </w:p>
    <w:p w:rsidR="00C90409" w:rsidRDefault="00C90409" w:rsidP="00C90409">
      <w:pPr>
        <w:pStyle w:val="Heading3"/>
      </w:pPr>
      <w:r>
        <w:t>Atmospheric Eddies</w:t>
      </w:r>
    </w:p>
    <w:p w:rsidR="00C90409" w:rsidRDefault="00C90409" w:rsidP="00C90409">
      <w:r>
        <w:t xml:space="preserve">This was discussed earlier but a bit of further explanation in fluid </w:t>
      </w:r>
      <w:proofErr w:type="gramStart"/>
      <w:r>
        <w:t>flow</w:t>
      </w:r>
      <w:proofErr w:type="gramEnd"/>
      <w:r>
        <w:t xml:space="preserve"> terms wouldn't hurt.</w:t>
      </w:r>
    </w:p>
    <w:p w:rsidR="00B618FA" w:rsidRDefault="00B618FA" w:rsidP="007E51AE">
      <w:r>
        <w:t xml:space="preserve">One of the first tenets of fluid flow is that a fluid in </w:t>
      </w:r>
      <w:r w:rsidR="00C90409">
        <w:t xml:space="preserve">physical </w:t>
      </w:r>
      <w:r>
        <w:t>contact with a surface (even a liquid one) has zero velocity with respect to that surface. In other words, the velocity of a fluid contacting a surface is zero with respect to that surface, even if that surface is a liquid.</w:t>
      </w:r>
    </w:p>
    <w:p w:rsidR="00C90409" w:rsidRDefault="00C90409" w:rsidP="007E51AE">
      <w:r>
        <w:t>Another tenet of fluid flow is that if a directional flow is established with all molecules traveling at the same speed, say northward, and you slow the molecules on one side of the flow, say the west side of the flow, the entire flow will turn west.</w:t>
      </w:r>
    </w:p>
    <w:p w:rsidR="00C90409" w:rsidRDefault="00C90409" w:rsidP="007E51AE">
      <w:r>
        <w:t xml:space="preserve">If the east side of southbound flow </w:t>
      </w:r>
      <w:proofErr w:type="gramStart"/>
      <w:r>
        <w:t>is slowed</w:t>
      </w:r>
      <w:proofErr w:type="gramEnd"/>
      <w:r>
        <w:t>, the entire flow will turn east.</w:t>
      </w:r>
    </w:p>
    <w:p w:rsidR="00C90409" w:rsidRDefault="00C90409" w:rsidP="00C90409">
      <w:pPr>
        <w:pStyle w:val="ListParagraph"/>
        <w:numPr>
          <w:ilvl w:val="0"/>
          <w:numId w:val="2"/>
        </w:numPr>
      </w:pPr>
      <w:r>
        <w:t xml:space="preserve">Northbound water off the coast of the United States has shallow water closer to shore. This creates greater sheer stress between the water and the ocean bottom on the western side of any offshore current. Therefore, the west side of any northbound current would slow causing the water to turn west. </w:t>
      </w:r>
    </w:p>
    <w:p w:rsidR="00C90409" w:rsidRDefault="00C90409" w:rsidP="00C90409">
      <w:pPr>
        <w:pStyle w:val="ListParagraph"/>
        <w:numPr>
          <w:ilvl w:val="0"/>
          <w:numId w:val="2"/>
        </w:numPr>
      </w:pPr>
      <w:r>
        <w:t>When a northbound current and southbound current are in contact the west side of the northbound current slows causing the western edge of the northbound current to turn west into the southbound current. The east side of the southbound current slows causing the eastern edge of the southbound current to turn east into the southbound current.</w:t>
      </w:r>
    </w:p>
    <w:p w:rsidR="00C90409" w:rsidRDefault="00C90409" w:rsidP="00C90409">
      <w:r>
        <w:t xml:space="preserve"> The latter effect creates the atmospheric current eddies currently referred to as lows pressure zone.</w:t>
      </w:r>
    </w:p>
    <w:p w:rsidR="000F4A25" w:rsidRDefault="000F4A25" w:rsidP="00C90409">
      <w:r>
        <w:t>The tendency for fluid flows</w:t>
      </w:r>
    </w:p>
    <w:p w:rsidR="00C90409" w:rsidRDefault="00C90409" w:rsidP="00C90409">
      <w:r>
        <w:t xml:space="preserve">Another interesting fluid dynamic feature is the difference in swerve </w:t>
      </w:r>
      <w:r w:rsidR="000F4A25">
        <w:t xml:space="preserve">(fluid diversion </w:t>
      </w:r>
      <w:r>
        <w:t xml:space="preserve">due to </w:t>
      </w:r>
      <w:r w:rsidR="000F4A25">
        <w:t>fluid stream interaction) caused by</w:t>
      </w:r>
      <w:r>
        <w:t xml:space="preserve"> density. </w:t>
      </w:r>
      <w:r w:rsidR="000F4A25">
        <w:t>L</w:t>
      </w:r>
      <w:r>
        <w:t xml:space="preserve">ower density fluid will deform </w:t>
      </w:r>
      <w:proofErr w:type="gramStart"/>
      <w:r>
        <w:t>to a greater extent</w:t>
      </w:r>
      <w:proofErr w:type="gramEnd"/>
      <w:r>
        <w:t xml:space="preserve"> than the higher density fluid. </w:t>
      </w:r>
      <w:r w:rsidR="000F4A25">
        <w:t>The simple reason for that is that lower density fluids are lighter and easily accelerated.</w:t>
      </w:r>
    </w:p>
    <w:p w:rsidR="00B618FA" w:rsidRDefault="000F4A25" w:rsidP="007E51AE">
      <w:r>
        <w:t xml:space="preserve">Swerve (divergence due to interaction between contacting fluid flows) </w:t>
      </w:r>
      <w:r w:rsidR="00B618FA">
        <w:t>reduces with distance from the common surface</w:t>
      </w:r>
      <w:r>
        <w:t>. Viscosity has a direct influence on sheer amplitude</w:t>
      </w:r>
      <w:r w:rsidR="00B618FA">
        <w:t xml:space="preserve">. This brings up two </w:t>
      </w:r>
      <w:r>
        <w:t>questions</w:t>
      </w:r>
      <w:r w:rsidR="00B618FA">
        <w:t xml:space="preserve">. </w:t>
      </w:r>
    </w:p>
    <w:p w:rsidR="000F4A25" w:rsidRDefault="00B618FA" w:rsidP="000F4A25">
      <w:pPr>
        <w:pStyle w:val="ListParagraph"/>
        <w:numPr>
          <w:ilvl w:val="0"/>
          <w:numId w:val="1"/>
        </w:numPr>
      </w:pPr>
      <w:r>
        <w:t>Just how suspended is the atmosphere</w:t>
      </w:r>
      <w:r w:rsidRPr="00735701">
        <w:t xml:space="preserve"> </w:t>
      </w:r>
      <w:r>
        <w:t xml:space="preserve">within the troposphere? </w:t>
      </w:r>
    </w:p>
    <w:p w:rsidR="00B618FA" w:rsidRDefault="00B618FA" w:rsidP="00B618FA">
      <w:pPr>
        <w:pStyle w:val="ListParagraph"/>
        <w:numPr>
          <w:ilvl w:val="0"/>
          <w:numId w:val="1"/>
        </w:numPr>
      </w:pPr>
      <w:r>
        <w:t>Is there a relationship between sheer and density?</w:t>
      </w:r>
    </w:p>
    <w:p w:rsidR="000F4A25" w:rsidRDefault="000F4A25" w:rsidP="007E51AE">
      <w:r>
        <w:t>The answer to the first question is that sheer is a function of interaction and thus independence of motion between flows. The traditional answer to these questions</w:t>
      </w:r>
    </w:p>
    <w:p w:rsidR="00B618FA" w:rsidRDefault="00B618FA" w:rsidP="007E51AE">
      <w:r>
        <w:t xml:space="preserve">If the answer to the second question is yes, (it is) then what is that effect on the Coriolis Effect? The answer to the first question is, "it's complicated." In the general case, less dense molecules have greater separation making them less viscous therefore more susceptible to Coriolis Effects. I would point out that molecules in the Stratosphere where Hadley Cell transport theoretically occurs, the Coriolis Effect would tend to make the air molecules follow their original vertical vector(s), remaining directly above the point they ascended. </w:t>
      </w:r>
    </w:p>
    <w:p w:rsidR="00B618FA" w:rsidRDefault="00B618FA" w:rsidP="007E51AE">
      <w:r>
        <w:t>Another problem with cell theory is that HUGE amounts of moisture travel north. Ask the English. Most moisture is lost in the first couple thousand feet of assertion due adiabatic cooling. What is the source of the northern rain?</w:t>
      </w:r>
    </w:p>
    <w:p w:rsidR="00B618FA" w:rsidRDefault="00B618FA" w:rsidP="007E51AE">
      <w:pPr>
        <w:pStyle w:val="Heading2"/>
      </w:pPr>
      <w:bookmarkStart w:id="17" w:name="_Toc177429276"/>
      <w:bookmarkStart w:id="18" w:name="_Toc183272530"/>
      <w:r>
        <w:t>Cyclonic movement</w:t>
      </w:r>
      <w:bookmarkEnd w:id="17"/>
      <w:bookmarkEnd w:id="18"/>
    </w:p>
    <w:p w:rsidR="00B618FA" w:rsidRDefault="00B618FA" w:rsidP="007E51AE">
      <w:r>
        <w:t>I'm going to define cyclonic flow as a vertical helical movement of a fluid. Weather cyclones have a few more weather specific features.</w:t>
      </w:r>
    </w:p>
    <w:p w:rsidR="00B618FA" w:rsidRDefault="00B618FA" w:rsidP="007E51AE">
      <w:pPr>
        <w:pStyle w:val="Heading3"/>
      </w:pPr>
      <w:bookmarkStart w:id="19" w:name="_Toc177429277"/>
      <w:bookmarkStart w:id="20" w:name="_Toc183272531"/>
      <w:r>
        <w:t>Vertical air power source</w:t>
      </w:r>
      <w:bookmarkEnd w:id="19"/>
      <w:bookmarkEnd w:id="20"/>
    </w:p>
    <w:p w:rsidR="00B618FA" w:rsidRDefault="00B618FA" w:rsidP="007E51AE">
      <w:r>
        <w:t xml:space="preserve">Low-density air entering the bottom powers a weather cyclone. </w:t>
      </w:r>
      <w:r w:rsidR="00271C50">
        <w:t xml:space="preserve">I call this a bottom fed cyclone. Increasing the buoyancy of the air over a cyclone will also provide power. That is a top fed cyclone. </w:t>
      </w:r>
    </w:p>
    <w:p w:rsidR="00B618FA" w:rsidRPr="00A34268" w:rsidRDefault="00B618FA" w:rsidP="007E51AE">
      <w:r>
        <w:t xml:space="preserve">Ground sourced low-density air entering the bottom powers a mature tornado. </w:t>
      </w:r>
      <w:r w:rsidR="00271C50">
        <w:t xml:space="preserve">In this </w:t>
      </w:r>
      <w:proofErr w:type="gramStart"/>
      <w:r w:rsidR="00271C50">
        <w:t>case</w:t>
      </w:r>
      <w:proofErr w:type="gramEnd"/>
      <w:r w:rsidR="00271C50">
        <w:t xml:space="preserve"> a mature tornado is one that is sourcing air at ground level and can't grow downward without choking off its supply of inflow air.</w:t>
      </w:r>
    </w:p>
    <w:p w:rsidR="00B618FA" w:rsidRDefault="00B618FA" w:rsidP="007E51AE">
      <w:pPr>
        <w:pStyle w:val="Heading3"/>
      </w:pPr>
      <w:bookmarkStart w:id="21" w:name="_Toc177429278"/>
      <w:bookmarkStart w:id="22" w:name="_Toc183272532"/>
      <w:r>
        <w:t>Single entrance point</w:t>
      </w:r>
      <w:bookmarkEnd w:id="21"/>
      <w:bookmarkEnd w:id="22"/>
      <w:r>
        <w:t xml:space="preserve"> </w:t>
      </w:r>
    </w:p>
    <w:p w:rsidR="00B618FA" w:rsidRDefault="00B618FA" w:rsidP="007E51AE">
      <w:r>
        <w:t xml:space="preserve">This is especially true in the case of tornados. The source of tornado energy is a layer of low-density, buoyant air at ground level. Air travels horizontally along the ground's surface to the tornados wall. Air into the tornado is at a tangent point to </w:t>
      </w:r>
      <w:r w:rsidR="00271C50">
        <w:t>the tornado eyewall</w:t>
      </w:r>
      <w:r>
        <w:t>. Air into a tornado originates from the lowest immediately available density air source.</w:t>
      </w:r>
    </w:p>
    <w:p w:rsidR="00B618FA" w:rsidRDefault="00271C50" w:rsidP="007E51AE">
      <w:r>
        <w:t>Tornado inflow air arrives 90</w:t>
      </w:r>
      <w:r>
        <w:rPr>
          <w:rFonts w:cs="Times New Roman"/>
        </w:rPr>
        <w:t>°</w:t>
      </w:r>
      <w:r>
        <w:t xml:space="preserve"> CCW of the source of buoyant air. </w:t>
      </w:r>
      <w:r w:rsidR="00B618FA">
        <w:t>If the low-density air source is to the south of a tornado, inflow air is to the eastern edge of the tornado</w:t>
      </w:r>
      <w:r>
        <w:t>'s eyewall</w:t>
      </w:r>
      <w:r w:rsidR="00B618FA">
        <w:t>.</w:t>
      </w:r>
    </w:p>
    <w:p w:rsidR="00B618FA" w:rsidRDefault="00B618FA" w:rsidP="007E51AE">
      <w:r>
        <w:t>If the low-density air source is to the north of a tornado, inflow air is to the western edge of the tornado</w:t>
      </w:r>
      <w:r w:rsidR="00271C50">
        <w:t>'s eyewall</w:t>
      </w:r>
      <w:r>
        <w:t>.</w:t>
      </w:r>
      <w:r w:rsidR="00271C50">
        <w:t xml:space="preserve"> This is VERY unusual.</w:t>
      </w:r>
    </w:p>
    <w:p w:rsidR="00B618FA" w:rsidRDefault="00B618FA" w:rsidP="007E51AE">
      <w:pPr>
        <w:pStyle w:val="Heading3"/>
      </w:pPr>
      <w:bookmarkStart w:id="23" w:name="_Toc177429279"/>
      <w:bookmarkStart w:id="24" w:name="_Toc183272533"/>
      <w:r>
        <w:t>Entrance air</w:t>
      </w:r>
      <w:bookmarkEnd w:id="23"/>
      <w:bookmarkEnd w:id="24"/>
    </w:p>
    <w:p w:rsidR="00B618FA" w:rsidRDefault="00B618FA" w:rsidP="007E51AE">
      <w:r>
        <w:t>Inflow air is always at the tornado's lowest level. Inflow air cannot enter through the tornado's wall once cyclonic spin has begun due to centrifugal effects.</w:t>
      </w:r>
    </w:p>
    <w:p w:rsidR="00B618FA" w:rsidRDefault="00B618FA" w:rsidP="007E51AE">
      <w:r>
        <w:lastRenderedPageBreak/>
        <w:t xml:space="preserve">The tornado's </w:t>
      </w:r>
      <w:r w:rsidR="00271C50">
        <w:t>eye</w:t>
      </w:r>
      <w:r>
        <w:t xml:space="preserve">wall performs centrifugal sorting in the eyewall, helping the tornado sustain itself. Less dense air sorts toward the tornado's </w:t>
      </w:r>
      <w:r w:rsidR="00271C50">
        <w:t xml:space="preserve">interior </w:t>
      </w:r>
      <w:r>
        <w:t>eye</w:t>
      </w:r>
      <w:r w:rsidR="00271C50">
        <w:t>wall</w:t>
      </w:r>
      <w:r>
        <w:t xml:space="preserve"> while more dense air is sorts toward the tornado's cyclonic periphery. This increases the internal air </w:t>
      </w:r>
      <w:r w:rsidR="00271C50">
        <w:t xml:space="preserve">differential </w:t>
      </w:r>
      <w:r>
        <w:t xml:space="preserve">density, which, in turn, increases internal lift and vertical internal wind velocity. </w:t>
      </w:r>
    </w:p>
    <w:p w:rsidR="00B618FA" w:rsidRDefault="00B618FA" w:rsidP="007E51AE">
      <w:r>
        <w:t>Solid materials such as dust and automobiles eject from the cyclone centrifugally.</w:t>
      </w:r>
      <w:r>
        <w:rPr>
          <w:rStyle w:val="EndnoteReference"/>
        </w:rPr>
        <w:endnoteReference w:id="7"/>
      </w:r>
      <w:r>
        <w:t xml:space="preserve"> Particulates and condensation make a tornado visible. A fat tornado has </w:t>
      </w:r>
      <w:r w:rsidR="00281348">
        <w:t xml:space="preserve">multiple </w:t>
      </w:r>
      <w:proofErr w:type="gramStart"/>
      <w:r w:rsidR="00281348">
        <w:t>highly-</w:t>
      </w:r>
      <w:r>
        <w:t>diverse</w:t>
      </w:r>
      <w:proofErr w:type="gramEnd"/>
      <w:r>
        <w:t xml:space="preserve"> layers of fluid density. A fat back tornado has highly diverse layers of fluid density and particulate matter. </w:t>
      </w:r>
    </w:p>
    <w:p w:rsidR="00B618FA" w:rsidRDefault="00B618FA" w:rsidP="007E51AE">
      <w:pPr>
        <w:pStyle w:val="Heading3"/>
      </w:pPr>
      <w:bookmarkStart w:id="25" w:name="_Toc177429280"/>
      <w:bookmarkStart w:id="26" w:name="_Toc183272534"/>
      <w:r>
        <w:t>Funnel shape</w:t>
      </w:r>
      <w:bookmarkEnd w:id="25"/>
      <w:bookmarkEnd w:id="26"/>
    </w:p>
    <w:p w:rsidR="00B618FA" w:rsidRDefault="00B618FA" w:rsidP="007E51AE">
      <w:r>
        <w:t xml:space="preserve">The shape of a tornado has more to do with variations in inflow air density and material uptake than any other factor. Internal centrifugal sorting of light air toward the eye wall will determine a tornado's wall thickness. If the inlet air is homogenous, (nearly all a single density) the tornado will assume a </w:t>
      </w:r>
      <w:r w:rsidR="00281348">
        <w:t xml:space="preserve">slender single diameter </w:t>
      </w:r>
      <w:r>
        <w:t xml:space="preserve">rope shape. If there is mixing of air density the heavier air sorts horizontally due to density. This is not visually obvious unless there is opaque material embedded in inflow air. </w:t>
      </w:r>
    </w:p>
    <w:p w:rsidR="00281348" w:rsidRDefault="00B618FA" w:rsidP="007E51AE">
      <w:r>
        <w:t xml:space="preserve">The characteristic white tornado body is </w:t>
      </w:r>
      <w:r w:rsidR="00572F14">
        <w:t xml:space="preserve">water </w:t>
      </w:r>
      <w:r>
        <w:t xml:space="preserve">condensed </w:t>
      </w:r>
      <w:r w:rsidR="00572F14">
        <w:t xml:space="preserve">into visible droplets </w:t>
      </w:r>
      <w:r>
        <w:t>caused by a local drop in air pressure.</w:t>
      </w:r>
      <w:r w:rsidR="00281348">
        <w:t xml:space="preserve"> Not all tornados are visible</w:t>
      </w:r>
      <w:r w:rsidR="00572F14">
        <w:t>. F</w:t>
      </w:r>
      <w:r w:rsidR="00281348">
        <w:t>or example</w:t>
      </w:r>
      <w:r w:rsidR="00572F14">
        <w:t>,</w:t>
      </w:r>
      <w:r w:rsidR="00281348">
        <w:t xml:space="preserve"> dust devils can suddenly appear when passing over land with loose particle matter. Yes, a dust devil is a tornado, but with little humidity.</w:t>
      </w:r>
      <w:r>
        <w:t xml:space="preserve"> </w:t>
      </w:r>
      <w:r w:rsidR="00572F14">
        <w:rPr>
          <w:rStyle w:val="EndnoteReference"/>
        </w:rPr>
        <w:endnoteReference w:id="8"/>
      </w:r>
    </w:p>
    <w:p w:rsidR="00572F14" w:rsidRDefault="00572F14" w:rsidP="007E51AE">
      <w:r>
        <w:t>L</w:t>
      </w:r>
      <w:r w:rsidR="00B618FA">
        <w:t>e</w:t>
      </w:r>
      <w:r>
        <w:t>ss powerful (lower differential-</w:t>
      </w:r>
      <w:r w:rsidR="00B618FA">
        <w:t>density) tornados will easily exhibit a contrail all the way to the ground</w:t>
      </w:r>
      <w:r>
        <w:t xml:space="preserve"> when forming in humid mid-level air. </w:t>
      </w:r>
    </w:p>
    <w:p w:rsidR="00B618FA" w:rsidRDefault="00B618FA" w:rsidP="007E51AE">
      <w:r>
        <w:t>Inside the tornado wall there is a pressure increase from the center to the outside. Rotational inertia rules apply which is to say that the rotational speed increases as the tornado's diameter decreases.</w:t>
      </w:r>
    </w:p>
    <w:p w:rsidR="00B618FA" w:rsidRDefault="00B618FA" w:rsidP="007E51AE">
      <w:r>
        <w:t>Thermal effects inside a tornado vortex are unintuitive (they don't make sense without calculation). Vertical airflow velocity speed is a function of inlet to outlet differential atmospheric pressure.</w:t>
      </w:r>
      <w:r w:rsidR="00572F14">
        <w:rPr>
          <w:rStyle w:val="EndnoteReference"/>
        </w:rPr>
        <w:endnoteReference w:id="9"/>
      </w:r>
      <w:r>
        <w:t xml:space="preserve"> Adiabatic reductions in air temperature cause reduction in moisture content through condensation as air rises. Moist air is lighter and therefore migrates toward the center of the tornado wall. Lighter air accelerates more quickly increasing adiabatic cooling and condensation. As moisture is lost air temperature increases, making it heavier. Wouldn't you say it is definitely a witches' brew? </w:t>
      </w:r>
    </w:p>
    <w:p w:rsidR="00B618FA" w:rsidRDefault="00B618FA" w:rsidP="007E51AE">
      <w:pPr>
        <w:pStyle w:val="Heading3"/>
      </w:pPr>
      <w:bookmarkStart w:id="27" w:name="_Toc177429281"/>
      <w:bookmarkStart w:id="28" w:name="_Toc183272535"/>
      <w:r>
        <w:t>Bottom driven cyclone</w:t>
      </w:r>
      <w:bookmarkEnd w:id="27"/>
      <w:bookmarkEnd w:id="28"/>
    </w:p>
    <w:p w:rsidR="00B618FA" w:rsidRDefault="00B618FA" w:rsidP="007E51AE">
      <w:r>
        <w:t>A bottom driven cyclone derives most of its energy from low-density, ground-level air. Low energy cyclones and begin from ground level thermal layer such as those that provide desert mirages, thermal 'shimmer' ground air or surface heat waterspouts. They are low-energy bottom driven tornados until they begin exhausting air above cloud level.</w:t>
      </w:r>
    </w:p>
    <w:p w:rsidR="00B618FA" w:rsidRDefault="00B618FA" w:rsidP="007E51AE">
      <w:r>
        <w:t xml:space="preserve">Higher energy cyclones tend to exhaust their vertical airstream above cloud level. Air above cloud level is significantly dryer than below cloud level due to humidity condensation. Air transitioning the cloud level will be warmer and have higher humidity, which will tend to increase the vertical airflow velocity and volume. </w:t>
      </w:r>
    </w:p>
    <w:p w:rsidR="00B618FA" w:rsidRDefault="00B618FA" w:rsidP="007E51AE">
      <w:r>
        <w:t xml:space="preserve">This is largely due to a 'stagnation layer' immediately above cloud level. Stagnation is when there is very little vertical mixing of air and resulting air movement. This occurs in many places but the ground </w:t>
      </w:r>
      <w:r>
        <w:lastRenderedPageBreak/>
        <w:t xml:space="preserve">stagnation level just above the ground allows warm-moist light (buoyant) air to collect just above the ground. There is also a stagnation layer just below cloud level, which is observable in the case of a continuous 'flat-bottom' cloud surface. The effect is due to the feedback effects of adiabatic cooling of dry air heat gain or loss due to water condensation or evaporation respectively. </w:t>
      </w:r>
    </w:p>
    <w:p w:rsidR="00B618FA" w:rsidRDefault="00B618FA" w:rsidP="007E51AE">
      <w:r>
        <w:t xml:space="preserve">If I sound vague, it is because I haven't taken the time to understand the full mechanism. It is high on my priority </w:t>
      </w:r>
    </w:p>
    <w:p w:rsidR="00B618FA" w:rsidRDefault="00B618FA" w:rsidP="007E51AE">
      <w:pPr>
        <w:pStyle w:val="Heading3"/>
      </w:pPr>
      <w:bookmarkStart w:id="29" w:name="_Toc177429282"/>
      <w:bookmarkStart w:id="30" w:name="_Toc183272536"/>
      <w:r>
        <w:t>Top driven cyclone</w:t>
      </w:r>
      <w:bookmarkEnd w:id="29"/>
      <w:bookmarkEnd w:id="30"/>
    </w:p>
    <w:p w:rsidR="00B618FA" w:rsidRDefault="00B618FA" w:rsidP="007E51AE">
      <w:r>
        <w:t xml:space="preserve">Water droplets in clouds absorb immense levels of energy when sunlight impinges on the vertical sides of clouds. Each square foot of cloud receives upwards of 100 watts of energy. A small thunderstorm can produce a cloud three miles tall and 1/4 mile wide. This cloud can capture up to  </w:t>
      </w:r>
    </w:p>
    <w:p w:rsidR="00B618FA" w:rsidRPr="00074282" w:rsidRDefault="00B618FA" w:rsidP="007E51AE">
      <m:oMathPara>
        <m:oMath>
          <m:r>
            <w:rPr>
              <w:rFonts w:ascii="Cambria Math" w:hAnsi="Cambria Math"/>
            </w:rPr>
            <m:t xml:space="preserve">3*5,280 * 1,320 = 2.1 X </m:t>
          </m:r>
          <m:sSup>
            <m:sSupPr>
              <m:ctrlPr>
                <w:rPr>
                  <w:rFonts w:ascii="Cambria Math" w:hAnsi="Cambria Math"/>
                  <w:i/>
                </w:rPr>
              </m:ctrlPr>
            </m:sSupPr>
            <m:e>
              <m:r>
                <w:rPr>
                  <w:rFonts w:ascii="Cambria Math" w:hAnsi="Cambria Math"/>
                </w:rPr>
                <m:t>10</m:t>
              </m:r>
            </m:e>
            <m:sup>
              <m:r>
                <w:rPr>
                  <w:rFonts w:ascii="Cambria Math" w:hAnsi="Cambria Math"/>
                </w:rPr>
                <m:t>9</m:t>
              </m:r>
            </m:sup>
          </m:sSup>
          <m:sSup>
            <m:sSupPr>
              <m:ctrlPr>
                <w:rPr>
                  <w:rFonts w:ascii="Cambria Math" w:hAnsi="Cambria Math"/>
                  <w:i/>
                </w:rPr>
              </m:ctrlPr>
            </m:sSupPr>
            <m:e>
              <m:r>
                <w:rPr>
                  <w:rFonts w:ascii="Cambria Math" w:hAnsi="Cambria Math"/>
                </w:rPr>
                <m:t>ft</m:t>
              </m:r>
            </m:e>
            <m:sup>
              <m:r>
                <w:rPr>
                  <w:rFonts w:ascii="Cambria Math" w:hAnsi="Cambria Math"/>
                </w:rPr>
                <m:t>2</m:t>
              </m:r>
            </m:sup>
          </m:sSup>
          <m:r>
            <m:rPr>
              <m:sty m:val="p"/>
            </m:rPr>
            <w:rPr>
              <w:rFonts w:ascii="Cambria Math" w:hAnsi="Cambria Math"/>
            </w:rPr>
            <m:t xml:space="preserve">* 100 </m:t>
          </m:r>
          <m:f>
            <m:fPr>
              <m:ctrlPr>
                <w:rPr>
                  <w:rFonts w:ascii="Cambria Math" w:hAnsi="Cambria Math"/>
                  <w:i/>
                </w:rPr>
              </m:ctrlPr>
            </m:fPr>
            <m:num>
              <m:r>
                <w:rPr>
                  <w:rFonts w:ascii="Cambria Math" w:hAnsi="Cambria Math"/>
                </w:rPr>
                <m:t>w</m:t>
              </m:r>
            </m:num>
            <m:den>
              <m:sSup>
                <m:sSupPr>
                  <m:ctrlPr>
                    <w:rPr>
                      <w:rFonts w:ascii="Cambria Math" w:hAnsi="Cambria Math"/>
                      <w:i/>
                    </w:rPr>
                  </m:ctrlPr>
                </m:sSupPr>
                <m:e>
                  <m:r>
                    <w:rPr>
                      <w:rFonts w:ascii="Cambria Math" w:hAnsi="Cambria Math"/>
                    </w:rPr>
                    <m:t>ft</m:t>
                  </m:r>
                </m:e>
                <m:sup>
                  <m:r>
                    <w:rPr>
                      <w:rFonts w:ascii="Cambria Math" w:hAnsi="Cambria Math"/>
                    </w:rPr>
                    <m:t>2</m:t>
                  </m:r>
                </m:sup>
              </m:sSup>
            </m:den>
          </m:f>
          <m:r>
            <w:rPr>
              <w:rFonts w:ascii="Cambria Math" w:hAnsi="Cambria Math"/>
            </w:rPr>
            <m:t xml:space="preserve">=2.1 X </m:t>
          </m:r>
          <m:sSup>
            <m:sSupPr>
              <m:ctrlPr>
                <w:rPr>
                  <w:rFonts w:ascii="Cambria Math" w:hAnsi="Cambria Math"/>
                  <w:i/>
                </w:rPr>
              </m:ctrlPr>
            </m:sSupPr>
            <m:e>
              <m:r>
                <w:rPr>
                  <w:rFonts w:ascii="Cambria Math" w:hAnsi="Cambria Math"/>
                </w:rPr>
                <m:t>10</m:t>
              </m:r>
            </m:e>
            <m:sup>
              <m:r>
                <w:rPr>
                  <w:rFonts w:ascii="Cambria Math" w:hAnsi="Cambria Math"/>
                </w:rPr>
                <m:t>11</m:t>
              </m:r>
            </m:sup>
          </m:sSup>
          <m:r>
            <w:rPr>
              <w:rFonts w:ascii="Cambria Math" w:hAnsi="Cambria Math"/>
            </w:rPr>
            <m:t xml:space="preserve">watts </m:t>
          </m:r>
          <m:r>
            <w:rPr>
              <w:rFonts w:ascii="Cambria Math" w:hAnsi="Cambria Math"/>
            </w:rPr>
            <m:t xml:space="preserve"> </m:t>
          </m:r>
        </m:oMath>
      </m:oMathPara>
    </w:p>
    <w:p w:rsidR="00B618FA" w:rsidRDefault="00B618FA" w:rsidP="007E51AE">
      <w:r>
        <w:t>That is 2.1 billion watts or 210 million kW of energy. This is equivalent to about two large nuclear power plants!</w:t>
      </w:r>
    </w:p>
    <w:p w:rsidR="00B618FA" w:rsidRDefault="00B618FA" w:rsidP="007E51AE">
      <w:r>
        <w:t>The cloud captures the energy heating sunward side of the cloud making it buoyant. Clear air around the cloud captures virtually no radiant energy. The buoyant air rises on the sunward side of the cloud. The velocity of these vertical updrafts can reach tens of miles per hour.</w:t>
      </w:r>
    </w:p>
    <w:p w:rsidR="00B618FA" w:rsidRDefault="00B618FA" w:rsidP="007E51AE">
      <w:r>
        <w:t>The sun is to the west heating the western face of the thundercloud. Inflow air is largely from the south and north causing coriolis spinning, which forms a cyclone of high intensity.</w:t>
      </w:r>
    </w:p>
    <w:p w:rsidR="00B618FA" w:rsidRDefault="00B618FA" w:rsidP="007E51AE">
      <w:r>
        <w:t xml:space="preserve">As developed elsewhere in this paper, cyclones only admit air at their bottoms. Inflow air inertia causes the cyclone to develop downward. Because the cyclone is inside the cloud, it is invisible. Eventually the cyclone 'punches' through cloud level and often to ground level. </w:t>
      </w:r>
    </w:p>
    <w:p w:rsidR="00B618FA" w:rsidRDefault="00B618FA" w:rsidP="007E51AE">
      <w:pPr>
        <w:pStyle w:val="Heading3"/>
        <w:rPr>
          <w:rFonts w:eastAsiaTheme="minorEastAsia"/>
        </w:rPr>
      </w:pPr>
      <w:bookmarkStart w:id="31" w:name="_Toc177429283"/>
      <w:bookmarkStart w:id="32" w:name="_Toc183272537"/>
      <w:r>
        <w:rPr>
          <w:rFonts w:eastAsiaTheme="minorEastAsia"/>
        </w:rPr>
        <w:t>Top and bottom driven tornado</w:t>
      </w:r>
      <w:bookmarkEnd w:id="31"/>
      <w:bookmarkEnd w:id="32"/>
    </w:p>
    <w:p w:rsidR="00B618FA" w:rsidRDefault="00B618FA" w:rsidP="007E51AE">
      <w:r>
        <w:t>The potential power of a top driven tornado is immense but inflow air energy reduces with altitude. However, once close to the ground buoyant ground level air will provide increased 'sticking' energy forcing tornado's mouth to the ground creating the F3, F4 and F5 stand-alone monsters that plague the central United States.</w:t>
      </w:r>
    </w:p>
    <w:p w:rsidR="00B618FA" w:rsidRDefault="00B618FA" w:rsidP="007E51AE">
      <w:pPr>
        <w:pStyle w:val="Heading2"/>
      </w:pPr>
      <w:bookmarkStart w:id="33" w:name="_Toc177429284"/>
      <w:bookmarkStart w:id="34" w:name="_Toc183272538"/>
      <w:r>
        <w:t>The rain pump</w:t>
      </w:r>
      <w:bookmarkEnd w:id="33"/>
      <w:bookmarkEnd w:id="34"/>
    </w:p>
    <w:p w:rsidR="00B618FA" w:rsidRDefault="00B618FA" w:rsidP="007E51AE">
      <w:r>
        <w:t>Rain begins when appreciable moisture rises above the dew point level. Rain is a very efficient gas pump and rain is about 1,000 times denser than air.</w:t>
      </w:r>
      <w:r>
        <w:rPr>
          <w:rStyle w:val="EndnoteReference"/>
        </w:rPr>
        <w:endnoteReference w:id="10"/>
      </w:r>
      <w:r>
        <w:t xml:space="preserve"> Technically - terminal velocity is that velocity achieved when the force of gravity is equal to an object's air resistance. In other words, the object won't fall any faster (accelerate) in free air. </w:t>
      </w:r>
    </w:p>
    <w:p w:rsidR="00B618FA" w:rsidRDefault="00B618FA" w:rsidP="007E51AE">
      <w:r>
        <w:lastRenderedPageBreak/>
        <w:t>Rain's terminal can range from very nearly zero as in the case of clouds to very high as in the case of very large rain drops.</w:t>
      </w:r>
      <w:bookmarkStart w:id="35" w:name="_ednref2"/>
      <w:r>
        <w:fldChar w:fldCharType="begin"/>
      </w:r>
      <w:r>
        <w:instrText xml:space="preserve"> HYPERLINK "" \l "_edn2" </w:instrText>
      </w:r>
      <w:r>
        <w:fldChar w:fldCharType="separate"/>
      </w:r>
      <w:r>
        <w:rPr>
          <w:rStyle w:val="Hyperlink"/>
        </w:rPr>
        <w:t xml:space="preserve"> [ii]</w:t>
      </w:r>
      <w:r>
        <w:fldChar w:fldCharType="end"/>
      </w:r>
      <w:bookmarkEnd w:id="35"/>
      <w:r>
        <w:t xml:space="preserve"> The relationship between raindrop size and air pumping ability is complex and non-linear. The combination of complex and non-linear problems is why they invented The Calculus. </w:t>
      </w:r>
    </w:p>
    <w:p w:rsidR="00B618FA" w:rsidRDefault="00B618FA" w:rsidP="007E51AE">
      <w:r>
        <w:t xml:space="preserve">Newly condensed moisture is small and has a large surface area compared to its weight. When surface area of a substance is large compared to its mass it does not fall quickly and may even 'float' as in the case of clouds and fog. There is a range of raindrops from small (like fog) to large (the drops you can hear individually splatter on your windshield.) </w:t>
      </w:r>
    </w:p>
    <w:p w:rsidR="00B618FA" w:rsidRDefault="00B618FA" w:rsidP="007E51AE">
      <w:r>
        <w:t>Medium sized raindrops pump air very efficiently, while large raindrops and hail fall through the atmosphere much faster. Rain can pump huge amounts of cold air from the cloud level to ground level under the right conditions. It is also generally true that the larger raindrops have probably fallen a greater distance. The very large raindrops are occasionally from the advancing edge of a flattop, anvil or cumulonimbus incus cloud because they have fallen through high humidity elevated air, which has cooled adiabatically.</w:t>
      </w:r>
    </w:p>
    <w:p w:rsidR="00B618FA" w:rsidRDefault="00B618FA" w:rsidP="007E51AE">
      <w:r>
        <w:t>Some rain pumped air doesn't reach the ground, especially rain falling from flattop or anvil clouds. Most clouds are limited to the troposphere (the bottom 10 or so miles of altitude), where we live. Because the stratosphere's the temperature is very cold even rising. I could show you a number of graphs showing the changes in temperature and humidity for various atmospheric altitudes and even spend chapters and hours explaining them, probably getting some of it wrong.</w:t>
      </w:r>
    </w:p>
    <w:p w:rsidR="00B618FA" w:rsidRDefault="00B618FA" w:rsidP="007E51AE">
      <w:r>
        <w:t xml:space="preserve">However, I can say in a very general way that as a cloud rises above the troposphere most of the moisture is in the form of droplets. Some of the droplets coalesce or gather into larger droplets as they mix. As the droplets grow the mass (weight) increases linearly, but the surface area increases as the square root of the mass. It takes a mighty breeze indeed to keep even small droplets aloft at higher altitudes and lower air pressures - so the heavier droplets fall to a lower altitude and air density. The larger droplets continue to grow and dropping in altitude. </w:t>
      </w:r>
    </w:p>
    <w:p w:rsidR="00B618FA" w:rsidRDefault="00B618FA" w:rsidP="007E51AE">
      <w:r>
        <w:t>Consider that these droplets were at altitude because there was vertical airflow. This vertical airflow is not uniform in either position or velocity. A falling raindrop will be in relatively slow moving vertical air one second and high velocity air the next. They can be pushed much higher and make successive attempts to successfully reach the ground. The same is true of nearly invisible ice crystals, which enlarge into cranial cracking hail by a very similar method.</w:t>
      </w:r>
    </w:p>
    <w:p w:rsidR="00B618FA" w:rsidRDefault="00B618FA" w:rsidP="007E51AE">
      <w:r>
        <w:t>Thus, I make a general statement that larger droplets (and indeed larger hail) have fallen through either higher vertical velocity air or from greater altitude or both. The bottom line is that large raindrops and large hail are an indication of very powerful and dangerous clouds. I knew this fact long before I began contemplating causes.</w:t>
      </w:r>
      <w:r w:rsidRPr="00543381">
        <w:t xml:space="preserve"> </w:t>
      </w:r>
      <w:r>
        <w:t>You probably already knew that relationship too.</w:t>
      </w:r>
    </w:p>
    <w:p w:rsidR="00B618FA" w:rsidRDefault="00B618FA" w:rsidP="007E51AE">
      <w:r>
        <w:t xml:space="preserve">Each day begins in a near equilibrium state with air over water warmer than air over land and very little breeze. Air over land heats quickly and sunlight causes plant photosynthesis and respiration making land air buoyant. Heavier drier air over water (yes, air over water is dry compared to daytime air over </w:t>
      </w:r>
      <w:r>
        <w:lastRenderedPageBreak/>
        <w:t>vegetation because of the plant's surface area) displaces the lifting, warmer, more humid air resulting in a breeze from over water to over land.</w:t>
      </w:r>
    </w:p>
    <w:p w:rsidR="00B618FA" w:rsidRDefault="00B618FA" w:rsidP="007E51AE">
      <w:r>
        <w:t>In the case of isolated inland thunderstorms afternoon sunlight energy from the west heats taller clouds disproportionately raising condensed moisture higher into the atmosphere. Rising humid over land air creates new clouds after rising above cloud level. Non-uniform air density raises some clouds higher than other clouds. There will be more about this when discussing isolated vertical weather tornadoes later.</w:t>
      </w:r>
    </w:p>
    <w:p w:rsidR="00B618FA" w:rsidRDefault="00B618FA" w:rsidP="007E51AE">
      <w:r>
        <w:t xml:space="preserve">Florida is relatively unique in that the western clouds form on a north-south line due to moisture sourced at the long relatively parallel Atlantic and Mexican Coasts. Afternoon solar heating affects the western most clouds driving those clouds high into the atmosphere. </w:t>
      </w:r>
    </w:p>
    <w:p w:rsidR="00B618FA" w:rsidRDefault="00B618FA" w:rsidP="007E51AE">
      <w:r>
        <w:t>Rainstorms and thunderstorms generally move with the wind. However when there is little guiding wind they move toward areas of lower air density. I prove this theorem (yes theorem, it is the primary revelation regarding hurricane creation.) later in this paper. In the case of peninsular Florida's west coast during summer afternoons the more buoyant air is inland and less buoyant air is toward the west. Voila, afternoon thunderstorms often occur at the same time of day and with the same intensity for many consecutive days.</w:t>
      </w:r>
    </w:p>
    <w:p w:rsidR="00B618FA" w:rsidRDefault="00B618FA" w:rsidP="007E51AE">
      <w:r>
        <w:t xml:space="preserve">But I still haven't gotten to the point! The point is that vertically falling rain causes the cool horizontal wind that precedes a thunderstorm. The rain and cool air precede the thunderstorm is pumped down by rain from cooler upper air. Rain keeps on moving until it hits the ground because of its inertia. Cool air deflects horizontally. Elsewhere in this paper, I propose a theorem that thunderstorms and indeed, tornadoes move toward more dense (in this case cooler) air. </w:t>
      </w:r>
    </w:p>
    <w:p w:rsidR="00B618FA" w:rsidRDefault="00B618FA" w:rsidP="007E51AE">
      <w:r>
        <w:t xml:space="preserve">When upper air currents push a flat-top cloud in a particular direction creating the distinctive anvil shape the upper parts of the cloud drop cold air and rain under the tongue, causing the tornado to follow. If I were still a storm chaser (I did in the 80's and 90s), I would somehow get access to stratospheric cloud shapes. NOAA's GOES-East CONUS Band 8 gives a low- resolution indication of stratospheric clouds, but at least shows prevailing trends. As a further note, I have graduated from chaser to theoretician, never base your life on a theoretician's statements, check out this information on your own. You are responsible for you.   </w:t>
      </w:r>
    </w:p>
    <w:p w:rsidR="00B618FA" w:rsidRDefault="00B618FA" w:rsidP="007E51AE">
      <w:r>
        <w:t xml:space="preserve">Storm chasers should read the last few paragraphs with great interest. It could save their lives especially with the invisible tornadoes I mention elsewhere. You see weather radar gives a good look at moisture, particularly certain raindrop sizes. Weather radar sees rain much like the eye meaning that the large drops are less visible than smaller drops. </w:t>
      </w:r>
    </w:p>
    <w:p w:rsidR="00B618FA" w:rsidRDefault="00B618FA" w:rsidP="007E51AE">
      <w:r>
        <w:t xml:space="preserve">Remember that a weather radar cannot see within a mile of the ground if five miles away. </w:t>
      </w:r>
    </w:p>
    <w:p w:rsidR="00B618FA" w:rsidRDefault="00B618FA" w:rsidP="007E51AE">
      <w:r>
        <w:t>Actual funnels can be miles away from indicated tornado locations when only upper levels of the clouds are visible to the tornado. In fact, medium size drops can hide the larger drops completely if a storm is moving away from the radar set.</w:t>
      </w:r>
      <w:r>
        <w:rPr>
          <w:rStyle w:val="EndnoteReference"/>
        </w:rPr>
        <w:endnoteReference w:id="11"/>
      </w:r>
      <w:r>
        <w:t xml:space="preserve"> </w:t>
      </w:r>
    </w:p>
    <w:p w:rsidR="00B618FA" w:rsidRDefault="00B618FA" w:rsidP="007E51AE">
      <w:r>
        <w:lastRenderedPageBreak/>
        <w:t>The relationship of condensed moisture (droplets), rain and hail is very complicated.</w:t>
      </w:r>
    </w:p>
    <w:p w:rsidR="00B618FA" w:rsidRDefault="00B618FA" w:rsidP="007E51AE">
      <w:r>
        <w:t>Hail is a strong indicator of very bad weather. As the hail gets larger to hell with the car's body - protect your own body.</w:t>
      </w:r>
    </w:p>
    <w:p w:rsidR="00B618FA" w:rsidRPr="003E7145" w:rsidRDefault="00B618FA" w:rsidP="007E51AE">
      <w:pPr>
        <w:pStyle w:val="Heading2"/>
      </w:pPr>
      <w:bookmarkStart w:id="36" w:name="_Toc177429285"/>
      <w:bookmarkStart w:id="37" w:name="_Toc183272539"/>
      <w:r w:rsidRPr="003E7145">
        <w:t>Contrails</w:t>
      </w:r>
      <w:bookmarkEnd w:id="36"/>
      <w:bookmarkEnd w:id="37"/>
    </w:p>
    <w:p w:rsidR="00B618FA" w:rsidRDefault="00B618FA" w:rsidP="007E51AE">
      <w:r>
        <w:t>I discovered a unique means of investigation</w:t>
      </w:r>
      <w:r w:rsidRPr="004757EF">
        <w:t xml:space="preserve"> </w:t>
      </w:r>
      <w:r>
        <w:t xml:space="preserve">to establish and prove my theories, especially regarding tornadoes. I found little droplets of visible air to be a very informative information source, which I used as a preferred method of observational analysis. </w:t>
      </w:r>
    </w:p>
    <w:p w:rsidR="00B618FA" w:rsidRDefault="00B618FA" w:rsidP="007E51AE">
      <w:r>
        <w:t xml:space="preserve">A contrail forms when a pressure change forces water to change from its gaseous (invisible) state into its liquid (visible) state. My first awareness of contrails was reading about cloud chambers used by physicists to identify 'particles'. </w:t>
      </w:r>
    </w:p>
    <w:p w:rsidR="00B618FA" w:rsidRDefault="00B618FA" w:rsidP="007E51AE">
      <w:r>
        <w:t xml:space="preserve">I then saw a much larger display during the war when very large bombs would first create a pressure wave adiabatically heating the surrounding atmosphere nearly instantaneously. The following decompression wave of low pressure created by the inertia of exiting atmosphere turned the surrounding atmosphere quite white for a fraction of a second. Hell is not red fire it is white fog. </w:t>
      </w:r>
    </w:p>
    <w:p w:rsidR="00B618FA" w:rsidRDefault="00B618FA" w:rsidP="007E51AE">
      <w:r>
        <w:t>The wall pressure of a visible white tornado has a wall pressure so low humidity is instantly coalesced into a short-lived fog. Large military ordinance and tornadoes have a lot in common so I repeat my statement about hell and fog.</w:t>
      </w:r>
    </w:p>
    <w:p w:rsidR="00B618FA" w:rsidRDefault="00B618FA" w:rsidP="007E51AE">
      <w:r>
        <w:t xml:space="preserve">The common, optional visual indication of a tornado is due to a local pressure drop created by increased air velocity. The increased local atmospheric velocity introduces a pressure drop and subsequent flash of condensation - or a contrail. </w:t>
      </w:r>
    </w:p>
    <w:p w:rsidR="00B618FA" w:rsidRDefault="00B618FA" w:rsidP="007E51AE">
      <w:r>
        <w:t>You may have noticed a 'fog' over the lift-side of high performance aircraft's wing during an extreme maneuver, which is a contrail. If you've ever noticed a white trail from the wing on a racing car, that is a contrail. This is different from jet engine contrails, which form as jet engine combustion products such as water condense and/or freeze in the stratosphere.</w:t>
      </w:r>
    </w:p>
    <w:p w:rsidR="00B618FA" w:rsidRDefault="00B618FA" w:rsidP="007E51AE">
      <w:r>
        <w:t xml:space="preserve">Please remember that you can't dismiss the presence of a tornado just because a tornado contrail is not visible. Tornadoes are most likely in areas where the humidity is so high the dew point is near ambient temperature all the way up to cloud level. </w:t>
      </w:r>
    </w:p>
    <w:p w:rsidR="00B618FA" w:rsidRDefault="00B618FA" w:rsidP="007E51AE">
      <w:r>
        <w:t xml:space="preserve">But sometimes tornadoes form and are powered by moisture that is within a few feet of the ground. It is possible for a tornado to form without any visible contrail. A tornado can extend all the way to the ground before forming a visible contrail or picking up debris allowing you to see the tornado. </w:t>
      </w:r>
    </w:p>
    <w:p w:rsidR="00B618FA" w:rsidRDefault="00B618FA" w:rsidP="007E51AE">
      <w:r>
        <w:t xml:space="preserve">I also use the same condensation trail of tornado inflow air to indicate both or either horizontal high air velocity or loss of laminar low-level airflow. </w:t>
      </w:r>
    </w:p>
    <w:p w:rsidR="00B618FA" w:rsidRDefault="00B618FA" w:rsidP="007E51AE">
      <w:r>
        <w:t>Thanks to modern close-in drone footage, one can demonstrate elementary tornado theories easily and inexpensively</w:t>
      </w:r>
      <w:r w:rsidRPr="00C91190">
        <w:t xml:space="preserve"> </w:t>
      </w:r>
      <w:r>
        <w:t xml:space="preserve">using available empirical means. </w:t>
      </w:r>
    </w:p>
    <w:p w:rsidR="00B618FA" w:rsidRPr="00433F49" w:rsidRDefault="00B618FA" w:rsidP="007E51AE">
      <w:r>
        <w:lastRenderedPageBreak/>
        <w:t>I discuss the concepts of vertical weather and horizontal weather. Local air buoyancy</w:t>
      </w:r>
      <w:r w:rsidRPr="002E373E">
        <w:t xml:space="preserve"> </w:t>
      </w:r>
      <w:r>
        <w:t>created by gravity creates the former. The same air buoyancy creates the latter through centrifugal force due to the earth's rotation. The former creates tornadoes and hurricane eye walls through vertical air movement. The latter moves hurricanes through eddies of horizontal air movement and instigates tornadoes through inversion of cold and warm air layers.</w:t>
      </w:r>
    </w:p>
    <w:p w:rsidR="00B618FA" w:rsidRDefault="00B618FA" w:rsidP="007E51AE">
      <w:r>
        <w:t>The author's theories are novel and therefore require significant explanation to describe. Please read and understand the concepts of vertical and horizontal weather before reading ahead to tornado and hurricane formation.</w:t>
      </w:r>
    </w:p>
    <w:p w:rsidR="00B618FA" w:rsidRDefault="00B618FA" w:rsidP="007E51AE">
      <w:r>
        <w:t>The author discusses each theory separately; then combines the theories in a context where vertical weather and horizontal weather coexist, namely Florida dailies. The author also discusses why tornadoes rarely develop in the Florida peninsula despite having all the mechanisms in place.</w:t>
      </w:r>
    </w:p>
    <w:p w:rsidR="00B618FA" w:rsidRDefault="00B618FA" w:rsidP="00281348">
      <w:pPr>
        <w:sectPr w:rsidR="00B618FA" w:rsidSect="00281348">
          <w:type w:val="continuous"/>
          <w:pgSz w:w="12240" w:h="15840"/>
          <w:pgMar w:top="1440" w:right="1440" w:bottom="1440" w:left="1440" w:header="720" w:footer="720" w:gutter="0"/>
          <w:cols w:space="720"/>
          <w:docGrid w:linePitch="360"/>
        </w:sectPr>
      </w:pPr>
    </w:p>
    <w:p w:rsidR="00CE01C0" w:rsidRDefault="00CE01C0"/>
    <w:sectPr w:rsidR="00CE01C0" w:rsidSect="00D257F4">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90409" w:rsidRDefault="00C90409" w:rsidP="007E51AE">
      <w:pPr>
        <w:spacing w:line="240" w:lineRule="auto"/>
      </w:pPr>
      <w:r>
        <w:separator/>
      </w:r>
    </w:p>
  </w:endnote>
  <w:endnote w:type="continuationSeparator" w:id="0">
    <w:p w:rsidR="00C90409" w:rsidRDefault="00C90409" w:rsidP="007E51AE">
      <w:pPr>
        <w:spacing w:line="240" w:lineRule="auto"/>
      </w:pPr>
      <w:r>
        <w:continuationSeparator/>
      </w:r>
    </w:p>
  </w:endnote>
  <w:endnote w:id="1">
    <w:p w:rsidR="00C90409" w:rsidRPr="00C15828" w:rsidRDefault="00C90409" w:rsidP="007E51AE">
      <w:pPr>
        <w:pStyle w:val="Endnote"/>
        <w:rPr>
          <w:b/>
        </w:rPr>
      </w:pPr>
      <w:r w:rsidRPr="00C15828">
        <w:rPr>
          <w:rStyle w:val="EndnoteReference"/>
          <w:b/>
        </w:rPr>
        <w:endnoteRef/>
      </w:r>
      <w:r w:rsidRPr="00C15828">
        <w:rPr>
          <w:b/>
        </w:rPr>
        <w:t xml:space="preserve"> Author's note:</w:t>
      </w:r>
    </w:p>
    <w:p w:rsidR="00C90409" w:rsidRDefault="00C90409" w:rsidP="007E51AE">
      <w:pPr>
        <w:pStyle w:val="EndnoteText"/>
      </w:pPr>
      <w:r>
        <w:t xml:space="preserve">The density of water is 958 </w:t>
      </w:r>
      <m:oMath>
        <m:f>
          <m:fPr>
            <m:ctrlPr>
              <w:rPr>
                <w:rFonts w:ascii="Cambria Math" w:hAnsi="Cambria Math"/>
                <w:i/>
              </w:rPr>
            </m:ctrlPr>
          </m:fPr>
          <m:num>
            <m:r>
              <w:rPr>
                <w:rFonts w:ascii="Cambria Math" w:hAnsi="Cambria Math"/>
              </w:rPr>
              <m:t>kg</m:t>
            </m:r>
          </m:num>
          <m:den>
            <m:sSup>
              <m:sSupPr>
                <m:ctrlPr>
                  <w:rPr>
                    <w:rFonts w:ascii="Cambria Math" w:hAnsi="Cambria Math"/>
                    <w:i/>
                  </w:rPr>
                </m:ctrlPr>
              </m:sSupPr>
              <m:e>
                <m:r>
                  <w:rPr>
                    <w:rFonts w:ascii="Cambria Math" w:hAnsi="Cambria Math"/>
                  </w:rPr>
                  <m:t>m</m:t>
                </m:r>
              </m:e>
              <m:sup>
                <m:r>
                  <w:rPr>
                    <w:rFonts w:ascii="Cambria Math" w:hAnsi="Cambria Math"/>
                  </w:rPr>
                  <m:t>3</m:t>
                </m:r>
              </m:sup>
            </m:sSup>
          </m:den>
        </m:f>
        <m:r>
          <w:rPr>
            <w:rFonts w:ascii="Cambria Math" w:hAnsi="Cambria Math"/>
          </w:rPr>
          <m:t xml:space="preserve"> </m:t>
        </m:r>
      </m:oMath>
      <w:r>
        <w:rPr>
          <w:rFonts w:eastAsiaTheme="minorEastAsia"/>
        </w:rPr>
        <w:t xml:space="preserve">while the density of steam is 0.598  </w:t>
      </w:r>
      <m:oMath>
        <m:f>
          <m:fPr>
            <m:ctrlPr>
              <w:rPr>
                <w:rFonts w:ascii="Cambria Math" w:hAnsi="Cambria Math"/>
                <w:i/>
              </w:rPr>
            </m:ctrlPr>
          </m:fPr>
          <m:num>
            <m:r>
              <w:rPr>
                <w:rFonts w:ascii="Cambria Math" w:hAnsi="Cambria Math"/>
              </w:rPr>
              <m:t>kg</m:t>
            </m:r>
          </m:num>
          <m:den>
            <m:sSup>
              <m:sSupPr>
                <m:ctrlPr>
                  <w:rPr>
                    <w:rFonts w:ascii="Cambria Math" w:hAnsi="Cambria Math"/>
                    <w:i/>
                  </w:rPr>
                </m:ctrlPr>
              </m:sSupPr>
              <m:e>
                <m:r>
                  <w:rPr>
                    <w:rFonts w:ascii="Cambria Math" w:hAnsi="Cambria Math"/>
                  </w:rPr>
                  <m:t>m</m:t>
                </m:r>
              </m:e>
              <m:sup>
                <m:r>
                  <w:rPr>
                    <w:rFonts w:ascii="Cambria Math" w:hAnsi="Cambria Math"/>
                  </w:rPr>
                  <m:t>3</m:t>
                </m:r>
              </m:sup>
            </m:sSup>
          </m:den>
        </m:f>
      </m:oMath>
      <w:proofErr w:type="gramStart"/>
      <w:r>
        <w:rPr>
          <w:rFonts w:eastAsiaTheme="minorEastAsia"/>
        </w:rPr>
        <w:t xml:space="preserve"> which</w:t>
      </w:r>
      <w:proofErr w:type="gramEnd"/>
      <w:r>
        <w:rPr>
          <w:rFonts w:eastAsiaTheme="minorEastAsia"/>
        </w:rPr>
        <w:t xml:space="preserve"> is about 1,600 times more dense. Note: The mass and weight are equivalent because it is close to the earth's center.</w:t>
      </w:r>
    </w:p>
  </w:endnote>
  <w:endnote w:id="2">
    <w:p w:rsidR="00C90409" w:rsidRDefault="00C90409">
      <w:pPr>
        <w:pStyle w:val="EndnoteText"/>
        <w:rPr>
          <w:b/>
        </w:rPr>
      </w:pPr>
      <w:r>
        <w:rPr>
          <w:rStyle w:val="EndnoteReference"/>
        </w:rPr>
        <w:endnoteRef/>
      </w:r>
      <w:r>
        <w:t xml:space="preserve"> </w:t>
      </w:r>
      <w:r w:rsidRPr="005E3440">
        <w:rPr>
          <w:b/>
        </w:rPr>
        <w:t>Author's note:</w:t>
      </w:r>
    </w:p>
    <w:p w:rsidR="00C90409" w:rsidRPr="008C76A2" w:rsidRDefault="00C90409">
      <w:pPr>
        <w:pStyle w:val="EndnoteText"/>
      </w:pPr>
      <w:r w:rsidRPr="008C76A2">
        <w:t xml:space="preserve">An </w:t>
      </w:r>
      <w:r>
        <w:t xml:space="preserve">excellent indication of whether water is very active in local weather is whether you are above the altitude where trees grow aka the tree line. Above that </w:t>
      </w:r>
      <w:proofErr w:type="gramStart"/>
      <w:r>
        <w:t>line</w:t>
      </w:r>
      <w:proofErr w:type="gramEnd"/>
      <w:r>
        <w:t xml:space="preserve"> the atmosphere's water content is reactive rather than active. In other words, atmospheric weather affects moisture, but moisture doesn't affect atmospheric weather.</w:t>
      </w:r>
    </w:p>
  </w:endnote>
  <w:endnote w:id="3">
    <w:p w:rsidR="00C90409" w:rsidRDefault="00C90409">
      <w:pPr>
        <w:pStyle w:val="EndnoteText"/>
      </w:pPr>
      <w:r>
        <w:rPr>
          <w:rStyle w:val="EndnoteReference"/>
        </w:rPr>
        <w:endnoteRef/>
      </w:r>
      <w:r>
        <w:t xml:space="preserve"> </w:t>
      </w:r>
      <w:r w:rsidRPr="008C76A2">
        <w:rPr>
          <w:b/>
        </w:rPr>
        <w:t>Author's note</w:t>
      </w:r>
    </w:p>
    <w:p w:rsidR="00C90409" w:rsidRDefault="00C90409">
      <w:pPr>
        <w:pStyle w:val="EndnoteText"/>
      </w:pPr>
      <w:r>
        <w:t xml:space="preserve">Note: The ground composes a part of the tornado mouth (input orifice). </w:t>
      </w:r>
    </w:p>
    <w:p w:rsidR="00C90409" w:rsidRDefault="00C90409">
      <w:pPr>
        <w:pStyle w:val="EndnoteText"/>
      </w:pPr>
      <w:r>
        <w:t xml:space="preserve">When input velocity increases the mass of the first rotation of inflow air increases and internal lift </w:t>
      </w:r>
      <w:proofErr w:type="gramStart"/>
      <w:r>
        <w:t>can cannot</w:t>
      </w:r>
      <w:proofErr w:type="gramEnd"/>
      <w:r>
        <w:t xml:space="preserve"> vertically accelerate the initial spiral in time to allow for further air. When input velocity decreases the mass of the first spiral (360</w:t>
      </w:r>
      <w:r>
        <w:rPr>
          <w:rFonts w:cs="Times New Roman"/>
        </w:rPr>
        <w:t>°</w:t>
      </w:r>
      <w:r>
        <w:t xml:space="preserve"> rotation) of the inflow air helix increasing the vertical </w:t>
      </w:r>
      <w:proofErr w:type="gramStart"/>
      <w:r>
        <w:t>lift which</w:t>
      </w:r>
      <w:proofErr w:type="gramEnd"/>
      <w:r>
        <w:t xml:space="preserve"> opens the mouth for increased airflow.</w:t>
      </w:r>
    </w:p>
  </w:endnote>
  <w:endnote w:id="4">
    <w:p w:rsidR="00C90409" w:rsidRDefault="00C90409">
      <w:pPr>
        <w:pStyle w:val="EndnoteText"/>
        <w:rPr>
          <w:b/>
        </w:rPr>
      </w:pPr>
      <w:r>
        <w:rPr>
          <w:rStyle w:val="EndnoteReference"/>
        </w:rPr>
        <w:endnoteRef/>
      </w:r>
      <w:r>
        <w:t xml:space="preserve"> </w:t>
      </w:r>
      <w:r w:rsidRPr="005E3440">
        <w:rPr>
          <w:b/>
        </w:rPr>
        <w:t>Author's note:</w:t>
      </w:r>
    </w:p>
    <w:p w:rsidR="00C90409" w:rsidRPr="003F5593" w:rsidRDefault="00C90409">
      <w:pPr>
        <w:pStyle w:val="EndnoteText"/>
      </w:pPr>
      <w:r w:rsidRPr="003F5593">
        <w:t>A Jesuit priest</w:t>
      </w:r>
      <w:r>
        <w:t xml:space="preserve"> and contemporary of Sir Isaac Newton, h</w:t>
      </w:r>
      <w:r w:rsidRPr="003F5593">
        <w:t>e authored</w:t>
      </w:r>
      <w:r>
        <w:t xml:space="preserve"> the premier text on geography a decade </w:t>
      </w:r>
      <w:r w:rsidRPr="003F5593">
        <w:rPr>
          <w:i/>
        </w:rPr>
        <w:t xml:space="preserve">Principia </w:t>
      </w:r>
      <w:proofErr w:type="spellStart"/>
      <w:r w:rsidRPr="003F5593">
        <w:rPr>
          <w:i/>
        </w:rPr>
        <w:t>Mathematica</w:t>
      </w:r>
      <w:proofErr w:type="spellEnd"/>
      <w:r>
        <w:t>. I couldn't find a translation of his work but his drawings were more than adequate. Remember, I demonstrate the math in an Appendix</w:t>
      </w:r>
    </w:p>
  </w:endnote>
  <w:endnote w:id="5">
    <w:p w:rsidR="00C90409" w:rsidRDefault="00C90409">
      <w:pPr>
        <w:pStyle w:val="EndnoteText"/>
        <w:rPr>
          <w:b/>
        </w:rPr>
      </w:pPr>
      <w:r>
        <w:rPr>
          <w:rStyle w:val="EndnoteReference"/>
        </w:rPr>
        <w:endnoteRef/>
      </w:r>
      <w:r>
        <w:t xml:space="preserve"> </w:t>
      </w:r>
      <w:r w:rsidRPr="005E3440">
        <w:rPr>
          <w:b/>
        </w:rPr>
        <w:t>Author's note:</w:t>
      </w:r>
    </w:p>
    <w:p w:rsidR="00C90409" w:rsidRDefault="00C90409">
      <w:pPr>
        <w:pStyle w:val="EndnoteText"/>
      </w:pPr>
      <w:r w:rsidRPr="008C76A2">
        <w:t xml:space="preserve">This </w:t>
      </w:r>
      <w:r>
        <w:t xml:space="preserve">is a purely personal aside. I worked with the first mathematician to program a computer for orbital insertion of a human. His father was an owner of </w:t>
      </w:r>
      <w:proofErr w:type="spellStart"/>
      <w:r>
        <w:t>Gatorland</w:t>
      </w:r>
      <w:proofErr w:type="spellEnd"/>
      <w:r>
        <w:t xml:space="preserve"> Zoo in Orlando, which he subsequently inherited. I used to sell memory boards for S-100 computers the first commercially successful personal computer. He designed a computer based information kiosk for the Zoo and Florida welcoming centers long before there was an IBM PC. He purchased his memory cards from my company.</w:t>
      </w:r>
    </w:p>
    <w:p w:rsidR="00C90409" w:rsidRPr="008C76A2" w:rsidRDefault="00C90409">
      <w:pPr>
        <w:pStyle w:val="EndnoteText"/>
      </w:pPr>
      <w:r>
        <w:t xml:space="preserve">Owen programmed the orbital mechanics calculations </w:t>
      </w:r>
      <w:proofErr w:type="gramStart"/>
      <w:r>
        <w:t>were programmed</w:t>
      </w:r>
      <w:proofErr w:type="gramEnd"/>
      <w:r>
        <w:t xml:space="preserve"> into a PDP 8 computer in assembly language for the rockets when Gen Sheppard was put into space. Assembly language provided the speed of execution necessary for live control</w:t>
      </w:r>
      <w:proofErr w:type="gramStart"/>
      <w:r>
        <w:t xml:space="preserve">. </w:t>
      </w:r>
      <w:proofErr w:type="gramEnd"/>
      <w:r>
        <w:t xml:space="preserve">He was one of the most remarkable men it has been my pleasure to know. </w:t>
      </w:r>
    </w:p>
  </w:endnote>
  <w:endnote w:id="6">
    <w:p w:rsidR="00C90409" w:rsidRDefault="00C90409">
      <w:pPr>
        <w:pStyle w:val="EndnoteText"/>
        <w:rPr>
          <w:b/>
        </w:rPr>
      </w:pPr>
      <w:r>
        <w:rPr>
          <w:rStyle w:val="EndnoteReference"/>
        </w:rPr>
        <w:endnoteRef/>
      </w:r>
      <w:r>
        <w:t xml:space="preserve"> </w:t>
      </w:r>
      <w:r w:rsidRPr="005E3440">
        <w:rPr>
          <w:b/>
        </w:rPr>
        <w:t>Author's note:</w:t>
      </w:r>
    </w:p>
    <w:p w:rsidR="00C90409" w:rsidRPr="003F5593" w:rsidRDefault="00C90409">
      <w:pPr>
        <w:pStyle w:val="EndnoteText"/>
      </w:pPr>
      <w:r>
        <w:t xml:space="preserve">An inside joke is perpetrated here. </w:t>
      </w:r>
      <w:r w:rsidRPr="003F5593">
        <w:t xml:space="preserve">Artillery </w:t>
      </w:r>
      <w:r>
        <w:t>officers are notorious for not making these calculations with care but rather making a crude calculation and asking the forward observer how to correct the aim after the shell has landed. Isn't it strange what you learn when a non-academic is writing science theory?</w:t>
      </w:r>
    </w:p>
  </w:endnote>
  <w:endnote w:id="7">
    <w:p w:rsidR="00C90409" w:rsidRPr="005E3440" w:rsidRDefault="00C90409" w:rsidP="007E51AE">
      <w:pPr>
        <w:pStyle w:val="Endnote"/>
        <w:rPr>
          <w:b/>
        </w:rPr>
      </w:pPr>
      <w:r w:rsidRPr="005E3440">
        <w:endnoteRef/>
      </w:r>
      <w:r w:rsidRPr="005E3440">
        <w:t xml:space="preserve"> </w:t>
      </w:r>
      <w:r w:rsidRPr="005E3440">
        <w:rPr>
          <w:b/>
        </w:rPr>
        <w:t xml:space="preserve">Author's note: </w:t>
      </w:r>
    </w:p>
    <w:p w:rsidR="00C90409" w:rsidRDefault="00C90409" w:rsidP="007E51AE">
      <w:pPr>
        <w:pStyle w:val="EndnoteText"/>
      </w:pPr>
      <w:proofErr w:type="gramStart"/>
      <w:r>
        <w:t>Centrifugally because the item maintains its tangential momentum.</w:t>
      </w:r>
      <w:proofErr w:type="gramEnd"/>
    </w:p>
  </w:endnote>
  <w:endnote w:id="8">
    <w:p w:rsidR="00C90409" w:rsidRDefault="00C90409" w:rsidP="00572F14">
      <w:pPr>
        <w:pStyle w:val="EndnoteText"/>
        <w:rPr>
          <w:b/>
        </w:rPr>
      </w:pPr>
      <w:r>
        <w:rPr>
          <w:rStyle w:val="EndnoteReference"/>
        </w:rPr>
        <w:endnoteRef/>
      </w:r>
      <w:r>
        <w:t xml:space="preserve"> </w:t>
      </w:r>
      <w:r w:rsidRPr="00FC7704">
        <w:rPr>
          <w:b/>
        </w:rPr>
        <w:t>Author's note:</w:t>
      </w:r>
    </w:p>
    <w:p w:rsidR="00C90409" w:rsidRPr="003E6D34" w:rsidRDefault="00C90409" w:rsidP="00572F14">
      <w:pPr>
        <w:pStyle w:val="EndnoteText"/>
      </w:pPr>
      <w:r w:rsidRPr="003E6D34">
        <w:t>It is po</w:t>
      </w:r>
      <w:r>
        <w:t>ssible but not likely that the classic tornado funnel will exhibit condensation below cloud level before initiation of base flow. Base flow is when low-density inflow air enters the base of a tornado at ground level. Centrifugal action will assure that the based is 'tied' to the ground as long there is a source of low-density inflow air.</w:t>
      </w:r>
    </w:p>
  </w:endnote>
  <w:endnote w:id="9">
    <w:p w:rsidR="00C90409" w:rsidRPr="00572F14" w:rsidRDefault="00C90409">
      <w:pPr>
        <w:pStyle w:val="EndnoteText"/>
        <w:rPr>
          <w:b/>
        </w:rPr>
      </w:pPr>
      <w:r w:rsidRPr="00572F14">
        <w:rPr>
          <w:rStyle w:val="EndnoteReference"/>
          <w:b/>
        </w:rPr>
        <w:endnoteRef/>
      </w:r>
      <w:r w:rsidRPr="00572F14">
        <w:rPr>
          <w:b/>
        </w:rPr>
        <w:t xml:space="preserve"> Author's note:</w:t>
      </w:r>
    </w:p>
    <w:p w:rsidR="00C90409" w:rsidRDefault="00C90409">
      <w:pPr>
        <w:pStyle w:val="EndnoteText"/>
      </w:pPr>
      <w:r>
        <w:t xml:space="preserve">The outlet pressure </w:t>
      </w:r>
      <w:proofErr w:type="gramStart"/>
      <w:r>
        <w:t>is virtually guaranteed</w:t>
      </w:r>
      <w:proofErr w:type="gramEnd"/>
      <w:r>
        <w:t xml:space="preserve"> to be less than inlet temperature because of the change in altitude. If ambient base pressure is 1024 millibars and ambient above cloud level pressure is 924 millibars you would express the pressure differential in terms of corrected ambient terms. Base so a 10% differential pressure would require ambient barometric pressure - 10% to give a 10% differential pressure from mouth to anus. In this case it would be </w:t>
      </w:r>
      <m:oMath>
        <m:r>
          <w:rPr>
            <w:rFonts w:ascii="Cambria Math" w:hAnsi="Cambria Math"/>
          </w:rPr>
          <m:t>924mb*</m:t>
        </m:r>
        <m:d>
          <m:dPr>
            <m:ctrlPr>
              <w:rPr>
                <w:rFonts w:ascii="Cambria Math" w:hAnsi="Cambria Math"/>
                <w:i/>
              </w:rPr>
            </m:ctrlPr>
          </m:dPr>
          <m:e>
            <m:r>
              <w:rPr>
                <w:rFonts w:ascii="Cambria Math" w:hAnsi="Cambria Math"/>
              </w:rPr>
              <m:t>1-0.1</m:t>
            </m:r>
          </m:e>
        </m:d>
        <m:r>
          <w:rPr>
            <w:rFonts w:ascii="Cambria Math" w:hAnsi="Cambria Math"/>
          </w:rPr>
          <m:t xml:space="preserve">= 831mb. </m:t>
        </m:r>
      </m:oMath>
    </w:p>
    <w:p w:rsidR="00C90409" w:rsidRDefault="00C90409">
      <w:pPr>
        <w:pStyle w:val="EndnoteText"/>
      </w:pPr>
      <w:proofErr w:type="gramStart"/>
      <w:r>
        <w:t>Now if you think this is getting complicated you're right but so far it's still just arithmetic.</w:t>
      </w:r>
      <w:proofErr w:type="gramEnd"/>
    </w:p>
  </w:endnote>
  <w:endnote w:id="10">
    <w:p w:rsidR="00C90409" w:rsidRDefault="00C90409" w:rsidP="007E51AE">
      <w:pPr>
        <w:pStyle w:val="EndnoteText"/>
      </w:pPr>
      <w:r w:rsidRPr="00773437">
        <w:rPr>
          <w:rStyle w:val="EndnoteReference"/>
          <w:b/>
        </w:rPr>
        <w:endnoteRef/>
      </w:r>
      <w:r w:rsidRPr="00773437">
        <w:rPr>
          <w:b/>
        </w:rPr>
        <w:t xml:space="preserve"> </w:t>
      </w:r>
      <w:r w:rsidRPr="00EC7E6D">
        <w:rPr>
          <w:b/>
        </w:rPr>
        <w:t>Authors note:</w:t>
      </w:r>
    </w:p>
    <w:p w:rsidR="00C90409" w:rsidRDefault="00C90409" w:rsidP="007E51AE">
      <w:pPr>
        <w:pStyle w:val="Endnote"/>
      </w:pPr>
      <w:r>
        <w:t xml:space="preserve">Both air and water are fluids. Air is gaseous and water is liquid. Water weighs about 62.4 lb / cu. ft. while air weights about .0752 lb/ cu. ft. That is a density ration of about 1,000 to 1. Don't take the weight of air to be trivial, a racecar can have 3,000 pounds of down force with just a small wing, which deflects air upward about </w:t>
      </w:r>
      <w:proofErr w:type="gramStart"/>
      <w:r>
        <w:t>3</w:t>
      </w:r>
      <w:proofErr w:type="gramEnd"/>
      <w:r>
        <w:t xml:space="preserve"> feet at 200 miles per hour. </w:t>
      </w:r>
    </w:p>
    <w:p w:rsidR="00C90409" w:rsidRDefault="00C90409" w:rsidP="007E51AE">
      <w:pPr>
        <w:pStyle w:val="Endnote"/>
      </w:pPr>
      <w:r>
        <w:t xml:space="preserve">Balloons float on air because they have less density and air floats on water because air is less dense. </w:t>
      </w:r>
    </w:p>
    <w:p w:rsidR="00C90409" w:rsidRDefault="00C90409" w:rsidP="007E51AE">
      <w:pPr>
        <w:pStyle w:val="Endnote"/>
      </w:pPr>
      <w:r w:rsidRPr="00EC7E6D">
        <w:rPr>
          <w:b/>
        </w:rPr>
        <w:t>But</w:t>
      </w:r>
      <w:r>
        <w:t xml:space="preserve">, if we </w:t>
      </w:r>
      <w:proofErr w:type="gramStart"/>
      <w:r>
        <w:t>evaporate</w:t>
      </w:r>
      <w:proofErr w:type="gramEnd"/>
      <w:r>
        <w:t xml:space="preserve"> water into a gas the combination is becomes less dense. The evaporated air in water is humidity and expressed as a percentage of the maximum amount of water that air can hold at that pressure and temperature. </w:t>
      </w:r>
    </w:p>
    <w:p w:rsidR="00C90409" w:rsidRDefault="00C90409" w:rsidP="007E51AE">
      <w:pPr>
        <w:pStyle w:val="Endnote"/>
      </w:pPr>
      <w:r>
        <w:t xml:space="preserve">The ability of a substance to float in another substance </w:t>
      </w:r>
      <w:proofErr w:type="gramStart"/>
      <w:r>
        <w:t>is referred</w:t>
      </w:r>
      <w:proofErr w:type="gramEnd"/>
      <w:r>
        <w:t xml:space="preserve"> to as buoyancy. Humid air is less dense therefore have more buoyancy, just as a hot air </w:t>
      </w:r>
      <w:proofErr w:type="spellStart"/>
      <w:r>
        <w:t>balloon's</w:t>
      </w:r>
      <w:proofErr w:type="spellEnd"/>
      <w:r>
        <w:t xml:space="preserve"> lift is due to buoyant hot air captured in the balloons air bag. </w:t>
      </w:r>
    </w:p>
    <w:p w:rsidR="00C90409" w:rsidRDefault="00C90409" w:rsidP="007E51AE">
      <w:pPr>
        <w:pStyle w:val="Endnote"/>
      </w:pPr>
      <w:r>
        <w:t>As temperature goes up air can hold more humidity and as pressure goes up air can hold more humidity these processes are reversible.</w:t>
      </w:r>
    </w:p>
    <w:p w:rsidR="00C90409" w:rsidRDefault="00C90409" w:rsidP="007E51AE">
      <w:pPr>
        <w:pStyle w:val="Endnote"/>
      </w:pPr>
      <w:r>
        <w:t xml:space="preserve">Dew point is the temperature at which air is holding 100% humidity. </w:t>
      </w:r>
    </w:p>
    <w:p w:rsidR="00C90409" w:rsidRDefault="00C90409" w:rsidP="007E51AE">
      <w:pPr>
        <w:pStyle w:val="Endnote"/>
      </w:pPr>
      <w:r>
        <w:t xml:space="preserve">When I did my first plumbing a professional told me there were two rules in plumbing, water travels downhill and hot goes on the left. He made a LOT of money with those two facts. Weather also has two rules less dense (more buoyant) fluids </w:t>
      </w:r>
      <w:proofErr w:type="gramStart"/>
      <w:r>
        <w:t>are displaced</w:t>
      </w:r>
      <w:proofErr w:type="gramEnd"/>
      <w:r>
        <w:t xml:space="preserve"> by more dense fluids and what goes up must go down, even if down seems horizontal. I've also noticed that fluids rarely flow smoothly. </w:t>
      </w:r>
    </w:p>
  </w:endnote>
  <w:endnote w:id="11">
    <w:p w:rsidR="00C90409" w:rsidRDefault="00C90409" w:rsidP="007E51AE">
      <w:pPr>
        <w:pStyle w:val="Endnote"/>
      </w:pPr>
      <w:r>
        <w:rPr>
          <w:rStyle w:val="EndnoteReference"/>
        </w:rPr>
        <w:endnoteRef/>
      </w:r>
      <w:r>
        <w:t xml:space="preserve"> </w:t>
      </w:r>
      <w:r w:rsidRPr="0012212E">
        <w:rPr>
          <w:b/>
        </w:rPr>
        <w:t>Author's note</w:t>
      </w:r>
      <w:r>
        <w:rPr>
          <w:b/>
        </w:rPr>
        <w:t>:</w:t>
      </w:r>
      <w:r>
        <w:t xml:space="preserve"> </w:t>
      </w:r>
    </w:p>
    <w:p w:rsidR="00C90409" w:rsidRDefault="00C90409" w:rsidP="007E51AE">
      <w:pPr>
        <w:pStyle w:val="Endnote"/>
      </w:pPr>
      <w:r>
        <w:t xml:space="preserve">I was a Microwave specialist 26L20 in the Army and studied the effects of weather on microwave radio transmission in the atmosphere. I worked in microwave R&amp;D after the Army. Microwave includes the frequency bands used for radar. In other words, I'm the authoritative source on this subject. I predicted the possibility of nearby heavy rain masking more remote meteorological events before it meteorologists discovered the effect. </w:t>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A00002EF" w:usb1="420020E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90409" w:rsidRDefault="00C90409" w:rsidP="007E51AE">
      <w:pPr>
        <w:spacing w:line="240" w:lineRule="auto"/>
      </w:pPr>
      <w:r>
        <w:separator/>
      </w:r>
    </w:p>
  </w:footnote>
  <w:footnote w:type="continuationSeparator" w:id="0">
    <w:p w:rsidR="00C90409" w:rsidRDefault="00C90409" w:rsidP="007E51AE">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4433DC9"/>
    <w:multiLevelType w:val="hybridMultilevel"/>
    <w:tmpl w:val="0E1808CE"/>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
    <w:nsid w:val="6D802342"/>
    <w:multiLevelType w:val="hybridMultilevel"/>
    <w:tmpl w:val="B8262C66"/>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proofState w:spelling="clean" w:grammar="clean"/>
  <w:attachedTemplate r:id="rId1"/>
  <w:defaultTabStop w:val="720"/>
  <w:characterSpacingControl w:val="doNotCompress"/>
  <w:footnotePr>
    <w:footnote w:id="-1"/>
    <w:footnote w:id="0"/>
  </w:footnotePr>
  <w:endnotePr>
    <w:endnote w:id="-1"/>
    <w:endnote w:id="0"/>
  </w:endnotePr>
  <w:compat>
    <w:useFELayout/>
  </w:compat>
  <w:rsids>
    <w:rsidRoot w:val="000837BE"/>
    <w:rsid w:val="0003768C"/>
    <w:rsid w:val="000837BE"/>
    <w:rsid w:val="000F4A25"/>
    <w:rsid w:val="00271C50"/>
    <w:rsid w:val="00281348"/>
    <w:rsid w:val="00396E2B"/>
    <w:rsid w:val="003F5593"/>
    <w:rsid w:val="00572F14"/>
    <w:rsid w:val="007E51AE"/>
    <w:rsid w:val="008B5843"/>
    <w:rsid w:val="008C76A2"/>
    <w:rsid w:val="0096635C"/>
    <w:rsid w:val="00980706"/>
    <w:rsid w:val="00B618FA"/>
    <w:rsid w:val="00BC4F70"/>
    <w:rsid w:val="00BF3F0F"/>
    <w:rsid w:val="00C90409"/>
    <w:rsid w:val="00C9508C"/>
    <w:rsid w:val="00CE01C0"/>
    <w:rsid w:val="00D257F4"/>
    <w:rsid w:val="00DE0A1C"/>
    <w:rsid w:val="00F0450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5843"/>
    <w:pPr>
      <w:spacing w:before="60" w:after="0"/>
      <w:ind w:firstLine="432"/>
    </w:pPr>
    <w:rPr>
      <w:rFonts w:ascii="Times New Roman" w:hAnsi="Times New Roman"/>
      <w:sz w:val="24"/>
    </w:rPr>
  </w:style>
  <w:style w:type="paragraph" w:styleId="Heading1">
    <w:name w:val="heading 1"/>
    <w:basedOn w:val="Normal"/>
    <w:next w:val="Normal"/>
    <w:link w:val="Heading1Char"/>
    <w:uiPriority w:val="9"/>
    <w:qFormat/>
    <w:rsid w:val="000837BE"/>
    <w:pPr>
      <w:keepNext/>
      <w:keepLines/>
      <w:spacing w:before="120" w:line="360" w:lineRule="auto"/>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7E51AE"/>
    <w:pPr>
      <w:keepNext/>
      <w:keepLines/>
      <w:spacing w:line="360" w:lineRule="auto"/>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rsid w:val="007E51AE"/>
    <w:pPr>
      <w:keepNext/>
      <w:keepLines/>
      <w:spacing w:line="360" w:lineRule="auto"/>
      <w:ind w:left="288"/>
      <w:outlineLvl w:val="2"/>
    </w:pPr>
    <w:rPr>
      <w:rFonts w:eastAsiaTheme="majorEastAsia" w:cstheme="majorBidi"/>
      <w:b/>
      <w:bCs/>
      <w:sz w:val="28"/>
    </w:rPr>
  </w:style>
  <w:style w:type="paragraph" w:styleId="Heading4">
    <w:name w:val="heading 4"/>
    <w:basedOn w:val="Normal"/>
    <w:next w:val="Normal"/>
    <w:link w:val="Heading4Char"/>
    <w:uiPriority w:val="9"/>
    <w:unhideWhenUsed/>
    <w:qFormat/>
    <w:rsid w:val="003F5593"/>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37BE"/>
    <w:rPr>
      <w:rFonts w:ascii="Times New Roman" w:eastAsiaTheme="majorEastAsia" w:hAnsi="Times New Roman" w:cstheme="majorBidi"/>
      <w:b/>
      <w:bCs/>
      <w:sz w:val="32"/>
      <w:szCs w:val="28"/>
    </w:rPr>
  </w:style>
  <w:style w:type="character" w:customStyle="1" w:styleId="Heading2Char">
    <w:name w:val="Heading 2 Char"/>
    <w:basedOn w:val="DefaultParagraphFont"/>
    <w:link w:val="Heading2"/>
    <w:uiPriority w:val="9"/>
    <w:rsid w:val="007E51AE"/>
    <w:rPr>
      <w:rFonts w:ascii="Times New Roman" w:eastAsiaTheme="majorEastAsia" w:hAnsi="Times New Roman" w:cstheme="majorBidi"/>
      <w:b/>
      <w:bCs/>
      <w:sz w:val="28"/>
      <w:szCs w:val="26"/>
    </w:rPr>
  </w:style>
  <w:style w:type="character" w:customStyle="1" w:styleId="Heading3Char">
    <w:name w:val="Heading 3 Char"/>
    <w:basedOn w:val="DefaultParagraphFont"/>
    <w:link w:val="Heading3"/>
    <w:uiPriority w:val="9"/>
    <w:rsid w:val="007E51AE"/>
    <w:rPr>
      <w:rFonts w:ascii="Times New Roman" w:eastAsiaTheme="majorEastAsia" w:hAnsi="Times New Roman" w:cstheme="majorBidi"/>
      <w:b/>
      <w:bCs/>
      <w:sz w:val="28"/>
    </w:rPr>
  </w:style>
  <w:style w:type="paragraph" w:styleId="EndnoteText">
    <w:name w:val="endnote text"/>
    <w:basedOn w:val="Normal"/>
    <w:link w:val="EndnoteTextChar"/>
    <w:uiPriority w:val="99"/>
    <w:unhideWhenUsed/>
    <w:rsid w:val="007E51AE"/>
    <w:pPr>
      <w:spacing w:line="360" w:lineRule="auto"/>
    </w:pPr>
    <w:rPr>
      <w:rFonts w:eastAsiaTheme="minorHAnsi"/>
      <w:sz w:val="20"/>
      <w:szCs w:val="20"/>
    </w:rPr>
  </w:style>
  <w:style w:type="character" w:customStyle="1" w:styleId="EndnoteTextChar">
    <w:name w:val="Endnote Text Char"/>
    <w:basedOn w:val="DefaultParagraphFont"/>
    <w:link w:val="EndnoteText"/>
    <w:uiPriority w:val="99"/>
    <w:rsid w:val="007E51AE"/>
    <w:rPr>
      <w:rFonts w:ascii="Times New Roman" w:eastAsiaTheme="minorHAnsi" w:hAnsi="Times New Roman"/>
      <w:sz w:val="20"/>
      <w:szCs w:val="20"/>
    </w:rPr>
  </w:style>
  <w:style w:type="character" w:styleId="EndnoteReference">
    <w:name w:val="endnote reference"/>
    <w:basedOn w:val="DefaultParagraphFont"/>
    <w:uiPriority w:val="99"/>
    <w:semiHidden/>
    <w:unhideWhenUsed/>
    <w:rsid w:val="007E51AE"/>
    <w:rPr>
      <w:vertAlign w:val="superscript"/>
    </w:rPr>
  </w:style>
  <w:style w:type="paragraph" w:customStyle="1" w:styleId="Endnote">
    <w:name w:val="Endnote"/>
    <w:basedOn w:val="EndnoteText"/>
    <w:link w:val="EndnoteChar"/>
    <w:qFormat/>
    <w:rsid w:val="007E51AE"/>
    <w:pPr>
      <w:contextualSpacing/>
    </w:pPr>
  </w:style>
  <w:style w:type="character" w:customStyle="1" w:styleId="EndnoteChar">
    <w:name w:val="Endnote Char"/>
    <w:basedOn w:val="EndnoteTextChar"/>
    <w:link w:val="Endnote"/>
    <w:rsid w:val="007E51AE"/>
  </w:style>
  <w:style w:type="paragraph" w:styleId="ListParagraph">
    <w:name w:val="List Paragraph"/>
    <w:basedOn w:val="Normal"/>
    <w:uiPriority w:val="34"/>
    <w:qFormat/>
    <w:rsid w:val="007E51AE"/>
    <w:pPr>
      <w:spacing w:line="360" w:lineRule="auto"/>
      <w:ind w:left="720"/>
      <w:contextualSpacing/>
    </w:pPr>
    <w:rPr>
      <w:rFonts w:eastAsiaTheme="minorHAnsi"/>
    </w:rPr>
  </w:style>
  <w:style w:type="character" w:styleId="Hyperlink">
    <w:name w:val="Hyperlink"/>
    <w:basedOn w:val="DefaultParagraphFont"/>
    <w:uiPriority w:val="99"/>
    <w:unhideWhenUsed/>
    <w:rsid w:val="007E51AE"/>
    <w:rPr>
      <w:color w:val="0000FF" w:themeColor="hyperlink"/>
      <w:u w:val="single"/>
    </w:rPr>
  </w:style>
  <w:style w:type="paragraph" w:styleId="BalloonText">
    <w:name w:val="Balloon Text"/>
    <w:basedOn w:val="Normal"/>
    <w:link w:val="BalloonTextChar"/>
    <w:uiPriority w:val="99"/>
    <w:semiHidden/>
    <w:unhideWhenUsed/>
    <w:rsid w:val="007E51A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51AE"/>
    <w:rPr>
      <w:rFonts w:ascii="Tahoma" w:hAnsi="Tahoma" w:cs="Tahoma"/>
      <w:sz w:val="16"/>
      <w:szCs w:val="16"/>
    </w:rPr>
  </w:style>
  <w:style w:type="paragraph" w:styleId="DocumentMap">
    <w:name w:val="Document Map"/>
    <w:basedOn w:val="Normal"/>
    <w:link w:val="DocumentMapChar"/>
    <w:uiPriority w:val="99"/>
    <w:semiHidden/>
    <w:unhideWhenUsed/>
    <w:rsid w:val="00B618FA"/>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618FA"/>
    <w:rPr>
      <w:rFonts w:ascii="Tahoma" w:hAnsi="Tahoma" w:cs="Tahoma"/>
      <w:sz w:val="16"/>
      <w:szCs w:val="16"/>
    </w:rPr>
  </w:style>
  <w:style w:type="character" w:styleId="PlaceholderText">
    <w:name w:val="Placeholder Text"/>
    <w:basedOn w:val="DefaultParagraphFont"/>
    <w:uiPriority w:val="99"/>
    <w:semiHidden/>
    <w:rsid w:val="008B5843"/>
    <w:rPr>
      <w:color w:val="808080"/>
    </w:rPr>
  </w:style>
  <w:style w:type="character" w:customStyle="1" w:styleId="Heading4Char">
    <w:name w:val="Heading 4 Char"/>
    <w:basedOn w:val="DefaultParagraphFont"/>
    <w:link w:val="Heading4"/>
    <w:uiPriority w:val="9"/>
    <w:rsid w:val="003F5593"/>
    <w:rPr>
      <w:rFonts w:asciiTheme="majorHAnsi" w:eastAsiaTheme="majorEastAsia" w:hAnsiTheme="majorHAnsi" w:cstheme="majorBidi"/>
      <w:b/>
      <w:bCs/>
      <w:i/>
      <w:iCs/>
      <w:color w:val="4F81BD" w:themeColor="accent1"/>
      <w:sz w:val="24"/>
    </w:rPr>
  </w:style>
</w:styles>
</file>

<file path=word/webSettings.xml><?xml version="1.0" encoding="utf-8"?>
<w:webSettings xmlns:r="http://schemas.openxmlformats.org/officeDocument/2006/relationships" xmlns:w="http://schemas.openxmlformats.org/wordprocessingml/2006/main">
  <w:optimizeForBrowser/>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Desktop\New%20Word%20Docu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F43D407-E83E-4F8A-9917-F1A1B5BC9C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New Word Document.dotx</Template>
  <TotalTime>3122</TotalTime>
  <Pages>17</Pages>
  <Words>6261</Words>
  <Characters>35694</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41872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Hunt</dc:creator>
  <cp:keywords/>
  <dc:description/>
  <cp:lastModifiedBy>David Hunt</cp:lastModifiedBy>
  <cp:revision>11</cp:revision>
  <dcterms:created xsi:type="dcterms:W3CDTF">2024-11-22T04:56:00Z</dcterms:created>
  <dcterms:modified xsi:type="dcterms:W3CDTF">2024-11-30T17:10:00Z</dcterms:modified>
</cp:coreProperties>
</file>