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447" w14:textId="77777777" w:rsidR="00C33588" w:rsidRPr="00C33588" w:rsidRDefault="00C33588" w:rsidP="00C33588">
      <w:pPr>
        <w:spacing w:after="260"/>
        <w:jc w:val="center"/>
        <w:rPr>
          <w:rFonts w:ascii="Times New Roman" w:hAnsi="Times New Roman" w:cs="Times New Roman"/>
          <w:b/>
          <w:bCs/>
          <w:sz w:val="30"/>
          <w:szCs w:val="30"/>
        </w:rPr>
      </w:pPr>
    </w:p>
    <w:p w14:paraId="051D8E29" w14:textId="77777777" w:rsidR="00C33588" w:rsidRPr="00C33588" w:rsidRDefault="00C33588" w:rsidP="00C33588">
      <w:pPr>
        <w:spacing w:after="260"/>
        <w:jc w:val="center"/>
        <w:rPr>
          <w:rFonts w:ascii="Times New Roman" w:hAnsi="Times New Roman" w:cs="Times New Roman"/>
          <w:b/>
          <w:bCs/>
          <w:sz w:val="30"/>
          <w:szCs w:val="30"/>
        </w:rPr>
      </w:pPr>
      <w:r w:rsidRPr="00C33588">
        <w:rPr>
          <w:rFonts w:ascii="Times New Roman" w:hAnsi="Times New Roman" w:cs="Times New Roman"/>
          <w:b/>
          <w:bCs/>
          <w:sz w:val="30"/>
          <w:szCs w:val="30"/>
        </w:rPr>
        <w:t>CSA1012-SOFTWARE ENGINEERING</w:t>
      </w:r>
    </w:p>
    <w:p w14:paraId="7B538400" w14:textId="0CB1A87E" w:rsidR="00C33588" w:rsidRPr="00C33588" w:rsidRDefault="00C33588" w:rsidP="00C33588">
      <w:pPr>
        <w:spacing w:after="260"/>
        <w:jc w:val="center"/>
        <w:rPr>
          <w:rFonts w:ascii="Times New Roman" w:hAnsi="Times New Roman" w:cs="Times New Roman"/>
          <w:sz w:val="30"/>
          <w:szCs w:val="30"/>
        </w:rPr>
      </w:pPr>
      <w:r w:rsidRPr="00C33588">
        <w:rPr>
          <w:rFonts w:ascii="Times New Roman" w:hAnsi="Times New Roman" w:cs="Times New Roman"/>
          <w:sz w:val="30"/>
          <w:szCs w:val="30"/>
        </w:rPr>
        <w:t>TELEMEDICINE PLATFORM FOR VIRTUAL DOCTOR CONSULTATIONS</w:t>
      </w:r>
    </w:p>
    <w:p w14:paraId="2F3234A8" w14:textId="452D0F49" w:rsidR="00C33588" w:rsidRPr="00C33588" w:rsidRDefault="00C33588" w:rsidP="00C33588">
      <w:pPr>
        <w:spacing w:before="800" w:line="276" w:lineRule="auto"/>
        <w:jc w:val="center"/>
        <w:rPr>
          <w:rFonts w:ascii="Times New Roman" w:hAnsi="Times New Roman" w:cs="Times New Roman"/>
          <w:sz w:val="22"/>
          <w:szCs w:val="22"/>
        </w:rPr>
      </w:pPr>
      <w:r w:rsidRPr="00C33588">
        <w:rPr>
          <w:rFonts w:ascii="Times New Roman" w:hAnsi="Times New Roman" w:cs="Times New Roman"/>
          <w:b/>
          <w:bCs/>
          <w:sz w:val="22"/>
          <w:szCs w:val="22"/>
        </w:rPr>
        <w:t>Course:</w:t>
      </w:r>
      <w:r w:rsidRPr="00C33588">
        <w:rPr>
          <w:rFonts w:ascii="Times New Roman" w:hAnsi="Times New Roman" w:cs="Times New Roman"/>
          <w:sz w:val="22"/>
          <w:szCs w:val="22"/>
        </w:rPr>
        <w:t xml:space="preserve"> Software Engineering</w:t>
      </w:r>
    </w:p>
    <w:p w14:paraId="341ADD16" w14:textId="22C933FB" w:rsidR="00C33588" w:rsidRPr="00C33588" w:rsidRDefault="00C33588" w:rsidP="00C33588">
      <w:pPr>
        <w:spacing w:after="260" w:line="276" w:lineRule="auto"/>
        <w:jc w:val="center"/>
        <w:rPr>
          <w:rFonts w:ascii="Times New Roman" w:hAnsi="Times New Roman" w:cs="Times New Roman"/>
          <w:sz w:val="22"/>
          <w:szCs w:val="22"/>
        </w:rPr>
      </w:pPr>
      <w:r w:rsidRPr="00C33588">
        <w:rPr>
          <w:rFonts w:ascii="Times New Roman" w:hAnsi="Times New Roman" w:cs="Times New Roman"/>
          <w:b/>
          <w:bCs/>
          <w:sz w:val="22"/>
          <w:szCs w:val="22"/>
        </w:rPr>
        <w:t>Assignment:</w:t>
      </w:r>
      <w:r w:rsidRPr="00C33588">
        <w:rPr>
          <w:rFonts w:ascii="Times New Roman" w:hAnsi="Times New Roman" w:cs="Times New Roman"/>
          <w:sz w:val="22"/>
          <w:szCs w:val="22"/>
        </w:rPr>
        <w:t xml:space="preserve"> </w:t>
      </w:r>
      <w:proofErr w:type="gramStart"/>
      <w:r w:rsidRPr="00C33588">
        <w:rPr>
          <w:rFonts w:ascii="Times New Roman" w:hAnsi="Times New Roman" w:cs="Times New Roman"/>
          <w:sz w:val="22"/>
          <w:szCs w:val="22"/>
        </w:rPr>
        <w:t>–  Scenario</w:t>
      </w:r>
      <w:proofErr w:type="gramEnd"/>
      <w:r w:rsidRPr="00C33588">
        <w:rPr>
          <w:rFonts w:ascii="Times New Roman" w:hAnsi="Times New Roman" w:cs="Times New Roman"/>
          <w:sz w:val="22"/>
          <w:szCs w:val="22"/>
        </w:rPr>
        <w:t xml:space="preserve">-Based Requirement </w:t>
      </w:r>
      <w:proofErr w:type="gramStart"/>
      <w:r w:rsidRPr="00C33588">
        <w:rPr>
          <w:rFonts w:ascii="Times New Roman" w:hAnsi="Times New Roman" w:cs="Times New Roman"/>
          <w:sz w:val="22"/>
          <w:szCs w:val="22"/>
        </w:rPr>
        <w:t>Analysis</w:t>
      </w:r>
      <w:r w:rsidRPr="00C33588">
        <w:rPr>
          <w:rFonts w:ascii="Times New Roman" w:hAnsi="Times New Roman" w:cs="Times New Roman"/>
          <w:sz w:val="22"/>
          <w:szCs w:val="22"/>
        </w:rPr>
        <w:t>(</w:t>
      </w:r>
      <w:proofErr w:type="gramEnd"/>
      <w:r w:rsidRPr="00C33588">
        <w:rPr>
          <w:rFonts w:ascii="Times New Roman" w:hAnsi="Times New Roman" w:cs="Times New Roman"/>
          <w:sz w:val="22"/>
          <w:szCs w:val="22"/>
        </w:rPr>
        <w:t>CO2 AT-1</w:t>
      </w:r>
      <w:r w:rsidRPr="00C33588">
        <w:rPr>
          <w:rFonts w:ascii="Times New Roman" w:hAnsi="Times New Roman" w:cs="Times New Roman"/>
          <w:sz w:val="22"/>
          <w:szCs w:val="22"/>
        </w:rPr>
        <w:t>)</w:t>
      </w:r>
    </w:p>
    <w:p w14:paraId="05A0567C" w14:textId="77777777" w:rsidR="00C33588" w:rsidRPr="00C33588" w:rsidRDefault="00C33588" w:rsidP="00C33588">
      <w:pPr>
        <w:spacing w:before="600" w:line="276" w:lineRule="auto"/>
        <w:jc w:val="center"/>
        <w:rPr>
          <w:rFonts w:ascii="Times New Roman" w:hAnsi="Times New Roman" w:cs="Times New Roman"/>
          <w:sz w:val="22"/>
          <w:szCs w:val="22"/>
        </w:rPr>
      </w:pPr>
      <w:r w:rsidRPr="00C33588">
        <w:rPr>
          <w:rFonts w:ascii="Times New Roman" w:hAnsi="Times New Roman" w:cs="Times New Roman"/>
          <w:b/>
          <w:bCs/>
          <w:sz w:val="22"/>
          <w:szCs w:val="22"/>
        </w:rPr>
        <w:t>Submitted by:</w:t>
      </w:r>
      <w:r w:rsidRPr="00C33588">
        <w:rPr>
          <w:rFonts w:ascii="Times New Roman" w:hAnsi="Times New Roman" w:cs="Times New Roman"/>
          <w:sz w:val="22"/>
          <w:szCs w:val="22"/>
        </w:rPr>
        <w:t xml:space="preserve"> Dhushyanth Kumar V</w:t>
      </w:r>
    </w:p>
    <w:p w14:paraId="73227D14" w14:textId="77777777" w:rsidR="00C33588" w:rsidRPr="00C33588" w:rsidRDefault="00C33588" w:rsidP="00C33588">
      <w:pPr>
        <w:spacing w:before="80" w:line="276" w:lineRule="auto"/>
        <w:jc w:val="center"/>
        <w:rPr>
          <w:rFonts w:ascii="Times New Roman" w:hAnsi="Times New Roman" w:cs="Times New Roman"/>
          <w:sz w:val="22"/>
          <w:szCs w:val="22"/>
        </w:rPr>
      </w:pPr>
      <w:r w:rsidRPr="00C33588">
        <w:rPr>
          <w:rFonts w:ascii="Times New Roman" w:hAnsi="Times New Roman" w:cs="Times New Roman"/>
          <w:b/>
          <w:bCs/>
          <w:sz w:val="22"/>
          <w:szCs w:val="22"/>
        </w:rPr>
        <w:t>Register No.:</w:t>
      </w:r>
      <w:r w:rsidRPr="00C33588">
        <w:rPr>
          <w:rFonts w:ascii="Times New Roman" w:hAnsi="Times New Roman" w:cs="Times New Roman"/>
          <w:sz w:val="22"/>
          <w:szCs w:val="22"/>
        </w:rPr>
        <w:t xml:space="preserve"> 192511335</w:t>
      </w:r>
    </w:p>
    <w:p w14:paraId="0D2564A6" w14:textId="77777777" w:rsidR="00C33588" w:rsidRPr="00C33588" w:rsidRDefault="00C33588" w:rsidP="00C33588">
      <w:pPr>
        <w:spacing w:before="80" w:line="276" w:lineRule="auto"/>
        <w:jc w:val="center"/>
        <w:rPr>
          <w:rFonts w:ascii="Times New Roman" w:hAnsi="Times New Roman" w:cs="Times New Roman"/>
          <w:sz w:val="22"/>
          <w:szCs w:val="22"/>
        </w:rPr>
      </w:pPr>
      <w:r w:rsidRPr="00C33588">
        <w:rPr>
          <w:rFonts w:ascii="Times New Roman" w:hAnsi="Times New Roman" w:cs="Times New Roman"/>
          <w:b/>
          <w:bCs/>
          <w:sz w:val="22"/>
          <w:szCs w:val="22"/>
        </w:rPr>
        <w:t>Guided by</w:t>
      </w:r>
      <w:r w:rsidRPr="00C33588">
        <w:rPr>
          <w:rFonts w:ascii="Times New Roman" w:hAnsi="Times New Roman" w:cs="Times New Roman"/>
          <w:sz w:val="22"/>
          <w:szCs w:val="22"/>
        </w:rPr>
        <w:t xml:space="preserve">: </w:t>
      </w:r>
      <w:proofErr w:type="spellStart"/>
      <w:r w:rsidRPr="00C33588">
        <w:rPr>
          <w:rFonts w:ascii="Times New Roman" w:hAnsi="Times New Roman" w:cs="Times New Roman"/>
          <w:sz w:val="22"/>
          <w:szCs w:val="22"/>
        </w:rPr>
        <w:t>Dr.</w:t>
      </w:r>
      <w:proofErr w:type="gramStart"/>
      <w:r w:rsidRPr="00C33588">
        <w:rPr>
          <w:rFonts w:ascii="Times New Roman" w:hAnsi="Times New Roman" w:cs="Times New Roman"/>
          <w:sz w:val="22"/>
          <w:szCs w:val="22"/>
        </w:rPr>
        <w:t>K.Anita</w:t>
      </w:r>
      <w:proofErr w:type="spellEnd"/>
      <w:proofErr w:type="gramEnd"/>
      <w:r w:rsidRPr="00C33588">
        <w:rPr>
          <w:rFonts w:ascii="Times New Roman" w:hAnsi="Times New Roman" w:cs="Times New Roman"/>
          <w:sz w:val="22"/>
          <w:szCs w:val="22"/>
        </w:rPr>
        <w:t xml:space="preserve"> Davamani</w:t>
      </w:r>
    </w:p>
    <w:p w14:paraId="6E92FBDC" w14:textId="77777777" w:rsidR="00C33588" w:rsidRPr="00C33588" w:rsidRDefault="00C33588" w:rsidP="00C33588">
      <w:pPr>
        <w:spacing w:line="276" w:lineRule="auto"/>
        <w:rPr>
          <w:sz w:val="22"/>
          <w:szCs w:val="22"/>
        </w:rPr>
      </w:pPr>
      <w:r w:rsidRPr="00C33588">
        <w:rPr>
          <w:sz w:val="22"/>
          <w:szCs w:val="22"/>
        </w:rPr>
        <w:br w:type="page"/>
      </w:r>
    </w:p>
    <w:p w14:paraId="78E6BCED" w14:textId="17D512AC" w:rsidR="00C33588" w:rsidRPr="00C33588" w:rsidRDefault="00C33588" w:rsidP="00C33588">
      <w:pPr>
        <w:spacing w:after="260"/>
        <w:jc w:val="center"/>
        <w:rPr>
          <w:rFonts w:ascii="Times New Roman" w:hAnsi="Times New Roman" w:cs="Times New Roman"/>
          <w:b/>
          <w:bCs/>
          <w:sz w:val="30"/>
          <w:szCs w:val="30"/>
        </w:rPr>
      </w:pPr>
    </w:p>
    <w:p w14:paraId="3A3760DB" w14:textId="77777777" w:rsidR="00C33588" w:rsidRPr="00C33588" w:rsidRDefault="00C33588" w:rsidP="00C33588">
      <w:pPr>
        <w:spacing w:after="260"/>
        <w:jc w:val="center"/>
        <w:rPr>
          <w:rFonts w:ascii="Times New Roman" w:hAnsi="Times New Roman" w:cs="Times New Roman"/>
          <w:b/>
          <w:bCs/>
          <w:sz w:val="30"/>
          <w:szCs w:val="30"/>
        </w:rPr>
      </w:pPr>
    </w:p>
    <w:p w14:paraId="7A473006" w14:textId="77777777" w:rsidR="00C33588" w:rsidRPr="00C33588" w:rsidRDefault="00C33588" w:rsidP="00C33588">
      <w:pPr>
        <w:spacing w:after="260"/>
        <w:jc w:val="center"/>
        <w:rPr>
          <w:rFonts w:ascii="Times New Roman" w:hAnsi="Times New Roman" w:cs="Times New Roman"/>
          <w:b/>
          <w:bCs/>
          <w:sz w:val="30"/>
          <w:szCs w:val="30"/>
        </w:rPr>
      </w:pPr>
    </w:p>
    <w:p w14:paraId="5F3F03BE" w14:textId="77777777" w:rsidR="00C33588" w:rsidRPr="00C33588" w:rsidRDefault="00C33588" w:rsidP="00C33588">
      <w:pPr>
        <w:spacing w:after="260"/>
        <w:jc w:val="center"/>
        <w:rPr>
          <w:rFonts w:ascii="Times New Roman" w:hAnsi="Times New Roman" w:cs="Times New Roman"/>
          <w:b/>
          <w:bCs/>
          <w:sz w:val="30"/>
          <w:szCs w:val="30"/>
        </w:rPr>
      </w:pPr>
    </w:p>
    <w:p w14:paraId="2AC73E83" w14:textId="77777777" w:rsidR="00C33588" w:rsidRPr="00C33588" w:rsidRDefault="00C33588" w:rsidP="00C33588">
      <w:pPr>
        <w:spacing w:after="260"/>
        <w:jc w:val="center"/>
        <w:rPr>
          <w:rFonts w:ascii="Times New Roman" w:hAnsi="Times New Roman" w:cs="Times New Roman"/>
          <w:b/>
          <w:bCs/>
          <w:sz w:val="30"/>
          <w:szCs w:val="30"/>
        </w:rPr>
      </w:pPr>
    </w:p>
    <w:p w14:paraId="3805DA48" w14:textId="77777777" w:rsidR="00C33588" w:rsidRPr="00C33588" w:rsidRDefault="00C33588" w:rsidP="00C33588">
      <w:pPr>
        <w:spacing w:after="260"/>
        <w:jc w:val="center"/>
        <w:rPr>
          <w:rFonts w:ascii="Times New Roman" w:hAnsi="Times New Roman" w:cs="Times New Roman"/>
          <w:b/>
          <w:bCs/>
          <w:sz w:val="30"/>
          <w:szCs w:val="30"/>
        </w:rPr>
      </w:pPr>
    </w:p>
    <w:p w14:paraId="69714A36" w14:textId="77777777" w:rsidR="00C33588" w:rsidRPr="00C33588" w:rsidRDefault="00C33588" w:rsidP="00C33588">
      <w:pPr>
        <w:spacing w:after="260"/>
        <w:jc w:val="center"/>
        <w:rPr>
          <w:rFonts w:ascii="Times New Roman" w:hAnsi="Times New Roman" w:cs="Times New Roman"/>
          <w:b/>
          <w:bCs/>
          <w:sz w:val="30"/>
          <w:szCs w:val="30"/>
        </w:rPr>
      </w:pPr>
    </w:p>
    <w:p w14:paraId="3556702A" w14:textId="77777777" w:rsidR="00C33588" w:rsidRPr="00C33588" w:rsidRDefault="00C33588" w:rsidP="00C33588">
      <w:pPr>
        <w:spacing w:after="260"/>
        <w:jc w:val="center"/>
        <w:rPr>
          <w:rFonts w:ascii="Times New Roman" w:hAnsi="Times New Roman" w:cs="Times New Roman"/>
          <w:b/>
          <w:bCs/>
          <w:sz w:val="30"/>
          <w:szCs w:val="30"/>
        </w:rPr>
      </w:pPr>
    </w:p>
    <w:p w14:paraId="05E681BD" w14:textId="77777777" w:rsidR="00C33588" w:rsidRPr="00C33588" w:rsidRDefault="00C33588" w:rsidP="00C33588">
      <w:pPr>
        <w:spacing w:after="260"/>
        <w:jc w:val="center"/>
        <w:rPr>
          <w:rFonts w:ascii="Times New Roman" w:hAnsi="Times New Roman" w:cs="Times New Roman"/>
          <w:b/>
          <w:bCs/>
          <w:sz w:val="30"/>
          <w:szCs w:val="30"/>
        </w:rPr>
      </w:pPr>
    </w:p>
    <w:p w14:paraId="1D2CB1DD" w14:textId="77777777" w:rsidR="00C33588" w:rsidRPr="00C33588" w:rsidRDefault="00C33588" w:rsidP="00C33588">
      <w:pPr>
        <w:spacing w:after="260"/>
        <w:jc w:val="center"/>
        <w:rPr>
          <w:rFonts w:ascii="Times New Roman" w:hAnsi="Times New Roman" w:cs="Times New Roman"/>
          <w:b/>
          <w:bCs/>
          <w:sz w:val="30"/>
          <w:szCs w:val="30"/>
        </w:rPr>
      </w:pPr>
    </w:p>
    <w:p w14:paraId="419282BB" w14:textId="77777777" w:rsidR="00C33588" w:rsidRPr="00C33588" w:rsidRDefault="00C33588" w:rsidP="00C33588">
      <w:pPr>
        <w:spacing w:after="260"/>
        <w:jc w:val="center"/>
        <w:rPr>
          <w:rFonts w:ascii="Times New Roman" w:hAnsi="Times New Roman" w:cs="Times New Roman"/>
          <w:b/>
          <w:bCs/>
          <w:sz w:val="30"/>
          <w:szCs w:val="30"/>
        </w:rPr>
      </w:pPr>
    </w:p>
    <w:p w14:paraId="2DE61531" w14:textId="77777777" w:rsidR="00C33588" w:rsidRPr="00C33588" w:rsidRDefault="00C33588" w:rsidP="00C33588">
      <w:pPr>
        <w:spacing w:after="260"/>
        <w:jc w:val="center"/>
        <w:rPr>
          <w:rFonts w:ascii="Times New Roman" w:hAnsi="Times New Roman" w:cs="Times New Roman"/>
          <w:b/>
          <w:bCs/>
          <w:sz w:val="30"/>
          <w:szCs w:val="30"/>
        </w:rPr>
      </w:pPr>
    </w:p>
    <w:p w14:paraId="7DF22869" w14:textId="77777777" w:rsidR="00C33588" w:rsidRPr="00C33588" w:rsidRDefault="00C33588" w:rsidP="00C33588">
      <w:pPr>
        <w:spacing w:after="260"/>
        <w:jc w:val="center"/>
        <w:rPr>
          <w:rFonts w:ascii="Times New Roman" w:hAnsi="Times New Roman" w:cs="Times New Roman"/>
          <w:b/>
          <w:bCs/>
          <w:sz w:val="30"/>
          <w:szCs w:val="30"/>
        </w:rPr>
      </w:pPr>
    </w:p>
    <w:p w14:paraId="380DFF42" w14:textId="77777777" w:rsidR="00C33588" w:rsidRPr="00C33588" w:rsidRDefault="00C33588" w:rsidP="00C33588">
      <w:pPr>
        <w:spacing w:after="260"/>
        <w:jc w:val="center"/>
        <w:rPr>
          <w:rFonts w:ascii="Times New Roman" w:hAnsi="Times New Roman" w:cs="Times New Roman"/>
          <w:b/>
          <w:bCs/>
          <w:sz w:val="30"/>
          <w:szCs w:val="30"/>
        </w:rPr>
      </w:pPr>
    </w:p>
    <w:p w14:paraId="68394C13" w14:textId="77777777" w:rsidR="00C33588" w:rsidRPr="00C33588" w:rsidRDefault="00C33588" w:rsidP="00C33588">
      <w:pPr>
        <w:spacing w:after="260"/>
        <w:jc w:val="center"/>
        <w:rPr>
          <w:rFonts w:ascii="Times New Roman" w:hAnsi="Times New Roman" w:cs="Times New Roman"/>
          <w:b/>
          <w:bCs/>
          <w:sz w:val="30"/>
          <w:szCs w:val="30"/>
        </w:rPr>
      </w:pPr>
    </w:p>
    <w:p w14:paraId="056D0537" w14:textId="79286631" w:rsidR="00C61B0A" w:rsidRPr="00C33588" w:rsidRDefault="00C33588" w:rsidP="00C33588">
      <w:pPr>
        <w:spacing w:after="260"/>
        <w:jc w:val="center"/>
        <w:rPr>
          <w:rFonts w:ascii="Times New Roman" w:hAnsi="Times New Roman" w:cs="Times New Roman"/>
        </w:rPr>
      </w:pPr>
      <w:r w:rsidRPr="00C33588">
        <w:rPr>
          <w:rFonts w:ascii="Times New Roman" w:hAnsi="Times New Roman" w:cs="Times New Roman"/>
          <w:b/>
          <w:bCs/>
          <w:sz w:val="30"/>
          <w:szCs w:val="30"/>
        </w:rPr>
        <w:t>S</w:t>
      </w:r>
      <w:r w:rsidR="00000000" w:rsidRPr="00C33588">
        <w:rPr>
          <w:rFonts w:ascii="Times New Roman" w:hAnsi="Times New Roman" w:cs="Times New Roman"/>
          <w:b/>
          <w:bCs/>
          <w:sz w:val="30"/>
          <w:szCs w:val="30"/>
        </w:rPr>
        <w:t>oftware Requirement Specification (SRS)</w:t>
      </w:r>
      <w:r w:rsidR="00000000" w:rsidRPr="00C33588">
        <w:rPr>
          <w:rFonts w:ascii="Times New Roman" w:hAnsi="Times New Roman" w:cs="Times New Roman"/>
          <w:b/>
          <w:bCs/>
          <w:sz w:val="24"/>
          <w:szCs w:val="24"/>
        </w:rPr>
        <w:br/>
        <w:t xml:space="preserve"> Telemedicine Platform for Virtual Doctor Consultations</w:t>
      </w:r>
    </w:p>
    <w:p w14:paraId="426DC275"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t>1. Introduction</w:t>
      </w:r>
    </w:p>
    <w:p w14:paraId="07C9D42E"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1.1 Purpose</w:t>
      </w:r>
    </w:p>
    <w:p w14:paraId="64DD9BBC"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This Software Requirement Specification (SRS) document describes the functional and non-functional requirements for a secure, web-based Telemedicine Platform that enables virtual consultations between doctors and patients. It is intended for use by the development team, project stakeholders, and academic evaluators to establish a shared, unambiguous understanding of what the system shall do.</w:t>
      </w:r>
    </w:p>
    <w:p w14:paraId="24AC6FE3"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1.2 Business Domain and Context</w:t>
      </w:r>
    </w:p>
    <w:p w14:paraId="064D2339"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 xml:space="preserve">The system operates in the digital healthcare (health-tech) domain. Telemedicine has become a critical channel for delivering medical consultations remotely, reducing travel time and cost for patients, easing the burden on physical healthcare infrastructure, and improving access to care for patients in rural and underserved areas. The COVID-19 </w:t>
      </w:r>
      <w:r w:rsidRPr="00C33588">
        <w:rPr>
          <w:rFonts w:ascii="Times New Roman" w:hAnsi="Times New Roman" w:cs="Times New Roman"/>
          <w:sz w:val="22"/>
          <w:szCs w:val="22"/>
        </w:rPr>
        <w:lastRenderedPageBreak/>
        <w:t>pandemic and subsequent shift in patient expectations have accelerated adoption of virtual care, digital prescriptions, and integrated online payments across hospitals, clinics, and independent practitioners.</w:t>
      </w:r>
    </w:p>
    <w:p w14:paraId="584CE752"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1.3 Stakeholders</w:t>
      </w:r>
    </w:p>
    <w:p w14:paraId="195315AD"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Patients — end users who register, search for doctors, book appointments, attend video consultations, and access medical records/prescriptions.</w:t>
      </w:r>
    </w:p>
    <w:p w14:paraId="23733C01"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Doctors — licensed healthcare professionals who manage availability, conduct consultations, update records, and issue prescriptions.</w:t>
      </w:r>
    </w:p>
    <w:p w14:paraId="16D1C802"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System Administrators — manage platform operations, verify doctor credentials, oversee user accounts, and monitor system health.</w:t>
      </w:r>
    </w:p>
    <w:p w14:paraId="08F2BFCF"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 xml:space="preserve">Hospital/Clinic Management — organizational stakeholders who may onboard </w:t>
      </w:r>
      <w:proofErr w:type="gramStart"/>
      <w:r w:rsidRPr="00C33588">
        <w:rPr>
          <w:rFonts w:ascii="Times New Roman" w:hAnsi="Times New Roman" w:cs="Times New Roman"/>
          <w:sz w:val="22"/>
          <w:szCs w:val="22"/>
        </w:rPr>
        <w:t>multiple</w:t>
      </w:r>
      <w:proofErr w:type="gramEnd"/>
      <w:r w:rsidRPr="00C33588">
        <w:rPr>
          <w:rFonts w:ascii="Times New Roman" w:hAnsi="Times New Roman" w:cs="Times New Roman"/>
          <w:sz w:val="22"/>
          <w:szCs w:val="22"/>
        </w:rPr>
        <w:t xml:space="preserve"> doctors and require reporting on consultation volume and revenue.</w:t>
      </w:r>
    </w:p>
    <w:p w14:paraId="63B51BD3"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Payment Gateway Provider — third-party service enabling secure online transactions.</w:t>
      </w:r>
    </w:p>
    <w:p w14:paraId="35F94D43"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Regulatory Bodies — entities enforcing healthcare data protection and telemedicine practice regulations.</w:t>
      </w:r>
    </w:p>
    <w:p w14:paraId="3815D47D"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1.4 System Objectives</w:t>
      </w:r>
    </w:p>
    <w:p w14:paraId="38858E63" w14:textId="77777777" w:rsidR="00C61B0A" w:rsidRPr="00C33588" w:rsidRDefault="00000000">
      <w:pPr>
        <w:pStyle w:val="ListParagraph"/>
        <w:numPr>
          <w:ilvl w:val="0"/>
          <w:numId w:val="3"/>
        </w:numPr>
        <w:spacing w:after="80"/>
        <w:rPr>
          <w:rFonts w:ascii="Times New Roman" w:hAnsi="Times New Roman" w:cs="Times New Roman"/>
        </w:rPr>
      </w:pPr>
      <w:r w:rsidRPr="00C33588">
        <w:rPr>
          <w:rFonts w:ascii="Times New Roman" w:hAnsi="Times New Roman" w:cs="Times New Roman"/>
          <w:sz w:val="22"/>
          <w:szCs w:val="22"/>
        </w:rPr>
        <w:t>Design a secure and scalable telemedicine platform.</w:t>
      </w:r>
    </w:p>
    <w:p w14:paraId="76B430AC" w14:textId="77777777" w:rsidR="00C61B0A" w:rsidRPr="00C33588" w:rsidRDefault="00000000">
      <w:pPr>
        <w:pStyle w:val="ListParagraph"/>
        <w:numPr>
          <w:ilvl w:val="0"/>
          <w:numId w:val="3"/>
        </w:numPr>
        <w:spacing w:after="80"/>
        <w:rPr>
          <w:rFonts w:ascii="Times New Roman" w:hAnsi="Times New Roman" w:cs="Times New Roman"/>
        </w:rPr>
      </w:pPr>
      <w:r w:rsidRPr="00C33588">
        <w:rPr>
          <w:rFonts w:ascii="Times New Roman" w:hAnsi="Times New Roman" w:cs="Times New Roman"/>
          <w:sz w:val="22"/>
          <w:szCs w:val="22"/>
        </w:rPr>
        <w:t>Enable online appointment scheduling and virtual (video) consultations.</w:t>
      </w:r>
    </w:p>
    <w:p w14:paraId="79BC25F9" w14:textId="77777777" w:rsidR="00C61B0A" w:rsidRPr="00C33588" w:rsidRDefault="00000000">
      <w:pPr>
        <w:pStyle w:val="ListParagraph"/>
        <w:numPr>
          <w:ilvl w:val="0"/>
          <w:numId w:val="3"/>
        </w:numPr>
        <w:spacing w:after="80"/>
        <w:rPr>
          <w:rFonts w:ascii="Times New Roman" w:hAnsi="Times New Roman" w:cs="Times New Roman"/>
        </w:rPr>
      </w:pPr>
      <w:r w:rsidRPr="00C33588">
        <w:rPr>
          <w:rFonts w:ascii="Times New Roman" w:hAnsi="Times New Roman" w:cs="Times New Roman"/>
          <w:sz w:val="22"/>
          <w:szCs w:val="22"/>
        </w:rPr>
        <w:t>Implement role-based authentication for patients, doctors, and administrators.</w:t>
      </w:r>
    </w:p>
    <w:p w14:paraId="4209CC73" w14:textId="77777777" w:rsidR="00C61B0A" w:rsidRPr="00C33588" w:rsidRDefault="00000000">
      <w:pPr>
        <w:pStyle w:val="ListParagraph"/>
        <w:numPr>
          <w:ilvl w:val="0"/>
          <w:numId w:val="3"/>
        </w:numPr>
        <w:spacing w:after="80"/>
        <w:rPr>
          <w:rFonts w:ascii="Times New Roman" w:hAnsi="Times New Roman" w:cs="Times New Roman"/>
        </w:rPr>
      </w:pPr>
      <w:r w:rsidRPr="00C33588">
        <w:rPr>
          <w:rFonts w:ascii="Times New Roman" w:hAnsi="Times New Roman" w:cs="Times New Roman"/>
          <w:sz w:val="22"/>
          <w:szCs w:val="22"/>
        </w:rPr>
        <w:t>Maintain electronic medical records (EMR) for efficient healthcare management.</w:t>
      </w:r>
    </w:p>
    <w:p w14:paraId="0CF52F86" w14:textId="77777777" w:rsidR="00C61B0A" w:rsidRPr="00C33588" w:rsidRDefault="00000000">
      <w:pPr>
        <w:pStyle w:val="ListParagraph"/>
        <w:numPr>
          <w:ilvl w:val="0"/>
          <w:numId w:val="3"/>
        </w:numPr>
        <w:spacing w:after="80"/>
        <w:rPr>
          <w:rFonts w:ascii="Times New Roman" w:hAnsi="Times New Roman" w:cs="Times New Roman"/>
        </w:rPr>
      </w:pPr>
      <w:r w:rsidRPr="00C33588">
        <w:rPr>
          <w:rFonts w:ascii="Times New Roman" w:hAnsi="Times New Roman" w:cs="Times New Roman"/>
          <w:sz w:val="22"/>
          <w:szCs w:val="22"/>
        </w:rPr>
        <w:t>Generate and manage digital prescriptions after consultations.</w:t>
      </w:r>
    </w:p>
    <w:p w14:paraId="352CCFB1" w14:textId="77777777" w:rsidR="00C61B0A" w:rsidRPr="00C33588" w:rsidRDefault="00000000">
      <w:pPr>
        <w:pStyle w:val="ListParagraph"/>
        <w:numPr>
          <w:ilvl w:val="0"/>
          <w:numId w:val="3"/>
        </w:numPr>
        <w:spacing w:after="80"/>
        <w:rPr>
          <w:rFonts w:ascii="Times New Roman" w:hAnsi="Times New Roman" w:cs="Times New Roman"/>
        </w:rPr>
      </w:pPr>
      <w:r w:rsidRPr="00C33588">
        <w:rPr>
          <w:rFonts w:ascii="Times New Roman" w:hAnsi="Times New Roman" w:cs="Times New Roman"/>
          <w:sz w:val="22"/>
          <w:szCs w:val="22"/>
        </w:rPr>
        <w:t>Integrate secure online payment and automated notification services.</w:t>
      </w:r>
    </w:p>
    <w:p w14:paraId="132892FE" w14:textId="77777777" w:rsidR="00C61B0A" w:rsidRPr="00C33588" w:rsidRDefault="00000000">
      <w:pPr>
        <w:pStyle w:val="ListParagraph"/>
        <w:numPr>
          <w:ilvl w:val="0"/>
          <w:numId w:val="3"/>
        </w:numPr>
        <w:spacing w:after="80"/>
        <w:rPr>
          <w:rFonts w:ascii="Times New Roman" w:hAnsi="Times New Roman" w:cs="Times New Roman"/>
        </w:rPr>
      </w:pPr>
      <w:r w:rsidRPr="00C33588">
        <w:rPr>
          <w:rFonts w:ascii="Times New Roman" w:hAnsi="Times New Roman" w:cs="Times New Roman"/>
          <w:sz w:val="22"/>
          <w:szCs w:val="22"/>
        </w:rPr>
        <w:t>Ensure data privacy, security, and system reliability.</w:t>
      </w:r>
    </w:p>
    <w:p w14:paraId="169BDE03" w14:textId="77777777" w:rsidR="00C61B0A" w:rsidRPr="00C33588" w:rsidRDefault="00000000">
      <w:pPr>
        <w:pStyle w:val="ListParagraph"/>
        <w:numPr>
          <w:ilvl w:val="0"/>
          <w:numId w:val="3"/>
        </w:numPr>
        <w:spacing w:after="80"/>
        <w:rPr>
          <w:rFonts w:ascii="Times New Roman" w:hAnsi="Times New Roman" w:cs="Times New Roman"/>
        </w:rPr>
      </w:pPr>
      <w:r w:rsidRPr="00C33588">
        <w:rPr>
          <w:rFonts w:ascii="Times New Roman" w:hAnsi="Times New Roman" w:cs="Times New Roman"/>
          <w:sz w:val="22"/>
          <w:szCs w:val="22"/>
        </w:rPr>
        <w:t>Provide an intuitive, user-friendly interface for all stakeholders.</w:t>
      </w:r>
    </w:p>
    <w:p w14:paraId="74A0D45B"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t>2. Problem Description</w:t>
      </w:r>
    </w:p>
    <w:p w14:paraId="58FF9AE6"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Patients, particularly those in rural or underserved regions, face significant barriers to accessing timely medical consultation — including travel time, cost, and long waiting periods at physical facilities. Hospitals and clinics, in turn, lack an efficient, scalable system to manage remote appointments, conduct secure virtual consultations, and maintain digital medical records and prescriptions.</w:t>
      </w:r>
    </w:p>
    <w:p w14:paraId="60E63C80"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There is a need for a unified, secure telemedicine platform that allows patients to register, discover and book appointments with appropriate doctors, and consult with them in real time over video — while doctors can review patient history, issue digital prescriptions, and manage their schedules efficiently. The platform must protect sensitive health information, support integrated payments and notifications, and remain reliable and scalable as usage grows across hospitals and clinics.</w:t>
      </w:r>
    </w:p>
    <w:p w14:paraId="7BABD742"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t>3. Scope of the System</w:t>
      </w:r>
    </w:p>
    <w:p w14:paraId="0A6DFA3D"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The proposed Telemedicine Platform is a web-based (and optionally mobile-accessible) application covering the end-to-end virtual consultation lifecycle: patient registration and doctor discovery, appointment scheduling, real-time video consultation, electronic medical record management, digital prescription issuance, online payment processing, and automated notifications. The system provides distinct role-based interfaces for Patients, Doctors, and Administrators.</w:t>
      </w:r>
    </w:p>
    <w:p w14:paraId="3825A1FE"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lastRenderedPageBreak/>
        <w:t>Out of Scope: In-person/physical consultation scheduling, pharmacy inventory and medicine delivery management, insurance claim processing, and diagnostic lab-integration are not covered by this phase of the system but are noted as potential future enhancements.</w:t>
      </w:r>
    </w:p>
    <w:p w14:paraId="16C47115"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t>4. Functional Requirements</w:t>
      </w:r>
    </w:p>
    <w:p w14:paraId="0932E403"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The table below lists the functional requirements (FR) that the telemedicine platform shall satisfy, grouped implicitly by module (registration, scheduling, consultation, records, payments, administration).</w:t>
      </w:r>
    </w:p>
    <w:tbl>
      <w:tblPr>
        <w:tblW w:w="90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200"/>
        <w:gridCol w:w="7820"/>
      </w:tblGrid>
      <w:tr w:rsidR="00C61B0A" w:rsidRPr="00C33588" w14:paraId="57D90C73"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0061EF1B" w14:textId="77777777" w:rsidR="00C61B0A" w:rsidRPr="00C33588" w:rsidRDefault="00000000">
            <w:pPr>
              <w:rPr>
                <w:rFonts w:ascii="Times New Roman" w:hAnsi="Times New Roman" w:cs="Times New Roman"/>
              </w:rPr>
            </w:pPr>
            <w:r w:rsidRPr="00C33588">
              <w:rPr>
                <w:rFonts w:ascii="Times New Roman" w:hAnsi="Times New Roman" w:cs="Times New Roman"/>
                <w:b/>
                <w:bCs/>
              </w:rPr>
              <w:t>ID</w:t>
            </w:r>
          </w:p>
        </w:tc>
        <w:tc>
          <w:tcPr>
            <w:tcW w:w="7820" w:type="dxa"/>
            <w:shd w:val="clear" w:color="auto" w:fill="1F3864"/>
            <w:tcMar>
              <w:top w:w="80" w:type="dxa"/>
              <w:left w:w="100" w:type="dxa"/>
              <w:bottom w:w="80" w:type="dxa"/>
              <w:right w:w="100" w:type="dxa"/>
            </w:tcMar>
          </w:tcPr>
          <w:p w14:paraId="481E9222" w14:textId="77777777" w:rsidR="00C61B0A" w:rsidRPr="00C33588" w:rsidRDefault="00000000">
            <w:pPr>
              <w:rPr>
                <w:rFonts w:ascii="Times New Roman" w:hAnsi="Times New Roman" w:cs="Times New Roman"/>
              </w:rPr>
            </w:pPr>
            <w:r w:rsidRPr="00C33588">
              <w:rPr>
                <w:rFonts w:ascii="Times New Roman" w:hAnsi="Times New Roman" w:cs="Times New Roman"/>
                <w:b/>
                <w:bCs/>
              </w:rPr>
              <w:t>Functional Requirement</w:t>
            </w:r>
          </w:p>
        </w:tc>
      </w:tr>
      <w:tr w:rsidR="00C61B0A" w:rsidRPr="00C33588" w14:paraId="3B52D791" w14:textId="77777777">
        <w:tblPrEx>
          <w:tblCellMar>
            <w:top w:w="0" w:type="dxa"/>
            <w:bottom w:w="0" w:type="dxa"/>
          </w:tblCellMar>
        </w:tblPrEx>
        <w:tc>
          <w:tcPr>
            <w:tcW w:w="1200" w:type="dxa"/>
            <w:tcMar>
              <w:top w:w="80" w:type="dxa"/>
              <w:left w:w="100" w:type="dxa"/>
              <w:bottom w:w="80" w:type="dxa"/>
              <w:right w:w="100" w:type="dxa"/>
            </w:tcMar>
          </w:tcPr>
          <w:p w14:paraId="3CBF87CC" w14:textId="77777777" w:rsidR="00C61B0A" w:rsidRPr="00C33588" w:rsidRDefault="00000000">
            <w:pPr>
              <w:rPr>
                <w:rFonts w:ascii="Times New Roman" w:hAnsi="Times New Roman" w:cs="Times New Roman"/>
              </w:rPr>
            </w:pPr>
            <w:r w:rsidRPr="00C33588">
              <w:rPr>
                <w:rFonts w:ascii="Times New Roman" w:hAnsi="Times New Roman" w:cs="Times New Roman"/>
              </w:rPr>
              <w:t>FR-01</w:t>
            </w:r>
          </w:p>
        </w:tc>
        <w:tc>
          <w:tcPr>
            <w:tcW w:w="7820" w:type="dxa"/>
            <w:tcMar>
              <w:top w:w="80" w:type="dxa"/>
              <w:left w:w="100" w:type="dxa"/>
              <w:bottom w:w="80" w:type="dxa"/>
              <w:right w:w="100" w:type="dxa"/>
            </w:tcMar>
          </w:tcPr>
          <w:p w14:paraId="1AC965CB"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allow patients to register and log in using email/mobile number and OTP or password-based authentication.</w:t>
            </w:r>
          </w:p>
        </w:tc>
      </w:tr>
      <w:tr w:rsidR="00C61B0A" w:rsidRPr="00C33588" w14:paraId="3FA988A9" w14:textId="77777777">
        <w:tblPrEx>
          <w:tblCellMar>
            <w:top w:w="0" w:type="dxa"/>
            <w:bottom w:w="0" w:type="dxa"/>
          </w:tblCellMar>
        </w:tblPrEx>
        <w:tc>
          <w:tcPr>
            <w:tcW w:w="1200" w:type="dxa"/>
            <w:tcMar>
              <w:top w:w="80" w:type="dxa"/>
              <w:left w:w="100" w:type="dxa"/>
              <w:bottom w:w="80" w:type="dxa"/>
              <w:right w:w="100" w:type="dxa"/>
            </w:tcMar>
          </w:tcPr>
          <w:p w14:paraId="74249FB4" w14:textId="77777777" w:rsidR="00C61B0A" w:rsidRPr="00C33588" w:rsidRDefault="00000000">
            <w:pPr>
              <w:rPr>
                <w:rFonts w:ascii="Times New Roman" w:hAnsi="Times New Roman" w:cs="Times New Roman"/>
              </w:rPr>
            </w:pPr>
            <w:r w:rsidRPr="00C33588">
              <w:rPr>
                <w:rFonts w:ascii="Times New Roman" w:hAnsi="Times New Roman" w:cs="Times New Roman"/>
              </w:rPr>
              <w:t>FR-02</w:t>
            </w:r>
          </w:p>
        </w:tc>
        <w:tc>
          <w:tcPr>
            <w:tcW w:w="7820" w:type="dxa"/>
            <w:tcMar>
              <w:top w:w="80" w:type="dxa"/>
              <w:left w:w="100" w:type="dxa"/>
              <w:bottom w:w="80" w:type="dxa"/>
              <w:right w:w="100" w:type="dxa"/>
            </w:tcMar>
          </w:tcPr>
          <w:p w14:paraId="3C0FA7EA"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allow patients to search for doctors by specialization, availability, language, and consultation fee.</w:t>
            </w:r>
          </w:p>
        </w:tc>
      </w:tr>
      <w:tr w:rsidR="00C61B0A" w:rsidRPr="00C33588" w14:paraId="7AF28D26" w14:textId="77777777">
        <w:tblPrEx>
          <w:tblCellMar>
            <w:top w:w="0" w:type="dxa"/>
            <w:bottom w:w="0" w:type="dxa"/>
          </w:tblCellMar>
        </w:tblPrEx>
        <w:tc>
          <w:tcPr>
            <w:tcW w:w="1200" w:type="dxa"/>
            <w:tcMar>
              <w:top w:w="80" w:type="dxa"/>
              <w:left w:w="100" w:type="dxa"/>
              <w:bottom w:w="80" w:type="dxa"/>
              <w:right w:w="100" w:type="dxa"/>
            </w:tcMar>
          </w:tcPr>
          <w:p w14:paraId="65EC8E43" w14:textId="77777777" w:rsidR="00C61B0A" w:rsidRPr="00C33588" w:rsidRDefault="00000000">
            <w:pPr>
              <w:rPr>
                <w:rFonts w:ascii="Times New Roman" w:hAnsi="Times New Roman" w:cs="Times New Roman"/>
              </w:rPr>
            </w:pPr>
            <w:r w:rsidRPr="00C33588">
              <w:rPr>
                <w:rFonts w:ascii="Times New Roman" w:hAnsi="Times New Roman" w:cs="Times New Roman"/>
              </w:rPr>
              <w:t>FR-03</w:t>
            </w:r>
          </w:p>
        </w:tc>
        <w:tc>
          <w:tcPr>
            <w:tcW w:w="7820" w:type="dxa"/>
            <w:tcMar>
              <w:top w:w="80" w:type="dxa"/>
              <w:left w:w="100" w:type="dxa"/>
              <w:bottom w:w="80" w:type="dxa"/>
              <w:right w:w="100" w:type="dxa"/>
            </w:tcMar>
          </w:tcPr>
          <w:p w14:paraId="3F1A9C7F"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allow patients to view a doctor's available time slots and book, reschedule, or cancel an appointment.</w:t>
            </w:r>
          </w:p>
        </w:tc>
      </w:tr>
      <w:tr w:rsidR="00C61B0A" w:rsidRPr="00C33588" w14:paraId="549EBF1F" w14:textId="77777777">
        <w:tblPrEx>
          <w:tblCellMar>
            <w:top w:w="0" w:type="dxa"/>
            <w:bottom w:w="0" w:type="dxa"/>
          </w:tblCellMar>
        </w:tblPrEx>
        <w:tc>
          <w:tcPr>
            <w:tcW w:w="1200" w:type="dxa"/>
            <w:tcMar>
              <w:top w:w="80" w:type="dxa"/>
              <w:left w:w="100" w:type="dxa"/>
              <w:bottom w:w="80" w:type="dxa"/>
              <w:right w:w="100" w:type="dxa"/>
            </w:tcMar>
          </w:tcPr>
          <w:p w14:paraId="461DE2EA" w14:textId="77777777" w:rsidR="00C61B0A" w:rsidRPr="00C33588" w:rsidRDefault="00000000">
            <w:pPr>
              <w:rPr>
                <w:rFonts w:ascii="Times New Roman" w:hAnsi="Times New Roman" w:cs="Times New Roman"/>
              </w:rPr>
            </w:pPr>
            <w:r w:rsidRPr="00C33588">
              <w:rPr>
                <w:rFonts w:ascii="Times New Roman" w:hAnsi="Times New Roman" w:cs="Times New Roman"/>
              </w:rPr>
              <w:t>FR-04</w:t>
            </w:r>
          </w:p>
        </w:tc>
        <w:tc>
          <w:tcPr>
            <w:tcW w:w="7820" w:type="dxa"/>
            <w:tcMar>
              <w:top w:w="80" w:type="dxa"/>
              <w:left w:w="100" w:type="dxa"/>
              <w:bottom w:w="80" w:type="dxa"/>
              <w:right w:w="100" w:type="dxa"/>
            </w:tcMar>
          </w:tcPr>
          <w:p w14:paraId="03970B72"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send automated appointment confirmation, reminder, and cancellation notifications via SMS/email/push notification.</w:t>
            </w:r>
          </w:p>
        </w:tc>
      </w:tr>
      <w:tr w:rsidR="00C61B0A" w:rsidRPr="00C33588" w14:paraId="787C9B54" w14:textId="77777777">
        <w:tblPrEx>
          <w:tblCellMar>
            <w:top w:w="0" w:type="dxa"/>
            <w:bottom w:w="0" w:type="dxa"/>
          </w:tblCellMar>
        </w:tblPrEx>
        <w:tc>
          <w:tcPr>
            <w:tcW w:w="1200" w:type="dxa"/>
            <w:tcMar>
              <w:top w:w="80" w:type="dxa"/>
              <w:left w:w="100" w:type="dxa"/>
              <w:bottom w:w="80" w:type="dxa"/>
              <w:right w:w="100" w:type="dxa"/>
            </w:tcMar>
          </w:tcPr>
          <w:p w14:paraId="6916F6A1" w14:textId="77777777" w:rsidR="00C61B0A" w:rsidRPr="00C33588" w:rsidRDefault="00000000">
            <w:pPr>
              <w:rPr>
                <w:rFonts w:ascii="Times New Roman" w:hAnsi="Times New Roman" w:cs="Times New Roman"/>
              </w:rPr>
            </w:pPr>
            <w:r w:rsidRPr="00C33588">
              <w:rPr>
                <w:rFonts w:ascii="Times New Roman" w:hAnsi="Times New Roman" w:cs="Times New Roman"/>
              </w:rPr>
              <w:t>FR-05</w:t>
            </w:r>
          </w:p>
        </w:tc>
        <w:tc>
          <w:tcPr>
            <w:tcW w:w="7820" w:type="dxa"/>
            <w:tcMar>
              <w:top w:w="80" w:type="dxa"/>
              <w:left w:w="100" w:type="dxa"/>
              <w:bottom w:w="80" w:type="dxa"/>
              <w:right w:w="100" w:type="dxa"/>
            </w:tcMar>
          </w:tcPr>
          <w:p w14:paraId="31006DAF"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provide a secure real-time video consultation module between a registered patient and doctor for the booked time slot.</w:t>
            </w:r>
          </w:p>
        </w:tc>
      </w:tr>
      <w:tr w:rsidR="00C61B0A" w:rsidRPr="00C33588" w14:paraId="3ABBBB2F" w14:textId="77777777">
        <w:tblPrEx>
          <w:tblCellMar>
            <w:top w:w="0" w:type="dxa"/>
            <w:bottom w:w="0" w:type="dxa"/>
          </w:tblCellMar>
        </w:tblPrEx>
        <w:tc>
          <w:tcPr>
            <w:tcW w:w="1200" w:type="dxa"/>
            <w:tcMar>
              <w:top w:w="80" w:type="dxa"/>
              <w:left w:w="100" w:type="dxa"/>
              <w:bottom w:w="80" w:type="dxa"/>
              <w:right w:w="100" w:type="dxa"/>
            </w:tcMar>
          </w:tcPr>
          <w:p w14:paraId="5F5FCDAA" w14:textId="77777777" w:rsidR="00C61B0A" w:rsidRPr="00C33588" w:rsidRDefault="00000000">
            <w:pPr>
              <w:rPr>
                <w:rFonts w:ascii="Times New Roman" w:hAnsi="Times New Roman" w:cs="Times New Roman"/>
              </w:rPr>
            </w:pPr>
            <w:r w:rsidRPr="00C33588">
              <w:rPr>
                <w:rFonts w:ascii="Times New Roman" w:hAnsi="Times New Roman" w:cs="Times New Roman"/>
              </w:rPr>
              <w:t>FR-06</w:t>
            </w:r>
          </w:p>
        </w:tc>
        <w:tc>
          <w:tcPr>
            <w:tcW w:w="7820" w:type="dxa"/>
            <w:tcMar>
              <w:top w:w="80" w:type="dxa"/>
              <w:left w:w="100" w:type="dxa"/>
              <w:bottom w:w="80" w:type="dxa"/>
              <w:right w:w="100" w:type="dxa"/>
            </w:tcMar>
          </w:tcPr>
          <w:p w14:paraId="7961DF2D"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allow doctors to view patient history and electronic medical records (EMR) before and during a consultation.</w:t>
            </w:r>
          </w:p>
        </w:tc>
      </w:tr>
      <w:tr w:rsidR="00C61B0A" w:rsidRPr="00C33588" w14:paraId="127B5DE7" w14:textId="77777777">
        <w:tblPrEx>
          <w:tblCellMar>
            <w:top w:w="0" w:type="dxa"/>
            <w:bottom w:w="0" w:type="dxa"/>
          </w:tblCellMar>
        </w:tblPrEx>
        <w:tc>
          <w:tcPr>
            <w:tcW w:w="1200" w:type="dxa"/>
            <w:tcMar>
              <w:top w:w="80" w:type="dxa"/>
              <w:left w:w="100" w:type="dxa"/>
              <w:bottom w:w="80" w:type="dxa"/>
              <w:right w:w="100" w:type="dxa"/>
            </w:tcMar>
          </w:tcPr>
          <w:p w14:paraId="4F08BB09" w14:textId="77777777" w:rsidR="00C61B0A" w:rsidRPr="00C33588" w:rsidRDefault="00000000">
            <w:pPr>
              <w:rPr>
                <w:rFonts w:ascii="Times New Roman" w:hAnsi="Times New Roman" w:cs="Times New Roman"/>
              </w:rPr>
            </w:pPr>
            <w:r w:rsidRPr="00C33588">
              <w:rPr>
                <w:rFonts w:ascii="Times New Roman" w:hAnsi="Times New Roman" w:cs="Times New Roman"/>
              </w:rPr>
              <w:t>FR-07</w:t>
            </w:r>
          </w:p>
        </w:tc>
        <w:tc>
          <w:tcPr>
            <w:tcW w:w="7820" w:type="dxa"/>
            <w:tcMar>
              <w:top w:w="80" w:type="dxa"/>
              <w:left w:w="100" w:type="dxa"/>
              <w:bottom w:w="80" w:type="dxa"/>
              <w:right w:w="100" w:type="dxa"/>
            </w:tcMar>
          </w:tcPr>
          <w:p w14:paraId="1CFC349E"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allow doctors to create, update, and digitally sign a prescription after a consultation.</w:t>
            </w:r>
          </w:p>
        </w:tc>
      </w:tr>
      <w:tr w:rsidR="00C61B0A" w:rsidRPr="00C33588" w14:paraId="129537B4" w14:textId="77777777">
        <w:tblPrEx>
          <w:tblCellMar>
            <w:top w:w="0" w:type="dxa"/>
            <w:bottom w:w="0" w:type="dxa"/>
          </w:tblCellMar>
        </w:tblPrEx>
        <w:tc>
          <w:tcPr>
            <w:tcW w:w="1200" w:type="dxa"/>
            <w:tcMar>
              <w:top w:w="80" w:type="dxa"/>
              <w:left w:w="100" w:type="dxa"/>
              <w:bottom w:w="80" w:type="dxa"/>
              <w:right w:w="100" w:type="dxa"/>
            </w:tcMar>
          </w:tcPr>
          <w:p w14:paraId="21CE2BDB" w14:textId="77777777" w:rsidR="00C61B0A" w:rsidRPr="00C33588" w:rsidRDefault="00000000">
            <w:pPr>
              <w:rPr>
                <w:rFonts w:ascii="Times New Roman" w:hAnsi="Times New Roman" w:cs="Times New Roman"/>
              </w:rPr>
            </w:pPr>
            <w:r w:rsidRPr="00C33588">
              <w:rPr>
                <w:rFonts w:ascii="Times New Roman" w:hAnsi="Times New Roman" w:cs="Times New Roman"/>
              </w:rPr>
              <w:t>FR-08</w:t>
            </w:r>
          </w:p>
        </w:tc>
        <w:tc>
          <w:tcPr>
            <w:tcW w:w="7820" w:type="dxa"/>
            <w:tcMar>
              <w:top w:w="80" w:type="dxa"/>
              <w:left w:w="100" w:type="dxa"/>
              <w:bottom w:w="80" w:type="dxa"/>
              <w:right w:w="100" w:type="dxa"/>
            </w:tcMar>
          </w:tcPr>
          <w:p w14:paraId="7D75283A"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allow patients to view, download, and print digital prescriptions and past consultation summaries.</w:t>
            </w:r>
          </w:p>
        </w:tc>
      </w:tr>
      <w:tr w:rsidR="00C61B0A" w:rsidRPr="00C33588" w14:paraId="5BD2497E" w14:textId="77777777">
        <w:tblPrEx>
          <w:tblCellMar>
            <w:top w:w="0" w:type="dxa"/>
            <w:bottom w:w="0" w:type="dxa"/>
          </w:tblCellMar>
        </w:tblPrEx>
        <w:tc>
          <w:tcPr>
            <w:tcW w:w="1200" w:type="dxa"/>
            <w:tcMar>
              <w:top w:w="80" w:type="dxa"/>
              <w:left w:w="100" w:type="dxa"/>
              <w:bottom w:w="80" w:type="dxa"/>
              <w:right w:w="100" w:type="dxa"/>
            </w:tcMar>
          </w:tcPr>
          <w:p w14:paraId="0186A6F9" w14:textId="77777777" w:rsidR="00C61B0A" w:rsidRPr="00C33588" w:rsidRDefault="00000000">
            <w:pPr>
              <w:rPr>
                <w:rFonts w:ascii="Times New Roman" w:hAnsi="Times New Roman" w:cs="Times New Roman"/>
              </w:rPr>
            </w:pPr>
            <w:r w:rsidRPr="00C33588">
              <w:rPr>
                <w:rFonts w:ascii="Times New Roman" w:hAnsi="Times New Roman" w:cs="Times New Roman"/>
              </w:rPr>
              <w:t>FR-09</w:t>
            </w:r>
          </w:p>
        </w:tc>
        <w:tc>
          <w:tcPr>
            <w:tcW w:w="7820" w:type="dxa"/>
            <w:tcMar>
              <w:top w:w="80" w:type="dxa"/>
              <w:left w:w="100" w:type="dxa"/>
              <w:bottom w:w="80" w:type="dxa"/>
              <w:right w:w="100" w:type="dxa"/>
            </w:tcMar>
          </w:tcPr>
          <w:p w14:paraId="25C042E0"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allow doctors to configure and update their weekly/daily availability and block-out periods.</w:t>
            </w:r>
          </w:p>
        </w:tc>
      </w:tr>
      <w:tr w:rsidR="00C61B0A" w:rsidRPr="00C33588" w14:paraId="5B9C50EE" w14:textId="77777777">
        <w:tblPrEx>
          <w:tblCellMar>
            <w:top w:w="0" w:type="dxa"/>
            <w:bottom w:w="0" w:type="dxa"/>
          </w:tblCellMar>
        </w:tblPrEx>
        <w:tc>
          <w:tcPr>
            <w:tcW w:w="1200" w:type="dxa"/>
            <w:tcMar>
              <w:top w:w="80" w:type="dxa"/>
              <w:left w:w="100" w:type="dxa"/>
              <w:bottom w:w="80" w:type="dxa"/>
              <w:right w:w="100" w:type="dxa"/>
            </w:tcMar>
          </w:tcPr>
          <w:p w14:paraId="2D5A3C01" w14:textId="77777777" w:rsidR="00C61B0A" w:rsidRPr="00C33588" w:rsidRDefault="00000000">
            <w:pPr>
              <w:rPr>
                <w:rFonts w:ascii="Times New Roman" w:hAnsi="Times New Roman" w:cs="Times New Roman"/>
              </w:rPr>
            </w:pPr>
            <w:r w:rsidRPr="00C33588">
              <w:rPr>
                <w:rFonts w:ascii="Times New Roman" w:hAnsi="Times New Roman" w:cs="Times New Roman"/>
              </w:rPr>
              <w:t>FR-10</w:t>
            </w:r>
          </w:p>
        </w:tc>
        <w:tc>
          <w:tcPr>
            <w:tcW w:w="7820" w:type="dxa"/>
            <w:tcMar>
              <w:top w:w="80" w:type="dxa"/>
              <w:left w:w="100" w:type="dxa"/>
              <w:bottom w:w="80" w:type="dxa"/>
              <w:right w:w="100" w:type="dxa"/>
            </w:tcMar>
          </w:tcPr>
          <w:p w14:paraId="79BCD09F"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support secure online payment for consultations through integrated payment gateways (card/UPI/net-banking).</w:t>
            </w:r>
          </w:p>
        </w:tc>
      </w:tr>
      <w:tr w:rsidR="00C61B0A" w:rsidRPr="00C33588" w14:paraId="6F77FDCF" w14:textId="77777777">
        <w:tblPrEx>
          <w:tblCellMar>
            <w:top w:w="0" w:type="dxa"/>
            <w:bottom w:w="0" w:type="dxa"/>
          </w:tblCellMar>
        </w:tblPrEx>
        <w:tc>
          <w:tcPr>
            <w:tcW w:w="1200" w:type="dxa"/>
            <w:tcMar>
              <w:top w:w="80" w:type="dxa"/>
              <w:left w:w="100" w:type="dxa"/>
              <w:bottom w:w="80" w:type="dxa"/>
              <w:right w:w="100" w:type="dxa"/>
            </w:tcMar>
          </w:tcPr>
          <w:p w14:paraId="16D9AD54" w14:textId="77777777" w:rsidR="00C61B0A" w:rsidRPr="00C33588" w:rsidRDefault="00000000">
            <w:pPr>
              <w:rPr>
                <w:rFonts w:ascii="Times New Roman" w:hAnsi="Times New Roman" w:cs="Times New Roman"/>
              </w:rPr>
            </w:pPr>
            <w:r w:rsidRPr="00C33588">
              <w:rPr>
                <w:rFonts w:ascii="Times New Roman" w:hAnsi="Times New Roman" w:cs="Times New Roman"/>
              </w:rPr>
              <w:t>FR-11</w:t>
            </w:r>
          </w:p>
        </w:tc>
        <w:tc>
          <w:tcPr>
            <w:tcW w:w="7820" w:type="dxa"/>
            <w:tcMar>
              <w:top w:w="80" w:type="dxa"/>
              <w:left w:w="100" w:type="dxa"/>
              <w:bottom w:w="80" w:type="dxa"/>
              <w:right w:w="100" w:type="dxa"/>
            </w:tcMar>
          </w:tcPr>
          <w:p w14:paraId="37DB3473"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generate and store invoices/receipts for every completed transaction.</w:t>
            </w:r>
          </w:p>
        </w:tc>
      </w:tr>
      <w:tr w:rsidR="00C61B0A" w:rsidRPr="00C33588" w14:paraId="1C79D6C9" w14:textId="77777777">
        <w:tblPrEx>
          <w:tblCellMar>
            <w:top w:w="0" w:type="dxa"/>
            <w:bottom w:w="0" w:type="dxa"/>
          </w:tblCellMar>
        </w:tblPrEx>
        <w:tc>
          <w:tcPr>
            <w:tcW w:w="1200" w:type="dxa"/>
            <w:tcMar>
              <w:top w:w="80" w:type="dxa"/>
              <w:left w:w="100" w:type="dxa"/>
              <w:bottom w:w="80" w:type="dxa"/>
              <w:right w:w="100" w:type="dxa"/>
            </w:tcMar>
          </w:tcPr>
          <w:p w14:paraId="6950ECD3" w14:textId="77777777" w:rsidR="00C61B0A" w:rsidRPr="00C33588" w:rsidRDefault="00000000">
            <w:pPr>
              <w:rPr>
                <w:rFonts w:ascii="Times New Roman" w:hAnsi="Times New Roman" w:cs="Times New Roman"/>
              </w:rPr>
            </w:pPr>
            <w:r w:rsidRPr="00C33588">
              <w:rPr>
                <w:rFonts w:ascii="Times New Roman" w:hAnsi="Times New Roman" w:cs="Times New Roman"/>
              </w:rPr>
              <w:t>FR-12</w:t>
            </w:r>
          </w:p>
        </w:tc>
        <w:tc>
          <w:tcPr>
            <w:tcW w:w="7820" w:type="dxa"/>
            <w:tcMar>
              <w:top w:w="80" w:type="dxa"/>
              <w:left w:w="100" w:type="dxa"/>
              <w:bottom w:w="80" w:type="dxa"/>
              <w:right w:w="100" w:type="dxa"/>
            </w:tcMar>
          </w:tcPr>
          <w:p w14:paraId="609A59F4"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provide role-based dashboards and access control for Patients, Doctors, and Administrators.</w:t>
            </w:r>
          </w:p>
        </w:tc>
      </w:tr>
      <w:tr w:rsidR="00C61B0A" w:rsidRPr="00C33588" w14:paraId="1A3C8011" w14:textId="77777777">
        <w:tblPrEx>
          <w:tblCellMar>
            <w:top w:w="0" w:type="dxa"/>
            <w:bottom w:w="0" w:type="dxa"/>
          </w:tblCellMar>
        </w:tblPrEx>
        <w:tc>
          <w:tcPr>
            <w:tcW w:w="1200" w:type="dxa"/>
            <w:tcMar>
              <w:top w:w="80" w:type="dxa"/>
              <w:left w:w="100" w:type="dxa"/>
              <w:bottom w:w="80" w:type="dxa"/>
              <w:right w:w="100" w:type="dxa"/>
            </w:tcMar>
          </w:tcPr>
          <w:p w14:paraId="09319B24" w14:textId="77777777" w:rsidR="00C61B0A" w:rsidRPr="00C33588" w:rsidRDefault="00000000">
            <w:pPr>
              <w:rPr>
                <w:rFonts w:ascii="Times New Roman" w:hAnsi="Times New Roman" w:cs="Times New Roman"/>
              </w:rPr>
            </w:pPr>
            <w:r w:rsidRPr="00C33588">
              <w:rPr>
                <w:rFonts w:ascii="Times New Roman" w:hAnsi="Times New Roman" w:cs="Times New Roman"/>
              </w:rPr>
              <w:t>FR-13</w:t>
            </w:r>
          </w:p>
        </w:tc>
        <w:tc>
          <w:tcPr>
            <w:tcW w:w="7820" w:type="dxa"/>
            <w:tcMar>
              <w:top w:w="80" w:type="dxa"/>
              <w:left w:w="100" w:type="dxa"/>
              <w:bottom w:w="80" w:type="dxa"/>
              <w:right w:w="100" w:type="dxa"/>
            </w:tcMar>
          </w:tcPr>
          <w:p w14:paraId="4F195772"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allow administrators to verify and approve doctor registrations and medical credentials.</w:t>
            </w:r>
          </w:p>
        </w:tc>
      </w:tr>
      <w:tr w:rsidR="00C61B0A" w:rsidRPr="00C33588" w14:paraId="64671B4B" w14:textId="77777777">
        <w:tblPrEx>
          <w:tblCellMar>
            <w:top w:w="0" w:type="dxa"/>
            <w:bottom w:w="0" w:type="dxa"/>
          </w:tblCellMar>
        </w:tblPrEx>
        <w:tc>
          <w:tcPr>
            <w:tcW w:w="1200" w:type="dxa"/>
            <w:tcMar>
              <w:top w:w="80" w:type="dxa"/>
              <w:left w:w="100" w:type="dxa"/>
              <w:bottom w:w="80" w:type="dxa"/>
              <w:right w:w="100" w:type="dxa"/>
            </w:tcMar>
          </w:tcPr>
          <w:p w14:paraId="1E09C2E0" w14:textId="77777777" w:rsidR="00C61B0A" w:rsidRPr="00C33588" w:rsidRDefault="00000000">
            <w:pPr>
              <w:rPr>
                <w:rFonts w:ascii="Times New Roman" w:hAnsi="Times New Roman" w:cs="Times New Roman"/>
              </w:rPr>
            </w:pPr>
            <w:r w:rsidRPr="00C33588">
              <w:rPr>
                <w:rFonts w:ascii="Times New Roman" w:hAnsi="Times New Roman" w:cs="Times New Roman"/>
              </w:rPr>
              <w:t>FR-14</w:t>
            </w:r>
          </w:p>
        </w:tc>
        <w:tc>
          <w:tcPr>
            <w:tcW w:w="7820" w:type="dxa"/>
            <w:tcMar>
              <w:top w:w="80" w:type="dxa"/>
              <w:left w:w="100" w:type="dxa"/>
              <w:bottom w:w="80" w:type="dxa"/>
              <w:right w:w="100" w:type="dxa"/>
            </w:tcMar>
          </w:tcPr>
          <w:p w14:paraId="7785D5C7"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allow administrators to manage user accounts, monitor platform activity, and generate operational reports.</w:t>
            </w:r>
          </w:p>
        </w:tc>
      </w:tr>
      <w:tr w:rsidR="00C61B0A" w:rsidRPr="00C33588" w14:paraId="28D04397" w14:textId="77777777">
        <w:tblPrEx>
          <w:tblCellMar>
            <w:top w:w="0" w:type="dxa"/>
            <w:bottom w:w="0" w:type="dxa"/>
          </w:tblCellMar>
        </w:tblPrEx>
        <w:tc>
          <w:tcPr>
            <w:tcW w:w="1200" w:type="dxa"/>
            <w:tcMar>
              <w:top w:w="80" w:type="dxa"/>
              <w:left w:w="100" w:type="dxa"/>
              <w:bottom w:w="80" w:type="dxa"/>
              <w:right w:w="100" w:type="dxa"/>
            </w:tcMar>
          </w:tcPr>
          <w:p w14:paraId="628EEA94" w14:textId="77777777" w:rsidR="00C61B0A" w:rsidRPr="00C33588" w:rsidRDefault="00000000">
            <w:pPr>
              <w:rPr>
                <w:rFonts w:ascii="Times New Roman" w:hAnsi="Times New Roman" w:cs="Times New Roman"/>
              </w:rPr>
            </w:pPr>
            <w:r w:rsidRPr="00C33588">
              <w:rPr>
                <w:rFonts w:ascii="Times New Roman" w:hAnsi="Times New Roman" w:cs="Times New Roman"/>
              </w:rPr>
              <w:t>FR-15</w:t>
            </w:r>
          </w:p>
        </w:tc>
        <w:tc>
          <w:tcPr>
            <w:tcW w:w="7820" w:type="dxa"/>
            <w:tcMar>
              <w:top w:w="80" w:type="dxa"/>
              <w:left w:w="100" w:type="dxa"/>
              <w:bottom w:w="80" w:type="dxa"/>
              <w:right w:w="100" w:type="dxa"/>
            </w:tcMar>
          </w:tcPr>
          <w:p w14:paraId="1FCA23E8"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maintain an audit trail/log of all critical actions (login attempts, prescription issuance, payment transactions, record access).</w:t>
            </w:r>
          </w:p>
        </w:tc>
      </w:tr>
    </w:tbl>
    <w:p w14:paraId="58BDB632" w14:textId="77777777" w:rsidR="00C61B0A" w:rsidRPr="00C33588" w:rsidRDefault="00000000">
      <w:pPr>
        <w:rPr>
          <w:rFonts w:ascii="Times New Roman" w:hAnsi="Times New Roman" w:cs="Times New Roman"/>
        </w:rPr>
      </w:pPr>
      <w:r w:rsidRPr="00C33588">
        <w:rPr>
          <w:rFonts w:ascii="Times New Roman" w:hAnsi="Times New Roman" w:cs="Times New Roman"/>
        </w:rPr>
        <w:br w:type="page"/>
      </w:r>
    </w:p>
    <w:p w14:paraId="01037ACD"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lastRenderedPageBreak/>
        <w:t>5. Non-Functional Requirements</w:t>
      </w:r>
    </w:p>
    <w:p w14:paraId="7D8ACDC1"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The following non-functional requirements (NFR) define the quality attributes the system shall exhibit.</w:t>
      </w:r>
    </w:p>
    <w:tbl>
      <w:tblPr>
        <w:tblW w:w="90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000"/>
        <w:gridCol w:w="7020"/>
      </w:tblGrid>
      <w:tr w:rsidR="00C61B0A" w:rsidRPr="00C33588" w14:paraId="5B357015"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510469A9" w14:textId="77777777" w:rsidR="00C61B0A" w:rsidRPr="00C33588" w:rsidRDefault="00000000">
            <w:pPr>
              <w:rPr>
                <w:rFonts w:ascii="Times New Roman" w:hAnsi="Times New Roman" w:cs="Times New Roman"/>
              </w:rPr>
            </w:pPr>
            <w:r w:rsidRPr="00C33588">
              <w:rPr>
                <w:rFonts w:ascii="Times New Roman" w:hAnsi="Times New Roman" w:cs="Times New Roman"/>
                <w:b/>
                <w:bCs/>
              </w:rPr>
              <w:t>Category</w:t>
            </w:r>
          </w:p>
        </w:tc>
        <w:tc>
          <w:tcPr>
            <w:tcW w:w="7020" w:type="dxa"/>
            <w:shd w:val="clear" w:color="auto" w:fill="1F3864"/>
            <w:tcMar>
              <w:top w:w="80" w:type="dxa"/>
              <w:left w:w="100" w:type="dxa"/>
              <w:bottom w:w="80" w:type="dxa"/>
              <w:right w:w="100" w:type="dxa"/>
            </w:tcMar>
          </w:tcPr>
          <w:p w14:paraId="31566A36" w14:textId="77777777" w:rsidR="00C61B0A" w:rsidRPr="00C33588" w:rsidRDefault="00000000">
            <w:pPr>
              <w:rPr>
                <w:rFonts w:ascii="Times New Roman" w:hAnsi="Times New Roman" w:cs="Times New Roman"/>
              </w:rPr>
            </w:pPr>
            <w:r w:rsidRPr="00C33588">
              <w:rPr>
                <w:rFonts w:ascii="Times New Roman" w:hAnsi="Times New Roman" w:cs="Times New Roman"/>
                <w:b/>
                <w:bCs/>
              </w:rPr>
              <w:t>Requirement Description</w:t>
            </w:r>
          </w:p>
        </w:tc>
      </w:tr>
      <w:tr w:rsidR="00C61B0A" w:rsidRPr="00C33588" w14:paraId="7170CBC2" w14:textId="77777777">
        <w:tblPrEx>
          <w:tblCellMar>
            <w:top w:w="0" w:type="dxa"/>
            <w:bottom w:w="0" w:type="dxa"/>
          </w:tblCellMar>
        </w:tblPrEx>
        <w:tc>
          <w:tcPr>
            <w:tcW w:w="2000" w:type="dxa"/>
            <w:tcMar>
              <w:top w:w="80" w:type="dxa"/>
              <w:left w:w="100" w:type="dxa"/>
              <w:bottom w:w="80" w:type="dxa"/>
              <w:right w:w="100" w:type="dxa"/>
            </w:tcMar>
          </w:tcPr>
          <w:p w14:paraId="2C19C6FF" w14:textId="77777777" w:rsidR="00C61B0A" w:rsidRPr="00C33588" w:rsidRDefault="00000000">
            <w:pPr>
              <w:rPr>
                <w:rFonts w:ascii="Times New Roman" w:hAnsi="Times New Roman" w:cs="Times New Roman"/>
              </w:rPr>
            </w:pPr>
            <w:r w:rsidRPr="00C33588">
              <w:rPr>
                <w:rFonts w:ascii="Times New Roman" w:hAnsi="Times New Roman" w:cs="Times New Roman"/>
              </w:rPr>
              <w:t>Performance</w:t>
            </w:r>
          </w:p>
        </w:tc>
        <w:tc>
          <w:tcPr>
            <w:tcW w:w="7020" w:type="dxa"/>
            <w:tcMar>
              <w:top w:w="80" w:type="dxa"/>
              <w:left w:w="100" w:type="dxa"/>
              <w:bottom w:w="80" w:type="dxa"/>
              <w:right w:w="100" w:type="dxa"/>
            </w:tcMar>
          </w:tcPr>
          <w:p w14:paraId="73F3F7A8"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support a live video consultation with end-to-end latency not exceeding 2 seconds under normal network conditions, and shall load patient dashboards within 3 seconds.</w:t>
            </w:r>
          </w:p>
        </w:tc>
      </w:tr>
      <w:tr w:rsidR="00C61B0A" w:rsidRPr="00C33588" w14:paraId="0546E17C" w14:textId="77777777">
        <w:tblPrEx>
          <w:tblCellMar>
            <w:top w:w="0" w:type="dxa"/>
            <w:bottom w:w="0" w:type="dxa"/>
          </w:tblCellMar>
        </w:tblPrEx>
        <w:tc>
          <w:tcPr>
            <w:tcW w:w="2000" w:type="dxa"/>
            <w:tcMar>
              <w:top w:w="80" w:type="dxa"/>
              <w:left w:w="100" w:type="dxa"/>
              <w:bottom w:w="80" w:type="dxa"/>
              <w:right w:w="100" w:type="dxa"/>
            </w:tcMar>
          </w:tcPr>
          <w:p w14:paraId="0F45C8B1" w14:textId="77777777" w:rsidR="00C61B0A" w:rsidRPr="00C33588" w:rsidRDefault="00000000">
            <w:pPr>
              <w:rPr>
                <w:rFonts w:ascii="Times New Roman" w:hAnsi="Times New Roman" w:cs="Times New Roman"/>
              </w:rPr>
            </w:pPr>
            <w:r w:rsidRPr="00C33588">
              <w:rPr>
                <w:rFonts w:ascii="Times New Roman" w:hAnsi="Times New Roman" w:cs="Times New Roman"/>
              </w:rPr>
              <w:t>Security</w:t>
            </w:r>
          </w:p>
        </w:tc>
        <w:tc>
          <w:tcPr>
            <w:tcW w:w="7020" w:type="dxa"/>
            <w:tcMar>
              <w:top w:w="80" w:type="dxa"/>
              <w:left w:w="100" w:type="dxa"/>
              <w:bottom w:w="80" w:type="dxa"/>
              <w:right w:w="100" w:type="dxa"/>
            </w:tcMar>
          </w:tcPr>
          <w:p w14:paraId="0330E17B" w14:textId="77777777" w:rsidR="00C61B0A" w:rsidRPr="00C33588" w:rsidRDefault="00000000">
            <w:pPr>
              <w:rPr>
                <w:rFonts w:ascii="Times New Roman" w:hAnsi="Times New Roman" w:cs="Times New Roman"/>
              </w:rPr>
            </w:pPr>
            <w:r w:rsidRPr="00C33588">
              <w:rPr>
                <w:rFonts w:ascii="Times New Roman" w:hAnsi="Times New Roman" w:cs="Times New Roman"/>
              </w:rPr>
              <w:t>All patient data, EMRs, and prescriptions shall be encrypted in transit (TLS 1.2+) and at rest (AES-256). Authentication shall use role-based access control and multi-factor authentication for doctors and administrators.</w:t>
            </w:r>
          </w:p>
        </w:tc>
      </w:tr>
      <w:tr w:rsidR="00C61B0A" w:rsidRPr="00C33588" w14:paraId="13627201" w14:textId="77777777">
        <w:tblPrEx>
          <w:tblCellMar>
            <w:top w:w="0" w:type="dxa"/>
            <w:bottom w:w="0" w:type="dxa"/>
          </w:tblCellMar>
        </w:tblPrEx>
        <w:tc>
          <w:tcPr>
            <w:tcW w:w="2000" w:type="dxa"/>
            <w:tcMar>
              <w:top w:w="80" w:type="dxa"/>
              <w:left w:w="100" w:type="dxa"/>
              <w:bottom w:w="80" w:type="dxa"/>
              <w:right w:w="100" w:type="dxa"/>
            </w:tcMar>
          </w:tcPr>
          <w:p w14:paraId="0B451590" w14:textId="77777777" w:rsidR="00C61B0A" w:rsidRPr="00C33588" w:rsidRDefault="00000000">
            <w:pPr>
              <w:rPr>
                <w:rFonts w:ascii="Times New Roman" w:hAnsi="Times New Roman" w:cs="Times New Roman"/>
              </w:rPr>
            </w:pPr>
            <w:r w:rsidRPr="00C33588">
              <w:rPr>
                <w:rFonts w:ascii="Times New Roman" w:hAnsi="Times New Roman" w:cs="Times New Roman"/>
              </w:rPr>
              <w:t>Reliability</w:t>
            </w:r>
          </w:p>
        </w:tc>
        <w:tc>
          <w:tcPr>
            <w:tcW w:w="7020" w:type="dxa"/>
            <w:tcMar>
              <w:top w:w="80" w:type="dxa"/>
              <w:left w:w="100" w:type="dxa"/>
              <w:bottom w:w="80" w:type="dxa"/>
              <w:right w:w="100" w:type="dxa"/>
            </w:tcMar>
          </w:tcPr>
          <w:p w14:paraId="7458F2AB"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have an uptime of at least 99.5% and shall gracefully degrade (e.g., fallback to audio call) if video bandwidth drops during a consultation.</w:t>
            </w:r>
          </w:p>
        </w:tc>
      </w:tr>
      <w:tr w:rsidR="00C61B0A" w:rsidRPr="00C33588" w14:paraId="56FDCA86" w14:textId="77777777">
        <w:tblPrEx>
          <w:tblCellMar>
            <w:top w:w="0" w:type="dxa"/>
            <w:bottom w:w="0" w:type="dxa"/>
          </w:tblCellMar>
        </w:tblPrEx>
        <w:tc>
          <w:tcPr>
            <w:tcW w:w="2000" w:type="dxa"/>
            <w:tcMar>
              <w:top w:w="80" w:type="dxa"/>
              <w:left w:w="100" w:type="dxa"/>
              <w:bottom w:w="80" w:type="dxa"/>
              <w:right w:w="100" w:type="dxa"/>
            </w:tcMar>
          </w:tcPr>
          <w:p w14:paraId="42BC41E4" w14:textId="77777777" w:rsidR="00C61B0A" w:rsidRPr="00C33588" w:rsidRDefault="00000000">
            <w:pPr>
              <w:rPr>
                <w:rFonts w:ascii="Times New Roman" w:hAnsi="Times New Roman" w:cs="Times New Roman"/>
              </w:rPr>
            </w:pPr>
            <w:r w:rsidRPr="00C33588">
              <w:rPr>
                <w:rFonts w:ascii="Times New Roman" w:hAnsi="Times New Roman" w:cs="Times New Roman"/>
              </w:rPr>
              <w:t>Usability</w:t>
            </w:r>
          </w:p>
        </w:tc>
        <w:tc>
          <w:tcPr>
            <w:tcW w:w="7020" w:type="dxa"/>
            <w:tcMar>
              <w:top w:w="80" w:type="dxa"/>
              <w:left w:w="100" w:type="dxa"/>
              <w:bottom w:w="80" w:type="dxa"/>
              <w:right w:w="100" w:type="dxa"/>
            </w:tcMar>
          </w:tcPr>
          <w:p w14:paraId="4B38A424" w14:textId="77777777" w:rsidR="00C61B0A" w:rsidRPr="00C33588" w:rsidRDefault="00000000">
            <w:pPr>
              <w:rPr>
                <w:rFonts w:ascii="Times New Roman" w:hAnsi="Times New Roman" w:cs="Times New Roman"/>
              </w:rPr>
            </w:pPr>
            <w:r w:rsidRPr="00C33588">
              <w:rPr>
                <w:rFonts w:ascii="Times New Roman" w:hAnsi="Times New Roman" w:cs="Times New Roman"/>
              </w:rPr>
              <w:t>The interface shall be intuitive for non-technical users, support accessibility guidelines (WCAG 2.1 AA), and be usable by patients across a wide age range with minimal training.</w:t>
            </w:r>
          </w:p>
        </w:tc>
      </w:tr>
      <w:tr w:rsidR="00C61B0A" w:rsidRPr="00C33588" w14:paraId="4037DB7B" w14:textId="77777777">
        <w:tblPrEx>
          <w:tblCellMar>
            <w:top w:w="0" w:type="dxa"/>
            <w:bottom w:w="0" w:type="dxa"/>
          </w:tblCellMar>
        </w:tblPrEx>
        <w:tc>
          <w:tcPr>
            <w:tcW w:w="2000" w:type="dxa"/>
            <w:tcMar>
              <w:top w:w="80" w:type="dxa"/>
              <w:left w:w="100" w:type="dxa"/>
              <w:bottom w:w="80" w:type="dxa"/>
              <w:right w:w="100" w:type="dxa"/>
            </w:tcMar>
          </w:tcPr>
          <w:p w14:paraId="614F6187" w14:textId="77777777" w:rsidR="00C61B0A" w:rsidRPr="00C33588" w:rsidRDefault="00000000">
            <w:pPr>
              <w:rPr>
                <w:rFonts w:ascii="Times New Roman" w:hAnsi="Times New Roman" w:cs="Times New Roman"/>
              </w:rPr>
            </w:pPr>
            <w:r w:rsidRPr="00C33588">
              <w:rPr>
                <w:rFonts w:ascii="Times New Roman" w:hAnsi="Times New Roman" w:cs="Times New Roman"/>
              </w:rPr>
              <w:t>Scalability</w:t>
            </w:r>
          </w:p>
        </w:tc>
        <w:tc>
          <w:tcPr>
            <w:tcW w:w="7020" w:type="dxa"/>
            <w:tcMar>
              <w:top w:w="80" w:type="dxa"/>
              <w:left w:w="100" w:type="dxa"/>
              <w:bottom w:w="80" w:type="dxa"/>
              <w:right w:w="100" w:type="dxa"/>
            </w:tcMar>
          </w:tcPr>
          <w:p w14:paraId="3D5D52A2" w14:textId="77777777" w:rsidR="00C61B0A" w:rsidRPr="00C33588" w:rsidRDefault="00000000">
            <w:pPr>
              <w:rPr>
                <w:rFonts w:ascii="Times New Roman" w:hAnsi="Times New Roman" w:cs="Times New Roman"/>
              </w:rPr>
            </w:pPr>
            <w:r w:rsidRPr="00C33588">
              <w:rPr>
                <w:rFonts w:ascii="Times New Roman" w:hAnsi="Times New Roman" w:cs="Times New Roman"/>
              </w:rPr>
              <w:t>The architecture shall support horizontal scaling to accommodate growth from hundreds to hundreds of thousands of concurrent users without redesign.</w:t>
            </w:r>
          </w:p>
        </w:tc>
      </w:tr>
      <w:tr w:rsidR="00C61B0A" w:rsidRPr="00C33588" w14:paraId="64FE7FE5" w14:textId="77777777">
        <w:tblPrEx>
          <w:tblCellMar>
            <w:top w:w="0" w:type="dxa"/>
            <w:bottom w:w="0" w:type="dxa"/>
          </w:tblCellMar>
        </w:tblPrEx>
        <w:tc>
          <w:tcPr>
            <w:tcW w:w="2000" w:type="dxa"/>
            <w:tcMar>
              <w:top w:w="80" w:type="dxa"/>
              <w:left w:w="100" w:type="dxa"/>
              <w:bottom w:w="80" w:type="dxa"/>
              <w:right w:w="100" w:type="dxa"/>
            </w:tcMar>
          </w:tcPr>
          <w:p w14:paraId="39EBD43A" w14:textId="77777777" w:rsidR="00C61B0A" w:rsidRPr="00C33588" w:rsidRDefault="00000000">
            <w:pPr>
              <w:rPr>
                <w:rFonts w:ascii="Times New Roman" w:hAnsi="Times New Roman" w:cs="Times New Roman"/>
              </w:rPr>
            </w:pPr>
            <w:r w:rsidRPr="00C33588">
              <w:rPr>
                <w:rFonts w:ascii="Times New Roman" w:hAnsi="Times New Roman" w:cs="Times New Roman"/>
              </w:rPr>
              <w:t>Maintainability</w:t>
            </w:r>
          </w:p>
        </w:tc>
        <w:tc>
          <w:tcPr>
            <w:tcW w:w="7020" w:type="dxa"/>
            <w:tcMar>
              <w:top w:w="80" w:type="dxa"/>
              <w:left w:w="100" w:type="dxa"/>
              <w:bottom w:w="80" w:type="dxa"/>
              <w:right w:w="100" w:type="dxa"/>
            </w:tcMar>
          </w:tcPr>
          <w:p w14:paraId="2739870B"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follow a modular, service-oriented architecture so that individual modules (scheduling, video, payments) can be updated independently.</w:t>
            </w:r>
          </w:p>
        </w:tc>
      </w:tr>
      <w:tr w:rsidR="00C61B0A" w:rsidRPr="00C33588" w14:paraId="4079642D" w14:textId="77777777">
        <w:tblPrEx>
          <w:tblCellMar>
            <w:top w:w="0" w:type="dxa"/>
            <w:bottom w:w="0" w:type="dxa"/>
          </w:tblCellMar>
        </w:tblPrEx>
        <w:tc>
          <w:tcPr>
            <w:tcW w:w="2000" w:type="dxa"/>
            <w:tcMar>
              <w:top w:w="80" w:type="dxa"/>
              <w:left w:w="100" w:type="dxa"/>
              <w:bottom w:w="80" w:type="dxa"/>
              <w:right w:w="100" w:type="dxa"/>
            </w:tcMar>
          </w:tcPr>
          <w:p w14:paraId="127D584C" w14:textId="77777777" w:rsidR="00C61B0A" w:rsidRPr="00C33588" w:rsidRDefault="00000000">
            <w:pPr>
              <w:rPr>
                <w:rFonts w:ascii="Times New Roman" w:hAnsi="Times New Roman" w:cs="Times New Roman"/>
              </w:rPr>
            </w:pPr>
            <w:r w:rsidRPr="00C33588">
              <w:rPr>
                <w:rFonts w:ascii="Times New Roman" w:hAnsi="Times New Roman" w:cs="Times New Roman"/>
              </w:rPr>
              <w:t>Availability</w:t>
            </w:r>
          </w:p>
        </w:tc>
        <w:tc>
          <w:tcPr>
            <w:tcW w:w="7020" w:type="dxa"/>
            <w:tcMar>
              <w:top w:w="80" w:type="dxa"/>
              <w:left w:w="100" w:type="dxa"/>
              <w:bottom w:w="80" w:type="dxa"/>
              <w:right w:w="100" w:type="dxa"/>
            </w:tcMar>
          </w:tcPr>
          <w:p w14:paraId="6DB128DC" w14:textId="77777777" w:rsidR="00C61B0A" w:rsidRPr="00C33588" w:rsidRDefault="00000000">
            <w:pPr>
              <w:rPr>
                <w:rFonts w:ascii="Times New Roman" w:hAnsi="Times New Roman" w:cs="Times New Roman"/>
              </w:rPr>
            </w:pPr>
            <w:r w:rsidRPr="00C33588">
              <w:rPr>
                <w:rFonts w:ascii="Times New Roman" w:hAnsi="Times New Roman" w:cs="Times New Roman"/>
              </w:rPr>
              <w:t>Core booking and consultation services shall be available 24/7, with scheduled maintenance windows communicated to users in advance.</w:t>
            </w:r>
          </w:p>
        </w:tc>
      </w:tr>
      <w:tr w:rsidR="00C61B0A" w:rsidRPr="00C33588" w14:paraId="2D61B460" w14:textId="77777777">
        <w:tblPrEx>
          <w:tblCellMar>
            <w:top w:w="0" w:type="dxa"/>
            <w:bottom w:w="0" w:type="dxa"/>
          </w:tblCellMar>
        </w:tblPrEx>
        <w:tc>
          <w:tcPr>
            <w:tcW w:w="2000" w:type="dxa"/>
            <w:tcMar>
              <w:top w:w="80" w:type="dxa"/>
              <w:left w:w="100" w:type="dxa"/>
              <w:bottom w:w="80" w:type="dxa"/>
              <w:right w:w="100" w:type="dxa"/>
            </w:tcMar>
          </w:tcPr>
          <w:p w14:paraId="0C04EDB0" w14:textId="77777777" w:rsidR="00C61B0A" w:rsidRPr="00C33588" w:rsidRDefault="00000000">
            <w:pPr>
              <w:rPr>
                <w:rFonts w:ascii="Times New Roman" w:hAnsi="Times New Roman" w:cs="Times New Roman"/>
              </w:rPr>
            </w:pPr>
            <w:r w:rsidRPr="00C33588">
              <w:rPr>
                <w:rFonts w:ascii="Times New Roman" w:hAnsi="Times New Roman" w:cs="Times New Roman"/>
              </w:rPr>
              <w:t>Compliance</w:t>
            </w:r>
          </w:p>
        </w:tc>
        <w:tc>
          <w:tcPr>
            <w:tcW w:w="7020" w:type="dxa"/>
            <w:tcMar>
              <w:top w:w="80" w:type="dxa"/>
              <w:left w:w="100" w:type="dxa"/>
              <w:bottom w:w="80" w:type="dxa"/>
              <w:right w:w="100" w:type="dxa"/>
            </w:tcMar>
          </w:tcPr>
          <w:p w14:paraId="341F3C86"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comply with applicable healthcare data protection regulations (e.g., HIPAA/relevant regional health data protection standards) for storage and handling of patient health information.</w:t>
            </w:r>
          </w:p>
        </w:tc>
      </w:tr>
      <w:tr w:rsidR="00C61B0A" w:rsidRPr="00C33588" w14:paraId="7BFB1791" w14:textId="77777777">
        <w:tblPrEx>
          <w:tblCellMar>
            <w:top w:w="0" w:type="dxa"/>
            <w:bottom w:w="0" w:type="dxa"/>
          </w:tblCellMar>
        </w:tblPrEx>
        <w:tc>
          <w:tcPr>
            <w:tcW w:w="2000" w:type="dxa"/>
            <w:tcMar>
              <w:top w:w="80" w:type="dxa"/>
              <w:left w:w="100" w:type="dxa"/>
              <w:bottom w:w="80" w:type="dxa"/>
              <w:right w:w="100" w:type="dxa"/>
            </w:tcMar>
          </w:tcPr>
          <w:p w14:paraId="18519C99" w14:textId="77777777" w:rsidR="00C61B0A" w:rsidRPr="00C33588" w:rsidRDefault="00000000">
            <w:pPr>
              <w:rPr>
                <w:rFonts w:ascii="Times New Roman" w:hAnsi="Times New Roman" w:cs="Times New Roman"/>
              </w:rPr>
            </w:pPr>
            <w:r w:rsidRPr="00C33588">
              <w:rPr>
                <w:rFonts w:ascii="Times New Roman" w:hAnsi="Times New Roman" w:cs="Times New Roman"/>
              </w:rPr>
              <w:t>Interoperability</w:t>
            </w:r>
          </w:p>
        </w:tc>
        <w:tc>
          <w:tcPr>
            <w:tcW w:w="7020" w:type="dxa"/>
            <w:tcMar>
              <w:top w:w="80" w:type="dxa"/>
              <w:left w:w="100" w:type="dxa"/>
              <w:bottom w:w="80" w:type="dxa"/>
              <w:right w:w="100" w:type="dxa"/>
            </w:tcMar>
          </w:tcPr>
          <w:p w14:paraId="0DF14545"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support standard data exchange formats (e.g., HL7/FHIR) to allow future integration with hospital EMR systems.</w:t>
            </w:r>
          </w:p>
        </w:tc>
      </w:tr>
      <w:tr w:rsidR="00C61B0A" w:rsidRPr="00C33588" w14:paraId="7860A283" w14:textId="77777777">
        <w:tblPrEx>
          <w:tblCellMar>
            <w:top w:w="0" w:type="dxa"/>
            <w:bottom w:w="0" w:type="dxa"/>
          </w:tblCellMar>
        </w:tblPrEx>
        <w:tc>
          <w:tcPr>
            <w:tcW w:w="2000" w:type="dxa"/>
            <w:tcMar>
              <w:top w:w="80" w:type="dxa"/>
              <w:left w:w="100" w:type="dxa"/>
              <w:bottom w:w="80" w:type="dxa"/>
              <w:right w:w="100" w:type="dxa"/>
            </w:tcMar>
          </w:tcPr>
          <w:p w14:paraId="6AC41C05" w14:textId="77777777" w:rsidR="00C61B0A" w:rsidRPr="00C33588" w:rsidRDefault="00000000">
            <w:pPr>
              <w:rPr>
                <w:rFonts w:ascii="Times New Roman" w:hAnsi="Times New Roman" w:cs="Times New Roman"/>
              </w:rPr>
            </w:pPr>
            <w:r w:rsidRPr="00C33588">
              <w:rPr>
                <w:rFonts w:ascii="Times New Roman" w:hAnsi="Times New Roman" w:cs="Times New Roman"/>
              </w:rPr>
              <w:t>Auditability</w:t>
            </w:r>
          </w:p>
        </w:tc>
        <w:tc>
          <w:tcPr>
            <w:tcW w:w="7020" w:type="dxa"/>
            <w:tcMar>
              <w:top w:w="80" w:type="dxa"/>
              <w:left w:w="100" w:type="dxa"/>
              <w:bottom w:w="80" w:type="dxa"/>
              <w:right w:w="100" w:type="dxa"/>
            </w:tcMar>
          </w:tcPr>
          <w:p w14:paraId="0073DFE2" w14:textId="77777777" w:rsidR="00C61B0A" w:rsidRPr="00C33588" w:rsidRDefault="00000000">
            <w:pPr>
              <w:rPr>
                <w:rFonts w:ascii="Times New Roman" w:hAnsi="Times New Roman" w:cs="Times New Roman"/>
              </w:rPr>
            </w:pPr>
            <w:r w:rsidRPr="00C33588">
              <w:rPr>
                <w:rFonts w:ascii="Times New Roman" w:hAnsi="Times New Roman" w:cs="Times New Roman"/>
              </w:rPr>
              <w:t>The system shall log and retain records of access to patient data for a minimum regulatory-defined retention period to support compliance audits.</w:t>
            </w:r>
          </w:p>
        </w:tc>
      </w:tr>
    </w:tbl>
    <w:p w14:paraId="2E476B63"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t>6. Actors and Use Cases</w:t>
      </w:r>
    </w:p>
    <w:p w14:paraId="04EF7448"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6.1 Identified Actors</w:t>
      </w:r>
    </w:p>
    <w:tbl>
      <w:tblPr>
        <w:tblW w:w="90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0"/>
        <w:gridCol w:w="1400"/>
        <w:gridCol w:w="5820"/>
      </w:tblGrid>
      <w:tr w:rsidR="00C61B0A" w:rsidRPr="00C33588" w14:paraId="70B5D61F"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714CB449" w14:textId="77777777" w:rsidR="00C61B0A" w:rsidRPr="00C33588" w:rsidRDefault="00000000">
            <w:pPr>
              <w:rPr>
                <w:rFonts w:ascii="Times New Roman" w:hAnsi="Times New Roman" w:cs="Times New Roman"/>
              </w:rPr>
            </w:pPr>
            <w:r w:rsidRPr="00C33588">
              <w:rPr>
                <w:rFonts w:ascii="Times New Roman" w:hAnsi="Times New Roman" w:cs="Times New Roman"/>
                <w:b/>
                <w:bCs/>
              </w:rPr>
              <w:t>Actor</w:t>
            </w:r>
          </w:p>
        </w:tc>
        <w:tc>
          <w:tcPr>
            <w:tcW w:w="1400" w:type="dxa"/>
            <w:shd w:val="clear" w:color="auto" w:fill="1F3864"/>
            <w:tcMar>
              <w:top w:w="80" w:type="dxa"/>
              <w:left w:w="100" w:type="dxa"/>
              <w:bottom w:w="80" w:type="dxa"/>
              <w:right w:w="100" w:type="dxa"/>
            </w:tcMar>
          </w:tcPr>
          <w:p w14:paraId="26AD5553" w14:textId="77777777" w:rsidR="00C61B0A" w:rsidRPr="00C33588" w:rsidRDefault="00000000">
            <w:pPr>
              <w:rPr>
                <w:rFonts w:ascii="Times New Roman" w:hAnsi="Times New Roman" w:cs="Times New Roman"/>
              </w:rPr>
            </w:pPr>
            <w:r w:rsidRPr="00C33588">
              <w:rPr>
                <w:rFonts w:ascii="Times New Roman" w:hAnsi="Times New Roman" w:cs="Times New Roman"/>
                <w:b/>
                <w:bCs/>
              </w:rPr>
              <w:t>Type</w:t>
            </w:r>
          </w:p>
        </w:tc>
        <w:tc>
          <w:tcPr>
            <w:tcW w:w="5820" w:type="dxa"/>
            <w:shd w:val="clear" w:color="auto" w:fill="1F3864"/>
            <w:tcMar>
              <w:top w:w="80" w:type="dxa"/>
              <w:left w:w="100" w:type="dxa"/>
              <w:bottom w:w="80" w:type="dxa"/>
              <w:right w:w="100" w:type="dxa"/>
            </w:tcMar>
          </w:tcPr>
          <w:p w14:paraId="62AF0DEB" w14:textId="77777777" w:rsidR="00C61B0A" w:rsidRPr="00C33588" w:rsidRDefault="00000000">
            <w:pPr>
              <w:rPr>
                <w:rFonts w:ascii="Times New Roman" w:hAnsi="Times New Roman" w:cs="Times New Roman"/>
              </w:rPr>
            </w:pPr>
            <w:r w:rsidRPr="00C33588">
              <w:rPr>
                <w:rFonts w:ascii="Times New Roman" w:hAnsi="Times New Roman" w:cs="Times New Roman"/>
                <w:b/>
                <w:bCs/>
              </w:rPr>
              <w:t>Description</w:t>
            </w:r>
          </w:p>
        </w:tc>
      </w:tr>
      <w:tr w:rsidR="00C61B0A" w:rsidRPr="00C33588" w14:paraId="47064C58" w14:textId="77777777">
        <w:tblPrEx>
          <w:tblCellMar>
            <w:top w:w="0" w:type="dxa"/>
            <w:bottom w:w="0" w:type="dxa"/>
          </w:tblCellMar>
        </w:tblPrEx>
        <w:tc>
          <w:tcPr>
            <w:tcW w:w="1800" w:type="dxa"/>
            <w:tcMar>
              <w:top w:w="80" w:type="dxa"/>
              <w:left w:w="100" w:type="dxa"/>
              <w:bottom w:w="80" w:type="dxa"/>
              <w:right w:w="100" w:type="dxa"/>
            </w:tcMar>
          </w:tcPr>
          <w:p w14:paraId="0AE456BB" w14:textId="77777777" w:rsidR="00C61B0A" w:rsidRPr="00C33588" w:rsidRDefault="00000000">
            <w:pPr>
              <w:rPr>
                <w:rFonts w:ascii="Times New Roman" w:hAnsi="Times New Roman" w:cs="Times New Roman"/>
              </w:rPr>
            </w:pPr>
            <w:r w:rsidRPr="00C33588">
              <w:rPr>
                <w:rFonts w:ascii="Times New Roman" w:hAnsi="Times New Roman" w:cs="Times New Roman"/>
              </w:rPr>
              <w:t>Patient</w:t>
            </w:r>
          </w:p>
        </w:tc>
        <w:tc>
          <w:tcPr>
            <w:tcW w:w="1400" w:type="dxa"/>
            <w:tcMar>
              <w:top w:w="80" w:type="dxa"/>
              <w:left w:w="100" w:type="dxa"/>
              <w:bottom w:w="80" w:type="dxa"/>
              <w:right w:w="100" w:type="dxa"/>
            </w:tcMar>
          </w:tcPr>
          <w:p w14:paraId="74DFF3F6" w14:textId="77777777" w:rsidR="00C61B0A" w:rsidRPr="00C33588" w:rsidRDefault="00000000">
            <w:pPr>
              <w:rPr>
                <w:rFonts w:ascii="Times New Roman" w:hAnsi="Times New Roman" w:cs="Times New Roman"/>
              </w:rPr>
            </w:pPr>
            <w:r w:rsidRPr="00C33588">
              <w:rPr>
                <w:rFonts w:ascii="Times New Roman" w:hAnsi="Times New Roman" w:cs="Times New Roman"/>
              </w:rPr>
              <w:t>Primary</w:t>
            </w:r>
          </w:p>
        </w:tc>
        <w:tc>
          <w:tcPr>
            <w:tcW w:w="5820" w:type="dxa"/>
            <w:tcMar>
              <w:top w:w="80" w:type="dxa"/>
              <w:left w:w="100" w:type="dxa"/>
              <w:bottom w:w="80" w:type="dxa"/>
              <w:right w:w="100" w:type="dxa"/>
            </w:tcMar>
          </w:tcPr>
          <w:p w14:paraId="4E9F0EC4" w14:textId="77777777" w:rsidR="00C61B0A" w:rsidRPr="00C33588" w:rsidRDefault="00000000">
            <w:pPr>
              <w:rPr>
                <w:rFonts w:ascii="Times New Roman" w:hAnsi="Times New Roman" w:cs="Times New Roman"/>
              </w:rPr>
            </w:pPr>
            <w:r w:rsidRPr="00C33588">
              <w:rPr>
                <w:rFonts w:ascii="Times New Roman" w:hAnsi="Times New Roman" w:cs="Times New Roman"/>
              </w:rPr>
              <w:t>Registers on the platform, searches for doctors, books appointments, attends video consultations, views/downloads prescriptions and medical records, and makes payments.</w:t>
            </w:r>
          </w:p>
        </w:tc>
      </w:tr>
      <w:tr w:rsidR="00C61B0A" w:rsidRPr="00C33588" w14:paraId="2689FA65" w14:textId="77777777">
        <w:tblPrEx>
          <w:tblCellMar>
            <w:top w:w="0" w:type="dxa"/>
            <w:bottom w:w="0" w:type="dxa"/>
          </w:tblCellMar>
        </w:tblPrEx>
        <w:tc>
          <w:tcPr>
            <w:tcW w:w="1800" w:type="dxa"/>
            <w:tcMar>
              <w:top w:w="80" w:type="dxa"/>
              <w:left w:w="100" w:type="dxa"/>
              <w:bottom w:w="80" w:type="dxa"/>
              <w:right w:w="100" w:type="dxa"/>
            </w:tcMar>
          </w:tcPr>
          <w:p w14:paraId="57ABAF53" w14:textId="77777777" w:rsidR="00C61B0A" w:rsidRPr="00C33588" w:rsidRDefault="00000000">
            <w:pPr>
              <w:rPr>
                <w:rFonts w:ascii="Times New Roman" w:hAnsi="Times New Roman" w:cs="Times New Roman"/>
              </w:rPr>
            </w:pPr>
            <w:r w:rsidRPr="00C33588">
              <w:rPr>
                <w:rFonts w:ascii="Times New Roman" w:hAnsi="Times New Roman" w:cs="Times New Roman"/>
              </w:rPr>
              <w:t>Doctor</w:t>
            </w:r>
          </w:p>
        </w:tc>
        <w:tc>
          <w:tcPr>
            <w:tcW w:w="1400" w:type="dxa"/>
            <w:tcMar>
              <w:top w:w="80" w:type="dxa"/>
              <w:left w:w="100" w:type="dxa"/>
              <w:bottom w:w="80" w:type="dxa"/>
              <w:right w:w="100" w:type="dxa"/>
            </w:tcMar>
          </w:tcPr>
          <w:p w14:paraId="7071D772" w14:textId="77777777" w:rsidR="00C61B0A" w:rsidRPr="00C33588" w:rsidRDefault="00000000">
            <w:pPr>
              <w:rPr>
                <w:rFonts w:ascii="Times New Roman" w:hAnsi="Times New Roman" w:cs="Times New Roman"/>
              </w:rPr>
            </w:pPr>
            <w:r w:rsidRPr="00C33588">
              <w:rPr>
                <w:rFonts w:ascii="Times New Roman" w:hAnsi="Times New Roman" w:cs="Times New Roman"/>
              </w:rPr>
              <w:t>Primary</w:t>
            </w:r>
          </w:p>
        </w:tc>
        <w:tc>
          <w:tcPr>
            <w:tcW w:w="5820" w:type="dxa"/>
            <w:tcMar>
              <w:top w:w="80" w:type="dxa"/>
              <w:left w:w="100" w:type="dxa"/>
              <w:bottom w:w="80" w:type="dxa"/>
              <w:right w:w="100" w:type="dxa"/>
            </w:tcMar>
          </w:tcPr>
          <w:p w14:paraId="5A631784" w14:textId="77777777" w:rsidR="00C61B0A" w:rsidRPr="00C33588" w:rsidRDefault="00000000">
            <w:pPr>
              <w:rPr>
                <w:rFonts w:ascii="Times New Roman" w:hAnsi="Times New Roman" w:cs="Times New Roman"/>
              </w:rPr>
            </w:pPr>
            <w:r w:rsidRPr="00C33588">
              <w:rPr>
                <w:rFonts w:ascii="Times New Roman" w:hAnsi="Times New Roman" w:cs="Times New Roman"/>
              </w:rPr>
              <w:t>Manages availability, accepts/reschedules appointments, conducts video consultations, updates EMRs, and issues digital prescriptions.</w:t>
            </w:r>
          </w:p>
        </w:tc>
      </w:tr>
      <w:tr w:rsidR="00C61B0A" w:rsidRPr="00C33588" w14:paraId="4E76719F" w14:textId="77777777">
        <w:tblPrEx>
          <w:tblCellMar>
            <w:top w:w="0" w:type="dxa"/>
            <w:bottom w:w="0" w:type="dxa"/>
          </w:tblCellMar>
        </w:tblPrEx>
        <w:tc>
          <w:tcPr>
            <w:tcW w:w="1800" w:type="dxa"/>
            <w:tcMar>
              <w:top w:w="80" w:type="dxa"/>
              <w:left w:w="100" w:type="dxa"/>
              <w:bottom w:w="80" w:type="dxa"/>
              <w:right w:w="100" w:type="dxa"/>
            </w:tcMar>
          </w:tcPr>
          <w:p w14:paraId="1657CD8F" w14:textId="77777777" w:rsidR="00C61B0A" w:rsidRPr="00C33588" w:rsidRDefault="00000000">
            <w:pPr>
              <w:rPr>
                <w:rFonts w:ascii="Times New Roman" w:hAnsi="Times New Roman" w:cs="Times New Roman"/>
              </w:rPr>
            </w:pPr>
            <w:r w:rsidRPr="00C33588">
              <w:rPr>
                <w:rFonts w:ascii="Times New Roman" w:hAnsi="Times New Roman" w:cs="Times New Roman"/>
              </w:rPr>
              <w:t>Administrator</w:t>
            </w:r>
          </w:p>
        </w:tc>
        <w:tc>
          <w:tcPr>
            <w:tcW w:w="1400" w:type="dxa"/>
            <w:tcMar>
              <w:top w:w="80" w:type="dxa"/>
              <w:left w:w="100" w:type="dxa"/>
              <w:bottom w:w="80" w:type="dxa"/>
              <w:right w:w="100" w:type="dxa"/>
            </w:tcMar>
          </w:tcPr>
          <w:p w14:paraId="4175AAC2" w14:textId="77777777" w:rsidR="00C61B0A" w:rsidRPr="00C33588" w:rsidRDefault="00000000">
            <w:pPr>
              <w:rPr>
                <w:rFonts w:ascii="Times New Roman" w:hAnsi="Times New Roman" w:cs="Times New Roman"/>
              </w:rPr>
            </w:pPr>
            <w:r w:rsidRPr="00C33588">
              <w:rPr>
                <w:rFonts w:ascii="Times New Roman" w:hAnsi="Times New Roman" w:cs="Times New Roman"/>
              </w:rPr>
              <w:t>Primary</w:t>
            </w:r>
          </w:p>
        </w:tc>
        <w:tc>
          <w:tcPr>
            <w:tcW w:w="5820" w:type="dxa"/>
            <w:tcMar>
              <w:top w:w="80" w:type="dxa"/>
              <w:left w:w="100" w:type="dxa"/>
              <w:bottom w:w="80" w:type="dxa"/>
              <w:right w:w="100" w:type="dxa"/>
            </w:tcMar>
          </w:tcPr>
          <w:p w14:paraId="5A24BD13" w14:textId="77777777" w:rsidR="00C61B0A" w:rsidRPr="00C33588" w:rsidRDefault="00000000">
            <w:pPr>
              <w:rPr>
                <w:rFonts w:ascii="Times New Roman" w:hAnsi="Times New Roman" w:cs="Times New Roman"/>
              </w:rPr>
            </w:pPr>
            <w:r w:rsidRPr="00C33588">
              <w:rPr>
                <w:rFonts w:ascii="Times New Roman" w:hAnsi="Times New Roman" w:cs="Times New Roman"/>
              </w:rPr>
              <w:t>Verifies doctor credentials, manages users and roles, monitors platform performance, and generates operational reports.</w:t>
            </w:r>
          </w:p>
        </w:tc>
      </w:tr>
      <w:tr w:rsidR="00C61B0A" w:rsidRPr="00C33588" w14:paraId="04144E91" w14:textId="77777777">
        <w:tblPrEx>
          <w:tblCellMar>
            <w:top w:w="0" w:type="dxa"/>
            <w:bottom w:w="0" w:type="dxa"/>
          </w:tblCellMar>
        </w:tblPrEx>
        <w:tc>
          <w:tcPr>
            <w:tcW w:w="1800" w:type="dxa"/>
            <w:tcMar>
              <w:top w:w="80" w:type="dxa"/>
              <w:left w:w="100" w:type="dxa"/>
              <w:bottom w:w="80" w:type="dxa"/>
              <w:right w:w="100" w:type="dxa"/>
            </w:tcMar>
          </w:tcPr>
          <w:p w14:paraId="30F1B3EF" w14:textId="77777777" w:rsidR="00C61B0A" w:rsidRPr="00C33588" w:rsidRDefault="00000000">
            <w:pPr>
              <w:rPr>
                <w:rFonts w:ascii="Times New Roman" w:hAnsi="Times New Roman" w:cs="Times New Roman"/>
              </w:rPr>
            </w:pPr>
            <w:r w:rsidRPr="00C33588">
              <w:rPr>
                <w:rFonts w:ascii="Times New Roman" w:hAnsi="Times New Roman" w:cs="Times New Roman"/>
              </w:rPr>
              <w:t>Payment Gateway</w:t>
            </w:r>
          </w:p>
        </w:tc>
        <w:tc>
          <w:tcPr>
            <w:tcW w:w="1400" w:type="dxa"/>
            <w:tcMar>
              <w:top w:w="80" w:type="dxa"/>
              <w:left w:w="100" w:type="dxa"/>
              <w:bottom w:w="80" w:type="dxa"/>
              <w:right w:w="100" w:type="dxa"/>
            </w:tcMar>
          </w:tcPr>
          <w:p w14:paraId="4390A321" w14:textId="77777777" w:rsidR="00C61B0A" w:rsidRPr="00C33588" w:rsidRDefault="00000000">
            <w:pPr>
              <w:rPr>
                <w:rFonts w:ascii="Times New Roman" w:hAnsi="Times New Roman" w:cs="Times New Roman"/>
              </w:rPr>
            </w:pPr>
            <w:r w:rsidRPr="00C33588">
              <w:rPr>
                <w:rFonts w:ascii="Times New Roman" w:hAnsi="Times New Roman" w:cs="Times New Roman"/>
              </w:rPr>
              <w:t>Secondary (External)</w:t>
            </w:r>
          </w:p>
        </w:tc>
        <w:tc>
          <w:tcPr>
            <w:tcW w:w="5820" w:type="dxa"/>
            <w:tcMar>
              <w:top w:w="80" w:type="dxa"/>
              <w:left w:w="100" w:type="dxa"/>
              <w:bottom w:w="80" w:type="dxa"/>
              <w:right w:w="100" w:type="dxa"/>
            </w:tcMar>
          </w:tcPr>
          <w:p w14:paraId="1ECEF185" w14:textId="77777777" w:rsidR="00C61B0A" w:rsidRPr="00C33588" w:rsidRDefault="00000000">
            <w:pPr>
              <w:rPr>
                <w:rFonts w:ascii="Times New Roman" w:hAnsi="Times New Roman" w:cs="Times New Roman"/>
              </w:rPr>
            </w:pPr>
            <w:r w:rsidRPr="00C33588">
              <w:rPr>
                <w:rFonts w:ascii="Times New Roman" w:hAnsi="Times New Roman" w:cs="Times New Roman"/>
              </w:rPr>
              <w:t>Processes online payments securely and returns transaction status to the platform.</w:t>
            </w:r>
          </w:p>
        </w:tc>
      </w:tr>
      <w:tr w:rsidR="00C61B0A" w:rsidRPr="00C33588" w14:paraId="54E6E3E2" w14:textId="77777777">
        <w:tblPrEx>
          <w:tblCellMar>
            <w:top w:w="0" w:type="dxa"/>
            <w:bottom w:w="0" w:type="dxa"/>
          </w:tblCellMar>
        </w:tblPrEx>
        <w:tc>
          <w:tcPr>
            <w:tcW w:w="1800" w:type="dxa"/>
            <w:tcMar>
              <w:top w:w="80" w:type="dxa"/>
              <w:left w:w="100" w:type="dxa"/>
              <w:bottom w:w="80" w:type="dxa"/>
              <w:right w:w="100" w:type="dxa"/>
            </w:tcMar>
          </w:tcPr>
          <w:p w14:paraId="1A16BC96" w14:textId="77777777" w:rsidR="00C61B0A" w:rsidRPr="00C33588" w:rsidRDefault="00000000">
            <w:pPr>
              <w:rPr>
                <w:rFonts w:ascii="Times New Roman" w:hAnsi="Times New Roman" w:cs="Times New Roman"/>
              </w:rPr>
            </w:pPr>
            <w:r w:rsidRPr="00C33588">
              <w:rPr>
                <w:rFonts w:ascii="Times New Roman" w:hAnsi="Times New Roman" w:cs="Times New Roman"/>
              </w:rPr>
              <w:t>Video Call Service</w:t>
            </w:r>
          </w:p>
        </w:tc>
        <w:tc>
          <w:tcPr>
            <w:tcW w:w="1400" w:type="dxa"/>
            <w:tcMar>
              <w:top w:w="80" w:type="dxa"/>
              <w:left w:w="100" w:type="dxa"/>
              <w:bottom w:w="80" w:type="dxa"/>
              <w:right w:w="100" w:type="dxa"/>
            </w:tcMar>
          </w:tcPr>
          <w:p w14:paraId="754D8AE6" w14:textId="77777777" w:rsidR="00C61B0A" w:rsidRPr="00C33588" w:rsidRDefault="00000000">
            <w:pPr>
              <w:rPr>
                <w:rFonts w:ascii="Times New Roman" w:hAnsi="Times New Roman" w:cs="Times New Roman"/>
              </w:rPr>
            </w:pPr>
            <w:r w:rsidRPr="00C33588">
              <w:rPr>
                <w:rFonts w:ascii="Times New Roman" w:hAnsi="Times New Roman" w:cs="Times New Roman"/>
              </w:rPr>
              <w:t>Secondary (External)</w:t>
            </w:r>
          </w:p>
        </w:tc>
        <w:tc>
          <w:tcPr>
            <w:tcW w:w="5820" w:type="dxa"/>
            <w:tcMar>
              <w:top w:w="80" w:type="dxa"/>
              <w:left w:w="100" w:type="dxa"/>
              <w:bottom w:w="80" w:type="dxa"/>
              <w:right w:w="100" w:type="dxa"/>
            </w:tcMar>
          </w:tcPr>
          <w:p w14:paraId="3AD6938A" w14:textId="77777777" w:rsidR="00C61B0A" w:rsidRPr="00C33588" w:rsidRDefault="00000000">
            <w:pPr>
              <w:rPr>
                <w:rFonts w:ascii="Times New Roman" w:hAnsi="Times New Roman" w:cs="Times New Roman"/>
              </w:rPr>
            </w:pPr>
            <w:r w:rsidRPr="00C33588">
              <w:rPr>
                <w:rFonts w:ascii="Times New Roman" w:hAnsi="Times New Roman" w:cs="Times New Roman"/>
              </w:rPr>
              <w:t>Provides the real-time audio/video infrastructure used during consultations.</w:t>
            </w:r>
          </w:p>
        </w:tc>
      </w:tr>
      <w:tr w:rsidR="00C61B0A" w:rsidRPr="00C33588" w14:paraId="39A7145F" w14:textId="77777777">
        <w:tblPrEx>
          <w:tblCellMar>
            <w:top w:w="0" w:type="dxa"/>
            <w:bottom w:w="0" w:type="dxa"/>
          </w:tblCellMar>
        </w:tblPrEx>
        <w:tc>
          <w:tcPr>
            <w:tcW w:w="1800" w:type="dxa"/>
            <w:tcMar>
              <w:top w:w="80" w:type="dxa"/>
              <w:left w:w="100" w:type="dxa"/>
              <w:bottom w:w="80" w:type="dxa"/>
              <w:right w:w="100" w:type="dxa"/>
            </w:tcMar>
          </w:tcPr>
          <w:p w14:paraId="38C12B45" w14:textId="77777777" w:rsidR="00C61B0A" w:rsidRPr="00C33588" w:rsidRDefault="00000000">
            <w:pPr>
              <w:rPr>
                <w:rFonts w:ascii="Times New Roman" w:hAnsi="Times New Roman" w:cs="Times New Roman"/>
              </w:rPr>
            </w:pPr>
            <w:r w:rsidRPr="00C33588">
              <w:rPr>
                <w:rFonts w:ascii="Times New Roman" w:hAnsi="Times New Roman" w:cs="Times New Roman"/>
              </w:rPr>
              <w:lastRenderedPageBreak/>
              <w:t>Notification Service</w:t>
            </w:r>
          </w:p>
        </w:tc>
        <w:tc>
          <w:tcPr>
            <w:tcW w:w="1400" w:type="dxa"/>
            <w:tcMar>
              <w:top w:w="80" w:type="dxa"/>
              <w:left w:w="100" w:type="dxa"/>
              <w:bottom w:w="80" w:type="dxa"/>
              <w:right w:w="100" w:type="dxa"/>
            </w:tcMar>
          </w:tcPr>
          <w:p w14:paraId="65A5CB8F" w14:textId="77777777" w:rsidR="00C61B0A" w:rsidRPr="00C33588" w:rsidRDefault="00000000">
            <w:pPr>
              <w:rPr>
                <w:rFonts w:ascii="Times New Roman" w:hAnsi="Times New Roman" w:cs="Times New Roman"/>
              </w:rPr>
            </w:pPr>
            <w:r w:rsidRPr="00C33588">
              <w:rPr>
                <w:rFonts w:ascii="Times New Roman" w:hAnsi="Times New Roman" w:cs="Times New Roman"/>
              </w:rPr>
              <w:t>Secondary (External)</w:t>
            </w:r>
          </w:p>
        </w:tc>
        <w:tc>
          <w:tcPr>
            <w:tcW w:w="5820" w:type="dxa"/>
            <w:tcMar>
              <w:top w:w="80" w:type="dxa"/>
              <w:left w:w="100" w:type="dxa"/>
              <w:bottom w:w="80" w:type="dxa"/>
              <w:right w:w="100" w:type="dxa"/>
            </w:tcMar>
          </w:tcPr>
          <w:p w14:paraId="247F1075" w14:textId="77777777" w:rsidR="00C61B0A" w:rsidRPr="00C33588" w:rsidRDefault="00000000">
            <w:pPr>
              <w:rPr>
                <w:rFonts w:ascii="Times New Roman" w:hAnsi="Times New Roman" w:cs="Times New Roman"/>
              </w:rPr>
            </w:pPr>
            <w:r w:rsidRPr="00C33588">
              <w:rPr>
                <w:rFonts w:ascii="Times New Roman" w:hAnsi="Times New Roman" w:cs="Times New Roman"/>
              </w:rPr>
              <w:t>Delivers SMS, email, and push notifications (reminders, confirmations, alerts) to users.</w:t>
            </w:r>
          </w:p>
        </w:tc>
      </w:tr>
    </w:tbl>
    <w:p w14:paraId="59C55F5F"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6.2 Use Cases per Actor</w:t>
      </w:r>
    </w:p>
    <w:p w14:paraId="03E897B5"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Patient: Register/Login, Search Doctor &amp; Check Slots, Book Appointment, Make Online Payment, Join Video Consultation, View Medical Records, View/Download Prescription, Receive Notifications.</w:t>
      </w:r>
    </w:p>
    <w:p w14:paraId="0D10A637"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Doctor: Login, Manage Availability, Accept/Reschedule Appointment, Conduct Video Consultation, Update EMR, Issue Digital Prescription.</w:t>
      </w:r>
    </w:p>
    <w:p w14:paraId="52C54CF1"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Administrator: Verify Doctor Credentials, Manage Users &amp; Roles, Generate System Reports, Monitor System Performance.</w:t>
      </w:r>
    </w:p>
    <w:p w14:paraId="7625A5E5"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6.3 Use Case Diagram</w:t>
      </w:r>
    </w:p>
    <w:p w14:paraId="1D5A350F"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Figure 1 below presents the use case diagram showing the interactions between the identified actors (Patient, Doctor, Administrator, and the external Payment Gateway, Video Call Service, and Notification Service) and the Telemedicine Platform.</w:t>
      </w:r>
    </w:p>
    <w:p w14:paraId="28B24576" w14:textId="77777777" w:rsidR="00C61B0A" w:rsidRPr="00C33588" w:rsidRDefault="00000000">
      <w:pPr>
        <w:spacing w:before="120" w:after="80"/>
        <w:jc w:val="center"/>
        <w:rPr>
          <w:rFonts w:ascii="Times New Roman" w:hAnsi="Times New Roman" w:cs="Times New Roman"/>
        </w:rPr>
      </w:pPr>
      <w:r w:rsidRPr="00C33588">
        <w:rPr>
          <w:rFonts w:ascii="Times New Roman" w:hAnsi="Times New Roman" w:cs="Times New Roman"/>
          <w:noProof/>
        </w:rPr>
        <w:drawing>
          <wp:inline distT="0" distB="0" distL="0" distR="0" wp14:anchorId="28704AEC" wp14:editId="76F70D82">
            <wp:extent cx="5905500"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86225"/>
                    </a:xfrm>
                    <a:prstGeom prst="rect">
                      <a:avLst/>
                    </a:prstGeom>
                  </pic:spPr>
                </pic:pic>
              </a:graphicData>
            </a:graphic>
          </wp:inline>
        </w:drawing>
      </w:r>
    </w:p>
    <w:p w14:paraId="5A1F7E82" w14:textId="77777777" w:rsidR="00C61B0A" w:rsidRPr="00C33588" w:rsidRDefault="00000000">
      <w:pPr>
        <w:spacing w:after="260"/>
        <w:jc w:val="center"/>
        <w:rPr>
          <w:rFonts w:ascii="Times New Roman" w:hAnsi="Times New Roman" w:cs="Times New Roman"/>
        </w:rPr>
      </w:pPr>
      <w:r w:rsidRPr="00C33588">
        <w:rPr>
          <w:rFonts w:ascii="Times New Roman" w:hAnsi="Times New Roman" w:cs="Times New Roman"/>
          <w:i/>
          <w:iCs/>
        </w:rPr>
        <w:t>Figure 1: Use Case Diagram — Telemedicine Platform</w:t>
      </w:r>
    </w:p>
    <w:p w14:paraId="05451560" w14:textId="77777777" w:rsidR="00C61B0A" w:rsidRPr="00C33588" w:rsidRDefault="00000000">
      <w:pPr>
        <w:rPr>
          <w:rFonts w:ascii="Times New Roman" w:hAnsi="Times New Roman" w:cs="Times New Roman"/>
        </w:rPr>
      </w:pPr>
      <w:r w:rsidRPr="00C33588">
        <w:rPr>
          <w:rFonts w:ascii="Times New Roman" w:hAnsi="Times New Roman" w:cs="Times New Roman"/>
        </w:rPr>
        <w:br w:type="page"/>
      </w:r>
    </w:p>
    <w:p w14:paraId="4651B6AD"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lastRenderedPageBreak/>
        <w:t>6.4 Detailed Use Case Descriptions</w:t>
      </w:r>
    </w:p>
    <w:p w14:paraId="47D9EA88"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Three representative use cases are elaborated below to illustrate the primary interaction flows.</w:t>
      </w:r>
    </w:p>
    <w:p w14:paraId="0E073B86" w14:textId="77777777" w:rsidR="00C61B0A" w:rsidRPr="00C33588" w:rsidRDefault="00000000">
      <w:pPr>
        <w:spacing w:before="100" w:after="100"/>
        <w:rPr>
          <w:rFonts w:ascii="Times New Roman" w:hAnsi="Times New Roman" w:cs="Times New Roman"/>
        </w:rPr>
      </w:pPr>
      <w:r w:rsidRPr="00C33588">
        <w:rPr>
          <w:rFonts w:ascii="Times New Roman" w:hAnsi="Times New Roman" w:cs="Times New Roman"/>
          <w:b/>
          <w:bCs/>
          <w:sz w:val="22"/>
          <w:szCs w:val="22"/>
        </w:rPr>
        <w:t>Use Case: Book Appointment</w:t>
      </w:r>
    </w:p>
    <w:tbl>
      <w:tblPr>
        <w:tblW w:w="90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6620"/>
      </w:tblGrid>
      <w:tr w:rsidR="00C61B0A" w:rsidRPr="00C33588" w14:paraId="673C712A"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46834E88" w14:textId="77777777" w:rsidR="00C61B0A" w:rsidRPr="00C33588" w:rsidRDefault="00000000">
            <w:pPr>
              <w:rPr>
                <w:rFonts w:ascii="Times New Roman" w:hAnsi="Times New Roman" w:cs="Times New Roman"/>
              </w:rPr>
            </w:pPr>
            <w:r w:rsidRPr="00C33588">
              <w:rPr>
                <w:rFonts w:ascii="Times New Roman" w:hAnsi="Times New Roman" w:cs="Times New Roman"/>
                <w:b/>
                <w:bCs/>
              </w:rPr>
              <w:t>Use Case ID</w:t>
            </w:r>
          </w:p>
        </w:tc>
        <w:tc>
          <w:tcPr>
            <w:tcW w:w="6620" w:type="dxa"/>
            <w:tcMar>
              <w:top w:w="80" w:type="dxa"/>
              <w:left w:w="100" w:type="dxa"/>
              <w:bottom w:w="80" w:type="dxa"/>
              <w:right w:w="100" w:type="dxa"/>
            </w:tcMar>
          </w:tcPr>
          <w:p w14:paraId="3668A2DB" w14:textId="77777777" w:rsidR="00C61B0A" w:rsidRPr="00C33588" w:rsidRDefault="00000000">
            <w:pPr>
              <w:rPr>
                <w:rFonts w:ascii="Times New Roman" w:hAnsi="Times New Roman" w:cs="Times New Roman"/>
              </w:rPr>
            </w:pPr>
            <w:r w:rsidRPr="00C33588">
              <w:rPr>
                <w:rFonts w:ascii="Times New Roman" w:hAnsi="Times New Roman" w:cs="Times New Roman"/>
              </w:rPr>
              <w:t>UC-03</w:t>
            </w:r>
          </w:p>
        </w:tc>
      </w:tr>
      <w:tr w:rsidR="00C61B0A" w:rsidRPr="00C33588" w14:paraId="6328EFD8"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14CE4EA6" w14:textId="77777777" w:rsidR="00C61B0A" w:rsidRPr="00C33588" w:rsidRDefault="00000000">
            <w:pPr>
              <w:rPr>
                <w:rFonts w:ascii="Times New Roman" w:hAnsi="Times New Roman" w:cs="Times New Roman"/>
              </w:rPr>
            </w:pPr>
            <w:r w:rsidRPr="00C33588">
              <w:rPr>
                <w:rFonts w:ascii="Times New Roman" w:hAnsi="Times New Roman" w:cs="Times New Roman"/>
                <w:b/>
                <w:bCs/>
              </w:rPr>
              <w:t>Use Case Name</w:t>
            </w:r>
          </w:p>
        </w:tc>
        <w:tc>
          <w:tcPr>
            <w:tcW w:w="6620" w:type="dxa"/>
            <w:tcMar>
              <w:top w:w="80" w:type="dxa"/>
              <w:left w:w="100" w:type="dxa"/>
              <w:bottom w:w="80" w:type="dxa"/>
              <w:right w:w="100" w:type="dxa"/>
            </w:tcMar>
          </w:tcPr>
          <w:p w14:paraId="49ABE97B" w14:textId="77777777" w:rsidR="00C61B0A" w:rsidRPr="00C33588" w:rsidRDefault="00000000">
            <w:pPr>
              <w:rPr>
                <w:rFonts w:ascii="Times New Roman" w:hAnsi="Times New Roman" w:cs="Times New Roman"/>
              </w:rPr>
            </w:pPr>
            <w:r w:rsidRPr="00C33588">
              <w:rPr>
                <w:rFonts w:ascii="Times New Roman" w:hAnsi="Times New Roman" w:cs="Times New Roman"/>
              </w:rPr>
              <w:t>Book Appointment</w:t>
            </w:r>
          </w:p>
        </w:tc>
      </w:tr>
      <w:tr w:rsidR="00C61B0A" w:rsidRPr="00C33588" w14:paraId="333A4581"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34861B58" w14:textId="77777777" w:rsidR="00C61B0A" w:rsidRPr="00C33588" w:rsidRDefault="00000000">
            <w:pPr>
              <w:rPr>
                <w:rFonts w:ascii="Times New Roman" w:hAnsi="Times New Roman" w:cs="Times New Roman"/>
              </w:rPr>
            </w:pPr>
            <w:r w:rsidRPr="00C33588">
              <w:rPr>
                <w:rFonts w:ascii="Times New Roman" w:hAnsi="Times New Roman" w:cs="Times New Roman"/>
                <w:b/>
                <w:bCs/>
              </w:rPr>
              <w:t>Primary Actor</w:t>
            </w:r>
          </w:p>
        </w:tc>
        <w:tc>
          <w:tcPr>
            <w:tcW w:w="6620" w:type="dxa"/>
            <w:tcMar>
              <w:top w:w="80" w:type="dxa"/>
              <w:left w:w="100" w:type="dxa"/>
              <w:bottom w:w="80" w:type="dxa"/>
              <w:right w:w="100" w:type="dxa"/>
            </w:tcMar>
          </w:tcPr>
          <w:p w14:paraId="17D3CBB3" w14:textId="77777777" w:rsidR="00C61B0A" w:rsidRPr="00C33588" w:rsidRDefault="00000000">
            <w:pPr>
              <w:rPr>
                <w:rFonts w:ascii="Times New Roman" w:hAnsi="Times New Roman" w:cs="Times New Roman"/>
              </w:rPr>
            </w:pPr>
            <w:r w:rsidRPr="00C33588">
              <w:rPr>
                <w:rFonts w:ascii="Times New Roman" w:hAnsi="Times New Roman" w:cs="Times New Roman"/>
              </w:rPr>
              <w:t>Patient</w:t>
            </w:r>
          </w:p>
        </w:tc>
      </w:tr>
      <w:tr w:rsidR="00C61B0A" w:rsidRPr="00C33588" w14:paraId="31F05F1F"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5D893789" w14:textId="77777777" w:rsidR="00C61B0A" w:rsidRPr="00C33588" w:rsidRDefault="00000000">
            <w:pPr>
              <w:rPr>
                <w:rFonts w:ascii="Times New Roman" w:hAnsi="Times New Roman" w:cs="Times New Roman"/>
              </w:rPr>
            </w:pPr>
            <w:r w:rsidRPr="00C33588">
              <w:rPr>
                <w:rFonts w:ascii="Times New Roman" w:hAnsi="Times New Roman" w:cs="Times New Roman"/>
                <w:b/>
                <w:bCs/>
              </w:rPr>
              <w:t>Precondition</w:t>
            </w:r>
          </w:p>
        </w:tc>
        <w:tc>
          <w:tcPr>
            <w:tcW w:w="6620" w:type="dxa"/>
            <w:tcMar>
              <w:top w:w="80" w:type="dxa"/>
              <w:left w:w="100" w:type="dxa"/>
              <w:bottom w:w="80" w:type="dxa"/>
              <w:right w:w="100" w:type="dxa"/>
            </w:tcMar>
          </w:tcPr>
          <w:p w14:paraId="74245C28" w14:textId="77777777" w:rsidR="00C61B0A" w:rsidRPr="00C33588" w:rsidRDefault="00000000">
            <w:pPr>
              <w:rPr>
                <w:rFonts w:ascii="Times New Roman" w:hAnsi="Times New Roman" w:cs="Times New Roman"/>
              </w:rPr>
            </w:pPr>
            <w:r w:rsidRPr="00C33588">
              <w:rPr>
                <w:rFonts w:ascii="Times New Roman" w:hAnsi="Times New Roman" w:cs="Times New Roman"/>
              </w:rPr>
              <w:t>Patient is registered and logged in; desired doctor's availability is visible.</w:t>
            </w:r>
          </w:p>
        </w:tc>
      </w:tr>
      <w:tr w:rsidR="00C61B0A" w:rsidRPr="00C33588" w14:paraId="5517D1F9"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6D7DF403" w14:textId="77777777" w:rsidR="00C61B0A" w:rsidRPr="00C33588" w:rsidRDefault="00000000">
            <w:pPr>
              <w:rPr>
                <w:rFonts w:ascii="Times New Roman" w:hAnsi="Times New Roman" w:cs="Times New Roman"/>
              </w:rPr>
            </w:pPr>
            <w:r w:rsidRPr="00C33588">
              <w:rPr>
                <w:rFonts w:ascii="Times New Roman" w:hAnsi="Times New Roman" w:cs="Times New Roman"/>
                <w:b/>
                <w:bCs/>
              </w:rPr>
              <w:t>Main Flow</w:t>
            </w:r>
          </w:p>
        </w:tc>
        <w:tc>
          <w:tcPr>
            <w:tcW w:w="6620" w:type="dxa"/>
            <w:tcMar>
              <w:top w:w="80" w:type="dxa"/>
              <w:left w:w="100" w:type="dxa"/>
              <w:bottom w:w="80" w:type="dxa"/>
              <w:right w:w="100" w:type="dxa"/>
            </w:tcMar>
          </w:tcPr>
          <w:p w14:paraId="1407096F"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1. Patient searches for a doctor by specialization/availability.</w:t>
            </w:r>
          </w:p>
          <w:p w14:paraId="6D01A1FE"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2. System displays a list of matching doctors with available time slots.</w:t>
            </w:r>
          </w:p>
          <w:p w14:paraId="72B06FBA"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3. Patient selects a doctor and an available time slot.</w:t>
            </w:r>
          </w:p>
          <w:p w14:paraId="75BB267B"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4. System temporarily reserves the slot and prompts for payment (include: Make Online Payment).</w:t>
            </w:r>
          </w:p>
          <w:p w14:paraId="27C03CE3"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5. Patient completes payment via the integrated payment gateway.</w:t>
            </w:r>
          </w:p>
          <w:p w14:paraId="14ECA237"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6. System confirms the appointment and sends a confirmation notification to the patient and doctor.</w:t>
            </w:r>
          </w:p>
        </w:tc>
      </w:tr>
      <w:tr w:rsidR="00C61B0A" w:rsidRPr="00C33588" w14:paraId="62F5DE86"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0DDF2DEE" w14:textId="77777777" w:rsidR="00C61B0A" w:rsidRPr="00C33588" w:rsidRDefault="00000000">
            <w:pPr>
              <w:rPr>
                <w:rFonts w:ascii="Times New Roman" w:hAnsi="Times New Roman" w:cs="Times New Roman"/>
              </w:rPr>
            </w:pPr>
            <w:r w:rsidRPr="00C33588">
              <w:rPr>
                <w:rFonts w:ascii="Times New Roman" w:hAnsi="Times New Roman" w:cs="Times New Roman"/>
                <w:b/>
                <w:bCs/>
              </w:rPr>
              <w:t>Alternate Flow</w:t>
            </w:r>
          </w:p>
        </w:tc>
        <w:tc>
          <w:tcPr>
            <w:tcW w:w="6620" w:type="dxa"/>
            <w:tcMar>
              <w:top w:w="80" w:type="dxa"/>
              <w:left w:w="100" w:type="dxa"/>
              <w:bottom w:w="80" w:type="dxa"/>
              <w:right w:w="100" w:type="dxa"/>
            </w:tcMar>
          </w:tcPr>
          <w:p w14:paraId="45F1A93A" w14:textId="77777777" w:rsidR="00C61B0A" w:rsidRPr="00C33588" w:rsidRDefault="00000000">
            <w:pPr>
              <w:rPr>
                <w:rFonts w:ascii="Times New Roman" w:hAnsi="Times New Roman" w:cs="Times New Roman"/>
              </w:rPr>
            </w:pPr>
            <w:r w:rsidRPr="00C33588">
              <w:rPr>
                <w:rFonts w:ascii="Times New Roman" w:hAnsi="Times New Roman" w:cs="Times New Roman"/>
              </w:rPr>
              <w:t>If payment fails, the reserved slot is released after a timeout and the patient is prompted to retry. If the selected slot is taken by another patient before payment completes, the system prompts the patient to choose an alternate slot.</w:t>
            </w:r>
          </w:p>
        </w:tc>
      </w:tr>
      <w:tr w:rsidR="00C61B0A" w:rsidRPr="00C33588" w14:paraId="144B441D"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0D66AD53" w14:textId="77777777" w:rsidR="00C61B0A" w:rsidRPr="00C33588" w:rsidRDefault="00000000">
            <w:pPr>
              <w:rPr>
                <w:rFonts w:ascii="Times New Roman" w:hAnsi="Times New Roman" w:cs="Times New Roman"/>
              </w:rPr>
            </w:pPr>
            <w:r w:rsidRPr="00C33588">
              <w:rPr>
                <w:rFonts w:ascii="Times New Roman" w:hAnsi="Times New Roman" w:cs="Times New Roman"/>
                <w:b/>
                <w:bCs/>
              </w:rPr>
              <w:t>Postcondition</w:t>
            </w:r>
          </w:p>
        </w:tc>
        <w:tc>
          <w:tcPr>
            <w:tcW w:w="6620" w:type="dxa"/>
            <w:tcMar>
              <w:top w:w="80" w:type="dxa"/>
              <w:left w:w="100" w:type="dxa"/>
              <w:bottom w:w="80" w:type="dxa"/>
              <w:right w:w="100" w:type="dxa"/>
            </w:tcMar>
          </w:tcPr>
          <w:p w14:paraId="3713F92F" w14:textId="77777777" w:rsidR="00C61B0A" w:rsidRPr="00C33588" w:rsidRDefault="00000000">
            <w:pPr>
              <w:rPr>
                <w:rFonts w:ascii="Times New Roman" w:hAnsi="Times New Roman" w:cs="Times New Roman"/>
              </w:rPr>
            </w:pPr>
            <w:r w:rsidRPr="00C33588">
              <w:rPr>
                <w:rFonts w:ascii="Times New Roman" w:hAnsi="Times New Roman" w:cs="Times New Roman"/>
              </w:rPr>
              <w:t>Appointment is created with status 'Booked'; slot is removed from doctor's availability; confirmation notifications are sent.</w:t>
            </w:r>
          </w:p>
        </w:tc>
      </w:tr>
    </w:tbl>
    <w:p w14:paraId="2680BD51" w14:textId="77777777" w:rsidR="00C61B0A" w:rsidRPr="00C33588" w:rsidRDefault="00C61B0A">
      <w:pPr>
        <w:spacing w:after="200"/>
        <w:rPr>
          <w:rFonts w:ascii="Times New Roman" w:hAnsi="Times New Roman" w:cs="Times New Roman"/>
        </w:rPr>
      </w:pPr>
    </w:p>
    <w:p w14:paraId="33EB896B" w14:textId="77777777" w:rsidR="00C61B0A" w:rsidRPr="00C33588" w:rsidRDefault="00000000">
      <w:pPr>
        <w:spacing w:before="100" w:after="100"/>
        <w:rPr>
          <w:rFonts w:ascii="Times New Roman" w:hAnsi="Times New Roman" w:cs="Times New Roman"/>
        </w:rPr>
      </w:pPr>
      <w:r w:rsidRPr="00C33588">
        <w:rPr>
          <w:rFonts w:ascii="Times New Roman" w:hAnsi="Times New Roman" w:cs="Times New Roman"/>
          <w:b/>
          <w:bCs/>
          <w:sz w:val="22"/>
          <w:szCs w:val="22"/>
        </w:rPr>
        <w:t>Use Case: Conduct Video Consultation</w:t>
      </w:r>
    </w:p>
    <w:tbl>
      <w:tblPr>
        <w:tblW w:w="90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6620"/>
      </w:tblGrid>
      <w:tr w:rsidR="00C61B0A" w:rsidRPr="00C33588" w14:paraId="37F3FCDD"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6E03A22A" w14:textId="77777777" w:rsidR="00C61B0A" w:rsidRPr="00C33588" w:rsidRDefault="00000000">
            <w:pPr>
              <w:rPr>
                <w:rFonts w:ascii="Times New Roman" w:hAnsi="Times New Roman" w:cs="Times New Roman"/>
              </w:rPr>
            </w:pPr>
            <w:r w:rsidRPr="00C33588">
              <w:rPr>
                <w:rFonts w:ascii="Times New Roman" w:hAnsi="Times New Roman" w:cs="Times New Roman"/>
                <w:b/>
                <w:bCs/>
              </w:rPr>
              <w:t>Use Case ID</w:t>
            </w:r>
          </w:p>
        </w:tc>
        <w:tc>
          <w:tcPr>
            <w:tcW w:w="6620" w:type="dxa"/>
            <w:tcMar>
              <w:top w:w="80" w:type="dxa"/>
              <w:left w:w="100" w:type="dxa"/>
              <w:bottom w:w="80" w:type="dxa"/>
              <w:right w:w="100" w:type="dxa"/>
            </w:tcMar>
          </w:tcPr>
          <w:p w14:paraId="1C710C5D" w14:textId="77777777" w:rsidR="00C61B0A" w:rsidRPr="00C33588" w:rsidRDefault="00000000">
            <w:pPr>
              <w:rPr>
                <w:rFonts w:ascii="Times New Roman" w:hAnsi="Times New Roman" w:cs="Times New Roman"/>
              </w:rPr>
            </w:pPr>
            <w:r w:rsidRPr="00C33588">
              <w:rPr>
                <w:rFonts w:ascii="Times New Roman" w:hAnsi="Times New Roman" w:cs="Times New Roman"/>
              </w:rPr>
              <w:t>UC-05</w:t>
            </w:r>
          </w:p>
        </w:tc>
      </w:tr>
      <w:tr w:rsidR="00C61B0A" w:rsidRPr="00C33588" w14:paraId="2C0C896C"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26388327" w14:textId="77777777" w:rsidR="00C61B0A" w:rsidRPr="00C33588" w:rsidRDefault="00000000">
            <w:pPr>
              <w:rPr>
                <w:rFonts w:ascii="Times New Roman" w:hAnsi="Times New Roman" w:cs="Times New Roman"/>
              </w:rPr>
            </w:pPr>
            <w:r w:rsidRPr="00C33588">
              <w:rPr>
                <w:rFonts w:ascii="Times New Roman" w:hAnsi="Times New Roman" w:cs="Times New Roman"/>
                <w:b/>
                <w:bCs/>
              </w:rPr>
              <w:t>Use Case Name</w:t>
            </w:r>
          </w:p>
        </w:tc>
        <w:tc>
          <w:tcPr>
            <w:tcW w:w="6620" w:type="dxa"/>
            <w:tcMar>
              <w:top w:w="80" w:type="dxa"/>
              <w:left w:w="100" w:type="dxa"/>
              <w:bottom w:w="80" w:type="dxa"/>
              <w:right w:w="100" w:type="dxa"/>
            </w:tcMar>
          </w:tcPr>
          <w:p w14:paraId="610C32FA" w14:textId="77777777" w:rsidR="00C61B0A" w:rsidRPr="00C33588" w:rsidRDefault="00000000">
            <w:pPr>
              <w:rPr>
                <w:rFonts w:ascii="Times New Roman" w:hAnsi="Times New Roman" w:cs="Times New Roman"/>
              </w:rPr>
            </w:pPr>
            <w:r w:rsidRPr="00C33588">
              <w:rPr>
                <w:rFonts w:ascii="Times New Roman" w:hAnsi="Times New Roman" w:cs="Times New Roman"/>
              </w:rPr>
              <w:t>Conduct Video Consultation</w:t>
            </w:r>
          </w:p>
        </w:tc>
      </w:tr>
      <w:tr w:rsidR="00C61B0A" w:rsidRPr="00C33588" w14:paraId="01446100"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7800BD96" w14:textId="77777777" w:rsidR="00C61B0A" w:rsidRPr="00C33588" w:rsidRDefault="00000000">
            <w:pPr>
              <w:rPr>
                <w:rFonts w:ascii="Times New Roman" w:hAnsi="Times New Roman" w:cs="Times New Roman"/>
              </w:rPr>
            </w:pPr>
            <w:r w:rsidRPr="00C33588">
              <w:rPr>
                <w:rFonts w:ascii="Times New Roman" w:hAnsi="Times New Roman" w:cs="Times New Roman"/>
                <w:b/>
                <w:bCs/>
              </w:rPr>
              <w:t>Primary Actor</w:t>
            </w:r>
          </w:p>
        </w:tc>
        <w:tc>
          <w:tcPr>
            <w:tcW w:w="6620" w:type="dxa"/>
            <w:tcMar>
              <w:top w:w="80" w:type="dxa"/>
              <w:left w:w="100" w:type="dxa"/>
              <w:bottom w:w="80" w:type="dxa"/>
              <w:right w:w="100" w:type="dxa"/>
            </w:tcMar>
          </w:tcPr>
          <w:p w14:paraId="4F761D06" w14:textId="77777777" w:rsidR="00C61B0A" w:rsidRPr="00C33588" w:rsidRDefault="00000000">
            <w:pPr>
              <w:rPr>
                <w:rFonts w:ascii="Times New Roman" w:hAnsi="Times New Roman" w:cs="Times New Roman"/>
              </w:rPr>
            </w:pPr>
            <w:r w:rsidRPr="00C33588">
              <w:rPr>
                <w:rFonts w:ascii="Times New Roman" w:hAnsi="Times New Roman" w:cs="Times New Roman"/>
              </w:rPr>
              <w:t>Doctor</w:t>
            </w:r>
          </w:p>
        </w:tc>
      </w:tr>
      <w:tr w:rsidR="00C61B0A" w:rsidRPr="00C33588" w14:paraId="4011DD0C"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3749ED1B" w14:textId="77777777" w:rsidR="00C61B0A" w:rsidRPr="00C33588" w:rsidRDefault="00000000">
            <w:pPr>
              <w:rPr>
                <w:rFonts w:ascii="Times New Roman" w:hAnsi="Times New Roman" w:cs="Times New Roman"/>
              </w:rPr>
            </w:pPr>
            <w:r w:rsidRPr="00C33588">
              <w:rPr>
                <w:rFonts w:ascii="Times New Roman" w:hAnsi="Times New Roman" w:cs="Times New Roman"/>
                <w:b/>
                <w:bCs/>
              </w:rPr>
              <w:t>Precondition</w:t>
            </w:r>
          </w:p>
        </w:tc>
        <w:tc>
          <w:tcPr>
            <w:tcW w:w="6620" w:type="dxa"/>
            <w:tcMar>
              <w:top w:w="80" w:type="dxa"/>
              <w:left w:w="100" w:type="dxa"/>
              <w:bottom w:w="80" w:type="dxa"/>
              <w:right w:w="100" w:type="dxa"/>
            </w:tcMar>
          </w:tcPr>
          <w:p w14:paraId="2A19EFD1" w14:textId="77777777" w:rsidR="00C61B0A" w:rsidRPr="00C33588" w:rsidRDefault="00000000">
            <w:pPr>
              <w:rPr>
                <w:rFonts w:ascii="Times New Roman" w:hAnsi="Times New Roman" w:cs="Times New Roman"/>
              </w:rPr>
            </w:pPr>
            <w:r w:rsidRPr="00C33588">
              <w:rPr>
                <w:rFonts w:ascii="Times New Roman" w:hAnsi="Times New Roman" w:cs="Times New Roman"/>
              </w:rPr>
              <w:t>Appointment status is 'Booked' and the scheduled time has arrived; both patient and doctor have working internet connectivity.</w:t>
            </w:r>
          </w:p>
        </w:tc>
      </w:tr>
      <w:tr w:rsidR="00C61B0A" w:rsidRPr="00C33588" w14:paraId="706B1B67"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0859F113" w14:textId="77777777" w:rsidR="00C61B0A" w:rsidRPr="00C33588" w:rsidRDefault="00000000">
            <w:pPr>
              <w:rPr>
                <w:rFonts w:ascii="Times New Roman" w:hAnsi="Times New Roman" w:cs="Times New Roman"/>
              </w:rPr>
            </w:pPr>
            <w:r w:rsidRPr="00C33588">
              <w:rPr>
                <w:rFonts w:ascii="Times New Roman" w:hAnsi="Times New Roman" w:cs="Times New Roman"/>
                <w:b/>
                <w:bCs/>
              </w:rPr>
              <w:t>Main Flow</w:t>
            </w:r>
          </w:p>
        </w:tc>
        <w:tc>
          <w:tcPr>
            <w:tcW w:w="6620" w:type="dxa"/>
            <w:tcMar>
              <w:top w:w="80" w:type="dxa"/>
              <w:left w:w="100" w:type="dxa"/>
              <w:bottom w:w="80" w:type="dxa"/>
              <w:right w:w="100" w:type="dxa"/>
            </w:tcMar>
          </w:tcPr>
          <w:p w14:paraId="7D8225F6"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1. Doctor and patient join the consultation room from their respective dashboards at the scheduled time.</w:t>
            </w:r>
          </w:p>
          <w:p w14:paraId="04F75A30"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2. System authenticates both parties and establishes a secure video session via the Video Call Service.</w:t>
            </w:r>
          </w:p>
          <w:p w14:paraId="204B94D1"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3. Doctor reviews the patient's EMR and consultation history during the call.</w:t>
            </w:r>
          </w:p>
          <w:p w14:paraId="0E98E44E"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4. Doctor conducts the consultation and records diagnosis/notes in the EMR.</w:t>
            </w:r>
          </w:p>
          <w:p w14:paraId="1A7B37AA"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5. Doctor optionally issues a digital prescription (extend: Issue Digital Prescription).</w:t>
            </w:r>
          </w:p>
          <w:p w14:paraId="0413387F"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6. System marks the appointment status as 'Completed' and stores the consultation summary.</w:t>
            </w:r>
          </w:p>
        </w:tc>
      </w:tr>
      <w:tr w:rsidR="00C61B0A" w:rsidRPr="00C33588" w14:paraId="0D049A80"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58073242" w14:textId="77777777" w:rsidR="00C61B0A" w:rsidRPr="00C33588" w:rsidRDefault="00000000">
            <w:pPr>
              <w:rPr>
                <w:rFonts w:ascii="Times New Roman" w:hAnsi="Times New Roman" w:cs="Times New Roman"/>
              </w:rPr>
            </w:pPr>
            <w:r w:rsidRPr="00C33588">
              <w:rPr>
                <w:rFonts w:ascii="Times New Roman" w:hAnsi="Times New Roman" w:cs="Times New Roman"/>
                <w:b/>
                <w:bCs/>
              </w:rPr>
              <w:t>Alternate Flow</w:t>
            </w:r>
          </w:p>
        </w:tc>
        <w:tc>
          <w:tcPr>
            <w:tcW w:w="6620" w:type="dxa"/>
            <w:tcMar>
              <w:top w:w="80" w:type="dxa"/>
              <w:left w:w="100" w:type="dxa"/>
              <w:bottom w:w="80" w:type="dxa"/>
              <w:right w:w="100" w:type="dxa"/>
            </w:tcMar>
          </w:tcPr>
          <w:p w14:paraId="271FE0ED" w14:textId="77777777" w:rsidR="00C61B0A" w:rsidRPr="00C33588" w:rsidRDefault="00000000">
            <w:pPr>
              <w:rPr>
                <w:rFonts w:ascii="Times New Roman" w:hAnsi="Times New Roman" w:cs="Times New Roman"/>
              </w:rPr>
            </w:pPr>
            <w:r w:rsidRPr="00C33588">
              <w:rPr>
                <w:rFonts w:ascii="Times New Roman" w:hAnsi="Times New Roman" w:cs="Times New Roman"/>
              </w:rPr>
              <w:t>If video connection fails, the system offers an audio-only fallback. If the doctor does not join within a grace period, the system notifies the patient and offers rescheduling.</w:t>
            </w:r>
          </w:p>
        </w:tc>
      </w:tr>
      <w:tr w:rsidR="00C61B0A" w:rsidRPr="00C33588" w14:paraId="00784162"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04A7CF09" w14:textId="77777777" w:rsidR="00C61B0A" w:rsidRPr="00C33588" w:rsidRDefault="00000000">
            <w:pPr>
              <w:rPr>
                <w:rFonts w:ascii="Times New Roman" w:hAnsi="Times New Roman" w:cs="Times New Roman"/>
              </w:rPr>
            </w:pPr>
            <w:r w:rsidRPr="00C33588">
              <w:rPr>
                <w:rFonts w:ascii="Times New Roman" w:hAnsi="Times New Roman" w:cs="Times New Roman"/>
                <w:b/>
                <w:bCs/>
              </w:rPr>
              <w:t>Postcondition</w:t>
            </w:r>
          </w:p>
        </w:tc>
        <w:tc>
          <w:tcPr>
            <w:tcW w:w="6620" w:type="dxa"/>
            <w:tcMar>
              <w:top w:w="80" w:type="dxa"/>
              <w:left w:w="100" w:type="dxa"/>
              <w:bottom w:w="80" w:type="dxa"/>
              <w:right w:w="100" w:type="dxa"/>
            </w:tcMar>
          </w:tcPr>
          <w:p w14:paraId="34BE3807" w14:textId="77777777" w:rsidR="00C61B0A" w:rsidRPr="00C33588" w:rsidRDefault="00000000">
            <w:pPr>
              <w:rPr>
                <w:rFonts w:ascii="Times New Roman" w:hAnsi="Times New Roman" w:cs="Times New Roman"/>
              </w:rPr>
            </w:pPr>
            <w:r w:rsidRPr="00C33588">
              <w:rPr>
                <w:rFonts w:ascii="Times New Roman" w:hAnsi="Times New Roman" w:cs="Times New Roman"/>
              </w:rPr>
              <w:t>Consultation is recorded as completed; EMR is updated; prescription (if issued) is linked to the appointment and made available to the patient.</w:t>
            </w:r>
          </w:p>
        </w:tc>
      </w:tr>
    </w:tbl>
    <w:p w14:paraId="2071021A" w14:textId="77777777" w:rsidR="00C61B0A" w:rsidRPr="00C33588" w:rsidRDefault="00C61B0A">
      <w:pPr>
        <w:spacing w:after="200"/>
        <w:rPr>
          <w:rFonts w:ascii="Times New Roman" w:hAnsi="Times New Roman" w:cs="Times New Roman"/>
        </w:rPr>
      </w:pPr>
    </w:p>
    <w:p w14:paraId="2A6A6D73" w14:textId="77777777" w:rsidR="00C61B0A" w:rsidRPr="00C33588" w:rsidRDefault="00000000">
      <w:pPr>
        <w:spacing w:before="100" w:after="100"/>
        <w:rPr>
          <w:rFonts w:ascii="Times New Roman" w:hAnsi="Times New Roman" w:cs="Times New Roman"/>
        </w:rPr>
      </w:pPr>
      <w:r w:rsidRPr="00C33588">
        <w:rPr>
          <w:rFonts w:ascii="Times New Roman" w:hAnsi="Times New Roman" w:cs="Times New Roman"/>
          <w:b/>
          <w:bCs/>
          <w:sz w:val="22"/>
          <w:szCs w:val="22"/>
        </w:rPr>
        <w:lastRenderedPageBreak/>
        <w:t>Use Case: Verify Doctor Credentials</w:t>
      </w:r>
    </w:p>
    <w:tbl>
      <w:tblPr>
        <w:tblW w:w="90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6620"/>
      </w:tblGrid>
      <w:tr w:rsidR="00C61B0A" w:rsidRPr="00C33588" w14:paraId="524CA03E"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4FF59720" w14:textId="77777777" w:rsidR="00C61B0A" w:rsidRPr="00C33588" w:rsidRDefault="00000000">
            <w:pPr>
              <w:rPr>
                <w:rFonts w:ascii="Times New Roman" w:hAnsi="Times New Roman" w:cs="Times New Roman"/>
              </w:rPr>
            </w:pPr>
            <w:r w:rsidRPr="00C33588">
              <w:rPr>
                <w:rFonts w:ascii="Times New Roman" w:hAnsi="Times New Roman" w:cs="Times New Roman"/>
                <w:b/>
                <w:bCs/>
              </w:rPr>
              <w:t>Use Case ID</w:t>
            </w:r>
          </w:p>
        </w:tc>
        <w:tc>
          <w:tcPr>
            <w:tcW w:w="6620" w:type="dxa"/>
            <w:tcMar>
              <w:top w:w="80" w:type="dxa"/>
              <w:left w:w="100" w:type="dxa"/>
              <w:bottom w:w="80" w:type="dxa"/>
              <w:right w:w="100" w:type="dxa"/>
            </w:tcMar>
          </w:tcPr>
          <w:p w14:paraId="1BB38D9E" w14:textId="77777777" w:rsidR="00C61B0A" w:rsidRPr="00C33588" w:rsidRDefault="00000000">
            <w:pPr>
              <w:rPr>
                <w:rFonts w:ascii="Times New Roman" w:hAnsi="Times New Roman" w:cs="Times New Roman"/>
              </w:rPr>
            </w:pPr>
            <w:r w:rsidRPr="00C33588">
              <w:rPr>
                <w:rFonts w:ascii="Times New Roman" w:hAnsi="Times New Roman" w:cs="Times New Roman"/>
              </w:rPr>
              <w:t>UC-10</w:t>
            </w:r>
          </w:p>
        </w:tc>
      </w:tr>
      <w:tr w:rsidR="00C61B0A" w:rsidRPr="00C33588" w14:paraId="35D9DE36"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60AC4D0D" w14:textId="77777777" w:rsidR="00C61B0A" w:rsidRPr="00C33588" w:rsidRDefault="00000000">
            <w:pPr>
              <w:rPr>
                <w:rFonts w:ascii="Times New Roman" w:hAnsi="Times New Roman" w:cs="Times New Roman"/>
              </w:rPr>
            </w:pPr>
            <w:r w:rsidRPr="00C33588">
              <w:rPr>
                <w:rFonts w:ascii="Times New Roman" w:hAnsi="Times New Roman" w:cs="Times New Roman"/>
                <w:b/>
                <w:bCs/>
              </w:rPr>
              <w:t>Use Case Name</w:t>
            </w:r>
          </w:p>
        </w:tc>
        <w:tc>
          <w:tcPr>
            <w:tcW w:w="6620" w:type="dxa"/>
            <w:tcMar>
              <w:top w:w="80" w:type="dxa"/>
              <w:left w:w="100" w:type="dxa"/>
              <w:bottom w:w="80" w:type="dxa"/>
              <w:right w:w="100" w:type="dxa"/>
            </w:tcMar>
          </w:tcPr>
          <w:p w14:paraId="4D14E674" w14:textId="77777777" w:rsidR="00C61B0A" w:rsidRPr="00C33588" w:rsidRDefault="00000000">
            <w:pPr>
              <w:rPr>
                <w:rFonts w:ascii="Times New Roman" w:hAnsi="Times New Roman" w:cs="Times New Roman"/>
              </w:rPr>
            </w:pPr>
            <w:r w:rsidRPr="00C33588">
              <w:rPr>
                <w:rFonts w:ascii="Times New Roman" w:hAnsi="Times New Roman" w:cs="Times New Roman"/>
              </w:rPr>
              <w:t>Verify Doctor Credentials</w:t>
            </w:r>
          </w:p>
        </w:tc>
      </w:tr>
      <w:tr w:rsidR="00C61B0A" w:rsidRPr="00C33588" w14:paraId="4197DC41"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022E90F1" w14:textId="77777777" w:rsidR="00C61B0A" w:rsidRPr="00C33588" w:rsidRDefault="00000000">
            <w:pPr>
              <w:rPr>
                <w:rFonts w:ascii="Times New Roman" w:hAnsi="Times New Roman" w:cs="Times New Roman"/>
              </w:rPr>
            </w:pPr>
            <w:r w:rsidRPr="00C33588">
              <w:rPr>
                <w:rFonts w:ascii="Times New Roman" w:hAnsi="Times New Roman" w:cs="Times New Roman"/>
                <w:b/>
                <w:bCs/>
              </w:rPr>
              <w:t>Primary Actor</w:t>
            </w:r>
          </w:p>
        </w:tc>
        <w:tc>
          <w:tcPr>
            <w:tcW w:w="6620" w:type="dxa"/>
            <w:tcMar>
              <w:top w:w="80" w:type="dxa"/>
              <w:left w:w="100" w:type="dxa"/>
              <w:bottom w:w="80" w:type="dxa"/>
              <w:right w:w="100" w:type="dxa"/>
            </w:tcMar>
          </w:tcPr>
          <w:p w14:paraId="4F7B206D" w14:textId="77777777" w:rsidR="00C61B0A" w:rsidRPr="00C33588" w:rsidRDefault="00000000">
            <w:pPr>
              <w:rPr>
                <w:rFonts w:ascii="Times New Roman" w:hAnsi="Times New Roman" w:cs="Times New Roman"/>
              </w:rPr>
            </w:pPr>
            <w:r w:rsidRPr="00C33588">
              <w:rPr>
                <w:rFonts w:ascii="Times New Roman" w:hAnsi="Times New Roman" w:cs="Times New Roman"/>
              </w:rPr>
              <w:t>Administrator</w:t>
            </w:r>
          </w:p>
        </w:tc>
      </w:tr>
      <w:tr w:rsidR="00C61B0A" w:rsidRPr="00C33588" w14:paraId="63EE57F8"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79E96E3F" w14:textId="77777777" w:rsidR="00C61B0A" w:rsidRPr="00C33588" w:rsidRDefault="00000000">
            <w:pPr>
              <w:rPr>
                <w:rFonts w:ascii="Times New Roman" w:hAnsi="Times New Roman" w:cs="Times New Roman"/>
              </w:rPr>
            </w:pPr>
            <w:r w:rsidRPr="00C33588">
              <w:rPr>
                <w:rFonts w:ascii="Times New Roman" w:hAnsi="Times New Roman" w:cs="Times New Roman"/>
                <w:b/>
                <w:bCs/>
              </w:rPr>
              <w:t>Precondition</w:t>
            </w:r>
          </w:p>
        </w:tc>
        <w:tc>
          <w:tcPr>
            <w:tcW w:w="6620" w:type="dxa"/>
            <w:tcMar>
              <w:top w:w="80" w:type="dxa"/>
              <w:left w:w="100" w:type="dxa"/>
              <w:bottom w:w="80" w:type="dxa"/>
              <w:right w:w="100" w:type="dxa"/>
            </w:tcMar>
          </w:tcPr>
          <w:p w14:paraId="0B374F6A" w14:textId="77777777" w:rsidR="00C61B0A" w:rsidRPr="00C33588" w:rsidRDefault="00000000">
            <w:pPr>
              <w:rPr>
                <w:rFonts w:ascii="Times New Roman" w:hAnsi="Times New Roman" w:cs="Times New Roman"/>
              </w:rPr>
            </w:pPr>
            <w:r w:rsidRPr="00C33588">
              <w:rPr>
                <w:rFonts w:ascii="Times New Roman" w:hAnsi="Times New Roman" w:cs="Times New Roman"/>
              </w:rPr>
              <w:t>A doctor has submitted a registration request with license and qualification documents.</w:t>
            </w:r>
          </w:p>
        </w:tc>
      </w:tr>
      <w:tr w:rsidR="00C61B0A" w:rsidRPr="00C33588" w14:paraId="01877EF7"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49B1A35A" w14:textId="77777777" w:rsidR="00C61B0A" w:rsidRPr="00C33588" w:rsidRDefault="00000000">
            <w:pPr>
              <w:rPr>
                <w:rFonts w:ascii="Times New Roman" w:hAnsi="Times New Roman" w:cs="Times New Roman"/>
              </w:rPr>
            </w:pPr>
            <w:r w:rsidRPr="00C33588">
              <w:rPr>
                <w:rFonts w:ascii="Times New Roman" w:hAnsi="Times New Roman" w:cs="Times New Roman"/>
                <w:b/>
                <w:bCs/>
              </w:rPr>
              <w:t>Main Flow</w:t>
            </w:r>
          </w:p>
        </w:tc>
        <w:tc>
          <w:tcPr>
            <w:tcW w:w="6620" w:type="dxa"/>
            <w:tcMar>
              <w:top w:w="80" w:type="dxa"/>
              <w:left w:w="100" w:type="dxa"/>
              <w:bottom w:w="80" w:type="dxa"/>
              <w:right w:w="100" w:type="dxa"/>
            </w:tcMar>
          </w:tcPr>
          <w:p w14:paraId="3ED4A0DE"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1. Administrator opens the pending doctor-verification queue.</w:t>
            </w:r>
          </w:p>
          <w:p w14:paraId="7E2C3112"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2. Administrator reviews submitted license number, qualification certificates, and identity documents.</w:t>
            </w:r>
          </w:p>
          <w:p w14:paraId="00638A3C"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3. Administrator cross-checks credentials against records or a regulatory registry (manual or API-based).</w:t>
            </w:r>
          </w:p>
          <w:p w14:paraId="05BADBAB"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4. Administrator approves or rejects the registration, optionally requesting additional documents.</w:t>
            </w:r>
          </w:p>
          <w:p w14:paraId="6C89E79E" w14:textId="77777777" w:rsidR="00C61B0A" w:rsidRPr="00C33588" w:rsidRDefault="00000000">
            <w:pPr>
              <w:spacing w:after="40"/>
              <w:rPr>
                <w:rFonts w:ascii="Times New Roman" w:hAnsi="Times New Roman" w:cs="Times New Roman"/>
              </w:rPr>
            </w:pPr>
            <w:r w:rsidRPr="00C33588">
              <w:rPr>
                <w:rFonts w:ascii="Times New Roman" w:hAnsi="Times New Roman" w:cs="Times New Roman"/>
              </w:rPr>
              <w:t>5. System updates the doctor's account status and notifies the doctor of the outcome.</w:t>
            </w:r>
          </w:p>
        </w:tc>
      </w:tr>
      <w:tr w:rsidR="00C61B0A" w:rsidRPr="00C33588" w14:paraId="5BA6EC03"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461E7FE7" w14:textId="77777777" w:rsidR="00C61B0A" w:rsidRPr="00C33588" w:rsidRDefault="00000000">
            <w:pPr>
              <w:rPr>
                <w:rFonts w:ascii="Times New Roman" w:hAnsi="Times New Roman" w:cs="Times New Roman"/>
              </w:rPr>
            </w:pPr>
            <w:r w:rsidRPr="00C33588">
              <w:rPr>
                <w:rFonts w:ascii="Times New Roman" w:hAnsi="Times New Roman" w:cs="Times New Roman"/>
                <w:b/>
                <w:bCs/>
              </w:rPr>
              <w:t>Alternate Flow</w:t>
            </w:r>
          </w:p>
        </w:tc>
        <w:tc>
          <w:tcPr>
            <w:tcW w:w="6620" w:type="dxa"/>
            <w:tcMar>
              <w:top w:w="80" w:type="dxa"/>
              <w:left w:w="100" w:type="dxa"/>
              <w:bottom w:w="80" w:type="dxa"/>
              <w:right w:w="100" w:type="dxa"/>
            </w:tcMar>
          </w:tcPr>
          <w:p w14:paraId="1B1DA746" w14:textId="77777777" w:rsidR="00C61B0A" w:rsidRPr="00C33588" w:rsidRDefault="00000000">
            <w:pPr>
              <w:rPr>
                <w:rFonts w:ascii="Times New Roman" w:hAnsi="Times New Roman" w:cs="Times New Roman"/>
              </w:rPr>
            </w:pPr>
            <w:r w:rsidRPr="00C33588">
              <w:rPr>
                <w:rFonts w:ascii="Times New Roman" w:hAnsi="Times New Roman" w:cs="Times New Roman"/>
              </w:rPr>
              <w:t>If documents are insufficient, the administrator marks the request 'Pending Documents' and the doctor is notified to resubmit.</w:t>
            </w:r>
          </w:p>
        </w:tc>
      </w:tr>
      <w:tr w:rsidR="00C61B0A" w:rsidRPr="00C33588" w14:paraId="618C22B9" w14:textId="77777777">
        <w:tblPrEx>
          <w:tblCellMar>
            <w:top w:w="0" w:type="dxa"/>
            <w:bottom w:w="0" w:type="dxa"/>
          </w:tblCellMar>
        </w:tblPrEx>
        <w:tc>
          <w:tcPr>
            <w:tcW w:w="2400" w:type="dxa"/>
            <w:shd w:val="clear" w:color="auto" w:fill="EAF1FA"/>
            <w:tcMar>
              <w:top w:w="80" w:type="dxa"/>
              <w:left w:w="100" w:type="dxa"/>
              <w:bottom w:w="80" w:type="dxa"/>
              <w:right w:w="100" w:type="dxa"/>
            </w:tcMar>
          </w:tcPr>
          <w:p w14:paraId="2DB92926" w14:textId="77777777" w:rsidR="00C61B0A" w:rsidRPr="00C33588" w:rsidRDefault="00000000">
            <w:pPr>
              <w:rPr>
                <w:rFonts w:ascii="Times New Roman" w:hAnsi="Times New Roman" w:cs="Times New Roman"/>
              </w:rPr>
            </w:pPr>
            <w:r w:rsidRPr="00C33588">
              <w:rPr>
                <w:rFonts w:ascii="Times New Roman" w:hAnsi="Times New Roman" w:cs="Times New Roman"/>
                <w:b/>
                <w:bCs/>
              </w:rPr>
              <w:t>Postcondition</w:t>
            </w:r>
          </w:p>
        </w:tc>
        <w:tc>
          <w:tcPr>
            <w:tcW w:w="6620" w:type="dxa"/>
            <w:tcMar>
              <w:top w:w="80" w:type="dxa"/>
              <w:left w:w="100" w:type="dxa"/>
              <w:bottom w:w="80" w:type="dxa"/>
              <w:right w:w="100" w:type="dxa"/>
            </w:tcMar>
          </w:tcPr>
          <w:p w14:paraId="336C6C86" w14:textId="77777777" w:rsidR="00C61B0A" w:rsidRPr="00C33588" w:rsidRDefault="00000000">
            <w:pPr>
              <w:rPr>
                <w:rFonts w:ascii="Times New Roman" w:hAnsi="Times New Roman" w:cs="Times New Roman"/>
              </w:rPr>
            </w:pPr>
            <w:r w:rsidRPr="00C33588">
              <w:rPr>
                <w:rFonts w:ascii="Times New Roman" w:hAnsi="Times New Roman" w:cs="Times New Roman"/>
              </w:rPr>
              <w:t>Doctor's account is marked 'Verified' (enabling patient bookings) or 'Rejected/Pending Documents'.</w:t>
            </w:r>
          </w:p>
        </w:tc>
      </w:tr>
    </w:tbl>
    <w:p w14:paraId="581D0F70" w14:textId="77777777" w:rsidR="00C61B0A" w:rsidRPr="00C33588" w:rsidRDefault="00000000">
      <w:pPr>
        <w:rPr>
          <w:rFonts w:ascii="Times New Roman" w:hAnsi="Times New Roman" w:cs="Times New Roman"/>
        </w:rPr>
      </w:pPr>
      <w:r w:rsidRPr="00C33588">
        <w:rPr>
          <w:rFonts w:ascii="Times New Roman" w:hAnsi="Times New Roman" w:cs="Times New Roman"/>
        </w:rPr>
        <w:br w:type="page"/>
      </w:r>
    </w:p>
    <w:p w14:paraId="6DE61BAB"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lastRenderedPageBreak/>
        <w:t>7. Data Requirements</w:t>
      </w:r>
    </w:p>
    <w:p w14:paraId="2FC0631D"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The system shall persist and manage the following key data entities:</w:t>
      </w:r>
    </w:p>
    <w:tbl>
      <w:tblPr>
        <w:tblW w:w="90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6620"/>
      </w:tblGrid>
      <w:tr w:rsidR="00C61B0A" w:rsidRPr="00C33588" w14:paraId="27BA2F2D" w14:textId="77777777" w:rsidTr="00C33588">
        <w:tblPrEx>
          <w:tblCellMar>
            <w:top w:w="0" w:type="dxa"/>
            <w:bottom w:w="0" w:type="dxa"/>
          </w:tblCellMar>
        </w:tblPrEx>
        <w:trPr>
          <w:tblHeader/>
        </w:trPr>
        <w:tc>
          <w:tcPr>
            <w:tcW w:w="2400" w:type="dxa"/>
            <w:shd w:val="clear" w:color="auto" w:fill="000000" w:themeFill="text1"/>
            <w:tcMar>
              <w:top w:w="80" w:type="dxa"/>
              <w:left w:w="100" w:type="dxa"/>
              <w:bottom w:w="80" w:type="dxa"/>
              <w:right w:w="100" w:type="dxa"/>
            </w:tcMar>
          </w:tcPr>
          <w:p w14:paraId="02A709E9" w14:textId="2B5FEA15" w:rsidR="00C61B0A" w:rsidRPr="00C33588" w:rsidRDefault="00000000" w:rsidP="00C33588">
            <w:pPr>
              <w:tabs>
                <w:tab w:val="right" w:pos="2200"/>
              </w:tabs>
              <w:rPr>
                <w:rFonts w:ascii="Times New Roman" w:hAnsi="Times New Roman" w:cs="Times New Roman"/>
              </w:rPr>
            </w:pPr>
            <w:r w:rsidRPr="00C33588">
              <w:rPr>
                <w:rFonts w:ascii="Times New Roman" w:hAnsi="Times New Roman" w:cs="Times New Roman"/>
                <w:b/>
                <w:bCs/>
              </w:rPr>
              <w:t>Entity</w:t>
            </w:r>
            <w:r w:rsidR="00C33588" w:rsidRPr="00C33588">
              <w:rPr>
                <w:rFonts w:ascii="Times New Roman" w:hAnsi="Times New Roman" w:cs="Times New Roman"/>
                <w:b/>
                <w:bCs/>
              </w:rPr>
              <w:tab/>
            </w:r>
          </w:p>
        </w:tc>
        <w:tc>
          <w:tcPr>
            <w:tcW w:w="6620" w:type="dxa"/>
            <w:shd w:val="clear" w:color="auto" w:fill="000000" w:themeFill="text1"/>
            <w:tcMar>
              <w:top w:w="80" w:type="dxa"/>
              <w:left w:w="100" w:type="dxa"/>
              <w:bottom w:w="80" w:type="dxa"/>
              <w:right w:w="100" w:type="dxa"/>
            </w:tcMar>
          </w:tcPr>
          <w:p w14:paraId="5D33CFDD" w14:textId="77777777" w:rsidR="00C61B0A" w:rsidRPr="00C33588" w:rsidRDefault="00000000">
            <w:pPr>
              <w:rPr>
                <w:rFonts w:ascii="Times New Roman" w:hAnsi="Times New Roman" w:cs="Times New Roman"/>
              </w:rPr>
            </w:pPr>
            <w:r w:rsidRPr="00C33588">
              <w:rPr>
                <w:rFonts w:ascii="Times New Roman" w:hAnsi="Times New Roman" w:cs="Times New Roman"/>
                <w:b/>
                <w:bCs/>
              </w:rPr>
              <w:t>Key Attributes</w:t>
            </w:r>
          </w:p>
        </w:tc>
      </w:tr>
      <w:tr w:rsidR="00C61B0A" w:rsidRPr="00C33588" w14:paraId="0A6AFA9D" w14:textId="77777777" w:rsidTr="00C33588">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2CB08C51" w14:textId="77777777" w:rsidR="00C61B0A" w:rsidRPr="00C33588" w:rsidRDefault="00000000">
            <w:pPr>
              <w:rPr>
                <w:rFonts w:ascii="Times New Roman" w:hAnsi="Times New Roman" w:cs="Times New Roman"/>
              </w:rPr>
            </w:pPr>
            <w:r w:rsidRPr="00C33588">
              <w:rPr>
                <w:rFonts w:ascii="Times New Roman" w:hAnsi="Times New Roman" w:cs="Times New Roman"/>
              </w:rPr>
              <w:t>Patient Profile</w:t>
            </w:r>
          </w:p>
        </w:tc>
        <w:tc>
          <w:tcPr>
            <w:tcW w:w="6620" w:type="dxa"/>
            <w:tcMar>
              <w:top w:w="80" w:type="dxa"/>
              <w:left w:w="100" w:type="dxa"/>
              <w:bottom w:w="80" w:type="dxa"/>
              <w:right w:w="100" w:type="dxa"/>
            </w:tcMar>
          </w:tcPr>
          <w:p w14:paraId="0C03D765" w14:textId="77777777" w:rsidR="00C61B0A" w:rsidRPr="00C33588" w:rsidRDefault="00000000">
            <w:pPr>
              <w:rPr>
                <w:rFonts w:ascii="Times New Roman" w:hAnsi="Times New Roman" w:cs="Times New Roman"/>
              </w:rPr>
            </w:pPr>
            <w:proofErr w:type="spellStart"/>
            <w:r w:rsidRPr="00C33588">
              <w:rPr>
                <w:rFonts w:ascii="Times New Roman" w:hAnsi="Times New Roman" w:cs="Times New Roman"/>
              </w:rPr>
              <w:t>PatientID</w:t>
            </w:r>
            <w:proofErr w:type="spellEnd"/>
            <w:r w:rsidRPr="00C33588">
              <w:rPr>
                <w:rFonts w:ascii="Times New Roman" w:hAnsi="Times New Roman" w:cs="Times New Roman"/>
              </w:rPr>
              <w:t>, Name, DOB, Gender, Contact No., Email, Address, Emergency Contact, Insurance Info</w:t>
            </w:r>
          </w:p>
        </w:tc>
      </w:tr>
      <w:tr w:rsidR="00C61B0A" w:rsidRPr="00C33588" w14:paraId="00AE02FE" w14:textId="77777777" w:rsidTr="00C33588">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451CFFFF" w14:textId="77777777" w:rsidR="00C61B0A" w:rsidRPr="00C33588" w:rsidRDefault="00000000">
            <w:pPr>
              <w:rPr>
                <w:rFonts w:ascii="Times New Roman" w:hAnsi="Times New Roman" w:cs="Times New Roman"/>
              </w:rPr>
            </w:pPr>
            <w:r w:rsidRPr="00C33588">
              <w:rPr>
                <w:rFonts w:ascii="Times New Roman" w:hAnsi="Times New Roman" w:cs="Times New Roman"/>
              </w:rPr>
              <w:t>Doctor Profile</w:t>
            </w:r>
          </w:p>
        </w:tc>
        <w:tc>
          <w:tcPr>
            <w:tcW w:w="6620" w:type="dxa"/>
            <w:tcMar>
              <w:top w:w="80" w:type="dxa"/>
              <w:left w:w="100" w:type="dxa"/>
              <w:bottom w:w="80" w:type="dxa"/>
              <w:right w:w="100" w:type="dxa"/>
            </w:tcMar>
          </w:tcPr>
          <w:p w14:paraId="0495C4DD" w14:textId="77777777" w:rsidR="00C61B0A" w:rsidRPr="00C33588" w:rsidRDefault="00000000">
            <w:pPr>
              <w:rPr>
                <w:rFonts w:ascii="Times New Roman" w:hAnsi="Times New Roman" w:cs="Times New Roman"/>
              </w:rPr>
            </w:pPr>
            <w:proofErr w:type="spellStart"/>
            <w:r w:rsidRPr="00C33588">
              <w:rPr>
                <w:rFonts w:ascii="Times New Roman" w:hAnsi="Times New Roman" w:cs="Times New Roman"/>
              </w:rPr>
              <w:t>DoctorID</w:t>
            </w:r>
            <w:proofErr w:type="spellEnd"/>
            <w:r w:rsidRPr="00C33588">
              <w:rPr>
                <w:rFonts w:ascii="Times New Roman" w:hAnsi="Times New Roman" w:cs="Times New Roman"/>
              </w:rPr>
              <w:t>, Name, Specialization, Qualification, License No., Experience, Consultation Fee, Availability</w:t>
            </w:r>
          </w:p>
        </w:tc>
      </w:tr>
      <w:tr w:rsidR="00C61B0A" w:rsidRPr="00C33588" w14:paraId="37C52469" w14:textId="77777777" w:rsidTr="00C33588">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2EB5804C" w14:textId="77777777" w:rsidR="00C61B0A" w:rsidRPr="00C33588" w:rsidRDefault="00000000">
            <w:pPr>
              <w:rPr>
                <w:rFonts w:ascii="Times New Roman" w:hAnsi="Times New Roman" w:cs="Times New Roman"/>
              </w:rPr>
            </w:pPr>
            <w:r w:rsidRPr="00C33588">
              <w:rPr>
                <w:rFonts w:ascii="Times New Roman" w:hAnsi="Times New Roman" w:cs="Times New Roman"/>
              </w:rPr>
              <w:t>Appointment</w:t>
            </w:r>
          </w:p>
        </w:tc>
        <w:tc>
          <w:tcPr>
            <w:tcW w:w="6620" w:type="dxa"/>
            <w:tcMar>
              <w:top w:w="80" w:type="dxa"/>
              <w:left w:w="100" w:type="dxa"/>
              <w:bottom w:w="80" w:type="dxa"/>
              <w:right w:w="100" w:type="dxa"/>
            </w:tcMar>
          </w:tcPr>
          <w:p w14:paraId="0407BC08" w14:textId="77777777" w:rsidR="00C61B0A" w:rsidRPr="00C33588" w:rsidRDefault="00000000">
            <w:pPr>
              <w:rPr>
                <w:rFonts w:ascii="Times New Roman" w:hAnsi="Times New Roman" w:cs="Times New Roman"/>
              </w:rPr>
            </w:pPr>
            <w:proofErr w:type="spellStart"/>
            <w:r w:rsidRPr="00C33588">
              <w:rPr>
                <w:rFonts w:ascii="Times New Roman" w:hAnsi="Times New Roman" w:cs="Times New Roman"/>
              </w:rPr>
              <w:t>AppointmentID</w:t>
            </w:r>
            <w:proofErr w:type="spellEnd"/>
            <w:r w:rsidRPr="00C33588">
              <w:rPr>
                <w:rFonts w:ascii="Times New Roman" w:hAnsi="Times New Roman" w:cs="Times New Roman"/>
              </w:rPr>
              <w:t xml:space="preserve">, </w:t>
            </w:r>
            <w:proofErr w:type="spellStart"/>
            <w:r w:rsidRPr="00C33588">
              <w:rPr>
                <w:rFonts w:ascii="Times New Roman" w:hAnsi="Times New Roman" w:cs="Times New Roman"/>
              </w:rPr>
              <w:t>PatientID</w:t>
            </w:r>
            <w:proofErr w:type="spellEnd"/>
            <w:r w:rsidRPr="00C33588">
              <w:rPr>
                <w:rFonts w:ascii="Times New Roman" w:hAnsi="Times New Roman" w:cs="Times New Roman"/>
              </w:rPr>
              <w:t xml:space="preserve">, </w:t>
            </w:r>
            <w:proofErr w:type="spellStart"/>
            <w:r w:rsidRPr="00C33588">
              <w:rPr>
                <w:rFonts w:ascii="Times New Roman" w:hAnsi="Times New Roman" w:cs="Times New Roman"/>
              </w:rPr>
              <w:t>DoctorID</w:t>
            </w:r>
            <w:proofErr w:type="spellEnd"/>
            <w:r w:rsidRPr="00C33588">
              <w:rPr>
                <w:rFonts w:ascii="Times New Roman" w:hAnsi="Times New Roman" w:cs="Times New Roman"/>
              </w:rPr>
              <w:t>, Date, Time Slot, Status (Booked/Completed/Cancelled), Mode</w:t>
            </w:r>
          </w:p>
        </w:tc>
      </w:tr>
      <w:tr w:rsidR="00C61B0A" w:rsidRPr="00C33588" w14:paraId="740FE9C3" w14:textId="77777777" w:rsidTr="00C33588">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21129365" w14:textId="77777777" w:rsidR="00C61B0A" w:rsidRPr="00C33588" w:rsidRDefault="00000000">
            <w:pPr>
              <w:rPr>
                <w:rFonts w:ascii="Times New Roman" w:hAnsi="Times New Roman" w:cs="Times New Roman"/>
              </w:rPr>
            </w:pPr>
            <w:r w:rsidRPr="00C33588">
              <w:rPr>
                <w:rFonts w:ascii="Times New Roman" w:hAnsi="Times New Roman" w:cs="Times New Roman"/>
              </w:rPr>
              <w:t>Electronic Medical Record (EMR)</w:t>
            </w:r>
          </w:p>
        </w:tc>
        <w:tc>
          <w:tcPr>
            <w:tcW w:w="6620" w:type="dxa"/>
            <w:tcMar>
              <w:top w:w="80" w:type="dxa"/>
              <w:left w:w="100" w:type="dxa"/>
              <w:bottom w:w="80" w:type="dxa"/>
              <w:right w:w="100" w:type="dxa"/>
            </w:tcMar>
          </w:tcPr>
          <w:p w14:paraId="60AD512C" w14:textId="77777777" w:rsidR="00C61B0A" w:rsidRPr="00C33588" w:rsidRDefault="00000000">
            <w:pPr>
              <w:rPr>
                <w:rFonts w:ascii="Times New Roman" w:hAnsi="Times New Roman" w:cs="Times New Roman"/>
              </w:rPr>
            </w:pPr>
            <w:proofErr w:type="spellStart"/>
            <w:r w:rsidRPr="00C33588">
              <w:rPr>
                <w:rFonts w:ascii="Times New Roman" w:hAnsi="Times New Roman" w:cs="Times New Roman"/>
              </w:rPr>
              <w:t>RecordID</w:t>
            </w:r>
            <w:proofErr w:type="spellEnd"/>
            <w:r w:rsidRPr="00C33588">
              <w:rPr>
                <w:rFonts w:ascii="Times New Roman" w:hAnsi="Times New Roman" w:cs="Times New Roman"/>
              </w:rPr>
              <w:t xml:space="preserve">, </w:t>
            </w:r>
            <w:proofErr w:type="spellStart"/>
            <w:r w:rsidRPr="00C33588">
              <w:rPr>
                <w:rFonts w:ascii="Times New Roman" w:hAnsi="Times New Roman" w:cs="Times New Roman"/>
              </w:rPr>
              <w:t>PatientID</w:t>
            </w:r>
            <w:proofErr w:type="spellEnd"/>
            <w:r w:rsidRPr="00C33588">
              <w:rPr>
                <w:rFonts w:ascii="Times New Roman" w:hAnsi="Times New Roman" w:cs="Times New Roman"/>
              </w:rPr>
              <w:t>, Diagnosis, Symptoms, Consultation Notes, Attached Reports, Timestamp</w:t>
            </w:r>
          </w:p>
        </w:tc>
      </w:tr>
      <w:tr w:rsidR="00C61B0A" w:rsidRPr="00C33588" w14:paraId="6E002B53" w14:textId="77777777" w:rsidTr="00C33588">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2187C372" w14:textId="77777777" w:rsidR="00C61B0A" w:rsidRPr="00C33588" w:rsidRDefault="00000000">
            <w:pPr>
              <w:rPr>
                <w:rFonts w:ascii="Times New Roman" w:hAnsi="Times New Roman" w:cs="Times New Roman"/>
              </w:rPr>
            </w:pPr>
            <w:r w:rsidRPr="00C33588">
              <w:rPr>
                <w:rFonts w:ascii="Times New Roman" w:hAnsi="Times New Roman" w:cs="Times New Roman"/>
              </w:rPr>
              <w:t>Prescription</w:t>
            </w:r>
          </w:p>
        </w:tc>
        <w:tc>
          <w:tcPr>
            <w:tcW w:w="6620" w:type="dxa"/>
            <w:tcMar>
              <w:top w:w="80" w:type="dxa"/>
              <w:left w:w="100" w:type="dxa"/>
              <w:bottom w:w="80" w:type="dxa"/>
              <w:right w:w="100" w:type="dxa"/>
            </w:tcMar>
          </w:tcPr>
          <w:p w14:paraId="7061AB93" w14:textId="77777777" w:rsidR="00C61B0A" w:rsidRPr="00C33588" w:rsidRDefault="00000000">
            <w:pPr>
              <w:rPr>
                <w:rFonts w:ascii="Times New Roman" w:hAnsi="Times New Roman" w:cs="Times New Roman"/>
              </w:rPr>
            </w:pPr>
            <w:proofErr w:type="spellStart"/>
            <w:r w:rsidRPr="00C33588">
              <w:rPr>
                <w:rFonts w:ascii="Times New Roman" w:hAnsi="Times New Roman" w:cs="Times New Roman"/>
              </w:rPr>
              <w:t>PrescriptionID</w:t>
            </w:r>
            <w:proofErr w:type="spellEnd"/>
            <w:r w:rsidRPr="00C33588">
              <w:rPr>
                <w:rFonts w:ascii="Times New Roman" w:hAnsi="Times New Roman" w:cs="Times New Roman"/>
              </w:rPr>
              <w:t xml:space="preserve">, </w:t>
            </w:r>
            <w:proofErr w:type="spellStart"/>
            <w:r w:rsidRPr="00C33588">
              <w:rPr>
                <w:rFonts w:ascii="Times New Roman" w:hAnsi="Times New Roman" w:cs="Times New Roman"/>
              </w:rPr>
              <w:t>AppointmentID</w:t>
            </w:r>
            <w:proofErr w:type="spellEnd"/>
            <w:r w:rsidRPr="00C33588">
              <w:rPr>
                <w:rFonts w:ascii="Times New Roman" w:hAnsi="Times New Roman" w:cs="Times New Roman"/>
              </w:rPr>
              <w:t xml:space="preserve">, </w:t>
            </w:r>
            <w:proofErr w:type="spellStart"/>
            <w:r w:rsidRPr="00C33588">
              <w:rPr>
                <w:rFonts w:ascii="Times New Roman" w:hAnsi="Times New Roman" w:cs="Times New Roman"/>
              </w:rPr>
              <w:t>DoctorID</w:t>
            </w:r>
            <w:proofErr w:type="spellEnd"/>
            <w:r w:rsidRPr="00C33588">
              <w:rPr>
                <w:rFonts w:ascii="Times New Roman" w:hAnsi="Times New Roman" w:cs="Times New Roman"/>
              </w:rPr>
              <w:t>, Medicines (name, dosage, duration), Instructions, Digital Signature</w:t>
            </w:r>
          </w:p>
        </w:tc>
      </w:tr>
      <w:tr w:rsidR="00C61B0A" w:rsidRPr="00C33588" w14:paraId="5C6F850D" w14:textId="77777777" w:rsidTr="00C33588">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178AF1FC" w14:textId="77777777" w:rsidR="00C61B0A" w:rsidRPr="00C33588" w:rsidRDefault="00000000">
            <w:pPr>
              <w:rPr>
                <w:rFonts w:ascii="Times New Roman" w:hAnsi="Times New Roman" w:cs="Times New Roman"/>
              </w:rPr>
            </w:pPr>
            <w:r w:rsidRPr="00C33588">
              <w:rPr>
                <w:rFonts w:ascii="Times New Roman" w:hAnsi="Times New Roman" w:cs="Times New Roman"/>
              </w:rPr>
              <w:t>Payment Transaction</w:t>
            </w:r>
          </w:p>
        </w:tc>
        <w:tc>
          <w:tcPr>
            <w:tcW w:w="6620" w:type="dxa"/>
            <w:tcMar>
              <w:top w:w="80" w:type="dxa"/>
              <w:left w:w="100" w:type="dxa"/>
              <w:bottom w:w="80" w:type="dxa"/>
              <w:right w:w="100" w:type="dxa"/>
            </w:tcMar>
          </w:tcPr>
          <w:p w14:paraId="48721A80" w14:textId="77777777" w:rsidR="00C61B0A" w:rsidRPr="00C33588" w:rsidRDefault="00000000">
            <w:pPr>
              <w:rPr>
                <w:rFonts w:ascii="Times New Roman" w:hAnsi="Times New Roman" w:cs="Times New Roman"/>
              </w:rPr>
            </w:pPr>
            <w:proofErr w:type="spellStart"/>
            <w:r w:rsidRPr="00C33588">
              <w:rPr>
                <w:rFonts w:ascii="Times New Roman" w:hAnsi="Times New Roman" w:cs="Times New Roman"/>
              </w:rPr>
              <w:t>TransactionID</w:t>
            </w:r>
            <w:proofErr w:type="spellEnd"/>
            <w:r w:rsidRPr="00C33588">
              <w:rPr>
                <w:rFonts w:ascii="Times New Roman" w:hAnsi="Times New Roman" w:cs="Times New Roman"/>
              </w:rPr>
              <w:t xml:space="preserve">, </w:t>
            </w:r>
            <w:proofErr w:type="spellStart"/>
            <w:r w:rsidRPr="00C33588">
              <w:rPr>
                <w:rFonts w:ascii="Times New Roman" w:hAnsi="Times New Roman" w:cs="Times New Roman"/>
              </w:rPr>
              <w:t>PatientID</w:t>
            </w:r>
            <w:proofErr w:type="spellEnd"/>
            <w:r w:rsidRPr="00C33588">
              <w:rPr>
                <w:rFonts w:ascii="Times New Roman" w:hAnsi="Times New Roman" w:cs="Times New Roman"/>
              </w:rPr>
              <w:t xml:space="preserve">, </w:t>
            </w:r>
            <w:proofErr w:type="spellStart"/>
            <w:r w:rsidRPr="00C33588">
              <w:rPr>
                <w:rFonts w:ascii="Times New Roman" w:hAnsi="Times New Roman" w:cs="Times New Roman"/>
              </w:rPr>
              <w:t>AppointmentID</w:t>
            </w:r>
            <w:proofErr w:type="spellEnd"/>
            <w:r w:rsidRPr="00C33588">
              <w:rPr>
                <w:rFonts w:ascii="Times New Roman" w:hAnsi="Times New Roman" w:cs="Times New Roman"/>
              </w:rPr>
              <w:t>, Amount, Payment Mode, Status, Timestamp, Invoice No.</w:t>
            </w:r>
          </w:p>
        </w:tc>
      </w:tr>
      <w:tr w:rsidR="00C61B0A" w:rsidRPr="00C33588" w14:paraId="7D44644B" w14:textId="77777777" w:rsidTr="00C33588">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3D503AC9" w14:textId="77777777" w:rsidR="00C61B0A" w:rsidRPr="00C33588" w:rsidRDefault="00000000">
            <w:pPr>
              <w:rPr>
                <w:rFonts w:ascii="Times New Roman" w:hAnsi="Times New Roman" w:cs="Times New Roman"/>
              </w:rPr>
            </w:pPr>
            <w:r w:rsidRPr="00C33588">
              <w:rPr>
                <w:rFonts w:ascii="Times New Roman" w:hAnsi="Times New Roman" w:cs="Times New Roman"/>
              </w:rPr>
              <w:t>Notification Log</w:t>
            </w:r>
          </w:p>
        </w:tc>
        <w:tc>
          <w:tcPr>
            <w:tcW w:w="6620" w:type="dxa"/>
            <w:tcMar>
              <w:top w:w="80" w:type="dxa"/>
              <w:left w:w="100" w:type="dxa"/>
              <w:bottom w:w="80" w:type="dxa"/>
              <w:right w:w="100" w:type="dxa"/>
            </w:tcMar>
          </w:tcPr>
          <w:p w14:paraId="49EBFC8C" w14:textId="77777777" w:rsidR="00C61B0A" w:rsidRPr="00C33588" w:rsidRDefault="00000000">
            <w:pPr>
              <w:rPr>
                <w:rFonts w:ascii="Times New Roman" w:hAnsi="Times New Roman" w:cs="Times New Roman"/>
              </w:rPr>
            </w:pPr>
            <w:proofErr w:type="spellStart"/>
            <w:r w:rsidRPr="00C33588">
              <w:rPr>
                <w:rFonts w:ascii="Times New Roman" w:hAnsi="Times New Roman" w:cs="Times New Roman"/>
              </w:rPr>
              <w:t>NotificationID</w:t>
            </w:r>
            <w:proofErr w:type="spellEnd"/>
            <w:r w:rsidRPr="00C33588">
              <w:rPr>
                <w:rFonts w:ascii="Times New Roman" w:hAnsi="Times New Roman" w:cs="Times New Roman"/>
              </w:rPr>
              <w:t xml:space="preserve">, </w:t>
            </w:r>
            <w:proofErr w:type="spellStart"/>
            <w:r w:rsidRPr="00C33588">
              <w:rPr>
                <w:rFonts w:ascii="Times New Roman" w:hAnsi="Times New Roman" w:cs="Times New Roman"/>
              </w:rPr>
              <w:t>RecipientID</w:t>
            </w:r>
            <w:proofErr w:type="spellEnd"/>
            <w:r w:rsidRPr="00C33588">
              <w:rPr>
                <w:rFonts w:ascii="Times New Roman" w:hAnsi="Times New Roman" w:cs="Times New Roman"/>
              </w:rPr>
              <w:t>, Type (SMS/Email/Push), Content, Status, Timestamp</w:t>
            </w:r>
          </w:p>
        </w:tc>
      </w:tr>
    </w:tbl>
    <w:p w14:paraId="43C87E7E"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t>8. External Interface Requirements</w:t>
      </w:r>
    </w:p>
    <w:p w14:paraId="7DA97B51"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8.1 User Interfaces</w:t>
      </w:r>
    </w:p>
    <w:p w14:paraId="69ECC091"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Responsive web application accessible via desktop and mobile browsers, with role-specific dashboards for Patients, Doctors, and Administrators.</w:t>
      </w:r>
    </w:p>
    <w:p w14:paraId="3AA47B7A"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Consultation room interface with video/audio controls, chat, and access to patient EMR (doctor view) during the call.</w:t>
      </w:r>
    </w:p>
    <w:p w14:paraId="5321DA60"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8.2 Hardware Interfaces</w:t>
      </w:r>
    </w:p>
    <w:p w14:paraId="54C373A9"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Client devices (desktop/laptop/smartphone) with a camera, microphone, and internet connectivity for video consultations.</w:t>
      </w:r>
    </w:p>
    <w:p w14:paraId="6938EB9D"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8.3 Software Interfaces</w:t>
      </w:r>
    </w:p>
    <w:p w14:paraId="47B3E257"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Payment Gateway API (e.g., card/UPI/net-banking processor) for transaction processing.</w:t>
      </w:r>
    </w:p>
    <w:p w14:paraId="5AFF0A8E"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Video Conferencing/WebRTC Service API for real-time audio-video communication.</w:t>
      </w:r>
    </w:p>
    <w:p w14:paraId="0544D975"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SMS/Email/Push Notification Gateway API for automated alerts and reminders.</w:t>
      </w:r>
    </w:p>
    <w:p w14:paraId="3D571840"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Optional integration with hospital EMR systems via HL7/FHIR standards.</w:t>
      </w:r>
    </w:p>
    <w:p w14:paraId="514A124F"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8.4 Communication Interfaces</w:t>
      </w:r>
    </w:p>
    <w:p w14:paraId="21AD5058"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All client-server communication shall occur over HTTPS/TLS; video sessions shall use encrypted WebRTC/SRTP channels.</w:t>
      </w:r>
    </w:p>
    <w:p w14:paraId="10F00C2D"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t>9. System Features</w:t>
      </w:r>
    </w:p>
    <w:p w14:paraId="640FC368"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Patient &amp; Doctor Onboarding — self-service registration with document upload and admin-verified doctor onboarding.</w:t>
      </w:r>
    </w:p>
    <w:p w14:paraId="4BC85B4D"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lastRenderedPageBreak/>
        <w:t>Appointment Scheduling — real-time slot availability, booking, rescheduling, and cancellation.</w:t>
      </w:r>
    </w:p>
    <w:p w14:paraId="60636FBD"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Secure Video Consultation — encrypted, low-latency audio-video sessions with fallback to audio-only.</w:t>
      </w:r>
    </w:p>
    <w:p w14:paraId="61C28C89"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Electronic Medical Records (EMR) — structured storage of diagnosis, notes, and consultation history accessible to authorized doctors and the owning patient.</w:t>
      </w:r>
    </w:p>
    <w:p w14:paraId="7F964CAA"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Digital Prescription Management — creation, digital signing, and patient-side download of prescriptions.</w:t>
      </w:r>
    </w:p>
    <w:p w14:paraId="44082159"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Integrated Payments — secure checkout, invoicing, and transaction history.</w:t>
      </w:r>
    </w:p>
    <w:p w14:paraId="06F43C76"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Automated Notifications — booking confirmations, reminders, and status alerts via SMS/email/push.</w:t>
      </w:r>
    </w:p>
    <w:p w14:paraId="62C02846"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Administration &amp; Reporting — user management, doctor verification, and operational dashboards/reports.</w:t>
      </w:r>
    </w:p>
    <w:p w14:paraId="00D5E21F"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t>10. Assumptions and Constraints</w:t>
      </w:r>
    </w:p>
    <w:p w14:paraId="285066D3"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10.1 Assumptions</w:t>
      </w:r>
    </w:p>
    <w:p w14:paraId="2F8582E6" w14:textId="77777777" w:rsidR="00C61B0A" w:rsidRPr="00C33588" w:rsidRDefault="00000000">
      <w:pPr>
        <w:pStyle w:val="ListParagraph"/>
        <w:numPr>
          <w:ilvl w:val="0"/>
          <w:numId w:val="4"/>
        </w:numPr>
        <w:spacing w:after="80"/>
        <w:rPr>
          <w:rFonts w:ascii="Times New Roman" w:hAnsi="Times New Roman" w:cs="Times New Roman"/>
        </w:rPr>
      </w:pPr>
      <w:r w:rsidRPr="00C33588">
        <w:rPr>
          <w:rFonts w:ascii="Times New Roman" w:hAnsi="Times New Roman" w:cs="Times New Roman"/>
          <w:sz w:val="22"/>
          <w:szCs w:val="22"/>
        </w:rPr>
        <w:t>Patients and doctors have access to a stable internet connection and a camera/microphone-enabled device.</w:t>
      </w:r>
    </w:p>
    <w:p w14:paraId="2FFB7328" w14:textId="77777777" w:rsidR="00C61B0A" w:rsidRPr="00C33588" w:rsidRDefault="00000000">
      <w:pPr>
        <w:pStyle w:val="ListParagraph"/>
        <w:numPr>
          <w:ilvl w:val="0"/>
          <w:numId w:val="4"/>
        </w:numPr>
        <w:spacing w:after="80"/>
        <w:rPr>
          <w:rFonts w:ascii="Times New Roman" w:hAnsi="Times New Roman" w:cs="Times New Roman"/>
        </w:rPr>
      </w:pPr>
      <w:r w:rsidRPr="00C33588">
        <w:rPr>
          <w:rFonts w:ascii="Times New Roman" w:hAnsi="Times New Roman" w:cs="Times New Roman"/>
          <w:sz w:val="22"/>
          <w:szCs w:val="22"/>
        </w:rPr>
        <w:t xml:space="preserve">Doctors onboarding onto the platform </w:t>
      </w:r>
      <w:proofErr w:type="gramStart"/>
      <w:r w:rsidRPr="00C33588">
        <w:rPr>
          <w:rFonts w:ascii="Times New Roman" w:hAnsi="Times New Roman" w:cs="Times New Roman"/>
          <w:sz w:val="22"/>
          <w:szCs w:val="22"/>
        </w:rPr>
        <w:t>hold</w:t>
      </w:r>
      <w:proofErr w:type="gramEnd"/>
      <w:r w:rsidRPr="00C33588">
        <w:rPr>
          <w:rFonts w:ascii="Times New Roman" w:hAnsi="Times New Roman" w:cs="Times New Roman"/>
          <w:sz w:val="22"/>
          <w:szCs w:val="22"/>
        </w:rPr>
        <w:t xml:space="preserve"> valid, verifiable medical licenses.</w:t>
      </w:r>
    </w:p>
    <w:p w14:paraId="5C7D8D33" w14:textId="77777777" w:rsidR="00C61B0A" w:rsidRPr="00C33588" w:rsidRDefault="00000000">
      <w:pPr>
        <w:pStyle w:val="ListParagraph"/>
        <w:numPr>
          <w:ilvl w:val="0"/>
          <w:numId w:val="4"/>
        </w:numPr>
        <w:spacing w:after="80"/>
        <w:rPr>
          <w:rFonts w:ascii="Times New Roman" w:hAnsi="Times New Roman" w:cs="Times New Roman"/>
        </w:rPr>
      </w:pPr>
      <w:r w:rsidRPr="00C33588">
        <w:rPr>
          <w:rFonts w:ascii="Times New Roman" w:hAnsi="Times New Roman" w:cs="Times New Roman"/>
          <w:sz w:val="22"/>
          <w:szCs w:val="22"/>
        </w:rPr>
        <w:t>A third-party payment gateway and video-conferencing/WebRTC provider will be available for integration.</w:t>
      </w:r>
    </w:p>
    <w:p w14:paraId="579EC08B" w14:textId="77777777" w:rsidR="00C61B0A" w:rsidRPr="00C33588" w:rsidRDefault="00000000">
      <w:pPr>
        <w:pStyle w:val="ListParagraph"/>
        <w:numPr>
          <w:ilvl w:val="0"/>
          <w:numId w:val="4"/>
        </w:numPr>
        <w:spacing w:after="80"/>
        <w:rPr>
          <w:rFonts w:ascii="Times New Roman" w:hAnsi="Times New Roman" w:cs="Times New Roman"/>
        </w:rPr>
      </w:pPr>
      <w:r w:rsidRPr="00C33588">
        <w:rPr>
          <w:rFonts w:ascii="Times New Roman" w:hAnsi="Times New Roman" w:cs="Times New Roman"/>
          <w:sz w:val="22"/>
          <w:szCs w:val="22"/>
        </w:rPr>
        <w:t>Patients provide accurate personal and medical information during registration.</w:t>
      </w:r>
    </w:p>
    <w:p w14:paraId="004D82F2" w14:textId="77777777" w:rsidR="00C61B0A" w:rsidRPr="00C33588" w:rsidRDefault="00000000">
      <w:pPr>
        <w:pStyle w:val="ListParagraph"/>
        <w:numPr>
          <w:ilvl w:val="0"/>
          <w:numId w:val="4"/>
        </w:numPr>
        <w:spacing w:after="80"/>
        <w:rPr>
          <w:rFonts w:ascii="Times New Roman" w:hAnsi="Times New Roman" w:cs="Times New Roman"/>
        </w:rPr>
      </w:pPr>
      <w:r w:rsidRPr="00C33588">
        <w:rPr>
          <w:rFonts w:ascii="Times New Roman" w:hAnsi="Times New Roman" w:cs="Times New Roman"/>
          <w:sz w:val="22"/>
          <w:szCs w:val="22"/>
        </w:rPr>
        <w:t>The initial deployment targets a single country/region, simplifying regulatory and payment-currency handling.</w:t>
      </w:r>
    </w:p>
    <w:p w14:paraId="38A5275A"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10.2 Constraints</w:t>
      </w:r>
    </w:p>
    <w:tbl>
      <w:tblPr>
        <w:tblW w:w="88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0"/>
        <w:gridCol w:w="7020"/>
      </w:tblGrid>
      <w:tr w:rsidR="00C61B0A" w:rsidRPr="00C33588" w14:paraId="2D9F3E8E"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32E36C55" w14:textId="77777777" w:rsidR="00C61B0A" w:rsidRPr="00C33588" w:rsidRDefault="00000000">
            <w:pPr>
              <w:rPr>
                <w:rFonts w:ascii="Times New Roman" w:hAnsi="Times New Roman" w:cs="Times New Roman"/>
              </w:rPr>
            </w:pPr>
            <w:r w:rsidRPr="00C33588">
              <w:rPr>
                <w:rFonts w:ascii="Times New Roman" w:hAnsi="Times New Roman" w:cs="Times New Roman"/>
                <w:b/>
                <w:bCs/>
              </w:rPr>
              <w:t>Type</w:t>
            </w:r>
          </w:p>
        </w:tc>
        <w:tc>
          <w:tcPr>
            <w:tcW w:w="7020" w:type="dxa"/>
            <w:shd w:val="clear" w:color="auto" w:fill="1F3864"/>
            <w:tcMar>
              <w:top w:w="80" w:type="dxa"/>
              <w:left w:w="100" w:type="dxa"/>
              <w:bottom w:w="80" w:type="dxa"/>
              <w:right w:w="100" w:type="dxa"/>
            </w:tcMar>
          </w:tcPr>
          <w:p w14:paraId="59BFC96D" w14:textId="77777777" w:rsidR="00C61B0A" w:rsidRPr="00C33588" w:rsidRDefault="00000000">
            <w:pPr>
              <w:rPr>
                <w:rFonts w:ascii="Times New Roman" w:hAnsi="Times New Roman" w:cs="Times New Roman"/>
              </w:rPr>
            </w:pPr>
            <w:r w:rsidRPr="00C33588">
              <w:rPr>
                <w:rFonts w:ascii="Times New Roman" w:hAnsi="Times New Roman" w:cs="Times New Roman"/>
                <w:b/>
                <w:bCs/>
              </w:rPr>
              <w:t>Constraint</w:t>
            </w:r>
          </w:p>
        </w:tc>
      </w:tr>
      <w:tr w:rsidR="00C61B0A" w:rsidRPr="00C33588" w14:paraId="50CF0D29" w14:textId="77777777">
        <w:tblPrEx>
          <w:tblCellMar>
            <w:top w:w="0" w:type="dxa"/>
            <w:bottom w:w="0" w:type="dxa"/>
          </w:tblCellMar>
        </w:tblPrEx>
        <w:tc>
          <w:tcPr>
            <w:tcW w:w="1800" w:type="dxa"/>
            <w:tcMar>
              <w:top w:w="80" w:type="dxa"/>
              <w:left w:w="100" w:type="dxa"/>
              <w:bottom w:w="80" w:type="dxa"/>
              <w:right w:w="100" w:type="dxa"/>
            </w:tcMar>
          </w:tcPr>
          <w:p w14:paraId="512F8CE6" w14:textId="77777777" w:rsidR="00C61B0A" w:rsidRPr="00C33588" w:rsidRDefault="00000000">
            <w:pPr>
              <w:rPr>
                <w:rFonts w:ascii="Times New Roman" w:hAnsi="Times New Roman" w:cs="Times New Roman"/>
              </w:rPr>
            </w:pPr>
            <w:r w:rsidRPr="00C33588">
              <w:rPr>
                <w:rFonts w:ascii="Times New Roman" w:hAnsi="Times New Roman" w:cs="Times New Roman"/>
              </w:rPr>
              <w:t>Technical</w:t>
            </w:r>
          </w:p>
        </w:tc>
        <w:tc>
          <w:tcPr>
            <w:tcW w:w="7020" w:type="dxa"/>
            <w:tcMar>
              <w:top w:w="80" w:type="dxa"/>
              <w:left w:w="100" w:type="dxa"/>
              <w:bottom w:w="80" w:type="dxa"/>
              <w:right w:w="100" w:type="dxa"/>
            </w:tcMar>
          </w:tcPr>
          <w:p w14:paraId="283D400D" w14:textId="77777777" w:rsidR="00C61B0A" w:rsidRPr="00C33588" w:rsidRDefault="00000000">
            <w:pPr>
              <w:rPr>
                <w:rFonts w:ascii="Times New Roman" w:hAnsi="Times New Roman" w:cs="Times New Roman"/>
              </w:rPr>
            </w:pPr>
            <w:r w:rsidRPr="00C33588">
              <w:rPr>
                <w:rFonts w:ascii="Times New Roman" w:hAnsi="Times New Roman" w:cs="Times New Roman"/>
              </w:rPr>
              <w:t>The system must integrate with third-party video conferencing and payment APIs, whose rate limits and downtime are outside the platform's control.</w:t>
            </w:r>
          </w:p>
        </w:tc>
      </w:tr>
      <w:tr w:rsidR="00C61B0A" w:rsidRPr="00C33588" w14:paraId="611B7C08" w14:textId="77777777">
        <w:tblPrEx>
          <w:tblCellMar>
            <w:top w:w="0" w:type="dxa"/>
            <w:bottom w:w="0" w:type="dxa"/>
          </w:tblCellMar>
        </w:tblPrEx>
        <w:tc>
          <w:tcPr>
            <w:tcW w:w="1800" w:type="dxa"/>
            <w:tcMar>
              <w:top w:w="80" w:type="dxa"/>
              <w:left w:w="100" w:type="dxa"/>
              <w:bottom w:w="80" w:type="dxa"/>
              <w:right w:w="100" w:type="dxa"/>
            </w:tcMar>
          </w:tcPr>
          <w:p w14:paraId="3238C0F3" w14:textId="77777777" w:rsidR="00C61B0A" w:rsidRPr="00C33588" w:rsidRDefault="00000000">
            <w:pPr>
              <w:rPr>
                <w:rFonts w:ascii="Times New Roman" w:hAnsi="Times New Roman" w:cs="Times New Roman"/>
              </w:rPr>
            </w:pPr>
            <w:r w:rsidRPr="00C33588">
              <w:rPr>
                <w:rFonts w:ascii="Times New Roman" w:hAnsi="Times New Roman" w:cs="Times New Roman"/>
              </w:rPr>
              <w:t>Operational</w:t>
            </w:r>
          </w:p>
        </w:tc>
        <w:tc>
          <w:tcPr>
            <w:tcW w:w="7020" w:type="dxa"/>
            <w:tcMar>
              <w:top w:w="80" w:type="dxa"/>
              <w:left w:w="100" w:type="dxa"/>
              <w:bottom w:w="80" w:type="dxa"/>
              <w:right w:w="100" w:type="dxa"/>
            </w:tcMar>
          </w:tcPr>
          <w:p w14:paraId="464F0910" w14:textId="77777777" w:rsidR="00C61B0A" w:rsidRPr="00C33588" w:rsidRDefault="00000000">
            <w:pPr>
              <w:rPr>
                <w:rFonts w:ascii="Times New Roman" w:hAnsi="Times New Roman" w:cs="Times New Roman"/>
              </w:rPr>
            </w:pPr>
            <w:r w:rsidRPr="00C33588">
              <w:rPr>
                <w:rFonts w:ascii="Times New Roman" w:hAnsi="Times New Roman" w:cs="Times New Roman"/>
              </w:rPr>
              <w:t>Doctor availability and consultation quality depend on doctors' adherence to schedules and stable network conditions on both ends.</w:t>
            </w:r>
          </w:p>
        </w:tc>
      </w:tr>
      <w:tr w:rsidR="00C61B0A" w:rsidRPr="00C33588" w14:paraId="69B643B1" w14:textId="77777777">
        <w:tblPrEx>
          <w:tblCellMar>
            <w:top w:w="0" w:type="dxa"/>
            <w:bottom w:w="0" w:type="dxa"/>
          </w:tblCellMar>
        </w:tblPrEx>
        <w:tc>
          <w:tcPr>
            <w:tcW w:w="1800" w:type="dxa"/>
            <w:tcMar>
              <w:top w:w="80" w:type="dxa"/>
              <w:left w:w="100" w:type="dxa"/>
              <w:bottom w:w="80" w:type="dxa"/>
              <w:right w:w="100" w:type="dxa"/>
            </w:tcMar>
          </w:tcPr>
          <w:p w14:paraId="76723B36" w14:textId="77777777" w:rsidR="00C61B0A" w:rsidRPr="00C33588" w:rsidRDefault="00000000">
            <w:pPr>
              <w:rPr>
                <w:rFonts w:ascii="Times New Roman" w:hAnsi="Times New Roman" w:cs="Times New Roman"/>
              </w:rPr>
            </w:pPr>
            <w:r w:rsidRPr="00C33588">
              <w:rPr>
                <w:rFonts w:ascii="Times New Roman" w:hAnsi="Times New Roman" w:cs="Times New Roman"/>
              </w:rPr>
              <w:t>Economic</w:t>
            </w:r>
          </w:p>
        </w:tc>
        <w:tc>
          <w:tcPr>
            <w:tcW w:w="7020" w:type="dxa"/>
            <w:tcMar>
              <w:top w:w="80" w:type="dxa"/>
              <w:left w:w="100" w:type="dxa"/>
              <w:bottom w:w="80" w:type="dxa"/>
              <w:right w:w="100" w:type="dxa"/>
            </w:tcMar>
          </w:tcPr>
          <w:p w14:paraId="17566D92" w14:textId="77777777" w:rsidR="00C61B0A" w:rsidRPr="00C33588" w:rsidRDefault="00000000">
            <w:pPr>
              <w:rPr>
                <w:rFonts w:ascii="Times New Roman" w:hAnsi="Times New Roman" w:cs="Times New Roman"/>
              </w:rPr>
            </w:pPr>
            <w:r w:rsidRPr="00C33588">
              <w:rPr>
                <w:rFonts w:ascii="Times New Roman" w:hAnsi="Times New Roman" w:cs="Times New Roman"/>
              </w:rPr>
              <w:t>The project must operate within a limited development and infrastructure budget, favoring cloud-managed and open-source components where feasible.</w:t>
            </w:r>
          </w:p>
        </w:tc>
      </w:tr>
      <w:tr w:rsidR="00C61B0A" w:rsidRPr="00C33588" w14:paraId="3E53FB33" w14:textId="77777777">
        <w:tblPrEx>
          <w:tblCellMar>
            <w:top w:w="0" w:type="dxa"/>
            <w:bottom w:w="0" w:type="dxa"/>
          </w:tblCellMar>
        </w:tblPrEx>
        <w:tc>
          <w:tcPr>
            <w:tcW w:w="1800" w:type="dxa"/>
            <w:tcMar>
              <w:top w:w="80" w:type="dxa"/>
              <w:left w:w="100" w:type="dxa"/>
              <w:bottom w:w="80" w:type="dxa"/>
              <w:right w:w="100" w:type="dxa"/>
            </w:tcMar>
          </w:tcPr>
          <w:p w14:paraId="104FCC59" w14:textId="77777777" w:rsidR="00C61B0A" w:rsidRPr="00C33588" w:rsidRDefault="00000000">
            <w:pPr>
              <w:rPr>
                <w:rFonts w:ascii="Times New Roman" w:hAnsi="Times New Roman" w:cs="Times New Roman"/>
              </w:rPr>
            </w:pPr>
            <w:r w:rsidRPr="00C33588">
              <w:rPr>
                <w:rFonts w:ascii="Times New Roman" w:hAnsi="Times New Roman" w:cs="Times New Roman"/>
              </w:rPr>
              <w:t>Legal/Regulatory</w:t>
            </w:r>
          </w:p>
        </w:tc>
        <w:tc>
          <w:tcPr>
            <w:tcW w:w="7020" w:type="dxa"/>
            <w:tcMar>
              <w:top w:w="80" w:type="dxa"/>
              <w:left w:w="100" w:type="dxa"/>
              <w:bottom w:w="80" w:type="dxa"/>
              <w:right w:w="100" w:type="dxa"/>
            </w:tcMar>
          </w:tcPr>
          <w:p w14:paraId="605F2D26" w14:textId="77777777" w:rsidR="00C61B0A" w:rsidRPr="00C33588" w:rsidRDefault="00000000">
            <w:pPr>
              <w:rPr>
                <w:rFonts w:ascii="Times New Roman" w:hAnsi="Times New Roman" w:cs="Times New Roman"/>
              </w:rPr>
            </w:pPr>
            <w:r w:rsidRPr="00C33588">
              <w:rPr>
                <w:rFonts w:ascii="Times New Roman" w:hAnsi="Times New Roman" w:cs="Times New Roman"/>
              </w:rPr>
              <w:t>The system must comply with healthcare data protection regulations (e.g., HIPAA or regional equivalents) governing storage, access, and retention of patient health data.</w:t>
            </w:r>
          </w:p>
        </w:tc>
      </w:tr>
      <w:tr w:rsidR="00C61B0A" w:rsidRPr="00C33588" w14:paraId="292AE7DB" w14:textId="77777777">
        <w:tblPrEx>
          <w:tblCellMar>
            <w:top w:w="0" w:type="dxa"/>
            <w:bottom w:w="0" w:type="dxa"/>
          </w:tblCellMar>
        </w:tblPrEx>
        <w:tc>
          <w:tcPr>
            <w:tcW w:w="1800" w:type="dxa"/>
            <w:tcMar>
              <w:top w:w="80" w:type="dxa"/>
              <w:left w:w="100" w:type="dxa"/>
              <w:bottom w:w="80" w:type="dxa"/>
              <w:right w:w="100" w:type="dxa"/>
            </w:tcMar>
          </w:tcPr>
          <w:p w14:paraId="36D898B0" w14:textId="77777777" w:rsidR="00C61B0A" w:rsidRPr="00C33588" w:rsidRDefault="00000000">
            <w:pPr>
              <w:rPr>
                <w:rFonts w:ascii="Times New Roman" w:hAnsi="Times New Roman" w:cs="Times New Roman"/>
              </w:rPr>
            </w:pPr>
            <w:r w:rsidRPr="00C33588">
              <w:rPr>
                <w:rFonts w:ascii="Times New Roman" w:hAnsi="Times New Roman" w:cs="Times New Roman"/>
              </w:rPr>
              <w:t>Time-Related</w:t>
            </w:r>
          </w:p>
        </w:tc>
        <w:tc>
          <w:tcPr>
            <w:tcW w:w="7020" w:type="dxa"/>
            <w:tcMar>
              <w:top w:w="80" w:type="dxa"/>
              <w:left w:w="100" w:type="dxa"/>
              <w:bottom w:w="80" w:type="dxa"/>
              <w:right w:w="100" w:type="dxa"/>
            </w:tcMar>
          </w:tcPr>
          <w:p w14:paraId="2E666484" w14:textId="77777777" w:rsidR="00C61B0A" w:rsidRPr="00C33588" w:rsidRDefault="00000000">
            <w:pPr>
              <w:rPr>
                <w:rFonts w:ascii="Times New Roman" w:hAnsi="Times New Roman" w:cs="Times New Roman"/>
              </w:rPr>
            </w:pPr>
            <w:r w:rsidRPr="00C33588">
              <w:rPr>
                <w:rFonts w:ascii="Times New Roman" w:hAnsi="Times New Roman" w:cs="Times New Roman"/>
              </w:rPr>
              <w:t>The system must be delivered within the academic/project timeline, constraining the scope of the initial release to core modules (registration, scheduling, consultation, records, payments).</w:t>
            </w:r>
          </w:p>
        </w:tc>
      </w:tr>
    </w:tbl>
    <w:p w14:paraId="6E0D9678" w14:textId="77777777" w:rsidR="00C61B0A" w:rsidRPr="00C33588" w:rsidRDefault="00000000">
      <w:pPr>
        <w:pStyle w:val="Heading1"/>
        <w:pBdr>
          <w:bottom w:val="single" w:sz="8" w:space="4" w:color="2E5395"/>
        </w:pBdr>
        <w:spacing w:before="320" w:after="160"/>
        <w:rPr>
          <w:rFonts w:ascii="Times New Roman" w:hAnsi="Times New Roman" w:cs="Times New Roman"/>
          <w:color w:val="auto"/>
        </w:rPr>
      </w:pPr>
      <w:r w:rsidRPr="00C33588">
        <w:rPr>
          <w:rFonts w:ascii="Times New Roman" w:hAnsi="Times New Roman" w:cs="Times New Roman"/>
          <w:b/>
          <w:bCs/>
          <w:color w:val="auto"/>
          <w:sz w:val="28"/>
          <w:szCs w:val="28"/>
        </w:rPr>
        <w:t>11. Validation of Requirement Completeness and Consistency</w:t>
      </w:r>
    </w:p>
    <w:p w14:paraId="1A52789A"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11.1 Stakeholder Coverage Check</w:t>
      </w:r>
    </w:p>
    <w:p w14:paraId="68E95AEC"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Each identified stakeholder — Patient, Doctor, and Administrator — has at least one functional requirement and use case addressing their core need: patients can discover, book, pay for, and attend consultations and retrieve records; doctors can manage schedules, consult, and prescribe; administrators can verify, manage, and monitor. This confirms all primary stakeholder needs identified in Section 1.3 are addressed within Sections 4 and 6.</w:t>
      </w:r>
    </w:p>
    <w:p w14:paraId="5B520BAA"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11.2 Ambiguity, Redundancy, and Consistency Review</w:t>
      </w:r>
    </w:p>
    <w:p w14:paraId="7596633A"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Ambiguity: Requirement wording avoids vague terms (e.g., "fast", "secure enough") by attaching measurable criteria in the NFR table (e.g., latency ≤ 2 seconds, uptime ≥ 99.5%, AES-256 encryption).</w:t>
      </w:r>
    </w:p>
    <w:p w14:paraId="2569AC8C"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lastRenderedPageBreak/>
        <w:t>Redundancy: Overlapping concerns (e.g., notifications) are consolidated into a single Notification Service interface rather than duplicated per module.</w:t>
      </w:r>
    </w:p>
    <w:p w14:paraId="620D2FBA"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Consistency: Terminology (e.g., "EMR", "Appointment", "Prescription") is used uniformly across the FR, NFR, use case, and data requirement sections to avoid conflicting definitions.</w:t>
      </w:r>
    </w:p>
    <w:p w14:paraId="2EECED9B"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Traceability: Every use case in Section 6 maps back to one or more functional requirements in Section 4 (e.g., UC-03 Book Appointment ↔ FR-03, FR-10; UC-05 Conduct Video Consultation ↔ FR-05, FR-06, FR-07).</w:t>
      </w:r>
    </w:p>
    <w:p w14:paraId="52641086"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11.3 Missing Requirement Check</w:t>
      </w:r>
    </w:p>
    <w:p w14:paraId="63DACDE1" w14:textId="77777777" w:rsidR="00C61B0A" w:rsidRPr="00C33588" w:rsidRDefault="00000000">
      <w:pPr>
        <w:spacing w:after="140" w:line="276" w:lineRule="auto"/>
        <w:jc w:val="both"/>
        <w:rPr>
          <w:rFonts w:ascii="Times New Roman" w:hAnsi="Times New Roman" w:cs="Times New Roman"/>
        </w:rPr>
      </w:pPr>
      <w:r w:rsidRPr="00C33588">
        <w:rPr>
          <w:rFonts w:ascii="Times New Roman" w:hAnsi="Times New Roman" w:cs="Times New Roman"/>
          <w:sz w:val="22"/>
          <w:szCs w:val="22"/>
        </w:rPr>
        <w:t>Cross-checking objectives (Section 1.4) against requirements confirms coverage for security/privacy (FR-12, NFR-Security, NFR-Compliance), scalability (NFR-Scalability), and usability (NFR-Usability). No stated objective is left without a corresponding requirement.</w:t>
      </w:r>
    </w:p>
    <w:p w14:paraId="5C190B7A" w14:textId="77777777" w:rsidR="00C61B0A" w:rsidRPr="00C33588" w:rsidRDefault="00000000">
      <w:pPr>
        <w:pStyle w:val="Heading2"/>
        <w:spacing w:before="220" w:after="120"/>
        <w:rPr>
          <w:rFonts w:ascii="Times New Roman" w:hAnsi="Times New Roman" w:cs="Times New Roman"/>
          <w:color w:val="auto"/>
        </w:rPr>
      </w:pPr>
      <w:r w:rsidRPr="00C33588">
        <w:rPr>
          <w:rFonts w:ascii="Times New Roman" w:hAnsi="Times New Roman" w:cs="Times New Roman"/>
          <w:b/>
          <w:bCs/>
          <w:color w:val="auto"/>
          <w:sz w:val="24"/>
          <w:szCs w:val="24"/>
        </w:rPr>
        <w:t>11.4 Suggested Improvements</w:t>
      </w:r>
    </w:p>
    <w:p w14:paraId="47DA1FE3"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Introduce a formal requirements traceability matrix (RTM) linking objectives → FRs → use cases → test cases for larger-scale development.</w:t>
      </w:r>
    </w:p>
    <w:p w14:paraId="160615C5"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Add explicit requirements for offline/low-bandwidth degraded modes, given the target rural/underserved user base.</w:t>
      </w:r>
    </w:p>
    <w:p w14:paraId="027DD2EE"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Define precise SLAs with third-party payment and video providers to firm up currently qualitative constraints.</w:t>
      </w:r>
    </w:p>
    <w:p w14:paraId="301195F5" w14:textId="77777777" w:rsidR="00C61B0A" w:rsidRPr="00C33588" w:rsidRDefault="00000000">
      <w:pPr>
        <w:pStyle w:val="ListParagraph"/>
        <w:numPr>
          <w:ilvl w:val="0"/>
          <w:numId w:val="2"/>
        </w:numPr>
        <w:spacing w:after="60"/>
        <w:rPr>
          <w:rFonts w:ascii="Times New Roman" w:hAnsi="Times New Roman" w:cs="Times New Roman"/>
        </w:rPr>
      </w:pPr>
      <w:r w:rsidRPr="00C33588">
        <w:rPr>
          <w:rFonts w:ascii="Times New Roman" w:hAnsi="Times New Roman" w:cs="Times New Roman"/>
          <w:sz w:val="22"/>
          <w:szCs w:val="22"/>
        </w:rPr>
        <w:t>Conduct a formal stakeholder review/walkthrough session to validate this SRS before moving to design.</w:t>
      </w:r>
    </w:p>
    <w:p w14:paraId="2DB292E7" w14:textId="77777777" w:rsidR="00C61B0A" w:rsidRPr="00C33588" w:rsidRDefault="00C61B0A">
      <w:pPr>
        <w:spacing w:after="300"/>
        <w:rPr>
          <w:rFonts w:ascii="Times New Roman" w:hAnsi="Times New Roman" w:cs="Times New Roman"/>
        </w:rPr>
      </w:pPr>
    </w:p>
    <w:p w14:paraId="36BA698E" w14:textId="77777777" w:rsidR="00C61B0A" w:rsidRPr="00C33588" w:rsidRDefault="00000000">
      <w:pPr>
        <w:pBdr>
          <w:top w:val="single" w:sz="6" w:space="8" w:color="AAAAAA"/>
        </w:pBdr>
        <w:spacing w:before="200"/>
        <w:jc w:val="center"/>
        <w:rPr>
          <w:rFonts w:ascii="Times New Roman" w:hAnsi="Times New Roman" w:cs="Times New Roman"/>
        </w:rPr>
      </w:pPr>
      <w:r w:rsidRPr="00C33588">
        <w:rPr>
          <w:rFonts w:ascii="Times New Roman" w:hAnsi="Times New Roman" w:cs="Times New Roman"/>
          <w:i/>
          <w:iCs/>
        </w:rPr>
        <w:t>— End of Document —</w:t>
      </w:r>
    </w:p>
    <w:sectPr w:rsidR="00C61B0A" w:rsidRPr="00C33588">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759C"/>
    <w:multiLevelType w:val="hybridMultilevel"/>
    <w:tmpl w:val="605CFE44"/>
    <w:lvl w:ilvl="0" w:tplc="FA52CAE6">
      <w:start w:val="1"/>
      <w:numFmt w:val="decimal"/>
      <w:lvlText w:val="%1."/>
      <w:lvlJc w:val="left"/>
      <w:pPr>
        <w:ind w:left="460" w:hanging="260"/>
      </w:pPr>
    </w:lvl>
    <w:lvl w:ilvl="1" w:tplc="915CE65A">
      <w:numFmt w:val="decimal"/>
      <w:lvlText w:val=""/>
      <w:lvlJc w:val="left"/>
    </w:lvl>
    <w:lvl w:ilvl="2" w:tplc="CDC49480">
      <w:numFmt w:val="decimal"/>
      <w:lvlText w:val=""/>
      <w:lvlJc w:val="left"/>
    </w:lvl>
    <w:lvl w:ilvl="3" w:tplc="74266B2C">
      <w:numFmt w:val="decimal"/>
      <w:lvlText w:val=""/>
      <w:lvlJc w:val="left"/>
    </w:lvl>
    <w:lvl w:ilvl="4" w:tplc="D124FC62">
      <w:numFmt w:val="decimal"/>
      <w:lvlText w:val=""/>
      <w:lvlJc w:val="left"/>
    </w:lvl>
    <w:lvl w:ilvl="5" w:tplc="F0B03D18">
      <w:numFmt w:val="decimal"/>
      <w:lvlText w:val=""/>
      <w:lvlJc w:val="left"/>
    </w:lvl>
    <w:lvl w:ilvl="6" w:tplc="1CC874C4">
      <w:numFmt w:val="decimal"/>
      <w:lvlText w:val=""/>
      <w:lvlJc w:val="left"/>
    </w:lvl>
    <w:lvl w:ilvl="7" w:tplc="FA0AF670">
      <w:numFmt w:val="decimal"/>
      <w:lvlText w:val=""/>
      <w:lvlJc w:val="left"/>
    </w:lvl>
    <w:lvl w:ilvl="8" w:tplc="E4FAD30C">
      <w:numFmt w:val="decimal"/>
      <w:lvlText w:val=""/>
      <w:lvlJc w:val="left"/>
    </w:lvl>
  </w:abstractNum>
  <w:abstractNum w:abstractNumId="1" w15:restartNumberingAfterBreak="0">
    <w:nsid w:val="3F34790F"/>
    <w:multiLevelType w:val="hybridMultilevel"/>
    <w:tmpl w:val="2FE60714"/>
    <w:lvl w:ilvl="0" w:tplc="E63E8C5C">
      <w:start w:val="1"/>
      <w:numFmt w:val="decimal"/>
      <w:lvlText w:val="%1."/>
      <w:lvlJc w:val="left"/>
      <w:pPr>
        <w:ind w:left="460" w:hanging="260"/>
      </w:pPr>
    </w:lvl>
    <w:lvl w:ilvl="1" w:tplc="17AC9822">
      <w:numFmt w:val="decimal"/>
      <w:lvlText w:val=""/>
      <w:lvlJc w:val="left"/>
    </w:lvl>
    <w:lvl w:ilvl="2" w:tplc="D1149FDA">
      <w:numFmt w:val="decimal"/>
      <w:lvlText w:val=""/>
      <w:lvlJc w:val="left"/>
    </w:lvl>
    <w:lvl w:ilvl="3" w:tplc="F75ADBB2">
      <w:numFmt w:val="decimal"/>
      <w:lvlText w:val=""/>
      <w:lvlJc w:val="left"/>
    </w:lvl>
    <w:lvl w:ilvl="4" w:tplc="FE7C70BE">
      <w:numFmt w:val="decimal"/>
      <w:lvlText w:val=""/>
      <w:lvlJc w:val="left"/>
    </w:lvl>
    <w:lvl w:ilvl="5" w:tplc="C58AC44A">
      <w:numFmt w:val="decimal"/>
      <w:lvlText w:val=""/>
      <w:lvlJc w:val="left"/>
    </w:lvl>
    <w:lvl w:ilvl="6" w:tplc="E1C848DE">
      <w:numFmt w:val="decimal"/>
      <w:lvlText w:val=""/>
      <w:lvlJc w:val="left"/>
    </w:lvl>
    <w:lvl w:ilvl="7" w:tplc="D766DE86">
      <w:numFmt w:val="decimal"/>
      <w:lvlText w:val=""/>
      <w:lvlJc w:val="left"/>
    </w:lvl>
    <w:lvl w:ilvl="8" w:tplc="6AF01370">
      <w:numFmt w:val="decimal"/>
      <w:lvlText w:val=""/>
      <w:lvlJc w:val="left"/>
    </w:lvl>
  </w:abstractNum>
  <w:abstractNum w:abstractNumId="2" w15:restartNumberingAfterBreak="0">
    <w:nsid w:val="423C3F8F"/>
    <w:multiLevelType w:val="hybridMultilevel"/>
    <w:tmpl w:val="A75C1854"/>
    <w:lvl w:ilvl="0" w:tplc="C8725152">
      <w:start w:val="1"/>
      <w:numFmt w:val="bullet"/>
      <w:lvlText w:val="●"/>
      <w:lvlJc w:val="left"/>
      <w:pPr>
        <w:ind w:left="720" w:hanging="360"/>
      </w:pPr>
    </w:lvl>
    <w:lvl w:ilvl="1" w:tplc="3C642886">
      <w:start w:val="1"/>
      <w:numFmt w:val="bullet"/>
      <w:lvlText w:val="○"/>
      <w:lvlJc w:val="left"/>
      <w:pPr>
        <w:ind w:left="1440" w:hanging="360"/>
      </w:pPr>
    </w:lvl>
    <w:lvl w:ilvl="2" w:tplc="EAC09070">
      <w:start w:val="1"/>
      <w:numFmt w:val="bullet"/>
      <w:lvlText w:val="■"/>
      <w:lvlJc w:val="left"/>
      <w:pPr>
        <w:ind w:left="2160" w:hanging="360"/>
      </w:pPr>
    </w:lvl>
    <w:lvl w:ilvl="3" w:tplc="A2261930">
      <w:start w:val="1"/>
      <w:numFmt w:val="bullet"/>
      <w:lvlText w:val="●"/>
      <w:lvlJc w:val="left"/>
      <w:pPr>
        <w:ind w:left="2880" w:hanging="360"/>
      </w:pPr>
    </w:lvl>
    <w:lvl w:ilvl="4" w:tplc="CB808E60">
      <w:start w:val="1"/>
      <w:numFmt w:val="bullet"/>
      <w:lvlText w:val="○"/>
      <w:lvlJc w:val="left"/>
      <w:pPr>
        <w:ind w:left="3600" w:hanging="360"/>
      </w:pPr>
    </w:lvl>
    <w:lvl w:ilvl="5" w:tplc="818AF720">
      <w:start w:val="1"/>
      <w:numFmt w:val="bullet"/>
      <w:lvlText w:val="■"/>
      <w:lvlJc w:val="left"/>
      <w:pPr>
        <w:ind w:left="4320" w:hanging="360"/>
      </w:pPr>
    </w:lvl>
    <w:lvl w:ilvl="6" w:tplc="22EAB614">
      <w:start w:val="1"/>
      <w:numFmt w:val="bullet"/>
      <w:lvlText w:val="●"/>
      <w:lvlJc w:val="left"/>
      <w:pPr>
        <w:ind w:left="5040" w:hanging="360"/>
      </w:pPr>
    </w:lvl>
    <w:lvl w:ilvl="7" w:tplc="A97CAB34">
      <w:start w:val="1"/>
      <w:numFmt w:val="bullet"/>
      <w:lvlText w:val="●"/>
      <w:lvlJc w:val="left"/>
      <w:pPr>
        <w:ind w:left="5760" w:hanging="360"/>
      </w:pPr>
    </w:lvl>
    <w:lvl w:ilvl="8" w:tplc="85802316">
      <w:start w:val="1"/>
      <w:numFmt w:val="bullet"/>
      <w:lvlText w:val="●"/>
      <w:lvlJc w:val="left"/>
      <w:pPr>
        <w:ind w:left="6480" w:hanging="360"/>
      </w:pPr>
    </w:lvl>
  </w:abstractNum>
  <w:abstractNum w:abstractNumId="3" w15:restartNumberingAfterBreak="0">
    <w:nsid w:val="52775389"/>
    <w:multiLevelType w:val="hybridMultilevel"/>
    <w:tmpl w:val="10422398"/>
    <w:lvl w:ilvl="0" w:tplc="0826DF36">
      <w:start w:val="1"/>
      <w:numFmt w:val="bullet"/>
      <w:lvlText w:val="•"/>
      <w:lvlJc w:val="left"/>
      <w:pPr>
        <w:ind w:left="460" w:hanging="260"/>
      </w:pPr>
    </w:lvl>
    <w:lvl w:ilvl="1" w:tplc="ADD43758">
      <w:start w:val="1"/>
      <w:numFmt w:val="bullet"/>
      <w:lvlText w:val="◦"/>
      <w:lvlJc w:val="left"/>
      <w:pPr>
        <w:ind w:left="920" w:hanging="260"/>
      </w:pPr>
    </w:lvl>
    <w:lvl w:ilvl="2" w:tplc="8EA4BD5C">
      <w:numFmt w:val="decimal"/>
      <w:lvlText w:val=""/>
      <w:lvlJc w:val="left"/>
    </w:lvl>
    <w:lvl w:ilvl="3" w:tplc="ED8A8F06">
      <w:numFmt w:val="decimal"/>
      <w:lvlText w:val=""/>
      <w:lvlJc w:val="left"/>
    </w:lvl>
    <w:lvl w:ilvl="4" w:tplc="4A04D764">
      <w:numFmt w:val="decimal"/>
      <w:lvlText w:val=""/>
      <w:lvlJc w:val="left"/>
    </w:lvl>
    <w:lvl w:ilvl="5" w:tplc="ABB27E30">
      <w:numFmt w:val="decimal"/>
      <w:lvlText w:val=""/>
      <w:lvlJc w:val="left"/>
    </w:lvl>
    <w:lvl w:ilvl="6" w:tplc="89F4DEC8">
      <w:numFmt w:val="decimal"/>
      <w:lvlText w:val=""/>
      <w:lvlJc w:val="left"/>
    </w:lvl>
    <w:lvl w:ilvl="7" w:tplc="3A1ED886">
      <w:numFmt w:val="decimal"/>
      <w:lvlText w:val=""/>
      <w:lvlJc w:val="left"/>
    </w:lvl>
    <w:lvl w:ilvl="8" w:tplc="250CBFC6">
      <w:numFmt w:val="decimal"/>
      <w:lvlText w:val=""/>
      <w:lvlJc w:val="left"/>
    </w:lvl>
  </w:abstractNum>
  <w:num w:numId="1" w16cid:durableId="1342046444">
    <w:abstractNumId w:val="2"/>
    <w:lvlOverride w:ilvl="0">
      <w:startOverride w:val="1"/>
    </w:lvlOverride>
  </w:num>
  <w:num w:numId="2" w16cid:durableId="1424568440">
    <w:abstractNumId w:val="3"/>
    <w:lvlOverride w:ilvl="0">
      <w:startOverride w:val="1"/>
    </w:lvlOverride>
  </w:num>
  <w:num w:numId="3" w16cid:durableId="1323967970">
    <w:abstractNumId w:val="0"/>
    <w:lvlOverride w:ilvl="0">
      <w:startOverride w:val="1"/>
    </w:lvlOverride>
  </w:num>
  <w:num w:numId="4" w16cid:durableId="15204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0A"/>
    <w:rsid w:val="00097268"/>
    <w:rsid w:val="009B44B6"/>
    <w:rsid w:val="00C33588"/>
    <w:rsid w:val="00C61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1345"/>
  <w15:docId w15:val="{5732B3E0-CD0A-4FA4-AF94-BAE94B0B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2950</Words>
  <Characters>16816</Characters>
  <Application>Microsoft Office Word</Application>
  <DocSecurity>0</DocSecurity>
  <Lines>140</Lines>
  <Paragraphs>39</Paragraphs>
  <ScaleCrop>false</ScaleCrop>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Nega Sri</cp:lastModifiedBy>
  <cp:revision>2</cp:revision>
  <dcterms:created xsi:type="dcterms:W3CDTF">2026-08-04T13:41:00Z</dcterms:created>
  <dcterms:modified xsi:type="dcterms:W3CDTF">2026-08-04T13:41:00Z</dcterms:modified>
</cp:coreProperties>
</file>