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eorgia" w:cs="Georgia" w:eastAsia="Georgia" w:hAnsi="Georgia"/>
          <w:b w:val="1"/>
          <w:u w:val="single"/>
        </w:rPr>
      </w:pPr>
      <w:bookmarkStart w:colFirst="0" w:colLast="0" w:name="_wfkvelj5t4m" w:id="0"/>
      <w:bookmarkEnd w:id="0"/>
      <w:r w:rsidDel="00000000" w:rsidR="00000000" w:rsidRPr="00000000">
        <w:rPr>
          <w:rFonts w:ascii="Georgia" w:cs="Georgia" w:eastAsia="Georgia" w:hAnsi="Georgia"/>
          <w:b w:val="1"/>
          <w:u w:val="single"/>
          <w:rtl w:val="0"/>
        </w:rPr>
        <w:t xml:space="preserve">PRACTICAL-2</w:t>
      </w:r>
    </w:p>
    <w:p w:rsidR="00000000" w:rsidDel="00000000" w:rsidP="00000000" w:rsidRDefault="00000000" w:rsidRPr="00000000" w14:paraId="00000002">
      <w:pPr>
        <w:pStyle w:val="Subtitle"/>
        <w:rPr>
          <w:rFonts w:ascii="Georgia" w:cs="Georgia" w:eastAsia="Georgia" w:hAnsi="Georgia"/>
        </w:rPr>
      </w:pPr>
      <w:bookmarkStart w:colFirst="0" w:colLast="0" w:name="_mfcyj0o8k4ae" w:id="1"/>
      <w:bookmarkEnd w:id="1"/>
      <w:commentRangeStart w:id="0"/>
      <w:r w:rsidDel="00000000" w:rsidR="00000000" w:rsidRPr="00000000">
        <w:rPr>
          <w:rFonts w:ascii="Georgia" w:cs="Georgia" w:eastAsia="Georgia" w:hAnsi="Georgia"/>
          <w:rtl w:val="0"/>
        </w:rPr>
        <w:t xml:space="preserve">Assume JK Enterprises organization wants to start with new application development. There are four members in a group. For better workflow, they have decided to use IBM Security Identity Manager (ISIM) for handling the identity of each individual. Organization has decided to use IBM Security Directory Server (SDS) feature to add users under each instance and make copies/replicas of instances to improve performance, availability and reliability.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center"/>
        <w:rPr>
          <w:rFonts w:ascii="Impact" w:cs="Impact" w:eastAsia="Impact" w:hAnsi="Impact"/>
          <w:b w:val="1"/>
          <w:sz w:val="36"/>
          <w:szCs w:val="36"/>
          <w:u w:val="single"/>
        </w:rPr>
      </w:pPr>
      <w:r w:rsidDel="00000000" w:rsidR="00000000" w:rsidRPr="00000000">
        <w:rPr>
          <w:rFonts w:ascii="Impact" w:cs="Impact" w:eastAsia="Impact" w:hAnsi="Impact"/>
          <w:b w:val="1"/>
          <w:sz w:val="36"/>
          <w:szCs w:val="36"/>
          <w:u w:val="single"/>
          <w:rtl w:val="0"/>
        </w:rPr>
        <w:t xml:space="preserve">LDAP</w:t>
      </w:r>
    </w:p>
    <w:p w:rsidR="00000000" w:rsidDel="00000000" w:rsidP="00000000" w:rsidRDefault="00000000" w:rsidRPr="00000000" w14:paraId="00000004">
      <w:pPr>
        <w:jc w:val="center"/>
        <w:rPr>
          <w:b w:val="1"/>
          <w:color w:val="252525"/>
          <w:sz w:val="24"/>
          <w:szCs w:val="24"/>
          <w:highlight w:val="white"/>
        </w:rPr>
      </w:pPr>
      <w:r w:rsidDel="00000000" w:rsidR="00000000" w:rsidRPr="00000000">
        <w:rPr>
          <w:b w:val="1"/>
          <w:color w:val="252525"/>
          <w:sz w:val="24"/>
          <w:szCs w:val="24"/>
          <w:highlight w:val="white"/>
          <w:rtl w:val="0"/>
        </w:rPr>
        <w:t xml:space="preserve">The </w:t>
      </w:r>
      <w:r w:rsidDel="00000000" w:rsidR="00000000" w:rsidRPr="00000000">
        <w:rPr>
          <w:b w:val="1"/>
          <w:i w:val="1"/>
          <w:color w:val="252525"/>
          <w:sz w:val="24"/>
          <w:szCs w:val="24"/>
          <w:highlight w:val="white"/>
          <w:rtl w:val="0"/>
        </w:rPr>
        <w:t xml:space="preserve">Lightweight Directory Access Protocol</w:t>
      </w:r>
      <w:r w:rsidDel="00000000" w:rsidR="00000000" w:rsidRPr="00000000">
        <w:rPr>
          <w:b w:val="1"/>
          <w:color w:val="252525"/>
          <w:sz w:val="24"/>
          <w:szCs w:val="24"/>
          <w:highlight w:val="white"/>
          <w:rtl w:val="0"/>
        </w:rPr>
        <w:t xml:space="preserve"> (</w:t>
      </w:r>
      <w:r w:rsidDel="00000000" w:rsidR="00000000" w:rsidRPr="00000000">
        <w:rPr>
          <w:b w:val="1"/>
          <w:i w:val="1"/>
          <w:color w:val="252525"/>
          <w:sz w:val="24"/>
          <w:szCs w:val="24"/>
          <w:highlight w:val="white"/>
          <w:rtl w:val="0"/>
        </w:rPr>
        <w:t xml:space="preserve">LDAP</w:t>
      </w:r>
      <w:r w:rsidDel="00000000" w:rsidR="00000000" w:rsidRPr="00000000">
        <w:rPr>
          <w:b w:val="1"/>
          <w:color w:val="252525"/>
          <w:sz w:val="24"/>
          <w:szCs w:val="24"/>
          <w:highlight w:val="white"/>
          <w:rtl w:val="0"/>
        </w:rPr>
        <w:t xml:space="preserve">) is a set of open protocols used to access centrally stored information over a network. It is based on the </w:t>
      </w:r>
      <w:r w:rsidDel="00000000" w:rsidR="00000000" w:rsidRPr="00000000">
        <w:rPr>
          <w:b w:val="1"/>
          <w:i w:val="1"/>
          <w:color w:val="252525"/>
          <w:sz w:val="24"/>
          <w:szCs w:val="24"/>
          <w:highlight w:val="white"/>
          <w:rtl w:val="0"/>
        </w:rPr>
        <w:t xml:space="preserve">X.500</w:t>
      </w:r>
      <w:r w:rsidDel="00000000" w:rsidR="00000000" w:rsidRPr="00000000">
        <w:rPr>
          <w:b w:val="1"/>
          <w:color w:val="252525"/>
          <w:sz w:val="24"/>
          <w:szCs w:val="24"/>
          <w:highlight w:val="white"/>
          <w:rtl w:val="0"/>
        </w:rPr>
        <w:t xml:space="preserve"> standard for directory sharing, but is less complex and resource-intensive. For this reason, LDAP is sometimes referred to as "</w:t>
      </w:r>
      <w:r w:rsidDel="00000000" w:rsidR="00000000" w:rsidRPr="00000000">
        <w:rPr>
          <w:b w:val="1"/>
          <w:i w:val="1"/>
          <w:color w:val="252525"/>
          <w:sz w:val="24"/>
          <w:szCs w:val="24"/>
          <w:highlight w:val="white"/>
          <w:rtl w:val="0"/>
        </w:rPr>
        <w:t xml:space="preserve">X.500 Lite</w:t>
      </w:r>
      <w:r w:rsidDel="00000000" w:rsidR="00000000" w:rsidRPr="00000000">
        <w:rPr>
          <w:b w:val="1"/>
          <w:color w:val="252525"/>
          <w:sz w:val="24"/>
          <w:szCs w:val="24"/>
          <w:highlight w:val="white"/>
          <w:rtl w:val="0"/>
        </w:rPr>
        <w:t xml:space="preserve">." The X.500 standard is a directory that contains hierarchical and categorized information, which could include information such as names, addresses, and phone numbers.</w:t>
      </w:r>
    </w:p>
    <w:p w:rsidR="00000000" w:rsidDel="00000000" w:rsidP="00000000" w:rsidRDefault="00000000" w:rsidRPr="00000000" w14:paraId="00000005">
      <w:pPr>
        <w:jc w:val="left"/>
        <w:rPr>
          <w:b w:val="1"/>
          <w:color w:val="252525"/>
          <w:sz w:val="24"/>
          <w:szCs w:val="24"/>
          <w:highlight w:val="white"/>
        </w:rPr>
      </w:pPr>
      <w:r w:rsidDel="00000000" w:rsidR="00000000" w:rsidRPr="00000000">
        <w:rPr>
          <w:rtl w:val="0"/>
        </w:rPr>
      </w:r>
    </w:p>
    <w:p w:rsidR="00000000" w:rsidDel="00000000" w:rsidP="00000000" w:rsidRDefault="00000000" w:rsidRPr="00000000" w14:paraId="00000006">
      <w:pPr>
        <w:spacing w:after="240" w:before="240" w:lineRule="auto"/>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Major functionality in scenario:</w:t>
      </w:r>
    </w:p>
    <w:p w:rsidR="00000000" w:rsidDel="00000000" w:rsidP="00000000" w:rsidRDefault="00000000" w:rsidRPr="00000000" w14:paraId="00000007">
      <w:pPr>
        <w:numPr>
          <w:ilvl w:val="0"/>
          <w:numId w:val="1"/>
        </w:numPr>
        <w:spacing w:after="0" w:afterAutospacing="0" w:befor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Adding Suffix JKE</w:t>
      </w:r>
    </w:p>
    <w:p w:rsidR="00000000" w:rsidDel="00000000" w:rsidP="00000000" w:rsidRDefault="00000000" w:rsidRPr="00000000" w14:paraId="00000008">
      <w:pPr>
        <w:numPr>
          <w:ilvl w:val="0"/>
          <w:numId w:val="1"/>
        </w:numPr>
        <w:spacing w:after="240" w:before="0" w:beforeAutospacing="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User for each instance</w:t>
      </w:r>
    </w:p>
    <w:p w:rsidR="00000000" w:rsidDel="00000000" w:rsidP="00000000" w:rsidRDefault="00000000" w:rsidRPr="00000000" w14:paraId="00000009">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A">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B">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C">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D">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E">
      <w:pPr>
        <w:spacing w:after="240" w:before="240" w:lineRule="auto"/>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F">
      <w:pPr>
        <w:spacing w:after="240" w:before="240" w:lineRule="auto"/>
        <w:ind w:left="0" w:firstLine="0"/>
        <w:rPr>
          <w:rFonts w:ascii="Georgia" w:cs="Georgia" w:eastAsia="Georgia" w:hAnsi="Georgia"/>
          <w:b w:val="1"/>
          <w:sz w:val="28"/>
          <w:szCs w:val="28"/>
          <w:u w:val="single"/>
        </w:rPr>
      </w:pPr>
      <w:r w:rsidDel="00000000" w:rsidR="00000000" w:rsidRPr="00000000">
        <w:rPr>
          <w:rFonts w:ascii="Georgia" w:cs="Georgia" w:eastAsia="Georgia" w:hAnsi="Georgia"/>
          <w:b w:val="1"/>
          <w:sz w:val="28"/>
          <w:szCs w:val="28"/>
          <w:u w:val="single"/>
          <w:rtl w:val="0"/>
        </w:rPr>
        <w:t xml:space="preserve">Steps:</w:t>
      </w:r>
    </w:p>
    <w:p w:rsidR="00000000" w:rsidDel="00000000" w:rsidP="00000000" w:rsidRDefault="00000000" w:rsidRPr="00000000" w14:paraId="00000010">
      <w:pPr>
        <w:numPr>
          <w:ilvl w:val="0"/>
          <w:numId w:val="4"/>
        </w:numPr>
        <w:spacing w:after="240" w:befor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Listing server instances</w:t>
      </w:r>
    </w:p>
    <w:p w:rsidR="00000000" w:rsidDel="00000000" w:rsidP="00000000" w:rsidRDefault="00000000" w:rsidRPr="00000000" w14:paraId="00000011">
      <w:pPr>
        <w:spacing w:after="240" w:before="240" w:lineRule="auto"/>
        <w:ind w:left="720" w:firstLine="0"/>
        <w:rPr>
          <w:rFonts w:ascii="Courier" w:cs="Courier" w:eastAsia="Courier" w:hAnsi="Courier"/>
          <w:sz w:val="28"/>
          <w:szCs w:val="28"/>
        </w:rPr>
      </w:pPr>
      <w:r w:rsidDel="00000000" w:rsidR="00000000" w:rsidRPr="00000000">
        <w:rPr>
          <w:rFonts w:ascii="Courier" w:cs="Courier" w:eastAsia="Courier" w:hAnsi="Courier"/>
          <w:sz w:val="28"/>
          <w:szCs w:val="28"/>
          <w:rtl w:val="0"/>
        </w:rPr>
        <w:t xml:space="preserve">/opt/ibm/ldap/V6.4/sbin/idsilist –a</w:t>
      </w:r>
    </w:p>
    <w:p w:rsidR="00000000" w:rsidDel="00000000" w:rsidP="00000000" w:rsidRDefault="00000000" w:rsidRPr="00000000" w14:paraId="00000012">
      <w:pPr>
        <w:spacing w:after="240" w:before="240" w:lineRule="auto"/>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391150" cy="5476875"/>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911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Suffix</w:t>
      </w:r>
    </w:p>
    <w:p w:rsidR="00000000" w:rsidDel="00000000" w:rsidP="00000000" w:rsidRDefault="00000000" w:rsidRPr="00000000" w14:paraId="00000014">
      <w:pPr>
        <w:spacing w:after="240" w:before="240" w:lineRule="auto"/>
        <w:ind w:left="720" w:firstLine="0"/>
        <w:rPr>
          <w:rFonts w:ascii="Courier" w:cs="Courier" w:eastAsia="Courier" w:hAnsi="Courier"/>
          <w:sz w:val="28"/>
          <w:szCs w:val="28"/>
        </w:rPr>
      </w:pPr>
      <w:r w:rsidDel="00000000" w:rsidR="00000000" w:rsidRPr="00000000">
        <w:rPr>
          <w:rFonts w:ascii="Courier" w:cs="Courier" w:eastAsia="Courier" w:hAnsi="Courier"/>
          <w:sz w:val="28"/>
          <w:szCs w:val="28"/>
          <w:rtl w:val="0"/>
        </w:rPr>
        <w:t xml:space="preserve">/opt/ibm/ldap/V6.4/sbin/idscfgsuf -I idsldap1 -s "o=jke" -n</w:t>
      </w:r>
    </w:p>
    <w:p w:rsidR="00000000" w:rsidDel="00000000" w:rsidP="00000000" w:rsidRDefault="00000000" w:rsidRPr="00000000" w14:paraId="00000015">
      <w:pPr>
        <w:spacing w:after="240" w:before="240" w:lineRule="auto"/>
        <w:ind w:left="720" w:firstLine="0"/>
        <w:rPr>
          <w:rFonts w:ascii="Courier" w:cs="Courier" w:eastAsia="Courier" w:hAnsi="Courier"/>
          <w:sz w:val="28"/>
          <w:szCs w:val="28"/>
        </w:rPr>
      </w:pPr>
      <w:r w:rsidDel="00000000" w:rsidR="00000000" w:rsidRPr="00000000">
        <w:rPr>
          <w:rFonts w:ascii="Courier" w:cs="Courier" w:eastAsia="Courier" w:hAnsi="Courier"/>
          <w:sz w:val="28"/>
          <w:szCs w:val="28"/>
          <w:rtl w:val="0"/>
        </w:rPr>
        <w:t xml:space="preserve">/opt/ibm/ldap/V6.4/sbin/idscfgsuf -I idsldap2 -s "o=jke" -n</w:t>
      </w:r>
      <w:r w:rsidDel="00000000" w:rsidR="00000000" w:rsidRPr="00000000">
        <w:rPr>
          <w:rFonts w:ascii="Courier" w:cs="Courier" w:eastAsia="Courier" w:hAnsi="Courier"/>
          <w:sz w:val="28"/>
          <w:szCs w:val="28"/>
        </w:rPr>
        <w:drawing>
          <wp:inline distB="114300" distT="114300" distL="114300" distR="114300">
            <wp:extent cx="5943600" cy="13208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4"/>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Starting Server Instances</w:t>
      </w:r>
    </w:p>
    <w:p w:rsidR="00000000" w:rsidDel="00000000" w:rsidP="00000000" w:rsidRDefault="00000000" w:rsidRPr="00000000" w14:paraId="00000017">
      <w:pPr>
        <w:spacing w:after="240" w:before="240" w:lineRule="auto"/>
        <w:ind w:left="720" w:firstLine="0"/>
        <w:rPr>
          <w:rFonts w:ascii="Courier" w:cs="Courier" w:eastAsia="Courier" w:hAnsi="Courier"/>
          <w:sz w:val="28"/>
          <w:szCs w:val="28"/>
        </w:rPr>
      </w:pPr>
      <w:r w:rsidDel="00000000" w:rsidR="00000000" w:rsidRPr="00000000">
        <w:rPr>
          <w:rFonts w:ascii="Courier" w:cs="Courier" w:eastAsia="Courier" w:hAnsi="Courier"/>
          <w:sz w:val="28"/>
          <w:szCs w:val="28"/>
          <w:rtl w:val="0"/>
        </w:rPr>
        <w:t xml:space="preserve">/opt/ibm/ldap/V6.4/sbin/ibmslapd –I idsldap1 –n –t</w:t>
      </w:r>
      <w:r w:rsidDel="00000000" w:rsidR="00000000" w:rsidRPr="00000000">
        <w:rPr>
          <w:rFonts w:ascii="Courier" w:cs="Courier" w:eastAsia="Courier" w:hAnsi="Courier"/>
          <w:sz w:val="28"/>
          <w:szCs w:val="28"/>
        </w:rPr>
        <w:drawing>
          <wp:inline distB="114300" distT="114300" distL="114300" distR="114300">
            <wp:extent cx="4698212" cy="3395663"/>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98212" cy="3395663"/>
                    </a:xfrm>
                    <a:prstGeom prst="rect"/>
                    <a:ln/>
                  </pic:spPr>
                </pic:pic>
              </a:graphicData>
            </a:graphic>
          </wp:inline>
        </w:drawing>
      </w:r>
      <w:r w:rsidDel="00000000" w:rsidR="00000000" w:rsidRPr="00000000">
        <w:rPr>
          <w:rFonts w:ascii="Courier" w:cs="Courier" w:eastAsia="Courier" w:hAnsi="Courier"/>
          <w:sz w:val="28"/>
          <w:szCs w:val="28"/>
          <w:rtl w:val="0"/>
        </w:rPr>
        <w:t xml:space="preserve">/opt/ibm/ldap/V6.4/sbin/ibmslapd –I idsldap2 –n –t</w:t>
      </w:r>
      <w:r w:rsidDel="00000000" w:rsidR="00000000" w:rsidRPr="00000000">
        <w:rPr>
          <w:rFonts w:ascii="Courier" w:cs="Courier" w:eastAsia="Courier" w:hAnsi="Courier"/>
          <w:sz w:val="28"/>
          <w:szCs w:val="28"/>
        </w:rPr>
        <w:drawing>
          <wp:inline distB="114300" distT="114300" distL="114300" distR="114300">
            <wp:extent cx="5943600" cy="4076700"/>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spacing w:after="0" w:afterAutospacing="0" w:before="240" w:lineRule="auto"/>
        <w:ind w:left="720" w:hanging="360"/>
        <w:rPr>
          <w:rFonts w:ascii="Georgia" w:cs="Georgia" w:eastAsia="Georgia" w:hAnsi="Georgia"/>
          <w:sz w:val="28"/>
          <w:szCs w:val="28"/>
          <w:u w:val="none"/>
        </w:rPr>
      </w:pPr>
      <w:commentRangeStart w:id="1"/>
      <w:r w:rsidDel="00000000" w:rsidR="00000000" w:rsidRPr="00000000">
        <w:rPr>
          <w:rFonts w:ascii="Georgia" w:cs="Georgia" w:eastAsia="Georgia" w:hAnsi="Georgia"/>
          <w:sz w:val="28"/>
          <w:szCs w:val="28"/>
          <w:rtl w:val="0"/>
        </w:rPr>
        <w:t xml:space="preserve">Verifying entries in console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9">
      <w:pPr>
        <w:numPr>
          <w:ilvl w:val="0"/>
          <w:numId w:val="2"/>
        </w:numPr>
        <w:spacing w:after="240" w:before="0" w:beforeAutospacing="0" w:lineRule="auto"/>
        <w:ind w:left="1440" w:hanging="360"/>
        <w:rPr>
          <w:rFonts w:ascii="Georgia" w:cs="Georgia" w:eastAsia="Georgia" w:hAnsi="Georgia"/>
          <w:sz w:val="28"/>
          <w:szCs w:val="28"/>
          <w:u w:val="none"/>
        </w:rPr>
      </w:pPr>
      <w:r w:rsidDel="00000000" w:rsidR="00000000" w:rsidRPr="00000000">
        <w:rPr>
          <w:rFonts w:ascii="Georgia" w:cs="Georgia" w:eastAsia="Georgia" w:hAnsi="Georgia"/>
          <w:sz w:val="28"/>
          <w:szCs w:val="28"/>
        </w:rPr>
        <w:drawing>
          <wp:inline distB="114300" distT="114300" distL="114300" distR="114300">
            <wp:extent cx="5734050" cy="429577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18034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943600" cy="19812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spacing w:after="0" w:afterAutospacing="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users through .ldif file</w:t>
      </w:r>
    </w:p>
    <w:p w:rsidR="00000000" w:rsidDel="00000000" w:rsidP="00000000" w:rsidRDefault="00000000" w:rsidRPr="00000000" w14:paraId="0000001C">
      <w:pPr>
        <w:numPr>
          <w:ilvl w:val="0"/>
          <w:numId w:val="6"/>
        </w:numPr>
        <w:spacing w:after="0" w:afterAutospacing="0" w:before="0" w:beforeAutospacing="0" w:lineRule="auto"/>
        <w:ind w:left="1440" w:hanging="360"/>
        <w:rPr>
          <w:rFonts w:ascii="Courier" w:cs="Courier" w:eastAsia="Courier" w:hAnsi="Courier"/>
          <w:sz w:val="28"/>
          <w:szCs w:val="28"/>
        </w:rPr>
      </w:pPr>
      <w:r w:rsidDel="00000000" w:rsidR="00000000" w:rsidRPr="00000000">
        <w:rPr>
          <w:rFonts w:ascii="Courier" w:cs="Courier" w:eastAsia="Courier" w:hAnsi="Courier"/>
          <w:sz w:val="28"/>
          <w:szCs w:val="28"/>
          <w:rtl w:val="0"/>
        </w:rPr>
        <w:t xml:space="preserve">cd /classfiles</w:t>
      </w:r>
      <w:r w:rsidDel="00000000" w:rsidR="00000000" w:rsidRPr="00000000">
        <w:rPr>
          <w:rFonts w:ascii="Courier" w:cs="Courier" w:eastAsia="Courier" w:hAnsi="Courier"/>
          <w:sz w:val="28"/>
          <w:szCs w:val="28"/>
        </w:rPr>
        <w:drawing>
          <wp:inline distB="114300" distT="114300" distL="114300" distR="114300">
            <wp:extent cx="3543300" cy="3048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5433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6"/>
        </w:numPr>
        <w:spacing w:after="240" w:before="0" w:beforeAutospacing="0" w:lineRule="auto"/>
        <w:ind w:left="1440" w:hanging="360"/>
        <w:rPr>
          <w:rFonts w:ascii="Courier" w:cs="Courier" w:eastAsia="Courier" w:hAnsi="Courier"/>
          <w:sz w:val="28"/>
          <w:szCs w:val="28"/>
          <w:u w:val="none"/>
        </w:rPr>
      </w:pPr>
      <w:r w:rsidDel="00000000" w:rsidR="00000000" w:rsidRPr="00000000">
        <w:rPr>
          <w:rFonts w:ascii="Courier" w:cs="Courier" w:eastAsia="Courier" w:hAnsi="Courier"/>
          <w:sz w:val="28"/>
          <w:szCs w:val="28"/>
          <w:rtl w:val="0"/>
        </w:rPr>
        <w:t xml:space="preserve">gedit User2.ldif</w:t>
      </w:r>
      <w:r w:rsidDel="00000000" w:rsidR="00000000" w:rsidRPr="00000000">
        <w:rPr>
          <w:rFonts w:ascii="Courier" w:cs="Courier" w:eastAsia="Courier" w:hAnsi="Courier"/>
          <w:sz w:val="28"/>
          <w:szCs w:val="28"/>
        </w:rPr>
        <w:drawing>
          <wp:inline distB="114300" distT="114300" distL="114300" distR="114300">
            <wp:extent cx="5467350" cy="2276475"/>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673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Courier" w:cs="Courier" w:eastAsia="Courier" w:hAnsi="Courier"/>
          <w:sz w:val="28"/>
          <w:szCs w:val="28"/>
        </w:rPr>
      </w:pPr>
      <w:r w:rsidDel="00000000" w:rsidR="00000000" w:rsidRPr="00000000">
        <w:rPr>
          <w:rtl w:val="0"/>
        </w:rPr>
      </w:r>
    </w:p>
    <w:p w:rsidR="00000000" w:rsidDel="00000000" w:rsidP="00000000" w:rsidRDefault="00000000" w:rsidRPr="00000000" w14:paraId="0000001F">
      <w:pPr>
        <w:numPr>
          <w:ilvl w:val="0"/>
          <w:numId w:val="4"/>
        </w:numPr>
        <w:spacing w:after="0" w:afterAutospacing="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users through ldap browser</w:t>
      </w:r>
    </w:p>
    <w:p w:rsidR="00000000" w:rsidDel="00000000" w:rsidP="00000000" w:rsidRDefault="00000000" w:rsidRPr="00000000" w14:paraId="00000020">
      <w:pPr>
        <w:numPr>
          <w:ilvl w:val="0"/>
          <w:numId w:val="5"/>
        </w:numPr>
        <w:spacing w:after="0" w:afterAutospacing="0" w:before="0" w:beforeAutospacing="0" w:lineRule="auto"/>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on New</w:t>
      </w:r>
      <w:r w:rsidDel="00000000" w:rsidR="00000000" w:rsidRPr="00000000">
        <w:rPr>
          <w:rFonts w:ascii="Georgia" w:cs="Georgia" w:eastAsia="Georgia" w:hAnsi="Georgia"/>
          <w:sz w:val="28"/>
          <w:szCs w:val="28"/>
        </w:rPr>
        <w:drawing>
          <wp:inline distB="114300" distT="114300" distL="114300" distR="114300">
            <wp:extent cx="3971925" cy="26289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9719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5"/>
        </w:numPr>
        <w:spacing w:after="0" w:afterAutospacing="0" w:before="0" w:beforeAutospacing="0" w:lineRule="auto"/>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Go on connection tab</w:t>
      </w:r>
      <w:r w:rsidDel="00000000" w:rsidR="00000000" w:rsidRPr="00000000">
        <w:rPr>
          <w:rFonts w:ascii="Georgia" w:cs="Georgia" w:eastAsia="Georgia" w:hAnsi="Georgia"/>
          <w:sz w:val="28"/>
          <w:szCs w:val="28"/>
        </w:rPr>
        <w:drawing>
          <wp:inline distB="114300" distT="114300" distL="114300" distR="114300">
            <wp:extent cx="4133850" cy="2790825"/>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338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5"/>
        </w:numPr>
        <w:spacing w:after="0" w:afterAutospacing="0" w:before="0" w:beforeAutospacing="0" w:lineRule="auto"/>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Click on Save and Connect to IDSLDAP1</w:t>
      </w:r>
      <w:r w:rsidDel="00000000" w:rsidR="00000000" w:rsidRPr="00000000">
        <w:rPr>
          <w:rFonts w:ascii="Georgia" w:cs="Georgia" w:eastAsia="Georgia" w:hAnsi="Georgia"/>
          <w:sz w:val="28"/>
          <w:szCs w:val="28"/>
        </w:rPr>
        <w:drawing>
          <wp:inline distB="114300" distT="114300" distL="114300" distR="114300">
            <wp:extent cx="3895725" cy="264795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8957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5"/>
        </w:numPr>
        <w:spacing w:after="240" w:before="0" w:beforeAutospacing="0" w:lineRule="auto"/>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Import file</w:t>
      </w:r>
    </w:p>
    <w:p w:rsidR="00000000" w:rsidDel="00000000" w:rsidP="00000000" w:rsidRDefault="00000000" w:rsidRPr="00000000" w14:paraId="00000024">
      <w:pPr>
        <w:spacing w:after="240" w:before="240" w:lineRule="auto"/>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3952875" cy="26670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9528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144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2600325" cy="1400175"/>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003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144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7">
      <w:pPr>
        <w:numPr>
          <w:ilvl w:val="0"/>
          <w:numId w:val="5"/>
        </w:numPr>
        <w:spacing w:after="0" w:afterAutospacing="0" w:before="240" w:lineRule="auto"/>
        <w:ind w:left="144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Verify User entries</w:t>
      </w:r>
      <w:r w:rsidDel="00000000" w:rsidR="00000000" w:rsidRPr="00000000">
        <w:rPr>
          <w:rFonts w:ascii="Georgia" w:cs="Georgia" w:eastAsia="Georgia" w:hAnsi="Georgia"/>
          <w:sz w:val="28"/>
          <w:szCs w:val="28"/>
        </w:rPr>
        <w:drawing>
          <wp:inline distB="114300" distT="114300" distL="114300" distR="114300">
            <wp:extent cx="4162425" cy="2790825"/>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624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spacing w:after="240" w:before="0" w:beforeAutospacing="0" w:lineRule="auto"/>
        <w:ind w:left="1440" w:hanging="360"/>
        <w:rPr>
          <w:rFonts w:ascii="Georgia" w:cs="Georgia" w:eastAsia="Georgia" w:hAnsi="Georgia"/>
          <w:sz w:val="28"/>
          <w:szCs w:val="28"/>
        </w:rPr>
      </w:pPr>
      <w:commentRangeStart w:id="2"/>
      <w:r w:rsidDel="00000000" w:rsidR="00000000" w:rsidRPr="00000000">
        <w:rPr>
          <w:rFonts w:ascii="Georgia" w:cs="Georgia" w:eastAsia="Georgia" w:hAnsi="Georgia"/>
          <w:sz w:val="28"/>
          <w:szCs w:val="28"/>
          <w:rtl w:val="0"/>
        </w:rPr>
        <w:t xml:space="preserve">Similarly for ldap2</w:t>
      </w:r>
      <w:r w:rsidDel="00000000" w:rsidR="00000000" w:rsidRPr="00000000">
        <w:rPr>
          <w:rFonts w:ascii="Georgia" w:cs="Georgia" w:eastAsia="Georgia" w:hAnsi="Georgia"/>
          <w:sz w:val="28"/>
          <w:szCs w:val="28"/>
        </w:rPr>
        <w:drawing>
          <wp:inline distB="114300" distT="114300" distL="114300" distR="114300">
            <wp:extent cx="4143375" cy="2771775"/>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143375" cy="277177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9">
      <w:pPr>
        <w:spacing w:after="240" w:before="240" w:lineRule="auto"/>
        <w:ind w:left="720" w:firstLine="0"/>
        <w:rPr>
          <w:rFonts w:ascii="Roboto" w:cs="Roboto" w:eastAsia="Roboto" w:hAnsi="Roboto"/>
          <w:b w:val="1"/>
          <w:sz w:val="36"/>
          <w:szCs w:val="36"/>
          <w:u w:val="single"/>
        </w:rPr>
      </w:pPr>
      <w:r w:rsidDel="00000000" w:rsidR="00000000" w:rsidRPr="00000000">
        <w:rPr>
          <w:rFonts w:ascii="Roboto" w:cs="Roboto" w:eastAsia="Roboto" w:hAnsi="Roboto"/>
          <w:b w:val="1"/>
          <w:sz w:val="36"/>
          <w:szCs w:val="36"/>
          <w:u w:val="single"/>
          <w:rtl w:val="0"/>
        </w:rPr>
        <w:t xml:space="preserve">Conclusion:</w:t>
      </w:r>
    </w:p>
    <w:p w:rsidR="00000000" w:rsidDel="00000000" w:rsidP="00000000" w:rsidRDefault="00000000" w:rsidRPr="00000000" w14:paraId="0000002A">
      <w:pPr>
        <w:numPr>
          <w:ilvl w:val="0"/>
          <w:numId w:val="3"/>
        </w:numPr>
        <w:spacing w:after="0" w:afterAutospacing="0" w:before="240" w:lineRule="auto"/>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While adding a suffix ,server instances should be stopped.</w:t>
      </w:r>
    </w:p>
    <w:p w:rsidR="00000000" w:rsidDel="00000000" w:rsidP="00000000" w:rsidRDefault="00000000" w:rsidRPr="00000000" w14:paraId="0000002B">
      <w:pPr>
        <w:numPr>
          <w:ilvl w:val="0"/>
          <w:numId w:val="3"/>
        </w:numPr>
        <w:spacing w:after="240" w:before="0" w:beforeAutospacing="0" w:lineRule="auto"/>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And while adding users server instances should be running.</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levina Jonese D'souza" w:id="0" w:date="2020-08-17T10:05:45Z">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scenario description to updated description</w:t>
      </w:r>
    </w:p>
  </w:comment>
  <w:comment w:author="Flevina Jonese D'souza" w:id="2" w:date="2020-08-17T10:09:36Z">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missing</w:t>
      </w:r>
    </w:p>
  </w:comment>
  <w:comment w:author="Flevina Jonese D'souza" w:id="1" w:date="2020-08-17T10:08:35Z">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missing for adding organization directory information and for command line user adding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Impac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16.png"/><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5.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