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83A4649" w14:textId="77777777" w:rsidR="00F529CA" w:rsidRDefault="00000000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SPRINT RETROSPECTIVE</w:t>
      </w:r>
    </w:p>
    <w:p w14:paraId="1EA75EF3" w14:textId="77777777" w:rsidR="00F529CA" w:rsidRDefault="00F529CA">
      <w:pPr>
        <w:jc w:val="center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a"/>
        <w:tblW w:w="11130" w:type="dxa"/>
        <w:tblInd w:w="-7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35"/>
        <w:gridCol w:w="2550"/>
        <w:gridCol w:w="2385"/>
        <w:gridCol w:w="2760"/>
      </w:tblGrid>
      <w:tr w:rsidR="00F529CA" w14:paraId="5BCF4B24" w14:textId="77777777">
        <w:trPr>
          <w:trHeight w:val="800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2507E" w14:textId="77777777" w:rsidR="00F529C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What went well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6BECE" w14:textId="77777777" w:rsidR="00F529C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What went poorly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28DD2" w14:textId="77777777" w:rsidR="00F529C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What ideas do we have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798D8" w14:textId="77777777" w:rsidR="00F529C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How should we take action</w:t>
            </w:r>
          </w:p>
        </w:tc>
      </w:tr>
      <w:tr w:rsidR="00F529CA" w14:paraId="5171508C" w14:textId="77777777">
        <w:trPr>
          <w:trHeight w:val="1395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29884" w14:textId="24B00EA5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Cardo" w:eastAsia="Cardo" w:hAnsi="Cardo" w:cs="Cardo"/>
                <w:b/>
                <w:bCs/>
              </w:rPr>
              <w:t>Deployment Success:</w:t>
            </w:r>
            <w:r w:rsidRPr="0099434D">
              <w:rPr>
                <w:rFonts w:ascii="Cardo" w:eastAsia="Cardo" w:hAnsi="Cardo" w:cs="Cardo"/>
              </w:rPr>
              <w:t> Render deployment with Blueprint config is stable.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1E422" w14:textId="2230A78D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  <w:b/>
                <w:bCs/>
              </w:rPr>
              <w:t>Env Config Issues:</w:t>
            </w:r>
            <w:r w:rsidRPr="0099434D">
              <w:rPr>
                <w:rFonts w:ascii="Times New Roman" w:eastAsia="Times New Roman" w:hAnsi="Times New Roman" w:cs="Times New Roman"/>
              </w:rPr>
              <w:t xml:space="preserve"> Initial deployment failed due to missing </w:t>
            </w:r>
            <w:proofErr w:type="spellStart"/>
            <w:r w:rsidRPr="0099434D">
              <w:rPr>
                <w:rFonts w:ascii="Times New Roman" w:eastAsia="Times New Roman" w:hAnsi="Times New Roman" w:cs="Times New Roman"/>
              </w:rPr>
              <w:t>Supabase</w:t>
            </w:r>
            <w:proofErr w:type="spellEnd"/>
            <w:r w:rsidRPr="0099434D">
              <w:rPr>
                <w:rFonts w:ascii="Times New Roman" w:eastAsia="Times New Roman" w:hAnsi="Times New Roman" w:cs="Times New Roman"/>
              </w:rPr>
              <w:t xml:space="preserve"> secrets.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9C093" w14:textId="081C27E4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  <w:b/>
                <w:bCs/>
              </w:rPr>
              <w:t>Staging Environment:</w:t>
            </w:r>
            <w:r w:rsidRPr="0099434D">
              <w:rPr>
                <w:rFonts w:ascii="Times New Roman" w:eastAsia="Times New Roman" w:hAnsi="Times New Roman" w:cs="Times New Roman"/>
              </w:rPr>
              <w:t> Create a separate branch to test deployments.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D812C" w14:textId="647247A1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</w:rPr>
              <w:t>Document all required keys in a .</w:t>
            </w:r>
            <w:proofErr w:type="spellStart"/>
            <w:r w:rsidRPr="0099434D">
              <w:rPr>
                <w:rFonts w:ascii="Times New Roman" w:eastAsia="Times New Roman" w:hAnsi="Times New Roman" w:cs="Times New Roman"/>
              </w:rPr>
              <w:t>env.example</w:t>
            </w:r>
            <w:proofErr w:type="spellEnd"/>
            <w:r w:rsidRPr="0099434D">
              <w:rPr>
                <w:rFonts w:ascii="Times New Roman" w:eastAsia="Times New Roman" w:hAnsi="Times New Roman" w:cs="Times New Roman"/>
              </w:rPr>
              <w:t> file.</w:t>
            </w:r>
          </w:p>
        </w:tc>
      </w:tr>
      <w:tr w:rsidR="00F529CA" w14:paraId="24315D7E" w14:textId="77777777">
        <w:trPr>
          <w:trHeight w:val="1670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BE35B" w14:textId="59092564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  <w:b/>
                <w:bCs/>
              </w:rPr>
              <w:t>Photo Evidence:</w:t>
            </w:r>
            <w:r w:rsidRPr="0099434D">
              <w:rPr>
                <w:rFonts w:ascii="Times New Roman" w:eastAsia="Times New Roman" w:hAnsi="Times New Roman" w:cs="Times New Roman"/>
              </w:rPr>
              <w:t> Camera integration for staff improved accountability.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DBB07" w14:textId="09429ED9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  <w:b/>
                <w:bCs/>
              </w:rPr>
              <w:t>Mobile Camera Bugs:</w:t>
            </w:r>
            <w:r w:rsidRPr="0099434D">
              <w:rPr>
                <w:rFonts w:ascii="Times New Roman" w:eastAsia="Times New Roman" w:hAnsi="Times New Roman" w:cs="Times New Roman"/>
              </w:rPr>
              <w:t> Capture UI had alignment issues on smaller screens.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CD264" w14:textId="7082261B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  <w:b/>
                <w:bCs/>
              </w:rPr>
              <w:t>Gallery Fallback:</w:t>
            </w:r>
            <w:r w:rsidRPr="0099434D">
              <w:rPr>
                <w:rFonts w:ascii="Times New Roman" w:eastAsia="Times New Roman" w:hAnsi="Times New Roman" w:cs="Times New Roman"/>
              </w:rPr>
              <w:t> Allow file uploads as a fallback if the camera API fails.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FFE73" w14:textId="7D47B6E6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</w:rPr>
              <w:t>Standardize camera component layout using responsive CSS.</w:t>
            </w:r>
          </w:p>
        </w:tc>
      </w:tr>
      <w:tr w:rsidR="00F529CA" w14:paraId="13B656F1" w14:textId="77777777">
        <w:trPr>
          <w:trHeight w:val="1385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C6AD7" w14:textId="2D80B96C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  <w:b/>
                <w:bCs/>
              </w:rPr>
              <w:t>Data Analytics:</w:t>
            </w:r>
            <w:r w:rsidRPr="0099434D">
              <w:rPr>
                <w:rFonts w:ascii="Times New Roman" w:eastAsia="Times New Roman" w:hAnsi="Times New Roman" w:cs="Times New Roman"/>
              </w:rPr>
              <w:t> Warden dashboard graphs provide clear visibility into trends.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B7931" w14:textId="548168C2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99434D">
              <w:rPr>
                <w:rFonts w:ascii="Times New Roman" w:eastAsia="Times New Roman" w:hAnsi="Times New Roman" w:cs="Times New Roman"/>
                <w:b/>
                <w:bCs/>
              </w:rPr>
              <w:t>Timezone</w:t>
            </w:r>
            <w:proofErr w:type="spellEnd"/>
            <w:r w:rsidRPr="0099434D">
              <w:rPr>
                <w:rFonts w:ascii="Times New Roman" w:eastAsia="Times New Roman" w:hAnsi="Times New Roman" w:cs="Times New Roman"/>
                <w:b/>
                <w:bCs/>
              </w:rPr>
              <w:t xml:space="preserve"> Mismatch:</w:t>
            </w:r>
            <w:r w:rsidRPr="0099434D">
              <w:rPr>
                <w:rFonts w:ascii="Times New Roman" w:eastAsia="Times New Roman" w:hAnsi="Times New Roman" w:cs="Times New Roman"/>
              </w:rPr>
              <w:t> Incident velocity was grouped by UTC, causing offsets.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54AC1" w14:textId="0F061F27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  <w:b/>
                <w:bCs/>
              </w:rPr>
              <w:t>Trend Analysis:</w:t>
            </w:r>
            <w:r w:rsidRPr="0099434D">
              <w:rPr>
                <w:rFonts w:ascii="Times New Roman" w:eastAsia="Times New Roman" w:hAnsi="Times New Roman" w:cs="Times New Roman"/>
              </w:rPr>
              <w:t> Add a "Week-over-Week" comparison for the Warden.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1B4EA" w14:textId="2788C517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</w:rPr>
              <w:t xml:space="preserve">Refactor grouping logic to use local </w:t>
            </w:r>
            <w:proofErr w:type="spellStart"/>
            <w:r w:rsidRPr="0099434D">
              <w:rPr>
                <w:rFonts w:ascii="Times New Roman" w:eastAsia="Times New Roman" w:hAnsi="Times New Roman" w:cs="Times New Roman"/>
              </w:rPr>
              <w:t>timezone</w:t>
            </w:r>
            <w:proofErr w:type="spellEnd"/>
            <w:r w:rsidRPr="0099434D">
              <w:rPr>
                <w:rFonts w:ascii="Times New Roman" w:eastAsia="Times New Roman" w:hAnsi="Times New Roman" w:cs="Times New Roman"/>
              </w:rPr>
              <w:t xml:space="preserve"> strings.</w:t>
            </w:r>
          </w:p>
        </w:tc>
      </w:tr>
      <w:tr w:rsidR="00F529CA" w14:paraId="3AAC89CC" w14:textId="77777777">
        <w:trPr>
          <w:trHeight w:val="1100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21E89" w14:textId="31C6629E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  <w:b/>
                <w:bCs/>
              </w:rPr>
              <w:t>Security Foundation:</w:t>
            </w:r>
            <w:r w:rsidRPr="0099434D">
              <w:rPr>
                <w:rFonts w:ascii="Times New Roman" w:eastAsia="Times New Roman" w:hAnsi="Times New Roman" w:cs="Times New Roman"/>
              </w:rPr>
              <w:t> </w:t>
            </w:r>
            <w:proofErr w:type="spellStart"/>
            <w:r w:rsidRPr="0099434D">
              <w:rPr>
                <w:rFonts w:ascii="Times New Roman" w:eastAsia="Times New Roman" w:hAnsi="Times New Roman" w:cs="Times New Roman"/>
              </w:rPr>
              <w:t>Supabase</w:t>
            </w:r>
            <w:proofErr w:type="spellEnd"/>
            <w:r w:rsidRPr="0099434D">
              <w:rPr>
                <w:rFonts w:ascii="Times New Roman" w:eastAsia="Times New Roman" w:hAnsi="Times New Roman" w:cs="Times New Roman"/>
              </w:rPr>
              <w:t xml:space="preserve"> RLS policies effectively isolate data.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A5671" w14:textId="7D9BF17F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  <w:b/>
                <w:bCs/>
              </w:rPr>
              <w:t>Policy Oversights:</w:t>
            </w:r>
            <w:r w:rsidRPr="0099434D">
              <w:rPr>
                <w:rFonts w:ascii="Times New Roman" w:eastAsia="Times New Roman" w:hAnsi="Times New Roman" w:cs="Times New Roman"/>
              </w:rPr>
              <w:t> Restrictive RLS initially blocked staff tasks.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323BD" w14:textId="5583CA14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  <w:b/>
                <w:bCs/>
              </w:rPr>
              <w:t>Security Audit Script:</w:t>
            </w:r>
            <w:r w:rsidRPr="0099434D">
              <w:rPr>
                <w:rFonts w:ascii="Times New Roman" w:eastAsia="Times New Roman" w:hAnsi="Times New Roman" w:cs="Times New Roman"/>
              </w:rPr>
              <w:t> Create a test suite to verify RLS policies.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ED8B5" w14:textId="7331210D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</w:rPr>
              <w:t>Perform a full policy audit for every new table.</w:t>
            </w:r>
          </w:p>
        </w:tc>
      </w:tr>
      <w:tr w:rsidR="00F529CA" w14:paraId="0604D83F" w14:textId="77777777">
        <w:trPr>
          <w:trHeight w:val="1385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F1C46" w14:textId="10740438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  <w:b/>
                <w:bCs/>
              </w:rPr>
              <w:t>Feedback UI:</w:t>
            </w:r>
            <w:r w:rsidRPr="0099434D">
              <w:rPr>
                <w:rFonts w:ascii="Times New Roman" w:eastAsia="Times New Roman" w:hAnsi="Times New Roman" w:cs="Times New Roman"/>
              </w:rPr>
              <w:t> 2-column layout improved readability for long logs.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C4FA5" w14:textId="1BCFB641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  <w:b/>
                <w:bCs/>
              </w:rPr>
              <w:t>UI Overcrowding:</w:t>
            </w:r>
            <w:r w:rsidRPr="0099434D">
              <w:rPr>
                <w:rFonts w:ascii="Times New Roman" w:eastAsia="Times New Roman" w:hAnsi="Times New Roman" w:cs="Times New Roman"/>
              </w:rPr>
              <w:t> Long entries were causing excessive scrolling.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838D7" w14:textId="562C1B57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  <w:b/>
                <w:bCs/>
              </w:rPr>
              <w:t>Accordion Views:</w:t>
            </w:r>
            <w:r w:rsidRPr="0099434D">
              <w:rPr>
                <w:rFonts w:ascii="Times New Roman" w:eastAsia="Times New Roman" w:hAnsi="Times New Roman" w:cs="Times New Roman"/>
              </w:rPr>
              <w:t> Use collapsible sections for historical feedback.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99063" w14:textId="5B115781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</w:rPr>
              <w:t>Apply the 2-column layout to all data-heavy views.</w:t>
            </w:r>
          </w:p>
        </w:tc>
      </w:tr>
      <w:tr w:rsidR="00F529CA" w14:paraId="78648869" w14:textId="77777777">
        <w:trPr>
          <w:trHeight w:val="1385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897CC" w14:textId="4E0B00F8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  <w:b/>
                <w:bCs/>
              </w:rPr>
              <w:t>Complaint Lifecycle:</w:t>
            </w:r>
            <w:r w:rsidRPr="0099434D">
              <w:rPr>
                <w:rFonts w:ascii="Times New Roman" w:eastAsia="Times New Roman" w:hAnsi="Times New Roman" w:cs="Times New Roman"/>
              </w:rPr>
              <w:t> Emergency flagging ensures critical issues are prioritized.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41559" w14:textId="1E9E5F30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  <w:b/>
                <w:bCs/>
              </w:rPr>
              <w:t>SLA Awareness:</w:t>
            </w:r>
            <w:r w:rsidRPr="0099434D">
              <w:rPr>
                <w:rFonts w:ascii="Times New Roman" w:eastAsia="Times New Roman" w:hAnsi="Times New Roman" w:cs="Times New Roman"/>
              </w:rPr>
              <w:t> "General" complaints lacked clear deadlines.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3BF92" w14:textId="3E8F8746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  <w:b/>
                <w:bCs/>
              </w:rPr>
              <w:t>Automated Escalation:</w:t>
            </w:r>
            <w:r w:rsidRPr="0099434D">
              <w:rPr>
                <w:rFonts w:ascii="Times New Roman" w:eastAsia="Times New Roman" w:hAnsi="Times New Roman" w:cs="Times New Roman"/>
              </w:rPr>
              <w:t> Auto-escalate complaints unaddressed for &gt;48 hours.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8EC0E" w14:textId="73029188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</w:rPr>
              <w:t>Add "Time-Since-Created" badges to the queue.</w:t>
            </w:r>
          </w:p>
        </w:tc>
      </w:tr>
      <w:tr w:rsidR="00F529CA" w14:paraId="77D15C3F" w14:textId="77777777">
        <w:trPr>
          <w:trHeight w:val="1385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20E3E" w14:textId="196AB797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  <w:b/>
                <w:bCs/>
              </w:rPr>
              <w:t>Dev Environment:</w:t>
            </w:r>
            <w:r w:rsidRPr="0099434D">
              <w:rPr>
                <w:rFonts w:ascii="Times New Roman" w:eastAsia="Times New Roman" w:hAnsi="Times New Roman" w:cs="Times New Roman"/>
              </w:rPr>
              <w:t> Vite + React allowed for extremely fast iteration.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94227" w14:textId="26193DCE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  <w:b/>
                <w:bCs/>
              </w:rPr>
              <w:t>Dependency Conflicts:</w:t>
            </w:r>
            <w:r w:rsidRPr="0099434D">
              <w:rPr>
                <w:rFonts w:ascii="Times New Roman" w:eastAsia="Times New Roman" w:hAnsi="Times New Roman" w:cs="Times New Roman"/>
              </w:rPr>
              <w:t> Occasional package-</w:t>
            </w:r>
            <w:proofErr w:type="spellStart"/>
            <w:r w:rsidRPr="0099434D">
              <w:rPr>
                <w:rFonts w:ascii="Times New Roman" w:eastAsia="Times New Roman" w:hAnsi="Times New Roman" w:cs="Times New Roman"/>
              </w:rPr>
              <w:t>lock.json</w:t>
            </w:r>
            <w:proofErr w:type="spellEnd"/>
            <w:r w:rsidRPr="0099434D">
              <w:rPr>
                <w:rFonts w:ascii="Times New Roman" w:eastAsia="Times New Roman" w:hAnsi="Times New Roman" w:cs="Times New Roman"/>
              </w:rPr>
              <w:t> issues.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BC603" w14:textId="1F58037D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  <w:b/>
                <w:bCs/>
              </w:rPr>
              <w:t>Standardized Tooling:</w:t>
            </w:r>
            <w:r w:rsidRPr="0099434D">
              <w:rPr>
                <w:rFonts w:ascii="Times New Roman" w:eastAsia="Times New Roman" w:hAnsi="Times New Roman" w:cs="Times New Roman"/>
              </w:rPr>
              <w:t> Enforce specific Node/NPM versions.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80DAD" w14:textId="21383BA1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</w:rPr>
              <w:t>Add a "Development Workflow" section to the README.</w:t>
            </w:r>
          </w:p>
        </w:tc>
      </w:tr>
      <w:tr w:rsidR="00F529CA" w14:paraId="4BA5128D" w14:textId="77777777">
        <w:trPr>
          <w:trHeight w:val="1385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CC8C9" w14:textId="62F6CB32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Feature Planning:</w:t>
            </w:r>
            <w:r w:rsidRPr="0099434D">
              <w:rPr>
                <w:rFonts w:ascii="Times New Roman" w:eastAsia="Times New Roman" w:hAnsi="Times New Roman" w:cs="Times New Roman"/>
              </w:rPr>
              <w:t> Stepwise plans kept focus on core requirements.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F9014" w14:textId="6A0C9B85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  <w:b/>
                <w:bCs/>
              </w:rPr>
              <w:t>Ambiguity:</w:t>
            </w:r>
            <w:r w:rsidRPr="0099434D">
              <w:rPr>
                <w:rFonts w:ascii="Times New Roman" w:eastAsia="Times New Roman" w:hAnsi="Times New Roman" w:cs="Times New Roman"/>
              </w:rPr>
              <w:t> Some UI requirements were clarified late in the phase.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7068F" w14:textId="4B0A04FE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  <w:b/>
                <w:bCs/>
              </w:rPr>
              <w:t>UI Mockups First:</w:t>
            </w:r>
            <w:r w:rsidRPr="0099434D">
              <w:rPr>
                <w:rFonts w:ascii="Times New Roman" w:eastAsia="Times New Roman" w:hAnsi="Times New Roman" w:cs="Times New Roman"/>
              </w:rPr>
              <w:t> Generate visual wireframes before building complex views.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39E1A" w14:textId="569A51BE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</w:t>
            </w:r>
            <w:r w:rsidRPr="0099434D">
              <w:rPr>
                <w:rFonts w:ascii="Times New Roman" w:eastAsia="Times New Roman" w:hAnsi="Times New Roman" w:cs="Times New Roman"/>
              </w:rPr>
              <w:t>nclude a "Visual Design" step in future plans.</w:t>
            </w:r>
          </w:p>
        </w:tc>
      </w:tr>
      <w:tr w:rsidR="00F529CA" w14:paraId="5961BEFA" w14:textId="77777777">
        <w:trPr>
          <w:trHeight w:val="1100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59387" w14:textId="22C9F08C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  <w:b/>
                <w:bCs/>
              </w:rPr>
              <w:t>Auth Logic:</w:t>
            </w:r>
            <w:r w:rsidRPr="0099434D">
              <w:rPr>
                <w:rFonts w:ascii="Times New Roman" w:eastAsia="Times New Roman" w:hAnsi="Times New Roman" w:cs="Times New Roman"/>
              </w:rPr>
              <w:t> Robust multi-role login system is working perfectly.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94F87" w14:textId="7D94E9CF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  <w:b/>
                <w:bCs/>
              </w:rPr>
              <w:t>Redirect Edge Cases:</w:t>
            </w:r>
            <w:r w:rsidRPr="0099434D">
              <w:rPr>
                <w:rFonts w:ascii="Times New Roman" w:eastAsia="Times New Roman" w:hAnsi="Times New Roman" w:cs="Times New Roman"/>
              </w:rPr>
              <w:t> Deep-linking often lost auth context.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CAB56" w14:textId="43A4C22D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  <w:b/>
                <w:bCs/>
              </w:rPr>
              <w:t>Persistent Sessions:</w:t>
            </w:r>
            <w:r w:rsidRPr="0099434D">
              <w:rPr>
                <w:rFonts w:ascii="Times New Roman" w:eastAsia="Times New Roman" w:hAnsi="Times New Roman" w:cs="Times New Roman"/>
              </w:rPr>
              <w:t> Improve "Remember Me" logic for mobile staff.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5CC0D" w14:textId="6514B462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</w:rPr>
              <w:t>Update private routes to capture and restore the </w:t>
            </w:r>
            <w:proofErr w:type="spellStart"/>
            <w:r w:rsidRPr="0099434D">
              <w:rPr>
                <w:rFonts w:ascii="Times New Roman" w:eastAsia="Times New Roman" w:hAnsi="Times New Roman" w:cs="Times New Roman"/>
              </w:rPr>
              <w:t>redirectUrl</w:t>
            </w:r>
            <w:proofErr w:type="spellEnd"/>
            <w:r w:rsidRPr="0099434D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F529CA" w14:paraId="2892E444" w14:textId="77777777">
        <w:trPr>
          <w:trHeight w:val="1100"/>
        </w:trPr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855C4" w14:textId="49780680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  <w:b/>
                <w:bCs/>
              </w:rPr>
              <w:t>Staff Management:</w:t>
            </w:r>
            <w:r w:rsidRPr="0099434D">
              <w:rPr>
                <w:rFonts w:ascii="Times New Roman" w:eastAsia="Times New Roman" w:hAnsi="Times New Roman" w:cs="Times New Roman"/>
              </w:rPr>
              <w:t> Wardens can now easily manage the maintenance team.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EF016" w14:textId="7A40C945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  <w:b/>
                <w:bCs/>
              </w:rPr>
              <w:t>List Scalability:</w:t>
            </w:r>
            <w:r w:rsidRPr="0099434D">
              <w:rPr>
                <w:rFonts w:ascii="Times New Roman" w:eastAsia="Times New Roman" w:hAnsi="Times New Roman" w:cs="Times New Roman"/>
              </w:rPr>
              <w:t> Staff list becomes cluttered with large teams (&gt;10).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D3217" w14:textId="020A4E97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  <w:b/>
                <w:bCs/>
              </w:rPr>
              <w:t>Search &amp; Filter:</w:t>
            </w:r>
            <w:r w:rsidRPr="0099434D">
              <w:rPr>
                <w:rFonts w:ascii="Times New Roman" w:eastAsia="Times New Roman" w:hAnsi="Times New Roman" w:cs="Times New Roman"/>
              </w:rPr>
              <w:t xml:space="preserve"> Add a search bar to the </w:t>
            </w:r>
            <w:proofErr w:type="spellStart"/>
            <w:r w:rsidRPr="0099434D">
              <w:rPr>
                <w:rFonts w:ascii="Times New Roman" w:eastAsia="Times New Roman" w:hAnsi="Times New Roman" w:cs="Times New Roman"/>
              </w:rPr>
              <w:t>StaffList</w:t>
            </w:r>
            <w:proofErr w:type="spellEnd"/>
            <w:r w:rsidRPr="0099434D">
              <w:rPr>
                <w:rFonts w:ascii="Times New Roman" w:eastAsia="Times New Roman" w:hAnsi="Times New Roman" w:cs="Times New Roman"/>
              </w:rPr>
              <w:t xml:space="preserve"> to find personnel.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77BBD" w14:textId="59ED5DA9" w:rsidR="00F529CA" w:rsidRDefault="0099434D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99434D">
              <w:rPr>
                <w:rFonts w:ascii="Times New Roman" w:eastAsia="Times New Roman" w:hAnsi="Times New Roman" w:cs="Times New Roman"/>
              </w:rPr>
              <w:t>Implement basic filtering and pagination for the list.</w:t>
            </w:r>
          </w:p>
        </w:tc>
      </w:tr>
    </w:tbl>
    <w:p w14:paraId="264BE00B" w14:textId="77777777" w:rsidR="00F529CA" w:rsidRDefault="00F529CA">
      <w:pPr>
        <w:jc w:val="center"/>
        <w:rPr>
          <w:rFonts w:ascii="Times New Roman" w:eastAsia="Times New Roman" w:hAnsi="Times New Roman" w:cs="Times New Roman"/>
        </w:rPr>
      </w:pPr>
    </w:p>
    <w:sectPr w:rsidR="00F529C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1" w:fontKey="{18ED5001-28F7-48BD-911C-C339E89B2C4B}"/>
    <w:embedBold r:id="rId2" w:fontKey="{75594376-26FF-4641-9587-98EE0D04641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0A513BE-FB39-47FF-A2DF-F76D39CCF35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3E9F5B2-8F84-40D1-A0A3-7C5C8D2181A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9CA"/>
    <w:rsid w:val="00810B2B"/>
    <w:rsid w:val="0099434D"/>
    <w:rsid w:val="00F52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FBE90"/>
  <w15:docId w15:val="{BBB6AF01-0CB0-4609-A774-1DED0FB0C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403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Rajveer Singh</cp:lastModifiedBy>
  <cp:revision>2</cp:revision>
  <dcterms:created xsi:type="dcterms:W3CDTF">2026-04-29T20:26:00Z</dcterms:created>
  <dcterms:modified xsi:type="dcterms:W3CDTF">2026-04-29T20:33:00Z</dcterms:modified>
</cp:coreProperties>
</file>