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IR Drone &amp; Handheld Thermography Logs</w:t>
      </w:r>
    </w:p>
    <w:p>
      <w:r>
        <w:t>Drone swept the roof. Handheld IR used inside.</w:t>
      </w:r>
    </w:p>
    <w:p>
      <w:r>
        <w:t>ROOF SWEEP:</w:t>
        <w:br/>
        <w:t>- The Southwest corner shows a massive localized thermal anomaly directly under where the visual drone saw a puddle. Measurements read -5°C delta. This is absolutely subsurface water pooling between the insulation layers, meaning the membrane is actually torn and flooded underneath even if it looks okay on top!!</w:t>
      </w:r>
    </w:p>
    <w:p>
      <w:r>
        <w:drawing>
          <wp:inline xmlns:a="http://schemas.openxmlformats.org/drawingml/2006/main" xmlns:pic="http://schemas.openxmlformats.org/drawingml/2006/picture">
            <wp:extent cx="4000000" cy="30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_puddl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0000" cy="3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 Found some minor heat loss on the East sector roof vents, but overall it looks fine.</w:t>
      </w:r>
    </w:p>
    <w:p>
      <w:r>
        <w:t>LOADING BAY WALL:</w:t>
        <w:br/>
        <w:t>- Handheld scan of the masonry crack on the North wall loading bay: No active moisture plumes detected inside the crack itself right now, but there is heavy thermal bridging happening. Insulation is missing behind the block over a 3ft radius.</w:t>
      </w:r>
    </w:p>
    <w:p>
      <w:r>
        <w:t>SERVER ROOM AC:</w:t>
        <w:br/>
        <w:t>- The AC compressor casing is reading normal levels (around 30°C). Seems fine thermally.</w:t>
      </w:r>
    </w:p>
    <w:p>
      <w:r>
        <w:drawing>
          <wp:inline xmlns:a="http://schemas.openxmlformats.org/drawingml/2006/main" xmlns:pic="http://schemas.openxmlformats.org/drawingml/2006/picture">
            <wp:extent cx="4000000" cy="30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erm_hvac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00000" cy="300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