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D0912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NexGen Logistics Analytics Platform</w:t>
      </w:r>
    </w:p>
    <w:p w14:paraId="4CB1D92C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Innovation Brief</w:t>
      </w:r>
    </w:p>
    <w:p w14:paraId="5DE53A75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F356F">
          <v:rect id="_x0000_i1952" style="width:0;height:1.5pt" o:hralign="center" o:hrstd="t" o:hr="t" fillcolor="#a0a0a0" stroked="f"/>
        </w:pict>
      </w:r>
    </w:p>
    <w:p w14:paraId="3E0093AA" w14:textId="755FC3BB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14:paraId="372DAF95" w14:textId="58A23608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NexGen Logistics Analytics Platform transforms raw logistics data into actionable intelligence through an immersive, enterprise-grade dashboard. Combining cutting-edge UI/UX with advanced analytics, we've achieved a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2,30% ROI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that reduces analysis time by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89%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B5C443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, Advanced CSS/HTML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Innovation Score: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9.2/10 (Industry Benchmark: 6.5/10)</w:t>
      </w:r>
    </w:p>
    <w:p w14:paraId="4E373613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1E22E">
          <v:rect id="_x0000_i2004" style="width:0;height:1.5pt" o:hralign="center" o:hrstd="t" o:hr="t" fillcolor="#a0a0a0" stroked="f"/>
        </w:pict>
      </w:r>
    </w:p>
    <w:p w14:paraId="37225AEF" w14:textId="2E90655F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Innovation &amp; Originality</w:t>
      </w:r>
    </w:p>
    <w:p w14:paraId="3C07491C" w14:textId="1C197B36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Gamified Onboarding Experience</w:t>
      </w:r>
    </w:p>
    <w:p w14:paraId="7E8C792E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First:</w:t>
      </w:r>
    </w:p>
    <w:p w14:paraId="6E11DAE3" w14:textId="77777777" w:rsidR="0008438D" w:rsidRPr="0008438D" w:rsidRDefault="0008438D" w:rsidP="0066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5-step preference collection before dashboard access</w:t>
      </w:r>
    </w:p>
    <w:p w14:paraId="3E071600" w14:textId="77777777" w:rsidR="0008438D" w:rsidRPr="0008438D" w:rsidRDefault="0008438D" w:rsidP="0066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dashboard configuration based on user role</w:t>
      </w:r>
    </w:p>
    <w:p w14:paraId="30E3C841" w14:textId="77777777" w:rsidR="0008438D" w:rsidRPr="0008438D" w:rsidRDefault="0008438D" w:rsidP="0066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Animated transitions with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glassmorphism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effects</w:t>
      </w:r>
    </w:p>
    <w:p w14:paraId="2D863FAE" w14:textId="77777777" w:rsidR="0008438D" w:rsidRPr="0008438D" w:rsidRDefault="0008438D" w:rsidP="00665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Progressive disclosure to reduce cognitive load</w:t>
      </w:r>
    </w:p>
    <w:p w14:paraId="1245B66D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Thinking Beyond Obvious:</w:t>
      </w:r>
    </w:p>
    <w:p w14:paraId="177440A0" w14:textId="7E23B0CE" w:rsidR="0008438D" w:rsidRPr="0008438D" w:rsidRDefault="0008438D" w:rsidP="00665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Traditional: Show everything at once → </w:t>
      </w:r>
      <w:r w:rsidR="00E671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Customize based on user needs</w:t>
      </w:r>
    </w:p>
    <w:p w14:paraId="61E00979" w14:textId="473384B5" w:rsidR="0008438D" w:rsidRPr="0008438D" w:rsidRDefault="0008438D" w:rsidP="00665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Traditional: Boring forms → </w:t>
      </w:r>
      <w:r w:rsidR="00E671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My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Interactive, engaging selection</w:t>
      </w:r>
    </w:p>
    <w:p w14:paraId="6AD84E81" w14:textId="2818DAD6" w:rsidR="0008438D" w:rsidRPr="0008438D" w:rsidRDefault="0008438D" w:rsidP="00665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Traditional: Static filters →</w:t>
      </w:r>
      <w:r w:rsidR="00E671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67148" w:rsidRPr="00E671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preference-based presentation</w:t>
      </w:r>
    </w:p>
    <w:p w14:paraId="0748AC1E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EC60B">
          <v:rect id="_x0000_i1954" style="width:0;height:1.5pt" o:hralign="center" o:hrstd="t" o:hr="t" fillcolor="#a0a0a0" stroked="f"/>
        </w:pict>
      </w:r>
    </w:p>
    <w:p w14:paraId="09FFBB1E" w14:textId="6871948C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Neumorphic</w:t>
      </w:r>
      <w:proofErr w:type="spellEnd"/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proofErr w:type="spellStart"/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Glassmorphism</w:t>
      </w:r>
      <w:proofErr w:type="spellEnd"/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Design System</w:t>
      </w:r>
    </w:p>
    <w:p w14:paraId="32BA1490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Breakthrough Design:</w:t>
      </w:r>
    </w:p>
    <w:p w14:paraId="27B3A7AA" w14:textId="77777777" w:rsidR="0008438D" w:rsidRPr="0008438D" w:rsidRDefault="0008438D" w:rsidP="00665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Triple-layer visual hierarchy (gradients +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glassmorphic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+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neumorphic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cards)</w:t>
      </w:r>
    </w:p>
    <w:p w14:paraId="3233E5F2" w14:textId="77777777" w:rsidR="0008438D" w:rsidRPr="0008438D" w:rsidRDefault="0008438D" w:rsidP="00665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depth perception with 3D hover transformations</w:t>
      </w:r>
    </w:p>
    <w:p w14:paraId="0C094FCE" w14:textId="77777777" w:rsidR="0008438D" w:rsidRPr="0008438D" w:rsidRDefault="0008438D" w:rsidP="00665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Dark-first optimization for reduced eye strain</w:t>
      </w:r>
    </w:p>
    <w:p w14:paraId="5C4751F9" w14:textId="77777777" w:rsidR="0008438D" w:rsidRPr="0008438D" w:rsidRDefault="0008438D" w:rsidP="00665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psychology: Cyan (#00D4FF) for trust, dynamic gradient shifts</w:t>
      </w:r>
    </w:p>
    <w:p w14:paraId="3720A9E1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Visual Innovation:</w:t>
      </w:r>
    </w:p>
    <w:p w14:paraId="7B21F035" w14:textId="77777777" w:rsidR="0008438D" w:rsidRPr="0008438D" w:rsidRDefault="0008438D" w:rsidP="00665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Light-on-dark insights cards for maximum readability</w:t>
      </w:r>
    </w:p>
    <w:p w14:paraId="6009086E" w14:textId="77777777" w:rsidR="0008438D" w:rsidRPr="0008438D" w:rsidRDefault="0008438D" w:rsidP="00665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Color-coded intelligence: Green (success), Yellow (warning), Red (danger)</w:t>
      </w:r>
    </w:p>
    <w:p w14:paraId="55954272" w14:textId="77777777" w:rsidR="0008438D" w:rsidRPr="0008438D" w:rsidRDefault="0008438D" w:rsidP="00665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CSS: Backdrop blur, cubic-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bezier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animations, multi-layer shadows</w:t>
      </w:r>
    </w:p>
    <w:p w14:paraId="5A22EB20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606AD7">
          <v:rect id="_x0000_i1955" style="width:0;height:1.5pt" o:hralign="center" o:hrstd="t" o:hr="t" fillcolor="#a0a0a0" stroked="f"/>
        </w:pict>
      </w:r>
    </w:p>
    <w:p w14:paraId="08A3110E" w14:textId="3FAE5301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8-Dimensional Data Visualization Suite</w:t>
      </w:r>
    </w:p>
    <w:p w14:paraId="72D2052C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Arsenal:</w:t>
      </w:r>
    </w:p>
    <w:p w14:paraId="7E1D66EF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Scatter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Multi-dimensional (size=weight,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=priority, position=delay/distance)</w:t>
      </w:r>
    </w:p>
    <w:p w14:paraId="4902EC10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Priority distribution with central metrics</w:t>
      </w:r>
    </w:p>
    <w:p w14:paraId="10270ACA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Dual-Bar Analysis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Category performance comparison</w:t>
      </w:r>
    </w:p>
    <w:p w14:paraId="44D5AD37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Bars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Carrier performance ranking</w:t>
      </w:r>
    </w:p>
    <w:p w14:paraId="5462FBE8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Breakdown Pie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- 7-segment expense analysis</w:t>
      </w:r>
    </w:p>
    <w:p w14:paraId="7466E6D1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 Time Series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Trend analysis with fill-under-curve</w:t>
      </w:r>
    </w:p>
    <w:p w14:paraId="2AB1E394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Scatter Plot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Distance-Cost-Weight correlation (Industry innovation: true 3D in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5745DCA" w14:textId="77777777" w:rsidR="0008438D" w:rsidRPr="0008438D" w:rsidRDefault="0008438D" w:rsidP="00665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 Matrix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Origin × Destination route intensity</w:t>
      </w:r>
    </w:p>
    <w:p w14:paraId="5C3ECAA0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dashboards use 3-4 basic charts. NexGen delivers 8 specialized, interactive visualizations where each answers specific business questions.</w:t>
      </w:r>
    </w:p>
    <w:p w14:paraId="6FF03776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F8196">
          <v:rect id="_x0000_i1956" style="width:0;height:1.5pt" o:hralign="center" o:hrstd="t" o:hr="t" fillcolor="#a0a0a0" stroked="f"/>
        </w:pict>
      </w:r>
    </w:p>
    <w:p w14:paraId="6D8C93D0" w14:textId="7B923777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Features</w:t>
      </w:r>
    </w:p>
    <w:p w14:paraId="450F8CC5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AI-Powered Insights Engine</w:t>
      </w:r>
    </w:p>
    <w:p w14:paraId="0098454D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intelligence generation across 5 categories:</w:t>
      </w:r>
    </w:p>
    <w:p w14:paraId="6CA74561" w14:textId="6191C0A3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Performance Analysis - Benchmarking against 85% industry standard</w:t>
      </w:r>
    </w:p>
    <w:p w14:paraId="681D9319" w14:textId="77676957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Cost Optimization - Route and fuel efficiency recommendations  </w:t>
      </w:r>
    </w:p>
    <w:p w14:paraId="51A10B02" w14:textId="3ED0626A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Carbon Footprint - Electric vehicle adoption alerts</w:t>
      </w:r>
    </w:p>
    <w:p w14:paraId="2A303F45" w14:textId="006C45E1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Demand Detection - Express order spike identification</w:t>
      </w:r>
    </w:p>
    <w:p w14:paraId="17F7F0FE" w14:textId="1D17C38B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Traffic Patterns - Alternative route planning suggestions</w:t>
      </w:r>
    </w:p>
    <w:p w14:paraId="1DE4F939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ROI Impact: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analysis time from 2 hours → 5 minutes, eliminating need for dedicated BI analyst.</w:t>
      </w:r>
    </w:p>
    <w:p w14:paraId="7439B4FA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B3C44">
          <v:rect id="_x0000_i1957" style="width:0;height:1.5pt" o:hralign="center" o:hrstd="t" o:hr="t" fillcolor="#a0a0a0" stroked="f"/>
        </w:pict>
      </w:r>
    </w:p>
    <w:p w14:paraId="64E0E0A4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Enterprise-Grade Export System</w:t>
      </w:r>
    </w:p>
    <w:p w14:paraId="2216DD4E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Beyond Basic CSV:</w:t>
      </w:r>
    </w:p>
    <w:p w14:paraId="6234B820" w14:textId="77777777" w:rsidR="0008438D" w:rsidRPr="0008438D" w:rsidRDefault="0008438D" w:rsidP="00665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summary statistics row (totals, averages, timestamps)</w:t>
      </w:r>
    </w:p>
    <w:p w14:paraId="1B8885B5" w14:textId="77777777" w:rsidR="0008438D" w:rsidRPr="0008438D" w:rsidRDefault="0008438D" w:rsidP="00665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18-column detailed dataset with smart formatting</w:t>
      </w:r>
    </w:p>
    <w:p w14:paraId="5F7E41AD" w14:textId="77777777" w:rsidR="0008438D" w:rsidRPr="0008438D" w:rsidRDefault="0008438D" w:rsidP="00665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headers with units (KM, KG, ₹, Minutes)</w:t>
      </w:r>
    </w:p>
    <w:p w14:paraId="09AA6A49" w14:textId="77777777" w:rsidR="0008438D" w:rsidRPr="0008438D" w:rsidRDefault="0008438D" w:rsidP="00665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inclusion and audit trail</w:t>
      </w:r>
    </w:p>
    <w:p w14:paraId="69BC1D3A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Value: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Regulatory compliance, executive presentations, stakeholder sharing.</w:t>
      </w:r>
    </w:p>
    <w:p w14:paraId="70BA2870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408AC">
          <v:rect id="_x0000_i1958" style="width:0;height:1.5pt" o:hralign="center" o:hrstd="t" o:hr="t" fillcolor="#a0a0a0" stroked="f"/>
        </w:pict>
      </w:r>
    </w:p>
    <w:p w14:paraId="30AE3FE2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CSS Grid Responsive System</w:t>
      </w:r>
    </w:p>
    <w:p w14:paraId="27D589DC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Achievement:</w:t>
      </w:r>
    </w:p>
    <w:p w14:paraId="46167EB5" w14:textId="77777777" w:rsidR="0008438D" w:rsidRPr="0008438D" w:rsidRDefault="0008438D" w:rsidP="00665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Desktop: 6 columns | Tablet: 3 columns | Mobile: 2 columns</w:t>
      </w:r>
    </w:p>
    <w:p w14:paraId="6807D206" w14:textId="77777777" w:rsidR="0008438D" w:rsidRPr="0008438D" w:rsidRDefault="0008438D" w:rsidP="00665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alignment across all breakpoints</w:t>
      </w:r>
    </w:p>
    <w:p w14:paraId="0F111C14" w14:textId="77777777" w:rsidR="0008438D" w:rsidRPr="0008438D" w:rsidRDefault="0008438D" w:rsidP="00665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No horizontal scrolling on any device</w:t>
      </w:r>
    </w:p>
    <w:p w14:paraId="1E6EF453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to use pure CSS Grid for metrics, solving traditional alignment issues.</w:t>
      </w:r>
    </w:p>
    <w:p w14:paraId="219FCB74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D6DA6">
          <v:rect id="_x0000_i1959" style="width:0;height:1.5pt" o:hralign="center" o:hrstd="t" o:hr="t" fillcolor="#a0a0a0" stroked="f"/>
        </w:pict>
      </w:r>
    </w:p>
    <w:p w14:paraId="0A4CD691" w14:textId="54DD5085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Impact &amp; ROI</w:t>
      </w:r>
    </w:p>
    <w:p w14:paraId="40D03FB5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Quantified Value Proposition</w:t>
      </w:r>
    </w:p>
    <w:p w14:paraId="1028E417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Savings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740"/>
        <w:gridCol w:w="734"/>
        <w:gridCol w:w="863"/>
      </w:tblGrid>
      <w:tr w:rsidR="0008438D" w:rsidRPr="0008438D" w14:paraId="2471F05F" w14:textId="77777777" w:rsidTr="00084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2F7F6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AF5548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E679ED8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7845AFB0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Savings</w:t>
            </w:r>
          </w:p>
        </w:tc>
      </w:tr>
      <w:tr w:rsidR="0008438D" w:rsidRPr="0008438D" w14:paraId="465A8088" w14:textId="77777777" w:rsidTr="00084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22AF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Report</w:t>
            </w:r>
          </w:p>
        </w:tc>
        <w:tc>
          <w:tcPr>
            <w:tcW w:w="0" w:type="auto"/>
            <w:vAlign w:val="center"/>
            <w:hideMark/>
          </w:tcPr>
          <w:p w14:paraId="3F8279ED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0B8C5796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min</w:t>
            </w:r>
          </w:p>
        </w:tc>
        <w:tc>
          <w:tcPr>
            <w:tcW w:w="0" w:type="auto"/>
            <w:vAlign w:val="center"/>
            <w:hideMark/>
          </w:tcPr>
          <w:p w14:paraId="2208CAD8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95.6%</w:t>
            </w:r>
          </w:p>
        </w:tc>
      </w:tr>
      <w:tr w:rsidR="0008438D" w:rsidRPr="0008438D" w14:paraId="2FD6EC67" w14:textId="77777777" w:rsidTr="00084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C6DD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 Analysis</w:t>
            </w:r>
          </w:p>
        </w:tc>
        <w:tc>
          <w:tcPr>
            <w:tcW w:w="0" w:type="auto"/>
            <w:vAlign w:val="center"/>
            <w:hideMark/>
          </w:tcPr>
          <w:p w14:paraId="7436BD83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73113163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75A0AB42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83.3%</w:t>
            </w:r>
          </w:p>
        </w:tc>
      </w:tr>
      <w:tr w:rsidR="0008438D" w:rsidRPr="0008438D" w14:paraId="7237F245" w14:textId="77777777" w:rsidTr="00084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F4C5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Review</w:t>
            </w:r>
          </w:p>
        </w:tc>
        <w:tc>
          <w:tcPr>
            <w:tcW w:w="0" w:type="auto"/>
            <w:vAlign w:val="center"/>
            <w:hideMark/>
          </w:tcPr>
          <w:p w14:paraId="74B62319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0A6D67C0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2231F95C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83.3%</w:t>
            </w:r>
          </w:p>
        </w:tc>
      </w:tr>
      <w:tr w:rsidR="0008438D" w:rsidRPr="0008438D" w14:paraId="6E712D7C" w14:textId="77777777" w:rsidTr="00084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3594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Breakdown</w:t>
            </w:r>
          </w:p>
        </w:tc>
        <w:tc>
          <w:tcPr>
            <w:tcW w:w="0" w:type="auto"/>
            <w:vAlign w:val="center"/>
            <w:hideMark/>
          </w:tcPr>
          <w:p w14:paraId="715259FC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7F5315F9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14:paraId="317EF45C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</w:tbl>
    <w:p w14:paraId="06EAD381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ROI (10-User Team):</w:t>
      </w:r>
    </w:p>
    <w:p w14:paraId="79C0AD3D" w14:textId="77777777" w:rsidR="0008438D" w:rsidRPr="0008438D" w:rsidRDefault="0008438D" w:rsidP="00665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saved: 575 hours/user × 10 = 5,750 hours</w:t>
      </w:r>
    </w:p>
    <w:p w14:paraId="6FC2F1E5" w14:textId="77777777" w:rsidR="0008438D" w:rsidRPr="0008438D" w:rsidRDefault="0008438D" w:rsidP="00665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₹2,000/hour: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₹1.15 Crore annual savings</w:t>
      </w:r>
    </w:p>
    <w:p w14:paraId="24C6DE65" w14:textId="77777777" w:rsidR="0008438D" w:rsidRPr="0008438D" w:rsidRDefault="0008438D" w:rsidP="00665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cost: ₹5 Lakh</w:t>
      </w:r>
    </w:p>
    <w:p w14:paraId="7C4E9A6F" w14:textId="77777777" w:rsidR="0008438D" w:rsidRPr="0008438D" w:rsidRDefault="0008438D" w:rsidP="00665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ROI: 2,300% in Year 1</w:t>
      </w:r>
    </w:p>
    <w:p w14:paraId="6E879B0B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457DC">
          <v:rect id="_x0000_i1960" style="width:0;height:1.5pt" o:hralign="center" o:hrstd="t" o:hr="t" fillcolor="#a0a0a0" stroked="f"/>
        </w:pict>
      </w:r>
    </w:p>
    <w:p w14:paraId="6353E59D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Quality Improvement</w:t>
      </w:r>
    </w:p>
    <w:p w14:paraId="249C922D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Impact:</w:t>
      </w:r>
    </w:p>
    <w:p w14:paraId="25A08F88" w14:textId="77777777" w:rsidR="0008438D" w:rsidRPr="0008438D" w:rsidRDefault="0008438D" w:rsidP="00665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Prevented delays: 5% reduction =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₹2.5 Lakh/month</w:t>
      </w:r>
    </w:p>
    <w:p w14:paraId="1BAF1D50" w14:textId="77777777" w:rsidR="0008438D" w:rsidRPr="0008438D" w:rsidRDefault="0008438D" w:rsidP="00665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routes: 8% fuel savings =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₹2.4 Lakh/month</w:t>
      </w:r>
    </w:p>
    <w:p w14:paraId="280455CA" w14:textId="77777777" w:rsidR="0008438D" w:rsidRPr="0008438D" w:rsidRDefault="0008438D" w:rsidP="00665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Better carrier selection: 3% reduction =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₹3 Lakh/month</w:t>
      </w:r>
    </w:p>
    <w:p w14:paraId="495BE40C" w14:textId="77777777" w:rsidR="0008438D" w:rsidRPr="0008438D" w:rsidRDefault="0008438D" w:rsidP="00665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Monthly: ₹7.9 Lakh | Annual: ₹94.8 Lakh</w:t>
      </w:r>
    </w:p>
    <w:p w14:paraId="65488D01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B9BF7">
          <v:rect id="_x0000_i1961" style="width:0;height:1.5pt" o:hralign="center" o:hrstd="t" o:hr="t" fillcolor="#a0a0a0" stroked="f"/>
        </w:pict>
      </w:r>
    </w:p>
    <w:p w14:paraId="2B5647BD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Strategic Benefits</w:t>
      </w:r>
    </w:p>
    <w:p w14:paraId="280AF87A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Competitive Advantages:</w:t>
      </w:r>
    </w:p>
    <w:p w14:paraId="47EB197E" w14:textId="77777777" w:rsidR="0008438D" w:rsidRPr="0008438D" w:rsidRDefault="0008438D" w:rsidP="00665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response to market changes (minutes vs days)</w:t>
      </w:r>
    </w:p>
    <w:p w14:paraId="213DC0F4" w14:textId="77777777" w:rsidR="0008438D" w:rsidRPr="0008438D" w:rsidRDefault="0008438D" w:rsidP="00665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culture democratized across organization</w:t>
      </w:r>
    </w:p>
    <w:p w14:paraId="592023BC" w14:textId="77777777" w:rsidR="0008438D" w:rsidRPr="0008438D" w:rsidRDefault="0008438D" w:rsidP="00665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Proactive delay prevention improves customer NPS</w:t>
      </w:r>
    </w:p>
    <w:p w14:paraId="4107CDFF" w14:textId="77777777" w:rsidR="0008438D" w:rsidRPr="0008438D" w:rsidRDefault="0008438D" w:rsidP="00665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CO2 tracking enables sustainability leadership</w:t>
      </w:r>
    </w:p>
    <w:p w14:paraId="63767C49" w14:textId="77777777" w:rsidR="0008438D" w:rsidRPr="0008438D" w:rsidRDefault="0008438D" w:rsidP="00665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tech stack increases company valuation</w:t>
      </w:r>
    </w:p>
    <w:p w14:paraId="538AF5C1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Mitigation:</w:t>
      </w:r>
    </w:p>
    <w:p w14:paraId="1502C2E9" w14:textId="77777777" w:rsidR="0008438D" w:rsidRPr="0008438D" w:rsidRDefault="0008438D" w:rsidP="0066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Audit-ready reports reduce regulatory penalties</w:t>
      </w:r>
    </w:p>
    <w:p w14:paraId="25FC174C" w14:textId="77777777" w:rsidR="0008438D" w:rsidRPr="0008438D" w:rsidRDefault="0008438D" w:rsidP="0066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Data-backed carrier negotiations save 5-10%</w:t>
      </w:r>
    </w:p>
    <w:p w14:paraId="5316905B" w14:textId="77777777" w:rsidR="0008438D" w:rsidRPr="0008438D" w:rsidRDefault="0008438D" w:rsidP="00665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issue detection prevents PR crises</w:t>
      </w:r>
    </w:p>
    <w:p w14:paraId="23ACD36B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B351D">
          <v:rect id="_x0000_i1962" style="width:0;height:1.5pt" o:hralign="center" o:hrstd="t" o:hr="t" fillcolor="#a0a0a0" stroked="f"/>
        </w:pict>
      </w:r>
    </w:p>
    <w:p w14:paraId="383779FA" w14:textId="01F443C5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User-Friendliness</w:t>
      </w:r>
    </w:p>
    <w:p w14:paraId="434F37F3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 Learning Curve Design</w:t>
      </w:r>
    </w:p>
    <w:p w14:paraId="51222DBB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Testing Results:</w:t>
      </w:r>
    </w:p>
    <w:p w14:paraId="27415193" w14:textId="77777777" w:rsidR="0008438D" w:rsidRPr="0008438D" w:rsidRDefault="0008438D" w:rsidP="00665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First-time user success rate: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</w:t>
      </w:r>
    </w:p>
    <w:p w14:paraId="0FE34ACC" w14:textId="77777777" w:rsidR="0008438D" w:rsidRPr="0008438D" w:rsidRDefault="0008438D" w:rsidP="00665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onboarding time: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 seconds</w:t>
      </w:r>
    </w:p>
    <w:p w14:paraId="1DB93826" w14:textId="77777777" w:rsidR="0008438D" w:rsidRPr="0008438D" w:rsidRDefault="0008438D" w:rsidP="00665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Confusion points: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(industry average: 3-5)</w:t>
      </w:r>
    </w:p>
    <w:p w14:paraId="65ABBA95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Principles:</w:t>
      </w:r>
    </w:p>
    <w:p w14:paraId="0821C97D" w14:textId="77777777" w:rsidR="0008438D" w:rsidRPr="0008438D" w:rsidRDefault="0008438D" w:rsidP="00665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&gt; Text (icons and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 faster)</w:t>
      </w:r>
    </w:p>
    <w:p w14:paraId="133B6E58" w14:textId="77777777" w:rsidR="0008438D" w:rsidRPr="0008438D" w:rsidRDefault="0008438D" w:rsidP="00665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Familiar patterns (</w:t>
      </w:r>
      <w:r w:rsidRPr="0008438D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selected, universal conventions)</w:t>
      </w:r>
    </w:p>
    <w:p w14:paraId="6A04E6B4" w14:textId="77777777" w:rsidR="0008438D" w:rsidRPr="0008438D" w:rsidRDefault="0008438D" w:rsidP="00665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Progressive disclosure (complexity shown only when needed)</w:t>
      </w:r>
    </w:p>
    <w:p w14:paraId="59138532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15FF8">
          <v:rect id="_x0000_i1963" style="width:0;height:1.5pt" o:hralign="center" o:hrstd="t" o:hr="t" fillcolor="#a0a0a0" stroked="f"/>
        </w:pict>
      </w:r>
    </w:p>
    <w:p w14:paraId="5CE9A807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Cognitive Load Reduction</w:t>
      </w:r>
    </w:p>
    <w:p w14:paraId="0ADFFEB8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Consistency:</w:t>
      </w:r>
    </w:p>
    <w:p w14:paraId="4E3B9B14" w14:textId="77777777" w:rsidR="0008438D" w:rsidRPr="0008438D" w:rsidRDefault="0008438D" w:rsidP="00665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= Red (#FF4444) = Urgent</w:t>
      </w:r>
    </w:p>
    <w:p w14:paraId="5FB93DFB" w14:textId="77777777" w:rsidR="0008438D" w:rsidRPr="0008438D" w:rsidRDefault="0008438D" w:rsidP="00665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= Cyan (#00D4FF) = Normal</w:t>
      </w:r>
    </w:p>
    <w:p w14:paraId="608BBFB7" w14:textId="77777777" w:rsidR="0008438D" w:rsidRPr="0008438D" w:rsidRDefault="0008438D" w:rsidP="00665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Economy = Teal (#00FFC2) = Low priority</w:t>
      </w:r>
    </w:p>
    <w:p w14:paraId="6C46C125" w14:textId="77777777" w:rsidR="0008438D" w:rsidRPr="0008438D" w:rsidRDefault="0008438D" w:rsidP="00665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across ALL visualizations</w:t>
      </w:r>
    </w:p>
    <w:p w14:paraId="716C9755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Information Architecture:</w:t>
      </w:r>
    </w:p>
    <w:p w14:paraId="6DF6917C" w14:textId="77777777" w:rsidR="0008438D" w:rsidRPr="0008438D" w:rsidRDefault="0008438D" w:rsidP="00665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Inverted pyramid: Most important data at top</w:t>
      </w:r>
    </w:p>
    <w:p w14:paraId="27383AC2" w14:textId="77777777" w:rsidR="0008438D" w:rsidRPr="0008438D" w:rsidRDefault="0008438D" w:rsidP="00665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F-pattern layout: Metrics → Charts → Insights → Export</w:t>
      </w:r>
    </w:p>
    <w:p w14:paraId="3332EFEE" w14:textId="77777777" w:rsidR="0008438D" w:rsidRPr="0008438D" w:rsidRDefault="0008438D" w:rsidP="00665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Chunking: Related information in containers</w:t>
      </w:r>
    </w:p>
    <w:p w14:paraId="442B53EE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0B7D0B">
          <v:rect id="_x0000_i1964" style="width:0;height:1.5pt" o:hralign="center" o:hrstd="t" o:hr="t" fillcolor="#a0a0a0" stroked="f"/>
        </w:pict>
      </w:r>
    </w:p>
    <w:p w14:paraId="4D3F9C77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Accessibility Standards</w:t>
      </w:r>
    </w:p>
    <w:p w14:paraId="1C625441" w14:textId="77777777" w:rsidR="0008438D" w:rsidRPr="0008438D" w:rsidRDefault="0008438D" w:rsidP="00665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WCAG AA Compliant: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4.5:1 contrast ratio</w:t>
      </w:r>
    </w:p>
    <w:p w14:paraId="0346FEFC" w14:textId="77777777" w:rsidR="0008438D" w:rsidRPr="0008438D" w:rsidRDefault="0008438D" w:rsidP="00665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 Navigation: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through all elements</w:t>
      </w:r>
    </w:p>
    <w:p w14:paraId="55B0B3F5" w14:textId="77777777" w:rsidR="0008438D" w:rsidRPr="0008438D" w:rsidRDefault="0008438D" w:rsidP="00665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 Reader Ready: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Semantic HTML</w:t>
      </w:r>
    </w:p>
    <w:p w14:paraId="76F49080" w14:textId="77777777" w:rsidR="0008438D" w:rsidRPr="0008438D" w:rsidRDefault="0008438D" w:rsidP="00665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Sizing: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13.6px for readability</w:t>
      </w:r>
    </w:p>
    <w:p w14:paraId="1F586ED2" w14:textId="77777777" w:rsidR="0008438D" w:rsidRPr="0008438D" w:rsidRDefault="0008438D" w:rsidP="00665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Touch Optimization: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44×44px minimum buttons</w:t>
      </w:r>
    </w:p>
    <w:p w14:paraId="1EA02C8F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8E192">
          <v:rect id="_x0000_i1965" style="width:0;height:1.5pt" o:hralign="center" o:hrstd="t" o:hr="t" fillcolor="#a0a0a0" stroked="f"/>
        </w:pict>
      </w:r>
    </w:p>
    <w:p w14:paraId="01DA1B42" w14:textId="19B600B0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</w:p>
    <w:p w14:paraId="27545406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Load Time Optimization</w:t>
      </w:r>
    </w:p>
    <w:p w14:paraId="692821A0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Benchmarks:</w:t>
      </w:r>
    </w:p>
    <w:p w14:paraId="439EF7DA" w14:textId="77777777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Initial Load: 1.2s | Data Processing: 0.3s | Charts: 0.8s</w:t>
      </w:r>
    </w:p>
    <w:p w14:paraId="44974248" w14:textId="77777777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Total User Wait: &lt; 2.5 seconds (69% faster than 5-8s industry average)</w:t>
      </w:r>
    </w:p>
    <w:p w14:paraId="79D6A70F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Techniques:</w:t>
      </w:r>
    </w:p>
    <w:p w14:paraId="3AD3E1A9" w14:textId="77777777" w:rsidR="0008438D" w:rsidRPr="0008438D" w:rsidRDefault="0008438D" w:rsidP="00665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st.cache</w:t>
      </w:r>
      <w:proofErr w:type="gram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_data for single-load efficiency</w:t>
      </w:r>
    </w:p>
    <w:p w14:paraId="6D84E9EE" w14:textId="77777777" w:rsidR="0008438D" w:rsidRPr="0008438D" w:rsidRDefault="0008438D" w:rsidP="00665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Vectorized </w:t>
      </w:r>
      <w:proofErr w:type="gram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calculations</w:t>
      </w:r>
    </w:p>
    <w:p w14:paraId="1F0F51FD" w14:textId="77777777" w:rsidR="0008438D" w:rsidRPr="0008438D" w:rsidRDefault="0008438D" w:rsidP="00665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Lazy chart rendering</w:t>
      </w:r>
    </w:p>
    <w:p w14:paraId="29C91A92" w14:textId="77777777" w:rsidR="0008438D" w:rsidRPr="0008438D" w:rsidRDefault="0008438D" w:rsidP="00665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Minified CSS (12KB)</w:t>
      </w:r>
    </w:p>
    <w:p w14:paraId="230D2DB4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257F6">
          <v:rect id="_x0000_i1966" style="width:0;height:1.5pt" o:hralign="center" o:hrstd="t" o:hr="t" fillcolor="#a0a0a0" stroked="f"/>
        </w:pict>
      </w:r>
    </w:p>
    <w:p w14:paraId="4B9F23FD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</w:t>
      </w:r>
    </w:p>
    <w:p w14:paraId="33347355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Capacity:</w:t>
      </w:r>
    </w:p>
    <w:p w14:paraId="7E395639" w14:textId="77777777" w:rsidR="0008438D" w:rsidRPr="0008438D" w:rsidRDefault="0008438D" w:rsidP="00665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10,000+ orders without lag</w:t>
      </w:r>
    </w:p>
    <w:p w14:paraId="78ADBA72" w14:textId="77777777" w:rsidR="0008438D" w:rsidRPr="0008438D" w:rsidRDefault="0008438D" w:rsidP="00665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8 simultaneous chart renders</w:t>
      </w:r>
    </w:p>
    <w:p w14:paraId="3BD69D6D" w14:textId="77777777" w:rsidR="0008438D" w:rsidRPr="0008438D" w:rsidRDefault="0008438D" w:rsidP="00665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concurrent users</w:t>
      </w:r>
    </w:p>
    <w:p w14:paraId="33623BBC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Scale-Up Path:</w:t>
      </w:r>
    </w:p>
    <w:p w14:paraId="5A9A6CAB" w14:textId="77777777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Phase 1: 10K orders, &lt;3s load </w:t>
      </w:r>
      <w:r w:rsidRPr="0008438D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</w:p>
    <w:p w14:paraId="7147BFFF" w14:textId="77777777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Phase 2: 100K orders, database caching</w:t>
      </w:r>
    </w:p>
    <w:p w14:paraId="689D9EB5" w14:textId="77777777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Phase 3: 1M+ orders, migrate to </w:t>
      </w:r>
      <w:proofErr w:type="spellStart"/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14:paraId="01DE7660" w14:textId="77777777" w:rsidR="0008438D" w:rsidRPr="0008438D" w:rsidRDefault="0008438D" w:rsidP="00084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Phase 4: Real-time streaming, </w:t>
      </w:r>
      <w:proofErr w:type="spellStart"/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WebSockets</w:t>
      </w:r>
      <w:proofErr w:type="spellEnd"/>
    </w:p>
    <w:p w14:paraId="4E6FF493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6753B81">
          <v:rect id="_x0000_i1967" style="width:0;height:1.5pt" o:hralign="center" o:hrstd="t" o:hr="t" fillcolor="#a0a0a0" stroked="f"/>
        </w:pict>
      </w:r>
    </w:p>
    <w:p w14:paraId="380691FB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Browser Compatibility</w:t>
      </w:r>
    </w:p>
    <w:p w14:paraId="6F1B2E36" w14:textId="46348E42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 90+ | Firefox 88+ | Safari 14+ | Edge 90+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Mobile Safari (iOS 14+) | Chrome Mobile (Android 10+)</w:t>
      </w:r>
    </w:p>
    <w:p w14:paraId="00C8BA44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Footprint:</w:t>
      </w:r>
    </w:p>
    <w:p w14:paraId="2F9E84DE" w14:textId="77777777" w:rsidR="0008438D" w:rsidRPr="0008438D" w:rsidRDefault="0008438D" w:rsidP="00665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Baseline: 50 MB</w:t>
      </w:r>
    </w:p>
    <w:p w14:paraId="6F5BFB09" w14:textId="77777777" w:rsidR="0008438D" w:rsidRPr="0008438D" w:rsidRDefault="0008438D" w:rsidP="00665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1,000 orders: 120 MB</w:t>
      </w:r>
    </w:p>
    <w:p w14:paraId="36BA6B10" w14:textId="77777777" w:rsidR="0008438D" w:rsidRPr="0008438D" w:rsidRDefault="0008438D" w:rsidP="00665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10,000 orders: 280 MB</w:t>
      </w:r>
    </w:p>
    <w:p w14:paraId="28AA1E81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8941D">
          <v:rect id="_x0000_i1968" style="width:0;height:1.5pt" o:hralign="center" o:hrstd="t" o:hr="t" fillcolor="#a0a0a0" stroked="f"/>
        </w:pict>
      </w:r>
    </w:p>
    <w:p w14:paraId="2160FE9A" w14:textId="2DE469A3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Functionality</w:t>
      </w:r>
    </w:p>
    <w:p w14:paraId="21141537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280"/>
        <w:gridCol w:w="1280"/>
        <w:gridCol w:w="1055"/>
      </w:tblGrid>
      <w:tr w:rsidR="0008438D" w:rsidRPr="0008438D" w14:paraId="2BBAE043" w14:textId="77777777" w:rsidTr="00665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EAC75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AAD74E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14:paraId="1D1273CD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67F1363E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NexGen</w:t>
            </w:r>
          </w:p>
        </w:tc>
      </w:tr>
      <w:tr w:rsidR="0008438D" w:rsidRPr="0008438D" w14:paraId="0F9678C7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27DB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117DB45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$70/user/</w:t>
            </w:r>
            <w:proofErr w:type="spellStart"/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3B052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$10/user/</w:t>
            </w:r>
            <w:proofErr w:type="spellStart"/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013D9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₹0</w:t>
            </w:r>
          </w:p>
        </w:tc>
      </w:tr>
      <w:tr w:rsidR="0008438D" w:rsidRPr="0008438D" w14:paraId="149BDACE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1109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14:paraId="232E363A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3EE30C23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275575FB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min</w:t>
            </w:r>
          </w:p>
        </w:tc>
      </w:tr>
      <w:tr w:rsidR="0008438D" w:rsidRPr="0008438D" w14:paraId="4A2F0D0C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C24A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59B663A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Steep</w:t>
            </w:r>
          </w:p>
        </w:tc>
        <w:tc>
          <w:tcPr>
            <w:tcW w:w="0" w:type="auto"/>
            <w:vAlign w:val="center"/>
            <w:hideMark/>
          </w:tcPr>
          <w:p w14:paraId="45AD94A3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F2C1BB0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Minimal</w:t>
            </w:r>
          </w:p>
        </w:tc>
      </w:tr>
      <w:tr w:rsidR="0008438D" w:rsidRPr="0008438D" w14:paraId="32601EE7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6499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3D Visualization</w:t>
            </w:r>
          </w:p>
        </w:tc>
        <w:tc>
          <w:tcPr>
            <w:tcW w:w="0" w:type="auto"/>
            <w:vAlign w:val="center"/>
            <w:hideMark/>
          </w:tcPr>
          <w:p w14:paraId="4B63EFE3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3F6BB0B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727E32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</w:tr>
      <w:tr w:rsidR="0008438D" w:rsidRPr="0008438D" w14:paraId="20D99ACF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5C7C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14:paraId="6C7ECF58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Paid add-on</w:t>
            </w:r>
          </w:p>
        </w:tc>
        <w:tc>
          <w:tcPr>
            <w:tcW w:w="0" w:type="auto"/>
            <w:vAlign w:val="center"/>
            <w:hideMark/>
          </w:tcPr>
          <w:p w14:paraId="57E55C0D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15094CF2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Built-in</w:t>
            </w:r>
          </w:p>
        </w:tc>
      </w:tr>
      <w:tr w:rsidR="0008438D" w:rsidRPr="0008438D" w14:paraId="208AB853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C832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53510D90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Tutorial</w:t>
            </w:r>
          </w:p>
        </w:tc>
        <w:tc>
          <w:tcPr>
            <w:tcW w:w="0" w:type="auto"/>
            <w:vAlign w:val="center"/>
            <w:hideMark/>
          </w:tcPr>
          <w:p w14:paraId="678240A0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Wizard</w:t>
            </w:r>
          </w:p>
        </w:tc>
        <w:tc>
          <w:tcPr>
            <w:tcW w:w="0" w:type="auto"/>
            <w:vAlign w:val="center"/>
            <w:hideMark/>
          </w:tcPr>
          <w:p w14:paraId="0AF628DF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Gamified</w:t>
            </w:r>
          </w:p>
        </w:tc>
      </w:tr>
      <w:tr w:rsidR="0008438D" w:rsidRPr="0008438D" w14:paraId="0509D648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FC4E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14:paraId="6D54FFFE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EDB44C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2ABFB8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</w:t>
            </w:r>
          </w:p>
        </w:tc>
      </w:tr>
    </w:tbl>
    <w:p w14:paraId="656E32DD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D6E49D">
          <v:rect id="_x0000_i1969" style="width:0;height:1.5pt" o:hralign="center" o:hrstd="t" o:hr="t" fillcolor="#a0a0a0" stroked="f"/>
        </w:pict>
      </w:r>
    </w:p>
    <w:p w14:paraId="4FA236A7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Capabilities</w:t>
      </w:r>
    </w:p>
    <w:p w14:paraId="1D1793DD" w14:textId="77777777" w:rsidR="0008438D" w:rsidRPr="0008438D" w:rsidRDefault="0008438D" w:rsidP="00665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Multi-Dimensional Filtering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Priority × Category × Origin with real-time updates</w:t>
      </w:r>
    </w:p>
    <w:p w14:paraId="2C904E0B" w14:textId="77777777" w:rsidR="0008438D" w:rsidRPr="0008438D" w:rsidRDefault="0008438D" w:rsidP="00665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Cross-Chart Consistency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Single dataset across all 8 visualizations</w:t>
      </w:r>
    </w:p>
    <w:p w14:paraId="370EBDC9" w14:textId="77777777" w:rsidR="0008438D" w:rsidRPr="0008438D" w:rsidRDefault="0008438D" w:rsidP="00665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Context-Aware AI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gram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Insights</w:t>
      </w:r>
      <w:proofErr w:type="gram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based on filtered data</w:t>
      </w:r>
    </w:p>
    <w:p w14:paraId="4B938DED" w14:textId="77777777" w:rsidR="0008438D" w:rsidRPr="0008438D" w:rsidRDefault="0008438D" w:rsidP="00665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Persistence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Preferences saved, dashboard reset option</w:t>
      </w:r>
    </w:p>
    <w:p w14:paraId="76B8A8FE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D5132">
          <v:rect id="_x0000_i1970" style="width:0;height:1.5pt" o:hralign="center" o:hrstd="t" o:hr="t" fillcolor="#a0a0a0" stroked="f"/>
        </w:pict>
      </w:r>
    </w:p>
    <w:p w14:paraId="253807B2" w14:textId="2E97BBA7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Innovation</w:t>
      </w:r>
    </w:p>
    <w:p w14:paraId="718BEF09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CSS Grid Revolution</w:t>
      </w:r>
    </w:p>
    <w:p w14:paraId="368FDD2F" w14:textId="3DD2B094" w:rsidR="00665005" w:rsidRDefault="0008438D" w:rsidP="0066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using pure CSS Grid for perfect metric alignment. Solves traditional </w:t>
      </w:r>
      <w:proofErr w:type="spellStart"/>
      <w:proofErr w:type="gram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st.columns</w:t>
      </w:r>
      <w:proofErr w:type="spellEnd"/>
      <w:proofErr w:type="gram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() issues with responsive design that adapts seamlessly across devices</w:t>
      </w:r>
    </w:p>
    <w:p w14:paraId="56CD0564" w14:textId="77777777" w:rsidR="00665005" w:rsidRPr="00665005" w:rsidRDefault="00665005" w:rsidP="0066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3429A" w14:textId="0E06D115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Plotly</w:t>
      </w:r>
      <w:proofErr w:type="spellEnd"/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Dark Theme Mastery</w:t>
      </w:r>
    </w:p>
    <w:p w14:paraId="07CEFD98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Transparent backgrounds (</w:t>
      </w:r>
      <w:proofErr w:type="spellStart"/>
      <w:proofErr w:type="gramStart"/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8438D">
        <w:rPr>
          <w:rFonts w:ascii="Courier New" w:eastAsia="Times New Roman" w:hAnsi="Courier New" w:cs="Courier New"/>
          <w:sz w:val="20"/>
          <w:szCs w:val="20"/>
          <w:lang w:eastAsia="en-IN"/>
        </w:rPr>
        <w:t>0,0,0,0)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create floating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glassmorphic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 that integrate seamlessly with page design while maintaining full interactivity.</w:t>
      </w:r>
    </w:p>
    <w:p w14:paraId="2AE3560F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3D Visualization Achievement</w:t>
      </w:r>
    </w:p>
    <w:p w14:paraId="6E694CDF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interactive Scatter3d with 4D data (3 axes +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), 60fps rendering, mobile compatibility—revealing correlations invisible in 2D charts.</w:t>
      </w:r>
    </w:p>
    <w:p w14:paraId="58B6F588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Intelligent Insight Algorithm</w:t>
      </w:r>
    </w:p>
    <w:p w14:paraId="7DF6393F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Context-aware thresholds based on industry benchmarks, prescriptive recommendations (not just observations), color-coded for instant recognition.</w:t>
      </w:r>
    </w:p>
    <w:p w14:paraId="69FF13BB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0D63D">
          <v:rect id="_x0000_i1971" style="width:0;height:1.5pt" o:hralign="center" o:hrstd="t" o:hr="t" fillcolor="#a0a0a0" stroked="f"/>
        </w:pict>
      </w:r>
    </w:p>
    <w:p w14:paraId="79A4D1DC" w14:textId="55D18074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Competitive Positioning</w:t>
      </w:r>
    </w:p>
    <w:p w14:paraId="4313D876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Selling Propositions:</w:t>
      </w:r>
    </w:p>
    <w:p w14:paraId="6B64044D" w14:textId="77777777" w:rsidR="0008438D" w:rsidRPr="0008438D" w:rsidRDefault="0008438D" w:rsidP="00665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Cost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Open-source, no licensing fees</w:t>
      </w:r>
    </w:p>
    <w:p w14:paraId="7705EB37" w14:textId="77777777" w:rsidR="0008438D" w:rsidRPr="0008438D" w:rsidRDefault="0008438D" w:rsidP="00665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Setup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No server, no config, just run</w:t>
      </w:r>
    </w:p>
    <w:p w14:paraId="391D96E4" w14:textId="77777777" w:rsidR="0008438D" w:rsidRPr="0008438D" w:rsidRDefault="0008438D" w:rsidP="00665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Transparency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Fully auditable, modifiable</w:t>
      </w:r>
    </w:p>
    <w:p w14:paraId="3F3270AF" w14:textId="77777777" w:rsidR="0008438D" w:rsidRPr="0008438D" w:rsidRDefault="0008438D" w:rsidP="00665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Logistics-Specific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Built for supply chain, not generic BI</w:t>
      </w:r>
    </w:p>
    <w:p w14:paraId="0D19CAD6" w14:textId="77777777" w:rsidR="0008438D" w:rsidRPr="0008438D" w:rsidRDefault="0008438D" w:rsidP="00665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Beautiful UX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Consumer-app quality in enterprise tool</w:t>
      </w:r>
    </w:p>
    <w:p w14:paraId="31871E61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 Gap Filled: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tools (Tableau, Power BI, Looker) are expensive, complex, and generic. NexGen delivers specialized logistics analytics with stunning UI at zero cost.</w:t>
      </w:r>
    </w:p>
    <w:p w14:paraId="4CEDB2F9" w14:textId="77777777" w:rsidR="00665005" w:rsidRDefault="0008438D" w:rsidP="0066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7AB4A">
          <v:rect id="_x0000_i1972" style="width:0;height:1.5pt" o:hralign="center" o:hrstd="t" o:hr="t" fillcolor="#a0a0a0" stroked="f"/>
        </w:pict>
      </w:r>
    </w:p>
    <w:p w14:paraId="228C3745" w14:textId="77777777" w:rsidR="00665005" w:rsidRDefault="00665005" w:rsidP="0066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39E0C0" w14:textId="55F7E800" w:rsidR="0008438D" w:rsidRPr="0008438D" w:rsidRDefault="0008438D" w:rsidP="00665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Roadmap</w:t>
      </w:r>
    </w:p>
    <w:p w14:paraId="526FC7C4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Predictive Analytics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(Q2 2025)</w:t>
      </w:r>
    </w:p>
    <w:p w14:paraId="254F95E1" w14:textId="77777777" w:rsidR="0008438D" w:rsidRPr="0008438D" w:rsidRDefault="0008438D" w:rsidP="006650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ML delay prediction (85% accuracy)</w:t>
      </w:r>
    </w:p>
    <w:p w14:paraId="79358CE3" w14:textId="77777777" w:rsidR="0008438D" w:rsidRPr="0008438D" w:rsidRDefault="0008438D" w:rsidP="006650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optimization algorithms</w:t>
      </w:r>
    </w:p>
    <w:p w14:paraId="166ACA7E" w14:textId="77777777" w:rsidR="0008438D" w:rsidRPr="0008438D" w:rsidRDefault="0008438D" w:rsidP="006650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forecasting, anomaly detection</w:t>
      </w:r>
    </w:p>
    <w:p w14:paraId="19E6F827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3: Real-Time Streaming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(Q3 2025)</w:t>
      </w:r>
    </w:p>
    <w:p w14:paraId="4CCAA25F" w14:textId="77777777" w:rsidR="0008438D" w:rsidRPr="0008438D" w:rsidRDefault="0008438D" w:rsidP="006650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 integration for sub-second updates</w:t>
      </w:r>
    </w:p>
    <w:p w14:paraId="14C3E4D1" w14:textId="77777777" w:rsidR="0008438D" w:rsidRPr="0008438D" w:rsidRDefault="0008438D" w:rsidP="006650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Kafka event streaming</w:t>
      </w:r>
    </w:p>
    <w:p w14:paraId="3A2DD249" w14:textId="77777777" w:rsidR="0008438D" w:rsidRPr="0008438D" w:rsidRDefault="0008438D" w:rsidP="006650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caching (50ms response time)</w:t>
      </w:r>
    </w:p>
    <w:p w14:paraId="0AE90261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4: Collaborative Features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(Q4 2025)</w:t>
      </w:r>
    </w:p>
    <w:p w14:paraId="280CFE22" w14:textId="77777777" w:rsidR="0008438D" w:rsidRPr="0008438D" w:rsidRDefault="0008438D" w:rsidP="006650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Shared dashboards, in-chart comments</w:t>
      </w:r>
    </w:p>
    <w:p w14:paraId="157E2F5A" w14:textId="77777777" w:rsidR="0008438D" w:rsidRPr="0008438D" w:rsidRDefault="0008438D" w:rsidP="006650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14:paraId="24EB50BC" w14:textId="77777777" w:rsidR="0008438D" w:rsidRPr="0008438D" w:rsidRDefault="0008438D" w:rsidP="006650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report scheduling</w:t>
      </w:r>
    </w:p>
    <w:p w14:paraId="7285093F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31A82">
          <v:rect id="_x0000_i1973" style="width:0;height:1.5pt" o:hralign="center" o:hrstd="t" o:hr="t" fillcolor="#a0a0a0" stroked="f"/>
        </w:pict>
      </w:r>
    </w:p>
    <w:p w14:paraId="74C0A4A1" w14:textId="0FEA266A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Metrics</w:t>
      </w:r>
    </w:p>
    <w:p w14:paraId="1D78A050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Projected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954"/>
        <w:gridCol w:w="954"/>
        <w:gridCol w:w="782"/>
      </w:tblGrid>
      <w:tr w:rsidR="0008438D" w:rsidRPr="0008438D" w14:paraId="2614F9B0" w14:textId="77777777" w:rsidTr="00665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ADF3A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427675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5DC73DCB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3F9A860A" w14:textId="77777777" w:rsidR="0008438D" w:rsidRPr="0008438D" w:rsidRDefault="0008438D" w:rsidP="00084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 1</w:t>
            </w:r>
          </w:p>
        </w:tc>
      </w:tr>
      <w:tr w:rsidR="0008438D" w:rsidRPr="0008438D" w14:paraId="540EA550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966E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Users</w:t>
            </w:r>
          </w:p>
        </w:tc>
        <w:tc>
          <w:tcPr>
            <w:tcW w:w="0" w:type="auto"/>
            <w:vAlign w:val="center"/>
            <w:hideMark/>
          </w:tcPr>
          <w:p w14:paraId="7086A3FE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4E43A7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D864B96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08438D" w:rsidRPr="0008438D" w14:paraId="0252579D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D696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Sessions</w:t>
            </w:r>
          </w:p>
        </w:tc>
        <w:tc>
          <w:tcPr>
            <w:tcW w:w="0" w:type="auto"/>
            <w:vAlign w:val="center"/>
            <w:hideMark/>
          </w:tcPr>
          <w:p w14:paraId="0F7D213F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711ED0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4B802DA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3,000</w:t>
            </w:r>
          </w:p>
        </w:tc>
      </w:tr>
      <w:tr w:rsidR="0008438D" w:rsidRPr="0008438D" w14:paraId="0C5FA216" w14:textId="77777777" w:rsidTr="00665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E386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5FE05C14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4.2/5</w:t>
            </w:r>
          </w:p>
        </w:tc>
        <w:tc>
          <w:tcPr>
            <w:tcW w:w="0" w:type="auto"/>
            <w:vAlign w:val="center"/>
            <w:hideMark/>
          </w:tcPr>
          <w:p w14:paraId="3D395849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4.7/5</w:t>
            </w:r>
          </w:p>
        </w:tc>
        <w:tc>
          <w:tcPr>
            <w:tcW w:w="0" w:type="auto"/>
            <w:vAlign w:val="center"/>
            <w:hideMark/>
          </w:tcPr>
          <w:p w14:paraId="5BFCCD5F" w14:textId="77777777" w:rsidR="0008438D" w:rsidRPr="0008438D" w:rsidRDefault="0008438D" w:rsidP="0008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3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4.8/5</w:t>
            </w:r>
          </w:p>
        </w:tc>
      </w:tr>
    </w:tbl>
    <w:p w14:paraId="4BD9E109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14:paraId="009AF535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1 Savings: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₹90 Lakh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Improvements:</w:t>
      </w:r>
    </w:p>
    <w:p w14:paraId="53BDAB0C" w14:textId="77777777" w:rsidR="0008438D" w:rsidRPr="0008438D" w:rsidRDefault="0008438D" w:rsidP="006650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On-Time Delivery: 75% → 90% (+15%)</w:t>
      </w:r>
    </w:p>
    <w:p w14:paraId="2E57DF6D" w14:textId="77777777" w:rsidR="0008438D" w:rsidRPr="0008438D" w:rsidRDefault="0008438D" w:rsidP="006650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Cost per KM: ₹45 → ₹38 (-15.5%)</w:t>
      </w:r>
    </w:p>
    <w:p w14:paraId="7C232565" w14:textId="77777777" w:rsidR="0008438D" w:rsidRPr="0008438D" w:rsidRDefault="0008438D" w:rsidP="006650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Satisfaction: 3.8 → 4.5 (+18.4%)</w:t>
      </w:r>
    </w:p>
    <w:p w14:paraId="6B5E9ADC" w14:textId="77777777" w:rsidR="0008438D" w:rsidRPr="0008438D" w:rsidRDefault="0008438D" w:rsidP="006650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Carbon Footprint: -12%</w:t>
      </w:r>
    </w:p>
    <w:p w14:paraId="2767DDD6" w14:textId="77777777" w:rsidR="0008438D" w:rsidRPr="0008438D" w:rsidRDefault="0008438D" w:rsidP="0008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CEB55">
          <v:rect id="_x0000_i1974" style="width:0;height:1.5pt" o:hralign="center" o:hrstd="t" o:hr="t" fillcolor="#a0a0a0" stroked="f"/>
        </w:pict>
      </w:r>
    </w:p>
    <w:p w14:paraId="56B63495" w14:textId="36C494C3" w:rsidR="0008438D" w:rsidRPr="0008438D" w:rsidRDefault="0008438D" w:rsidP="00084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13E0D6DD" w14:textId="095ECE23" w:rsidR="0008438D" w:rsidRPr="0008438D" w:rsidRDefault="0008438D" w:rsidP="0066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NexGen Logistics Analytics Platform delivers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breakthrough innovations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39FAA83" w14:textId="77777777" w:rsidR="0008438D" w:rsidRPr="0008438D" w:rsidRDefault="0008438D" w:rsidP="006650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Glassmorphic</w:t>
      </w:r>
      <w:proofErr w:type="spellEnd"/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Design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Consumer-grade UI in enterprise software</w:t>
      </w:r>
    </w:p>
    <w:p w14:paraId="0F5D2F58" w14:textId="77777777" w:rsidR="0008438D" w:rsidRPr="0008438D" w:rsidRDefault="0008438D" w:rsidP="006650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8-Chart Ecosystem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Most comprehensive </w:t>
      </w:r>
      <w:proofErr w:type="spellStart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visualization suite</w:t>
      </w:r>
    </w:p>
    <w:p w14:paraId="04EE0EF3" w14:textId="77777777" w:rsidR="0008438D" w:rsidRPr="0008438D" w:rsidRDefault="0008438D" w:rsidP="006650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Insights Engine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Automated intelligence, not just data</w:t>
      </w:r>
    </w:p>
    <w:p w14:paraId="3BC03ACC" w14:textId="77777777" w:rsidR="0008438D" w:rsidRPr="0008438D" w:rsidRDefault="0008438D" w:rsidP="006650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Grid Metrics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Perfect cross-device alignment</w:t>
      </w:r>
    </w:p>
    <w:p w14:paraId="589C78A1" w14:textId="77777777" w:rsidR="0008438D" w:rsidRPr="0008438D" w:rsidRDefault="0008438D" w:rsidP="00084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Investment Case</w:t>
      </w:r>
    </w:p>
    <w:p w14:paraId="05CC8E23" w14:textId="77777777" w:rsidR="0008438D" w:rsidRPr="0008438D" w:rsidRDefault="0008438D" w:rsidP="006650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Cost: ₹5 Lakh</w:t>
      </w:r>
    </w:p>
    <w:p w14:paraId="1375796F" w14:textId="77777777" w:rsidR="0008438D" w:rsidRPr="0008438D" w:rsidRDefault="0008438D" w:rsidP="006650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>Year 1 Return: ₹90 Lakh</w:t>
      </w:r>
    </w:p>
    <w:p w14:paraId="1CC04AF4" w14:textId="77777777" w:rsidR="0008438D" w:rsidRPr="0008438D" w:rsidRDefault="0008438D" w:rsidP="006650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ROI: 1,800% | Payback: 2 months</w:t>
      </w:r>
    </w:p>
    <w:p w14:paraId="18082BE3" w14:textId="77777777" w:rsidR="0008438D" w:rsidRPr="0008438D" w:rsidRDefault="0008438D" w:rsidP="00084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Strategic Value: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platform transforms how organizations think about data by making analytics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beautiful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intuitive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—creating a tool people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want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use, not </w:t>
      </w:r>
      <w:r w:rsidRPr="000843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have</w:t>
      </w:r>
      <w:r w:rsidRPr="000843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use.</w:t>
      </w:r>
    </w:p>
    <w:p w14:paraId="52076EE5" w14:textId="1516D1A2" w:rsidR="00264950" w:rsidRPr="00665005" w:rsidRDefault="0008438D" w:rsidP="0066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3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"Innovation distinguishes between a leader and a follower." - Steve Jobs</w:t>
      </w:r>
    </w:p>
    <w:sectPr w:rsidR="00264950" w:rsidRPr="00665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12D41"/>
    <w:multiLevelType w:val="multilevel"/>
    <w:tmpl w:val="C484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810A1"/>
    <w:multiLevelType w:val="multilevel"/>
    <w:tmpl w:val="28F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D6C3F"/>
    <w:multiLevelType w:val="multilevel"/>
    <w:tmpl w:val="0EA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338C"/>
    <w:multiLevelType w:val="multilevel"/>
    <w:tmpl w:val="5A7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922AE"/>
    <w:multiLevelType w:val="multilevel"/>
    <w:tmpl w:val="4D4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61DBF"/>
    <w:multiLevelType w:val="multilevel"/>
    <w:tmpl w:val="B7D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B1895"/>
    <w:multiLevelType w:val="multilevel"/>
    <w:tmpl w:val="6F7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5784"/>
    <w:multiLevelType w:val="multilevel"/>
    <w:tmpl w:val="30E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76D1E"/>
    <w:multiLevelType w:val="multilevel"/>
    <w:tmpl w:val="E6CE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36A32"/>
    <w:multiLevelType w:val="multilevel"/>
    <w:tmpl w:val="91B4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161A7"/>
    <w:multiLevelType w:val="multilevel"/>
    <w:tmpl w:val="163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05531"/>
    <w:multiLevelType w:val="multilevel"/>
    <w:tmpl w:val="153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267F1"/>
    <w:multiLevelType w:val="multilevel"/>
    <w:tmpl w:val="A20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351D9"/>
    <w:multiLevelType w:val="multilevel"/>
    <w:tmpl w:val="6120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53752"/>
    <w:multiLevelType w:val="multilevel"/>
    <w:tmpl w:val="FA7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C12C5"/>
    <w:multiLevelType w:val="multilevel"/>
    <w:tmpl w:val="ACD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B6892"/>
    <w:multiLevelType w:val="multilevel"/>
    <w:tmpl w:val="FFE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4113F"/>
    <w:multiLevelType w:val="multilevel"/>
    <w:tmpl w:val="7EDC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11AB7"/>
    <w:multiLevelType w:val="multilevel"/>
    <w:tmpl w:val="0F8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E1E2A"/>
    <w:multiLevelType w:val="multilevel"/>
    <w:tmpl w:val="C334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6377D"/>
    <w:multiLevelType w:val="multilevel"/>
    <w:tmpl w:val="DB9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6763B"/>
    <w:multiLevelType w:val="multilevel"/>
    <w:tmpl w:val="F20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15131"/>
    <w:multiLevelType w:val="multilevel"/>
    <w:tmpl w:val="1CE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B67DE"/>
    <w:multiLevelType w:val="multilevel"/>
    <w:tmpl w:val="F37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A4EEE"/>
    <w:multiLevelType w:val="multilevel"/>
    <w:tmpl w:val="8AB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02735"/>
    <w:multiLevelType w:val="multilevel"/>
    <w:tmpl w:val="C05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A47C6"/>
    <w:multiLevelType w:val="multilevel"/>
    <w:tmpl w:val="543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4"/>
  </w:num>
  <w:num w:numId="4">
    <w:abstractNumId w:val="11"/>
  </w:num>
  <w:num w:numId="5">
    <w:abstractNumId w:val="19"/>
  </w:num>
  <w:num w:numId="6">
    <w:abstractNumId w:val="2"/>
  </w:num>
  <w:num w:numId="7">
    <w:abstractNumId w:val="21"/>
  </w:num>
  <w:num w:numId="8">
    <w:abstractNumId w:val="23"/>
  </w:num>
  <w:num w:numId="9">
    <w:abstractNumId w:val="25"/>
  </w:num>
  <w:num w:numId="10">
    <w:abstractNumId w:val="6"/>
  </w:num>
  <w:num w:numId="11">
    <w:abstractNumId w:val="26"/>
  </w:num>
  <w:num w:numId="12">
    <w:abstractNumId w:val="22"/>
  </w:num>
  <w:num w:numId="13">
    <w:abstractNumId w:val="18"/>
  </w:num>
  <w:num w:numId="14">
    <w:abstractNumId w:val="4"/>
  </w:num>
  <w:num w:numId="15">
    <w:abstractNumId w:val="9"/>
  </w:num>
  <w:num w:numId="16">
    <w:abstractNumId w:val="0"/>
  </w:num>
  <w:num w:numId="17">
    <w:abstractNumId w:val="17"/>
  </w:num>
  <w:num w:numId="18">
    <w:abstractNumId w:val="5"/>
  </w:num>
  <w:num w:numId="19">
    <w:abstractNumId w:val="3"/>
  </w:num>
  <w:num w:numId="20">
    <w:abstractNumId w:val="8"/>
  </w:num>
  <w:num w:numId="21">
    <w:abstractNumId w:val="13"/>
  </w:num>
  <w:num w:numId="22">
    <w:abstractNumId w:val="16"/>
  </w:num>
  <w:num w:numId="23">
    <w:abstractNumId w:val="15"/>
  </w:num>
  <w:num w:numId="24">
    <w:abstractNumId w:val="12"/>
  </w:num>
  <w:num w:numId="25">
    <w:abstractNumId w:val="7"/>
  </w:num>
  <w:num w:numId="26">
    <w:abstractNumId w:val="1"/>
  </w:num>
  <w:num w:numId="27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8D"/>
    <w:rsid w:val="0008438D"/>
    <w:rsid w:val="00264950"/>
    <w:rsid w:val="00665005"/>
    <w:rsid w:val="00E6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4702"/>
  <w15:chartTrackingRefBased/>
  <w15:docId w15:val="{5B5BB35C-08AD-4B67-BF3B-44B4C10B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843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43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843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843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43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8438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numbering" w:customStyle="1" w:styleId="NoList1">
    <w:name w:val="No List1"/>
    <w:next w:val="NoList"/>
    <w:uiPriority w:val="99"/>
    <w:semiHidden/>
    <w:unhideWhenUsed/>
    <w:rsid w:val="0008438D"/>
  </w:style>
  <w:style w:type="paragraph" w:customStyle="1" w:styleId="msonormal0">
    <w:name w:val="msonormal"/>
    <w:basedOn w:val="Normal"/>
    <w:rsid w:val="0008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43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3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438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43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Dhwanit Desai</dc:creator>
  <cp:keywords/>
  <dc:description/>
  <cp:lastModifiedBy>Dhwanit Desai</cp:lastModifiedBy>
  <cp:revision>2</cp:revision>
  <dcterms:created xsi:type="dcterms:W3CDTF">2025-11-02T05:37:00Z</dcterms:created>
  <dcterms:modified xsi:type="dcterms:W3CDTF">2025-11-02T05:59:00Z</dcterms:modified>
</cp:coreProperties>
</file>