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23066"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Dhyan Gandhi</w:t>
      </w:r>
    </w:p>
    <w:p w14:paraId="4E97839C"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June 15, 2019</w:t>
      </w:r>
    </w:p>
    <w:p w14:paraId="25A0C73F"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Analytics</w:t>
      </w:r>
    </w:p>
    <w:p w14:paraId="240891FB"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MKT 809 - SV</w:t>
      </w:r>
    </w:p>
    <w:p w14:paraId="77D518B5" w14:textId="77777777" w:rsidR="00AD5745" w:rsidRDefault="00AD5745">
      <w:pPr>
        <w:rPr>
          <w:rFonts w:ascii="Times New Roman" w:eastAsia="Times New Roman" w:hAnsi="Times New Roman" w:cs="Times New Roman"/>
          <w:sz w:val="24"/>
          <w:szCs w:val="24"/>
        </w:rPr>
      </w:pPr>
    </w:p>
    <w:p w14:paraId="4521BF61" w14:textId="77777777" w:rsidR="00AD5745" w:rsidRDefault="006873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 France Case Summary</w:t>
      </w:r>
    </w:p>
    <w:p w14:paraId="3AB7CE2C" w14:textId="77777777" w:rsidR="00AD5745" w:rsidRDefault="00AD5745">
      <w:pPr>
        <w:jc w:val="center"/>
        <w:rPr>
          <w:rFonts w:ascii="Times New Roman" w:eastAsia="Times New Roman" w:hAnsi="Times New Roman" w:cs="Times New Roman"/>
          <w:b/>
          <w:sz w:val="24"/>
          <w:szCs w:val="24"/>
        </w:rPr>
      </w:pPr>
    </w:p>
    <w:p w14:paraId="386D30F9" w14:textId="2F63A301" w:rsidR="00AD5745" w:rsidRDefault="0068735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paper is to summarize the understandings of the Air France case study from the Harvard Business Publishing. The case details Air France, its history in the airline industry, and the role of SEM in its</w:t>
      </w:r>
      <w:r>
        <w:rPr>
          <w:rFonts w:ascii="Times New Roman" w:eastAsia="Times New Roman" w:hAnsi="Times New Roman" w:cs="Times New Roman"/>
          <w:sz w:val="24"/>
          <w:szCs w:val="24"/>
        </w:rPr>
        <w:t xml:space="preserve"> strategy. </w:t>
      </w:r>
    </w:p>
    <w:p w14:paraId="4FFC82C5" w14:textId="77777777" w:rsidR="00AD5745" w:rsidRDefault="00AD5745">
      <w:pPr>
        <w:rPr>
          <w:rFonts w:ascii="Times New Roman" w:eastAsia="Times New Roman" w:hAnsi="Times New Roman" w:cs="Times New Roman"/>
          <w:sz w:val="24"/>
          <w:szCs w:val="24"/>
        </w:rPr>
      </w:pPr>
    </w:p>
    <w:p w14:paraId="25318FE4" w14:textId="5017FDB1" w:rsidR="00AD5745" w:rsidRDefault="0068735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Air France is the culm</w:t>
      </w:r>
      <w:r>
        <w:rPr>
          <w:rFonts w:ascii="Times New Roman" w:eastAsia="Times New Roman" w:hAnsi="Times New Roman" w:cs="Times New Roman"/>
          <w:sz w:val="24"/>
          <w:szCs w:val="24"/>
        </w:rPr>
        <w:t>ination of 5 French</w:t>
      </w:r>
      <w:r>
        <w:rPr>
          <w:rFonts w:ascii="Times New Roman" w:eastAsia="Times New Roman" w:hAnsi="Times New Roman" w:cs="Times New Roman"/>
          <w:sz w:val="24"/>
          <w:szCs w:val="24"/>
        </w:rPr>
        <w:t xml:space="preserve"> airlines formed nearly a decade before World War 2. Air France made a name for itself over its lifetime. The organization is touted for being among the most efficient in Europe, as they provide the largest number of connections in the s</w:t>
      </w:r>
      <w:r>
        <w:rPr>
          <w:rFonts w:ascii="Times New Roman" w:eastAsia="Times New Roman" w:hAnsi="Times New Roman" w:cs="Times New Roman"/>
          <w:sz w:val="24"/>
          <w:szCs w:val="24"/>
        </w:rPr>
        <w:t>hortest time span. Eventually they penetrated the markets all across the world and as of present-day</w:t>
      </w:r>
      <w:r>
        <w:rPr>
          <w:rFonts w:ascii="Times New Roman" w:eastAsia="Times New Roman" w:hAnsi="Times New Roman" w:cs="Times New Roman"/>
          <w:sz w:val="24"/>
          <w:szCs w:val="24"/>
        </w:rPr>
        <w:t xml:space="preserve"> Air France serves 175+ destinations in 80+ countries with a fleet size exceeding 350 aircrafts. </w:t>
      </w:r>
    </w:p>
    <w:p w14:paraId="7969ECE0" w14:textId="77777777" w:rsidR="00AD5745" w:rsidRDefault="00AD5745">
      <w:pPr>
        <w:rPr>
          <w:rFonts w:ascii="Times New Roman" w:eastAsia="Times New Roman" w:hAnsi="Times New Roman" w:cs="Times New Roman"/>
          <w:sz w:val="24"/>
          <w:szCs w:val="24"/>
        </w:rPr>
      </w:pPr>
    </w:p>
    <w:p w14:paraId="6FB13F6A" w14:textId="2F385FDB" w:rsidR="00AD5745" w:rsidRDefault="0068735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Air France had a unique approach that fleet management th</w:t>
      </w:r>
      <w:r>
        <w:rPr>
          <w:rFonts w:ascii="Times New Roman" w:eastAsia="Times New Roman" w:hAnsi="Times New Roman" w:cs="Times New Roman"/>
          <w:sz w:val="24"/>
          <w:szCs w:val="24"/>
        </w:rPr>
        <w:t>at made them very competitive and adaptive to changes in the industry. They acquired aircrafts with rationalization and flexibility in mind. Coupled with short- and medium-term</w:t>
      </w:r>
      <w:r>
        <w:rPr>
          <w:rFonts w:ascii="Times New Roman" w:eastAsia="Times New Roman" w:hAnsi="Times New Roman" w:cs="Times New Roman"/>
          <w:sz w:val="24"/>
          <w:szCs w:val="24"/>
        </w:rPr>
        <w:t xml:space="preserve"> leases, Air France was able to quickly reduce capacity by getting rid of unneces</w:t>
      </w:r>
      <w:r>
        <w:rPr>
          <w:rFonts w:ascii="Times New Roman" w:eastAsia="Times New Roman" w:hAnsi="Times New Roman" w:cs="Times New Roman"/>
          <w:sz w:val="24"/>
          <w:szCs w:val="24"/>
        </w:rPr>
        <w:t xml:space="preserve">sary aircrafts. It was for this reason that Air France was able to manage the turbulence in the airline industry for years. </w:t>
      </w:r>
    </w:p>
    <w:p w14:paraId="7DDAB107" w14:textId="77777777" w:rsidR="00AD5745" w:rsidRDefault="00AD5745">
      <w:pPr>
        <w:rPr>
          <w:rFonts w:ascii="Times New Roman" w:eastAsia="Times New Roman" w:hAnsi="Times New Roman" w:cs="Times New Roman"/>
          <w:sz w:val="24"/>
          <w:szCs w:val="24"/>
        </w:rPr>
      </w:pPr>
    </w:p>
    <w:p w14:paraId="49C64C8F" w14:textId="77777777" w:rsidR="00AD5745" w:rsidRDefault="0068735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airline industry is an extremely competitive landscape. Despite the best efforts of industry giants, improvements in transport</w:t>
      </w:r>
      <w:r>
        <w:rPr>
          <w:rFonts w:ascii="Times New Roman" w:eastAsia="Times New Roman" w:hAnsi="Times New Roman" w:cs="Times New Roman"/>
          <w:sz w:val="24"/>
          <w:szCs w:val="24"/>
        </w:rPr>
        <w:t xml:space="preserve">ation quality, profits are hardly enough to cover operating expenses. The industry was impacted heavily my bankruptcies and inconsistent demand resulting in low profitability. This drove airline companies to start focusing on the international market. The </w:t>
      </w:r>
      <w:r>
        <w:rPr>
          <w:rFonts w:ascii="Times New Roman" w:eastAsia="Times New Roman" w:hAnsi="Times New Roman" w:cs="Times New Roman"/>
          <w:sz w:val="24"/>
          <w:szCs w:val="24"/>
        </w:rPr>
        <w:t xml:space="preserve">growth opportunity within the airline industry was accelerated by the emergence of the Internet. </w:t>
      </w:r>
    </w:p>
    <w:p w14:paraId="5773DCE5" w14:textId="77777777" w:rsidR="00AD5745" w:rsidRDefault="00AD5745">
      <w:pPr>
        <w:ind w:firstLine="720"/>
        <w:rPr>
          <w:rFonts w:ascii="Times New Roman" w:eastAsia="Times New Roman" w:hAnsi="Times New Roman" w:cs="Times New Roman"/>
          <w:sz w:val="24"/>
          <w:szCs w:val="24"/>
        </w:rPr>
      </w:pPr>
    </w:p>
    <w:p w14:paraId="12EE19F5" w14:textId="3CA7CB5A" w:rsidR="00AD5745" w:rsidRDefault="0068735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few things needed to happen for companies to take advantage of the growth. First, investments needed to be made into Internet technologies and tools that d</w:t>
      </w:r>
      <w:r>
        <w:rPr>
          <w:rFonts w:ascii="Times New Roman" w:eastAsia="Times New Roman" w:hAnsi="Times New Roman" w:cs="Times New Roman"/>
          <w:sz w:val="24"/>
          <w:szCs w:val="24"/>
        </w:rPr>
        <w:t>elivered value and ease of use to the customer. Second, the customer needed to be willing to use the technology to make purchases via the Internet. Finally, the emergence of high-speed internet led to great accessibility for the masses and a shift in consu</w:t>
      </w:r>
      <w:r>
        <w:rPr>
          <w:rFonts w:ascii="Times New Roman" w:eastAsia="Times New Roman" w:hAnsi="Times New Roman" w:cs="Times New Roman"/>
          <w:sz w:val="24"/>
          <w:szCs w:val="24"/>
        </w:rPr>
        <w:t>mer behavior in preference of making purchases online. The combination of these developments recharged the airline industry, although this also drove competition between organizations to an all-time</w:t>
      </w:r>
      <w:r>
        <w:rPr>
          <w:rFonts w:ascii="Times New Roman" w:eastAsia="Times New Roman" w:hAnsi="Times New Roman" w:cs="Times New Roman"/>
          <w:sz w:val="24"/>
          <w:szCs w:val="24"/>
        </w:rPr>
        <w:t xml:space="preserve"> high.</w:t>
      </w:r>
    </w:p>
    <w:p w14:paraId="53667A89" w14:textId="77777777" w:rsidR="00AD5745" w:rsidRDefault="00AD5745">
      <w:pPr>
        <w:ind w:firstLine="720"/>
        <w:rPr>
          <w:rFonts w:ascii="Times New Roman" w:eastAsia="Times New Roman" w:hAnsi="Times New Roman" w:cs="Times New Roman"/>
          <w:sz w:val="24"/>
          <w:szCs w:val="24"/>
        </w:rPr>
      </w:pPr>
    </w:p>
    <w:p w14:paraId="1D77ABE5" w14:textId="7E58D4B0" w:rsidR="00AD5745" w:rsidRDefault="0068735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competition led industry leaders to adopt SEM,</w:t>
      </w:r>
      <w:r>
        <w:rPr>
          <w:rFonts w:ascii="Times New Roman" w:eastAsia="Times New Roman" w:hAnsi="Times New Roman" w:cs="Times New Roman"/>
          <w:sz w:val="24"/>
          <w:szCs w:val="24"/>
        </w:rPr>
        <w:t xml:space="preserve"> SEO, pay-per-click, and sponsored search. Many of these technologies vary slightly in theory but</w:t>
      </w:r>
      <w:r>
        <w:rPr>
          <w:rFonts w:ascii="Times New Roman" w:eastAsia="Times New Roman" w:hAnsi="Times New Roman" w:cs="Times New Roman"/>
          <w:sz w:val="24"/>
          <w:szCs w:val="24"/>
        </w:rPr>
        <w:t xml:space="preserve"> are all used to ultimately increase web traffic and ROA. Air France was among these companies and employed Media Contacts to assist in their efforts. Media C</w:t>
      </w:r>
      <w:r>
        <w:rPr>
          <w:rFonts w:ascii="Times New Roman" w:eastAsia="Times New Roman" w:hAnsi="Times New Roman" w:cs="Times New Roman"/>
          <w:sz w:val="24"/>
          <w:szCs w:val="24"/>
        </w:rPr>
        <w:t>ontacts is a firm that works with brands to optimize performance and results for companies. They have strategic partnerships with key technology companies like DoubleClick, Google, Yahoo, MSN, and even Kayak. With lots of data to sift through, Media Contac</w:t>
      </w:r>
      <w:r>
        <w:rPr>
          <w:rFonts w:ascii="Times New Roman" w:eastAsia="Times New Roman" w:hAnsi="Times New Roman" w:cs="Times New Roman"/>
          <w:sz w:val="24"/>
          <w:szCs w:val="24"/>
        </w:rPr>
        <w:t xml:space="preserve">ts has many important decisions to make. For instance, they discovered branded keywords would yield more </w:t>
      </w:r>
      <w:bookmarkStart w:id="0" w:name="_GoBack"/>
      <w:bookmarkEnd w:id="0"/>
      <w:r>
        <w:rPr>
          <w:rFonts w:ascii="Times New Roman" w:eastAsia="Times New Roman" w:hAnsi="Times New Roman" w:cs="Times New Roman"/>
          <w:sz w:val="24"/>
          <w:szCs w:val="24"/>
        </w:rPr>
        <w:t>revenue,</w:t>
      </w:r>
      <w:r>
        <w:rPr>
          <w:rFonts w:ascii="Times New Roman" w:eastAsia="Times New Roman" w:hAnsi="Times New Roman" w:cs="Times New Roman"/>
          <w:sz w:val="24"/>
          <w:szCs w:val="24"/>
        </w:rPr>
        <w:t xml:space="preserve"> but unbranded keywords yielded large amounts of single click conversions.</w:t>
      </w:r>
    </w:p>
    <w:p w14:paraId="130A26AB" w14:textId="77777777" w:rsidR="00AD5745" w:rsidRDefault="00AD5745">
      <w:pPr>
        <w:ind w:firstLine="720"/>
        <w:rPr>
          <w:rFonts w:ascii="Times New Roman" w:eastAsia="Times New Roman" w:hAnsi="Times New Roman" w:cs="Times New Roman"/>
          <w:sz w:val="24"/>
          <w:szCs w:val="24"/>
        </w:rPr>
      </w:pPr>
    </w:p>
    <w:p w14:paraId="077A23A0" w14:textId="77777777" w:rsidR="00AD5745" w:rsidRDefault="006873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Next Steps:</w:t>
      </w:r>
    </w:p>
    <w:p w14:paraId="73B558C2" w14:textId="77777777" w:rsidR="00AD5745" w:rsidRDefault="0068735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wise to create a unique publisher strategy t</w:t>
      </w:r>
      <w:r>
        <w:rPr>
          <w:rFonts w:ascii="Times New Roman" w:eastAsia="Times New Roman" w:hAnsi="Times New Roman" w:cs="Times New Roman"/>
          <w:sz w:val="24"/>
          <w:szCs w:val="24"/>
        </w:rPr>
        <w:t>o maximize ROI, instead of using a uniform strategy.</w:t>
      </w:r>
    </w:p>
    <w:p w14:paraId="0F1B0E0E" w14:textId="77777777" w:rsidR="00AD5745" w:rsidRDefault="0068735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Campaigns need to be optimized with the most effective keywords.</w:t>
      </w:r>
    </w:p>
    <w:p w14:paraId="1BF6E111" w14:textId="77777777" w:rsidR="00AD5745" w:rsidRDefault="0068735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KPIs and campaign impact</w:t>
      </w:r>
    </w:p>
    <w:p w14:paraId="69250292" w14:textId="77777777" w:rsidR="00AD5745" w:rsidRDefault="0068735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Rate - changes to the campaign can affect how many potential customers engage the advertising.</w:t>
      </w:r>
    </w:p>
    <w:p w14:paraId="4BE07A1F" w14:textId="77777777" w:rsidR="00AD5745" w:rsidRDefault="0068735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Rate - </w:t>
      </w:r>
      <w:r>
        <w:rPr>
          <w:rFonts w:ascii="Times New Roman" w:eastAsia="Times New Roman" w:hAnsi="Times New Roman" w:cs="Times New Roman"/>
          <w:sz w:val="24"/>
          <w:szCs w:val="24"/>
        </w:rPr>
        <w:t>changes to the campaign can impact number of clicks.</w:t>
      </w:r>
    </w:p>
    <w:p w14:paraId="7DB9E45B" w14:textId="77777777" w:rsidR="00AD5745" w:rsidRDefault="0068735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Conversation Rate - changes to the campaign content can influence the number of customer purchases.</w:t>
      </w:r>
    </w:p>
    <w:p w14:paraId="5F7A62E1" w14:textId="77777777" w:rsidR="00AD5745" w:rsidRDefault="0068735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structure would help. It will make it easier to track the performance and returns on each campa</w:t>
      </w:r>
      <w:r>
        <w:rPr>
          <w:rFonts w:ascii="Times New Roman" w:eastAsia="Times New Roman" w:hAnsi="Times New Roman" w:cs="Times New Roman"/>
          <w:sz w:val="24"/>
          <w:szCs w:val="24"/>
        </w:rPr>
        <w:t>ign.</w:t>
      </w:r>
    </w:p>
    <w:p w14:paraId="75303A43" w14:textId="77777777" w:rsidR="00AD5745" w:rsidRDefault="00AD5745">
      <w:pPr>
        <w:rPr>
          <w:rFonts w:ascii="Times New Roman" w:eastAsia="Times New Roman" w:hAnsi="Times New Roman" w:cs="Times New Roman"/>
          <w:sz w:val="24"/>
          <w:szCs w:val="24"/>
        </w:rPr>
      </w:pPr>
    </w:p>
    <w:p w14:paraId="56380517" w14:textId="77777777" w:rsidR="00AD5745" w:rsidRDefault="006873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Questions:</w:t>
      </w:r>
    </w:p>
    <w:p w14:paraId="3E281ACC"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a pivot table and accompanying excel data file to compare the key performance metrics for each publisher (or search engine). Please answer the below questions based on case study information and case excel data sheet.</w:t>
      </w:r>
    </w:p>
    <w:p w14:paraId="2398DCFA" w14:textId="77777777" w:rsidR="00AD5745" w:rsidRDefault="00AD5745">
      <w:pPr>
        <w:rPr>
          <w:rFonts w:ascii="Times New Roman" w:eastAsia="Times New Roman" w:hAnsi="Times New Roman" w:cs="Times New Roman"/>
          <w:sz w:val="24"/>
          <w:szCs w:val="24"/>
        </w:rPr>
      </w:pPr>
    </w:p>
    <w:p w14:paraId="3A6226A2" w14:textId="77777777" w:rsidR="00AD5745" w:rsidRDefault="00AD5745">
      <w:pPr>
        <w:rPr>
          <w:rFonts w:ascii="Times New Roman" w:eastAsia="Times New Roman" w:hAnsi="Times New Roman" w:cs="Times New Roman"/>
          <w:sz w:val="24"/>
          <w:szCs w:val="24"/>
        </w:rPr>
      </w:pPr>
    </w:p>
    <w:tbl>
      <w:tblPr>
        <w:tblStyle w:val="a"/>
        <w:tblW w:w="9354" w:type="dxa"/>
        <w:tblBorders>
          <w:top w:val="nil"/>
          <w:left w:val="nil"/>
          <w:bottom w:val="nil"/>
          <w:right w:val="nil"/>
          <w:insideH w:val="nil"/>
          <w:insideV w:val="nil"/>
        </w:tblBorders>
        <w:tblLayout w:type="fixed"/>
        <w:tblLook w:val="0600" w:firstRow="0" w:lastRow="0" w:firstColumn="0" w:lastColumn="0" w:noHBand="1" w:noVBand="1"/>
      </w:tblPr>
      <w:tblGrid>
        <w:gridCol w:w="1284"/>
        <w:gridCol w:w="975"/>
        <w:gridCol w:w="1920"/>
        <w:gridCol w:w="1774"/>
        <w:gridCol w:w="1246"/>
        <w:gridCol w:w="2155"/>
      </w:tblGrid>
      <w:tr w:rsidR="00AD5745" w14:paraId="2636B6E1" w14:textId="77777777">
        <w:trPr>
          <w:trHeight w:val="440"/>
        </w:trPr>
        <w:tc>
          <w:tcPr>
            <w:tcW w:w="128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270D71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975" w:type="dxa"/>
            <w:tcBorders>
              <w:top w:val="single" w:sz="8" w:space="0" w:color="999999"/>
              <w:left w:val="single" w:sz="8" w:space="0" w:color="999999"/>
              <w:bottom w:val="single" w:sz="8" w:space="0" w:color="000000"/>
              <w:right w:val="single" w:sz="8" w:space="0" w:color="000000"/>
            </w:tcBorders>
            <w:tcMar>
              <w:top w:w="100" w:type="dxa"/>
              <w:left w:w="100" w:type="dxa"/>
              <w:bottom w:w="100" w:type="dxa"/>
              <w:right w:w="100" w:type="dxa"/>
            </w:tcMar>
          </w:tcPr>
          <w:p w14:paraId="1DF856B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Data</w:t>
            </w:r>
          </w:p>
        </w:tc>
        <w:tc>
          <w:tcPr>
            <w:tcW w:w="1920" w:type="dxa"/>
            <w:tcBorders>
              <w:top w:val="single" w:sz="8" w:space="0" w:color="999999"/>
              <w:left w:val="single" w:sz="8" w:space="0" w:color="000000"/>
              <w:bottom w:val="single" w:sz="8" w:space="0" w:color="000000"/>
              <w:right w:val="single" w:sz="8" w:space="0" w:color="000000"/>
            </w:tcBorders>
            <w:tcMar>
              <w:top w:w="100" w:type="dxa"/>
              <w:left w:w="100" w:type="dxa"/>
              <w:bottom w:w="100" w:type="dxa"/>
              <w:right w:w="100" w:type="dxa"/>
            </w:tcMar>
          </w:tcPr>
          <w:p w14:paraId="5B23574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774" w:type="dxa"/>
            <w:tcBorders>
              <w:top w:val="single" w:sz="8" w:space="0" w:color="999999"/>
              <w:left w:val="single" w:sz="8" w:space="0" w:color="000000"/>
              <w:bottom w:val="single" w:sz="8" w:space="0" w:color="000000"/>
              <w:right w:val="single" w:sz="8" w:space="0" w:color="000000"/>
            </w:tcBorders>
            <w:tcMar>
              <w:top w:w="100" w:type="dxa"/>
              <w:left w:w="100" w:type="dxa"/>
              <w:bottom w:w="100" w:type="dxa"/>
              <w:right w:w="100" w:type="dxa"/>
            </w:tcMar>
          </w:tcPr>
          <w:p w14:paraId="75D87D2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246" w:type="dxa"/>
            <w:tcBorders>
              <w:top w:val="single" w:sz="8" w:space="0" w:color="999999"/>
              <w:left w:val="single" w:sz="8" w:space="0" w:color="000000"/>
              <w:bottom w:val="single" w:sz="8" w:space="0" w:color="000000"/>
              <w:right w:val="single" w:sz="8" w:space="0" w:color="000000"/>
            </w:tcBorders>
            <w:tcMar>
              <w:top w:w="100" w:type="dxa"/>
              <w:left w:w="100" w:type="dxa"/>
              <w:bottom w:w="100" w:type="dxa"/>
              <w:right w:w="100" w:type="dxa"/>
            </w:tcMar>
          </w:tcPr>
          <w:p w14:paraId="0D4762F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155" w:type="dxa"/>
            <w:tcBorders>
              <w:top w:val="single" w:sz="8" w:space="0" w:color="999999"/>
              <w:left w:val="single" w:sz="8" w:space="0" w:color="000000"/>
              <w:bottom w:val="single" w:sz="8" w:space="0" w:color="000000"/>
              <w:right w:val="single" w:sz="8" w:space="0" w:color="999999"/>
            </w:tcBorders>
            <w:tcMar>
              <w:top w:w="100" w:type="dxa"/>
              <w:left w:w="100" w:type="dxa"/>
              <w:bottom w:w="100" w:type="dxa"/>
              <w:right w:w="100" w:type="dxa"/>
            </w:tcMar>
          </w:tcPr>
          <w:p w14:paraId="06AC975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AD5745" w14:paraId="3F06A165" w14:textId="77777777">
        <w:trPr>
          <w:trHeight w:val="440"/>
        </w:trPr>
        <w:tc>
          <w:tcPr>
            <w:tcW w:w="1283" w:type="dxa"/>
            <w:tcBorders>
              <w:top w:val="single" w:sz="8" w:space="0" w:color="999999"/>
              <w:left w:val="single" w:sz="8" w:space="0" w:color="999999"/>
              <w:bottom w:val="single" w:sz="8" w:space="0" w:color="999999"/>
              <w:right w:val="single" w:sz="8" w:space="0" w:color="000000"/>
            </w:tcBorders>
            <w:tcMar>
              <w:top w:w="100" w:type="dxa"/>
              <w:left w:w="100" w:type="dxa"/>
              <w:bottom w:w="100" w:type="dxa"/>
              <w:right w:w="100" w:type="dxa"/>
            </w:tcMar>
          </w:tcPr>
          <w:p w14:paraId="1C129A2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Publisher Name</w:t>
            </w:r>
          </w:p>
        </w:tc>
        <w:tc>
          <w:tcPr>
            <w:tcW w:w="97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10B0776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Sum of Clicks</w:t>
            </w:r>
          </w:p>
        </w:tc>
        <w:tc>
          <w:tcPr>
            <w:tcW w:w="192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5CE25F5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Average of Total Cost/ Trans.</w:t>
            </w:r>
          </w:p>
        </w:tc>
        <w:tc>
          <w:tcPr>
            <w:tcW w:w="1774"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7370AF7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Average of Trans. Conv. %</w:t>
            </w:r>
          </w:p>
        </w:tc>
        <w:tc>
          <w:tcPr>
            <w:tcW w:w="1246"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450996F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Sum of Total Cost</w:t>
            </w:r>
          </w:p>
        </w:tc>
        <w:tc>
          <w:tcPr>
            <w:tcW w:w="2155"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1BF271D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Sum of Total Volume of Bookings</w:t>
            </w:r>
          </w:p>
        </w:tc>
      </w:tr>
      <w:tr w:rsidR="00AD5745" w14:paraId="2ADA171F" w14:textId="77777777">
        <w:trPr>
          <w:trHeight w:val="440"/>
        </w:trPr>
        <w:tc>
          <w:tcPr>
            <w:tcW w:w="1283" w:type="dxa"/>
            <w:tcBorders>
              <w:top w:val="single" w:sz="8" w:space="0" w:color="999999"/>
              <w:left w:val="single" w:sz="8" w:space="0" w:color="999999"/>
              <w:bottom w:val="single" w:sz="8" w:space="0" w:color="000000"/>
              <w:right w:val="single" w:sz="8" w:space="0" w:color="000000"/>
            </w:tcBorders>
            <w:tcMar>
              <w:top w:w="100" w:type="dxa"/>
              <w:left w:w="100" w:type="dxa"/>
              <w:bottom w:w="100" w:type="dxa"/>
              <w:right w:w="100" w:type="dxa"/>
            </w:tcMar>
          </w:tcPr>
          <w:p w14:paraId="7C6A7A6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Google - Global</w:t>
            </w:r>
          </w:p>
        </w:tc>
        <w:tc>
          <w:tcPr>
            <w:tcW w:w="97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BE7A68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72895</w:t>
            </w:r>
          </w:p>
        </w:tc>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0EC577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70.8964717</w:t>
            </w:r>
          </w:p>
        </w:tc>
        <w:tc>
          <w:tcPr>
            <w:tcW w:w="1774"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5E55D6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0.432664146</w:t>
            </w:r>
          </w:p>
        </w:tc>
        <w:tc>
          <w:tcPr>
            <w:tcW w:w="124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B3E2AF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120946.712</w:t>
            </w:r>
          </w:p>
        </w:tc>
        <w:tc>
          <w:tcPr>
            <w:tcW w:w="2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B021B3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797</w:t>
            </w:r>
          </w:p>
        </w:tc>
      </w:tr>
      <w:tr w:rsidR="00AD5745" w14:paraId="30637BCB" w14:textId="77777777">
        <w:trPr>
          <w:trHeight w:val="440"/>
        </w:trPr>
        <w:tc>
          <w:tcPr>
            <w:tcW w:w="1283" w:type="dxa"/>
            <w:tcBorders>
              <w:top w:val="single" w:sz="8" w:space="0" w:color="000000"/>
              <w:left w:val="single" w:sz="8" w:space="0" w:color="999999"/>
              <w:bottom w:val="single" w:sz="8" w:space="0" w:color="000000"/>
              <w:right w:val="single" w:sz="8" w:space="0" w:color="000000"/>
            </w:tcBorders>
            <w:tcMar>
              <w:top w:w="100" w:type="dxa"/>
              <w:left w:w="100" w:type="dxa"/>
              <w:bottom w:w="100" w:type="dxa"/>
              <w:right w:w="100" w:type="dxa"/>
            </w:tcMar>
          </w:tcPr>
          <w:p w14:paraId="0BB5BE7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Google - US</w:t>
            </w:r>
          </w:p>
        </w:tc>
        <w:tc>
          <w:tcPr>
            <w:tcW w:w="97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65838D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192109</w:t>
            </w:r>
          </w:p>
        </w:tc>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1895BA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25.11688327</w:t>
            </w:r>
          </w:p>
        </w:tc>
        <w:tc>
          <w:tcPr>
            <w:tcW w:w="1774"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D8D334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0.414798732</w:t>
            </w:r>
          </w:p>
        </w:tc>
        <w:tc>
          <w:tcPr>
            <w:tcW w:w="124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CF564C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353640.5989</w:t>
            </w:r>
          </w:p>
        </w:tc>
        <w:tc>
          <w:tcPr>
            <w:tcW w:w="2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D27869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1550</w:t>
            </w:r>
          </w:p>
        </w:tc>
      </w:tr>
      <w:tr w:rsidR="00AD5745" w14:paraId="5B58103F" w14:textId="77777777">
        <w:trPr>
          <w:trHeight w:val="440"/>
        </w:trPr>
        <w:tc>
          <w:tcPr>
            <w:tcW w:w="1283" w:type="dxa"/>
            <w:tcBorders>
              <w:top w:val="single" w:sz="8" w:space="0" w:color="000000"/>
              <w:left w:val="single" w:sz="8" w:space="0" w:color="999999"/>
              <w:bottom w:val="single" w:sz="8" w:space="0" w:color="000000"/>
              <w:right w:val="single" w:sz="8" w:space="0" w:color="000000"/>
            </w:tcBorders>
            <w:tcMar>
              <w:top w:w="100" w:type="dxa"/>
              <w:left w:w="100" w:type="dxa"/>
              <w:bottom w:w="100" w:type="dxa"/>
              <w:right w:w="100" w:type="dxa"/>
            </w:tcMar>
          </w:tcPr>
          <w:p w14:paraId="7390D6E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MSN - Global</w:t>
            </w:r>
          </w:p>
        </w:tc>
        <w:tc>
          <w:tcPr>
            <w:tcW w:w="97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691A36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11217</w:t>
            </w:r>
          </w:p>
        </w:tc>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C35881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11.16581686</w:t>
            </w:r>
          </w:p>
        </w:tc>
        <w:tc>
          <w:tcPr>
            <w:tcW w:w="1774"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CB2E1F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1.133349123</w:t>
            </w:r>
          </w:p>
        </w:tc>
        <w:tc>
          <w:tcPr>
            <w:tcW w:w="124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59404F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12160.36244</w:t>
            </w:r>
          </w:p>
        </w:tc>
        <w:tc>
          <w:tcPr>
            <w:tcW w:w="2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A8F6D1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129</w:t>
            </w:r>
          </w:p>
        </w:tc>
      </w:tr>
      <w:tr w:rsidR="00AD5745" w14:paraId="1C885188" w14:textId="77777777">
        <w:trPr>
          <w:trHeight w:val="440"/>
        </w:trPr>
        <w:tc>
          <w:tcPr>
            <w:tcW w:w="1283" w:type="dxa"/>
            <w:tcBorders>
              <w:top w:val="single" w:sz="8" w:space="0" w:color="000000"/>
              <w:left w:val="single" w:sz="8" w:space="0" w:color="999999"/>
              <w:bottom w:val="single" w:sz="8" w:space="0" w:color="000000"/>
              <w:right w:val="single" w:sz="8" w:space="0" w:color="000000"/>
            </w:tcBorders>
            <w:tcMar>
              <w:top w:w="100" w:type="dxa"/>
              <w:left w:w="100" w:type="dxa"/>
              <w:bottom w:w="100" w:type="dxa"/>
              <w:right w:w="100" w:type="dxa"/>
            </w:tcMar>
          </w:tcPr>
          <w:p w14:paraId="5C74306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MSN - US</w:t>
            </w:r>
          </w:p>
        </w:tc>
        <w:tc>
          <w:tcPr>
            <w:tcW w:w="97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070DDD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10808</w:t>
            </w:r>
          </w:p>
        </w:tc>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4FC655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5.157714465</w:t>
            </w:r>
          </w:p>
        </w:tc>
        <w:tc>
          <w:tcPr>
            <w:tcW w:w="1774"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1C79BF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0.731464797</w:t>
            </w:r>
          </w:p>
        </w:tc>
        <w:tc>
          <w:tcPr>
            <w:tcW w:w="124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1B7D7E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16098.48741</w:t>
            </w:r>
          </w:p>
        </w:tc>
        <w:tc>
          <w:tcPr>
            <w:tcW w:w="2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4E3A6F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140</w:t>
            </w:r>
          </w:p>
        </w:tc>
      </w:tr>
      <w:tr w:rsidR="00AD5745" w14:paraId="74732826" w14:textId="77777777">
        <w:trPr>
          <w:trHeight w:val="440"/>
        </w:trPr>
        <w:tc>
          <w:tcPr>
            <w:tcW w:w="1283" w:type="dxa"/>
            <w:tcBorders>
              <w:top w:val="single" w:sz="8" w:space="0" w:color="000000"/>
              <w:left w:val="single" w:sz="8" w:space="0" w:color="999999"/>
              <w:bottom w:val="single" w:sz="8" w:space="0" w:color="000000"/>
              <w:right w:val="single" w:sz="8" w:space="0" w:color="000000"/>
            </w:tcBorders>
            <w:tcMar>
              <w:top w:w="100" w:type="dxa"/>
              <w:left w:w="100" w:type="dxa"/>
              <w:bottom w:w="100" w:type="dxa"/>
              <w:right w:w="100" w:type="dxa"/>
            </w:tcMar>
          </w:tcPr>
          <w:p w14:paraId="34AC8A0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Overture - Global</w:t>
            </w:r>
          </w:p>
        </w:tc>
        <w:tc>
          <w:tcPr>
            <w:tcW w:w="97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A38DEA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60899</w:t>
            </w:r>
          </w:p>
        </w:tc>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2C3776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16.46869863</w:t>
            </w:r>
          </w:p>
        </w:tc>
        <w:tc>
          <w:tcPr>
            <w:tcW w:w="1774"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FC87B1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0.235710141</w:t>
            </w:r>
          </w:p>
        </w:tc>
        <w:tc>
          <w:tcPr>
            <w:tcW w:w="124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927F96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64295.86214</w:t>
            </w:r>
          </w:p>
        </w:tc>
        <w:tc>
          <w:tcPr>
            <w:tcW w:w="2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D98A80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372</w:t>
            </w:r>
          </w:p>
        </w:tc>
      </w:tr>
      <w:tr w:rsidR="00AD5745" w14:paraId="4D7E6EB2" w14:textId="77777777">
        <w:trPr>
          <w:trHeight w:val="440"/>
        </w:trPr>
        <w:tc>
          <w:tcPr>
            <w:tcW w:w="1283" w:type="dxa"/>
            <w:tcBorders>
              <w:top w:val="single" w:sz="8" w:space="0" w:color="000000"/>
              <w:left w:val="single" w:sz="8" w:space="0" w:color="999999"/>
              <w:bottom w:val="single" w:sz="8" w:space="0" w:color="000000"/>
              <w:right w:val="single" w:sz="8" w:space="0" w:color="000000"/>
            </w:tcBorders>
            <w:tcMar>
              <w:top w:w="100" w:type="dxa"/>
              <w:left w:w="100" w:type="dxa"/>
              <w:bottom w:w="100" w:type="dxa"/>
              <w:right w:w="100" w:type="dxa"/>
            </w:tcMar>
          </w:tcPr>
          <w:p w14:paraId="00D8339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Overture - US</w:t>
            </w:r>
          </w:p>
        </w:tc>
        <w:tc>
          <w:tcPr>
            <w:tcW w:w="97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13EFB9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119323</w:t>
            </w:r>
          </w:p>
        </w:tc>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846DFB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43.66068742</w:t>
            </w:r>
          </w:p>
        </w:tc>
        <w:tc>
          <w:tcPr>
            <w:tcW w:w="1774"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201719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0.094894724</w:t>
            </w:r>
          </w:p>
        </w:tc>
        <w:tc>
          <w:tcPr>
            <w:tcW w:w="124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C6F93F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141976.0745</w:t>
            </w:r>
          </w:p>
        </w:tc>
        <w:tc>
          <w:tcPr>
            <w:tcW w:w="2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F8CF42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289</w:t>
            </w:r>
          </w:p>
        </w:tc>
      </w:tr>
      <w:tr w:rsidR="00AD5745" w14:paraId="63B424E6" w14:textId="77777777">
        <w:trPr>
          <w:trHeight w:val="440"/>
        </w:trPr>
        <w:tc>
          <w:tcPr>
            <w:tcW w:w="1283" w:type="dxa"/>
            <w:tcBorders>
              <w:top w:val="single" w:sz="8" w:space="0" w:color="000000"/>
              <w:left w:val="single" w:sz="8" w:space="0" w:color="999999"/>
              <w:bottom w:val="single" w:sz="8" w:space="0" w:color="999999"/>
              <w:right w:val="single" w:sz="8" w:space="0" w:color="000000"/>
            </w:tcBorders>
            <w:tcMar>
              <w:top w:w="100" w:type="dxa"/>
              <w:left w:w="100" w:type="dxa"/>
              <w:bottom w:w="100" w:type="dxa"/>
              <w:right w:w="100" w:type="dxa"/>
            </w:tcMar>
          </w:tcPr>
          <w:p w14:paraId="06696FA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Yahoo - US</w:t>
            </w:r>
          </w:p>
        </w:tc>
        <w:tc>
          <w:tcPr>
            <w:tcW w:w="97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5ED38A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45598</w:t>
            </w:r>
          </w:p>
        </w:tc>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8A42AF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7.956570434</w:t>
            </w:r>
          </w:p>
        </w:tc>
        <w:tc>
          <w:tcPr>
            <w:tcW w:w="1774"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D11826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1.828814124</w:t>
            </w:r>
          </w:p>
        </w:tc>
        <w:tc>
          <w:tcPr>
            <w:tcW w:w="124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3C46B2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46197.82462</w:t>
            </w:r>
          </w:p>
        </w:tc>
        <w:tc>
          <w:tcPr>
            <w:tcW w:w="2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14EB64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662</w:t>
            </w:r>
          </w:p>
        </w:tc>
      </w:tr>
      <w:tr w:rsidR="00AD5745" w14:paraId="5FE06AD2" w14:textId="77777777">
        <w:trPr>
          <w:trHeight w:val="440"/>
        </w:trPr>
        <w:tc>
          <w:tcPr>
            <w:tcW w:w="1283" w:type="dxa"/>
            <w:tcBorders>
              <w:top w:val="single" w:sz="8" w:space="0" w:color="999999"/>
              <w:left w:val="single" w:sz="8" w:space="0" w:color="999999"/>
              <w:bottom w:val="single" w:sz="8" w:space="0" w:color="999999"/>
              <w:right w:val="single" w:sz="8" w:space="0" w:color="000000"/>
            </w:tcBorders>
            <w:tcMar>
              <w:top w:w="100" w:type="dxa"/>
              <w:left w:w="100" w:type="dxa"/>
              <w:bottom w:w="100" w:type="dxa"/>
              <w:right w:w="100" w:type="dxa"/>
            </w:tcMar>
          </w:tcPr>
          <w:p w14:paraId="10F87A9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Grand Total</w:t>
            </w:r>
          </w:p>
        </w:tc>
        <w:tc>
          <w:tcPr>
            <w:tcW w:w="97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78420C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512849</w:t>
            </w:r>
          </w:p>
        </w:tc>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2E9C93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27.60744512</w:t>
            </w:r>
          </w:p>
        </w:tc>
        <w:tc>
          <w:tcPr>
            <w:tcW w:w="1774"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DD9C7F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0.569255075</w:t>
            </w:r>
          </w:p>
        </w:tc>
        <w:tc>
          <w:tcPr>
            <w:tcW w:w="124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6D8CE9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755315.922</w:t>
            </w:r>
          </w:p>
        </w:tc>
        <w:tc>
          <w:tcPr>
            <w:tcW w:w="2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679F60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3939</w:t>
            </w:r>
          </w:p>
        </w:tc>
      </w:tr>
    </w:tbl>
    <w:p w14:paraId="3F6ED2EE" w14:textId="77777777" w:rsidR="00AD5745" w:rsidRDefault="00AD5745">
      <w:pPr>
        <w:rPr>
          <w:rFonts w:ascii="Times New Roman" w:eastAsia="Times New Roman" w:hAnsi="Times New Roman" w:cs="Times New Roman"/>
          <w:sz w:val="16"/>
          <w:szCs w:val="16"/>
        </w:rPr>
      </w:pPr>
    </w:p>
    <w:p w14:paraId="199EC9BB" w14:textId="77777777" w:rsidR="00AD5745" w:rsidRDefault="00AD5745">
      <w:pPr>
        <w:rPr>
          <w:rFonts w:ascii="Times New Roman" w:eastAsia="Times New Roman" w:hAnsi="Times New Roman" w:cs="Times New Roman"/>
          <w:sz w:val="24"/>
          <w:szCs w:val="24"/>
        </w:rPr>
      </w:pPr>
    </w:p>
    <w:p w14:paraId="7BADD988"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Which publisher should receive more marketing dollars?</w:t>
      </w:r>
    </w:p>
    <w:p w14:paraId="577F2500"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Yahoo-US should receive more marketing dollars because based on the data Yahoo has a </w:t>
      </w:r>
      <w:proofErr w:type="gramStart"/>
      <w:r>
        <w:rPr>
          <w:rFonts w:ascii="Times New Roman" w:eastAsia="Times New Roman" w:hAnsi="Times New Roman" w:cs="Times New Roman"/>
          <w:sz w:val="24"/>
          <w:szCs w:val="24"/>
        </w:rPr>
        <w:t>high total bookings</w:t>
      </w:r>
      <w:proofErr w:type="gramEnd"/>
      <w:r>
        <w:rPr>
          <w:rFonts w:ascii="Times New Roman" w:eastAsia="Times New Roman" w:hAnsi="Times New Roman" w:cs="Times New Roman"/>
          <w:sz w:val="24"/>
          <w:szCs w:val="24"/>
        </w:rPr>
        <w:t xml:space="preserve">. Its average cost per transaction is relatively low and it has one of the highest average transaction conversion percent. </w:t>
      </w:r>
      <w:r>
        <w:rPr>
          <w:rFonts w:ascii="Times New Roman" w:eastAsia="Times New Roman" w:hAnsi="Times New Roman" w:cs="Times New Roman"/>
          <w:sz w:val="24"/>
          <w:szCs w:val="24"/>
        </w:rPr>
        <w:br/>
      </w:r>
    </w:p>
    <w:p w14:paraId="43BB4EBC" w14:textId="77777777" w:rsidR="00AD5745" w:rsidRDefault="00AD5745">
      <w:pPr>
        <w:rPr>
          <w:rFonts w:ascii="Times New Roman" w:eastAsia="Times New Roman" w:hAnsi="Times New Roman" w:cs="Times New Roman"/>
          <w:sz w:val="16"/>
          <w:szCs w:val="16"/>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25"/>
        <w:gridCol w:w="2377"/>
        <w:gridCol w:w="1180"/>
        <w:gridCol w:w="1276"/>
        <w:gridCol w:w="934"/>
        <w:gridCol w:w="1039"/>
        <w:gridCol w:w="1329"/>
      </w:tblGrid>
      <w:tr w:rsidR="00AD5745" w14:paraId="0E97EB21" w14:textId="77777777">
        <w:trPr>
          <w:trHeight w:val="440"/>
        </w:trPr>
        <w:tc>
          <w:tcPr>
            <w:tcW w:w="1224" w:type="dxa"/>
            <w:tcBorders>
              <w:top w:val="single" w:sz="8" w:space="0" w:color="999999"/>
              <w:left w:val="single" w:sz="8" w:space="0" w:color="999999"/>
              <w:bottom w:val="single" w:sz="8" w:space="0" w:color="999999"/>
              <w:right w:val="single" w:sz="8" w:space="0" w:color="000000"/>
            </w:tcBorders>
            <w:tcMar>
              <w:top w:w="100" w:type="dxa"/>
              <w:left w:w="100" w:type="dxa"/>
              <w:bottom w:w="100" w:type="dxa"/>
              <w:right w:w="100" w:type="dxa"/>
            </w:tcMar>
          </w:tcPr>
          <w:p w14:paraId="03C8650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999999"/>
              <w:left w:val="single" w:sz="8" w:space="0" w:color="000000"/>
              <w:bottom w:val="single" w:sz="8" w:space="0" w:color="000000"/>
              <w:right w:val="single" w:sz="8" w:space="0" w:color="999999"/>
            </w:tcBorders>
            <w:tcMar>
              <w:top w:w="100" w:type="dxa"/>
              <w:left w:w="100" w:type="dxa"/>
              <w:bottom w:w="100" w:type="dxa"/>
              <w:right w:w="100" w:type="dxa"/>
            </w:tcMar>
          </w:tcPr>
          <w:p w14:paraId="39D98CF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180" w:type="dxa"/>
            <w:tcBorders>
              <w:top w:val="single" w:sz="8" w:space="0" w:color="999999"/>
              <w:left w:val="single" w:sz="8" w:space="0" w:color="999999"/>
              <w:bottom w:val="single" w:sz="8" w:space="0" w:color="000000"/>
              <w:right w:val="single" w:sz="8" w:space="0" w:color="000000"/>
            </w:tcBorders>
            <w:tcMar>
              <w:top w:w="100" w:type="dxa"/>
              <w:left w:w="100" w:type="dxa"/>
              <w:bottom w:w="100" w:type="dxa"/>
              <w:right w:w="100" w:type="dxa"/>
            </w:tcMar>
          </w:tcPr>
          <w:p w14:paraId="6A02F45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Data</w:t>
            </w:r>
          </w:p>
        </w:tc>
        <w:tc>
          <w:tcPr>
            <w:tcW w:w="1276" w:type="dxa"/>
            <w:tcBorders>
              <w:top w:val="single" w:sz="8" w:space="0" w:color="999999"/>
              <w:left w:val="single" w:sz="8" w:space="0" w:color="000000"/>
              <w:bottom w:val="single" w:sz="8" w:space="0" w:color="000000"/>
              <w:right w:val="single" w:sz="8" w:space="0" w:color="000000"/>
            </w:tcBorders>
            <w:tcMar>
              <w:top w:w="100" w:type="dxa"/>
              <w:left w:w="100" w:type="dxa"/>
              <w:bottom w:w="100" w:type="dxa"/>
              <w:right w:w="100" w:type="dxa"/>
            </w:tcMar>
          </w:tcPr>
          <w:p w14:paraId="0E64A86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934" w:type="dxa"/>
            <w:tcBorders>
              <w:top w:val="single" w:sz="8" w:space="0" w:color="999999"/>
              <w:left w:val="single" w:sz="8" w:space="0" w:color="000000"/>
              <w:bottom w:val="single" w:sz="8" w:space="0" w:color="000000"/>
              <w:right w:val="single" w:sz="8" w:space="0" w:color="000000"/>
            </w:tcBorders>
            <w:tcMar>
              <w:top w:w="100" w:type="dxa"/>
              <w:left w:w="100" w:type="dxa"/>
              <w:bottom w:w="100" w:type="dxa"/>
              <w:right w:w="100" w:type="dxa"/>
            </w:tcMar>
          </w:tcPr>
          <w:p w14:paraId="469DB92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039" w:type="dxa"/>
            <w:tcBorders>
              <w:top w:val="single" w:sz="8" w:space="0" w:color="999999"/>
              <w:left w:val="single" w:sz="8" w:space="0" w:color="000000"/>
              <w:bottom w:val="single" w:sz="8" w:space="0" w:color="000000"/>
              <w:right w:val="single" w:sz="8" w:space="0" w:color="000000"/>
            </w:tcBorders>
            <w:tcMar>
              <w:top w:w="100" w:type="dxa"/>
              <w:left w:w="100" w:type="dxa"/>
              <w:bottom w:w="100" w:type="dxa"/>
              <w:right w:w="100" w:type="dxa"/>
            </w:tcMar>
          </w:tcPr>
          <w:p w14:paraId="2BD60F4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329" w:type="dxa"/>
            <w:tcBorders>
              <w:top w:val="single" w:sz="8" w:space="0" w:color="999999"/>
              <w:left w:val="single" w:sz="8" w:space="0" w:color="000000"/>
              <w:bottom w:val="single" w:sz="8" w:space="0" w:color="000000"/>
              <w:right w:val="single" w:sz="8" w:space="0" w:color="999999"/>
            </w:tcBorders>
            <w:tcMar>
              <w:top w:w="100" w:type="dxa"/>
              <w:left w:w="100" w:type="dxa"/>
              <w:bottom w:w="100" w:type="dxa"/>
              <w:right w:w="100" w:type="dxa"/>
            </w:tcMar>
          </w:tcPr>
          <w:p w14:paraId="4E14CA0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AD5745" w14:paraId="44E7EDEC" w14:textId="77777777">
        <w:trPr>
          <w:trHeight w:val="440"/>
        </w:trPr>
        <w:tc>
          <w:tcPr>
            <w:tcW w:w="1224" w:type="dxa"/>
            <w:tcBorders>
              <w:top w:val="single" w:sz="8" w:space="0" w:color="999999"/>
              <w:left w:val="single" w:sz="8" w:space="0" w:color="999999"/>
              <w:bottom w:val="single" w:sz="8" w:space="0" w:color="999999"/>
              <w:right w:val="single" w:sz="8" w:space="0" w:color="000000"/>
            </w:tcBorders>
            <w:tcMar>
              <w:top w:w="100" w:type="dxa"/>
              <w:left w:w="100" w:type="dxa"/>
              <w:bottom w:w="100" w:type="dxa"/>
              <w:right w:w="100" w:type="dxa"/>
            </w:tcMar>
          </w:tcPr>
          <w:p w14:paraId="7524106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Publisher Name</w:t>
            </w:r>
          </w:p>
        </w:tc>
        <w:tc>
          <w:tcPr>
            <w:tcW w:w="237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0395265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Campaign</w:t>
            </w:r>
          </w:p>
        </w:tc>
        <w:tc>
          <w:tcPr>
            <w:tcW w:w="118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0BECAE0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Sum of Total Cost</w:t>
            </w:r>
          </w:p>
        </w:tc>
        <w:tc>
          <w:tcPr>
            <w:tcW w:w="1276"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11DBFA0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Sum of Impressions</w:t>
            </w:r>
          </w:p>
        </w:tc>
        <w:tc>
          <w:tcPr>
            <w:tcW w:w="934"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3F14026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Sum of Clicks</w:t>
            </w:r>
          </w:p>
        </w:tc>
        <w:tc>
          <w:tcPr>
            <w:tcW w:w="1039"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7DAD597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Sum of Amount</w:t>
            </w:r>
          </w:p>
        </w:tc>
        <w:tc>
          <w:tcPr>
            <w:tcW w:w="1329"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7E4F57C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Count of Keyword ID</w:t>
            </w:r>
          </w:p>
        </w:tc>
      </w:tr>
      <w:tr w:rsidR="00AD5745" w14:paraId="632B07B2" w14:textId="77777777">
        <w:trPr>
          <w:trHeight w:val="440"/>
        </w:trPr>
        <w:tc>
          <w:tcPr>
            <w:tcW w:w="1224" w:type="dxa"/>
            <w:tcBorders>
              <w:top w:val="single" w:sz="8" w:space="0" w:color="999999"/>
              <w:left w:val="single" w:sz="8" w:space="0" w:color="999999"/>
              <w:bottom w:val="single" w:sz="8" w:space="0" w:color="000000"/>
              <w:right w:val="single" w:sz="8" w:space="0" w:color="000000"/>
            </w:tcBorders>
            <w:tcMar>
              <w:top w:w="100" w:type="dxa"/>
              <w:left w:w="100" w:type="dxa"/>
              <w:bottom w:w="100" w:type="dxa"/>
              <w:right w:w="100" w:type="dxa"/>
            </w:tcMar>
          </w:tcPr>
          <w:p w14:paraId="109F553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Google - Global</w:t>
            </w:r>
          </w:p>
        </w:tc>
        <w:tc>
          <w:tcPr>
            <w:tcW w:w="237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B95210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Air France Brand &amp; French Destinations</w:t>
            </w:r>
          </w:p>
        </w:tc>
        <w:tc>
          <w:tcPr>
            <w:tcW w:w="118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321FC8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58887.2622</w:t>
            </w:r>
          </w:p>
        </w:tc>
        <w:tc>
          <w:tcPr>
            <w:tcW w:w="127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9E1130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268252</w:t>
            </w:r>
          </w:p>
        </w:tc>
        <w:tc>
          <w:tcPr>
            <w:tcW w:w="934"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AA4649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35674</w:t>
            </w:r>
          </w:p>
        </w:tc>
        <w:tc>
          <w:tcPr>
            <w:tcW w:w="103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FB3B54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461567.85</w:t>
            </w:r>
          </w:p>
        </w:tc>
        <w:tc>
          <w:tcPr>
            <w:tcW w:w="132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C3EE02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111</w:t>
            </w:r>
          </w:p>
        </w:tc>
      </w:tr>
      <w:tr w:rsidR="00AD5745" w14:paraId="59472AD6" w14:textId="77777777">
        <w:trPr>
          <w:trHeight w:val="440"/>
        </w:trPr>
        <w:tc>
          <w:tcPr>
            <w:tcW w:w="1224" w:type="dxa"/>
            <w:tcBorders>
              <w:top w:val="single" w:sz="8" w:space="0" w:color="000000"/>
              <w:left w:val="single" w:sz="8" w:space="0" w:color="999999"/>
              <w:bottom w:val="single" w:sz="8" w:space="0" w:color="999999"/>
              <w:right w:val="single" w:sz="8" w:space="0" w:color="000000"/>
            </w:tcBorders>
            <w:tcMar>
              <w:top w:w="100" w:type="dxa"/>
              <w:left w:w="100" w:type="dxa"/>
              <w:bottom w:w="100" w:type="dxa"/>
              <w:right w:w="100" w:type="dxa"/>
            </w:tcMar>
          </w:tcPr>
          <w:p w14:paraId="04D3205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28C79E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Air France Global Campaign</w:t>
            </w:r>
          </w:p>
        </w:tc>
        <w:tc>
          <w:tcPr>
            <w:tcW w:w="118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22E6E8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62059.44977</w:t>
            </w:r>
          </w:p>
        </w:tc>
        <w:tc>
          <w:tcPr>
            <w:tcW w:w="127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A52634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1540074</w:t>
            </w:r>
          </w:p>
        </w:tc>
        <w:tc>
          <w:tcPr>
            <w:tcW w:w="934"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5B7131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37221</w:t>
            </w:r>
          </w:p>
        </w:tc>
        <w:tc>
          <w:tcPr>
            <w:tcW w:w="103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B63A4E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467981.95</w:t>
            </w:r>
          </w:p>
        </w:tc>
        <w:tc>
          <w:tcPr>
            <w:tcW w:w="132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8BA2C6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282</w:t>
            </w:r>
          </w:p>
        </w:tc>
      </w:tr>
      <w:tr w:rsidR="00AD5745" w14:paraId="72B0E648" w14:textId="77777777">
        <w:trPr>
          <w:trHeight w:val="440"/>
        </w:trPr>
        <w:tc>
          <w:tcPr>
            <w:tcW w:w="3599" w:type="dxa"/>
            <w:gridSpan w:val="2"/>
            <w:tcBorders>
              <w:top w:val="single" w:sz="8" w:space="0" w:color="999999"/>
              <w:left w:val="single" w:sz="8" w:space="0" w:color="999999"/>
              <w:bottom w:val="single" w:sz="8" w:space="0" w:color="999999"/>
              <w:right w:val="single" w:sz="8" w:space="0" w:color="000000"/>
            </w:tcBorders>
            <w:tcMar>
              <w:top w:w="100" w:type="dxa"/>
              <w:left w:w="100" w:type="dxa"/>
              <w:bottom w:w="100" w:type="dxa"/>
              <w:right w:w="100" w:type="dxa"/>
            </w:tcMar>
          </w:tcPr>
          <w:p w14:paraId="1A433A6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Google - Global Total</w:t>
            </w:r>
          </w:p>
        </w:tc>
        <w:tc>
          <w:tcPr>
            <w:tcW w:w="1180"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202408B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120946.712</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16E132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1808326</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6E21A3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72895</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B13547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929549.8</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F9B44F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393</w:t>
            </w:r>
          </w:p>
        </w:tc>
      </w:tr>
      <w:tr w:rsidR="00AD5745" w14:paraId="1EC35B48" w14:textId="77777777">
        <w:trPr>
          <w:trHeight w:val="440"/>
        </w:trPr>
        <w:tc>
          <w:tcPr>
            <w:tcW w:w="1224" w:type="dxa"/>
            <w:tcBorders>
              <w:top w:val="single" w:sz="8" w:space="0" w:color="999999"/>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077F475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Google - US</w:t>
            </w:r>
          </w:p>
        </w:tc>
        <w:tc>
          <w:tcPr>
            <w:tcW w:w="2375" w:type="dxa"/>
            <w:tcBorders>
              <w:top w:val="single" w:sz="8" w:space="0" w:color="00000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38E1107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Air France Branded</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D40F3E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114363.862</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FDAB75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900619</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4B97D0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106153</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AFEFE6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1517842.45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373063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40</w:t>
            </w:r>
          </w:p>
        </w:tc>
      </w:tr>
      <w:tr w:rsidR="00AD5745" w14:paraId="630334B3"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47919C3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3822D9A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Business Class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C039B5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2288.587497</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16AB4F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13057</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5AC49B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443</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D947B8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144.5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453843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r>
      <w:tr w:rsidR="00AD5745" w14:paraId="6DBC3DED"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0D099C4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44BC52A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French Destinations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7BC109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8017.637482</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4D41EC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38080</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8ACC60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3411</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735D44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5103.4</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71EA56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83</w:t>
            </w:r>
          </w:p>
        </w:tc>
      </w:tr>
      <w:tr w:rsidR="00AD5745" w14:paraId="2661D42F"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69A0A14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5259496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Boston</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66228B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1018.449999</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EC00F8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11617</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9217AB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391</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46DF7A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2878.95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9C1AEF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116</w:t>
            </w:r>
          </w:p>
        </w:tc>
      </w:tr>
      <w:tr w:rsidR="00AD5745" w14:paraId="4AFEDA48"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1215C72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6884C50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Chicago</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886A1E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777.2624982</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FFE4CB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5388</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9D2305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342</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F948ED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2740.4</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138616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45</w:t>
            </w:r>
          </w:p>
        </w:tc>
      </w:tr>
      <w:tr w:rsidR="00AD5745" w14:paraId="0A776A7B"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2E08D8C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2470C48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DC</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530230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803.9624995</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2BD391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6304</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043BD8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315</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1CB019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3300.55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409E3D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118</w:t>
            </w:r>
          </w:p>
        </w:tc>
      </w:tr>
      <w:tr w:rsidR="00AD5745" w14:paraId="648B0015"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223CB85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0E77C7C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Detroit</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437FAA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516.7624998</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297BEF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6869</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285216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186</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86058C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923.95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33B49C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83</w:t>
            </w:r>
          </w:p>
        </w:tc>
      </w:tr>
      <w:tr w:rsidR="00AD5745" w14:paraId="52CDF89D"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438F11D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62ABB09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Houston</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FA2114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1673.799997</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77EBA9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20908</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3CA452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568</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1CB7F0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7065.2</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6D5CAB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88</w:t>
            </w:r>
          </w:p>
        </w:tc>
      </w:tr>
      <w:tr w:rsidR="00AD5745" w14:paraId="2E35AB75"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42C772B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788945A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Los Angeles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541E9B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967.2499992</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CAFE76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8673</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34E012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371</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29057F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2183.65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68A99A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104</w:t>
            </w:r>
          </w:p>
        </w:tc>
      </w:tr>
      <w:tr w:rsidR="00AD5745" w14:paraId="3647A99F"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5BFF70C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71969B3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Miami</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9CDA92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243.8249996</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1DE458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2485</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71D62F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112</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D6B912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470.05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2AC47B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33</w:t>
            </w:r>
          </w:p>
        </w:tc>
      </w:tr>
      <w:tr w:rsidR="00AD5745" w14:paraId="5D79423B"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7642FB7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02B5379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New York</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D2209A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7925.962486</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DD8F9D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51925</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7F5006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3167</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D1C2BD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33929.45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CCB474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234</w:t>
            </w:r>
          </w:p>
        </w:tc>
      </w:tr>
      <w:tr w:rsidR="00AD5745" w14:paraId="7CBD924F"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0FEEC56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5618A0F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Philadelphia</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9E410A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359.7499999</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D609AB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1819</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E1CE8A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125</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615232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434.35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3F297F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69</w:t>
            </w:r>
          </w:p>
        </w:tc>
      </w:tr>
      <w:tr w:rsidR="00AD5745" w14:paraId="1102477A"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0FA2D2E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748147C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San Francisco</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EAB53B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1315.962498</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DB6825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8144</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DB34A0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526</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22BC32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3822.45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3E9F25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83</w:t>
            </w:r>
          </w:p>
        </w:tc>
      </w:tr>
      <w:tr w:rsidR="00AD5745" w14:paraId="0185E4B3"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1F7CC75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10F770E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Seattle</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FB2244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1171.224997</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026AF0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5456</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71492E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542</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B54842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2817.75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45EBD0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33</w:t>
            </w:r>
          </w:p>
        </w:tc>
      </w:tr>
      <w:tr w:rsidR="00AD5745" w14:paraId="45B45394"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08A35AE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7DE237E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Google_Yearlong</w:t>
            </w:r>
            <w:proofErr w:type="spellEnd"/>
            <w:r>
              <w:rPr>
                <w:rFonts w:ascii="Times New Roman" w:eastAsia="Times New Roman" w:hAnsi="Times New Roman" w:cs="Times New Roman"/>
                <w:sz w:val="16"/>
                <w:szCs w:val="16"/>
              </w:rPr>
              <w:t xml:space="preserve"> 2006</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A86F61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81959.48732</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69C955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1803463</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0193C0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30470</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320150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22373.7</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0D3BAD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520</w:t>
            </w:r>
          </w:p>
        </w:tc>
      </w:tr>
      <w:tr w:rsidR="00AD5745" w14:paraId="361325BB"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31F71D7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70317F9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Outside Western Europe</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5F8DA9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597.8374992</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6E77E3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8622</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9E110B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216</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A4C14E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3CBA20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r>
      <w:tr w:rsidR="00AD5745" w14:paraId="6DDEB356"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179B4C3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3BC7357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Paris &amp; France Terms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45BEB0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95787.32476</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553631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484619</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B0D98D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29039</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3AD330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112370.85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68B022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106</w:t>
            </w:r>
          </w:p>
        </w:tc>
      </w:tr>
      <w:tr w:rsidR="00AD5745" w14:paraId="0C607187" w14:textId="77777777">
        <w:trPr>
          <w:trHeight w:val="440"/>
        </w:trPr>
        <w:tc>
          <w:tcPr>
            <w:tcW w:w="1224" w:type="dxa"/>
            <w:tcBorders>
              <w:top w:val="single" w:sz="8" w:space="0" w:color="000000"/>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1392DF4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048C9C8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Western Europe Destinations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15CE86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33851.6499</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44D056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477641</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9D4DA3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15732</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5C3763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27080.15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69B3C2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287</w:t>
            </w:r>
          </w:p>
        </w:tc>
      </w:tr>
      <w:tr w:rsidR="00AD5745" w14:paraId="50F59ACD" w14:textId="77777777">
        <w:trPr>
          <w:trHeight w:val="440"/>
        </w:trPr>
        <w:tc>
          <w:tcPr>
            <w:tcW w:w="1224" w:type="dxa"/>
            <w:tcBorders>
              <w:top w:val="single" w:sz="8" w:space="0" w:color="999999"/>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6AF0001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Google - US Total</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1440471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0F474B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353640.5989</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D2E097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3855689</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A2CE4A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192109</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74DC81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1745481.8</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E02153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2071</w:t>
            </w:r>
          </w:p>
        </w:tc>
      </w:tr>
      <w:tr w:rsidR="00AD5745" w14:paraId="40062B8B" w14:textId="77777777">
        <w:trPr>
          <w:trHeight w:val="440"/>
        </w:trPr>
        <w:tc>
          <w:tcPr>
            <w:tcW w:w="1224" w:type="dxa"/>
            <w:tcBorders>
              <w:top w:val="single" w:sz="8" w:space="0" w:color="999999"/>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79409BE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MSN - Global</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3EAA39F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Air France Brand &amp; French Destinations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37FCB5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12160.36244</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8A7E0E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139979</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B6BEF2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11217</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6C1D6D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145524.25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55D1BF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99</w:t>
            </w:r>
          </w:p>
        </w:tc>
      </w:tr>
      <w:tr w:rsidR="00AD5745" w14:paraId="1FB8BC89" w14:textId="77777777">
        <w:trPr>
          <w:trHeight w:val="440"/>
        </w:trPr>
        <w:tc>
          <w:tcPr>
            <w:tcW w:w="1224" w:type="dxa"/>
            <w:tcBorders>
              <w:top w:val="single" w:sz="8" w:space="0" w:color="999999"/>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47C14D6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MSN - Global Total</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5DC38DC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2232D4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12160.36244</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A8D3E7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139979</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7A2E34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11217</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EF5F88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145524.25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D4C35C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99</w:t>
            </w:r>
          </w:p>
        </w:tc>
      </w:tr>
      <w:tr w:rsidR="00AD5745" w14:paraId="5DC5AB5C" w14:textId="77777777">
        <w:trPr>
          <w:trHeight w:val="440"/>
        </w:trPr>
        <w:tc>
          <w:tcPr>
            <w:tcW w:w="1224" w:type="dxa"/>
            <w:tcBorders>
              <w:top w:val="single" w:sz="8" w:space="0" w:color="999999"/>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0D259D2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MSN - US</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7709A7C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Air France Brand &amp; French Destinations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877086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15966.91241</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98A931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164928</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43A99B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10783</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72928E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181549.8</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112EAC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94</w:t>
            </w:r>
          </w:p>
        </w:tc>
      </w:tr>
      <w:tr w:rsidR="00AD5745" w14:paraId="75804E92"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034BC4D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0CCA119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Business Class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F129AC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128.8999999</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7C81CC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5191</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305933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7EDFF1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060328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AD5745" w14:paraId="7E80DF7B" w14:textId="77777777">
        <w:trPr>
          <w:trHeight w:val="440"/>
        </w:trPr>
        <w:tc>
          <w:tcPr>
            <w:tcW w:w="1224" w:type="dxa"/>
            <w:tcBorders>
              <w:top w:val="single" w:sz="8" w:space="0" w:color="000000"/>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565320D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4E1F9DD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Seattle</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DF8053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2.675</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EEE133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E62CEF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FAB7C6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0CF5F1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AD5745" w14:paraId="4D97FEEB" w14:textId="77777777">
        <w:trPr>
          <w:trHeight w:val="440"/>
        </w:trPr>
        <w:tc>
          <w:tcPr>
            <w:tcW w:w="1224" w:type="dxa"/>
            <w:tcBorders>
              <w:top w:val="single" w:sz="8" w:space="0" w:color="999999"/>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310A6CD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MSN - US Total</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77FF4BC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80BD86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16098.48741</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97ACF9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170120</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77B000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10808</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4BD693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181549.8</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179ED7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98</w:t>
            </w:r>
          </w:p>
        </w:tc>
      </w:tr>
      <w:tr w:rsidR="00AD5745" w14:paraId="3131DBC2" w14:textId="77777777">
        <w:trPr>
          <w:trHeight w:val="440"/>
        </w:trPr>
        <w:tc>
          <w:tcPr>
            <w:tcW w:w="1224" w:type="dxa"/>
            <w:tcBorders>
              <w:top w:val="single" w:sz="8" w:space="0" w:color="999999"/>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5B1B4D8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Overture - Global</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417AB4F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Unassigned</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B7D886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64295.86214</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9E5B58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17898727</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C70B52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60899</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AE3A31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430084.7</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9F3989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553</w:t>
            </w:r>
          </w:p>
        </w:tc>
      </w:tr>
      <w:tr w:rsidR="00AD5745" w14:paraId="0027EA4E" w14:textId="77777777">
        <w:trPr>
          <w:trHeight w:val="440"/>
        </w:trPr>
        <w:tc>
          <w:tcPr>
            <w:tcW w:w="3599" w:type="dxa"/>
            <w:gridSpan w:val="2"/>
            <w:tcBorders>
              <w:top w:val="single" w:sz="8" w:space="0" w:color="999999"/>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60C8617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Overture - Global Total</w:t>
            </w:r>
          </w:p>
        </w:tc>
        <w:tc>
          <w:tcPr>
            <w:tcW w:w="1180"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024FF0B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64295.86214</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FD2783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17898727</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859D63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60899</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97C6B8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430084.7</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535E89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553</w:t>
            </w:r>
          </w:p>
        </w:tc>
      </w:tr>
      <w:tr w:rsidR="00AD5745" w14:paraId="0E15D165" w14:textId="77777777">
        <w:trPr>
          <w:trHeight w:val="440"/>
        </w:trPr>
        <w:tc>
          <w:tcPr>
            <w:tcW w:w="1224" w:type="dxa"/>
            <w:tcBorders>
              <w:top w:val="single" w:sz="8" w:space="0" w:color="999999"/>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16546DD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Overture - US</w:t>
            </w:r>
          </w:p>
        </w:tc>
        <w:tc>
          <w:tcPr>
            <w:tcW w:w="2375" w:type="dxa"/>
            <w:tcBorders>
              <w:top w:val="single" w:sz="8" w:space="0" w:color="00000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4006406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Unassigned</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AE15DD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141976.0745</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2DA6D9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17062488</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0AAAA7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119323</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E5B9AE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347433.25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B52AF2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661</w:t>
            </w:r>
          </w:p>
        </w:tc>
      </w:tr>
      <w:tr w:rsidR="00AD5745" w14:paraId="771DB855" w14:textId="77777777">
        <w:trPr>
          <w:trHeight w:val="440"/>
        </w:trPr>
        <w:tc>
          <w:tcPr>
            <w:tcW w:w="1224" w:type="dxa"/>
            <w:tcBorders>
              <w:top w:val="single" w:sz="8" w:space="0" w:color="999999"/>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760ED6F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Overture - US Total</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3258F82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A34BBE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141976.0745</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41A18B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17062488</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832DF0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119323</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2A1D79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347433.25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5D8BED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661</w:t>
            </w:r>
          </w:p>
        </w:tc>
      </w:tr>
      <w:tr w:rsidR="00AD5745" w14:paraId="646E1DE6" w14:textId="77777777">
        <w:trPr>
          <w:trHeight w:val="440"/>
        </w:trPr>
        <w:tc>
          <w:tcPr>
            <w:tcW w:w="1224" w:type="dxa"/>
            <w:tcBorders>
              <w:top w:val="single" w:sz="8" w:space="0" w:color="999999"/>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4A35959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Yahoo - US</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04B9378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Air France Branded</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094C05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28713.96216</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5A3923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362691</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F2CFBD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37021</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BC5E88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832028.45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2766E3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33</w:t>
            </w:r>
          </w:p>
        </w:tc>
      </w:tr>
      <w:tr w:rsidR="00AD5745" w14:paraId="1601A3C2"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6F7DE10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4B2FFAD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Business Class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AB7678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851.5624991</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90B297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23630</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C4387E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188</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5C0E36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3E0113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r>
      <w:tr w:rsidR="00AD5745" w14:paraId="45AF8E58"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57F3FA1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45CEB33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French Destinations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5BE949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414.0999993</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B57E4A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21271</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5EC05E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290</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AAA647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1120.3</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5DC763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22</w:t>
            </w:r>
          </w:p>
        </w:tc>
      </w:tr>
      <w:tr w:rsidR="00AD5745" w14:paraId="2FFBE6B2"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7AF49D8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154D5DC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General Terms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41270A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606.4749957</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279AC8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144298</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0DDD29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518</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8E6147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1977.95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DAB4ED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AD5745" w14:paraId="0191C207"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6DCDFFD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12DC0E3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Atlanta</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F1AB97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265.2499998</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F4AB1E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4428</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F9794F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129</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53A2AA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170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3835CF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37</w:t>
            </w:r>
          </w:p>
        </w:tc>
      </w:tr>
      <w:tr w:rsidR="00AD5745" w14:paraId="378A5DA9"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4FCD41A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105CD64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Boston</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496081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377.7249995</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AC2069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4520</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083C8B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147</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AB6EF1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70009F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30</w:t>
            </w:r>
          </w:p>
        </w:tc>
      </w:tr>
      <w:tr w:rsidR="00AD5745" w14:paraId="5AD1AD8D"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5237E09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44AF72D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Chicago</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9D5A39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804.4124986</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3F1602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7302</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E03580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340</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155729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4403.85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619E77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50</w:t>
            </w:r>
          </w:p>
        </w:tc>
      </w:tr>
      <w:tr w:rsidR="00AD5745" w14:paraId="2D86EA1B"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38FBD4A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301A3A7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Cincinnati</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9412C8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33.75</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457618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676</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7459AB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16</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44D1F1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DADBF0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r>
      <w:tr w:rsidR="00AD5745" w14:paraId="60DD0F66"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2BCFD0D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5E8CC44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DC</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9533D7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467.3999991</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969343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13571</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404770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197</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A57DE2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1891.25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7F1588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r>
      <w:tr w:rsidR="00AD5745" w14:paraId="1980DBF8"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1BA4A14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15CC303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Detroit</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5622E0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202.2624997</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28DAFE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2779</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0A1B1B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109</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62C9FC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8FAD31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22</w:t>
            </w:r>
          </w:p>
        </w:tc>
      </w:tr>
      <w:tr w:rsidR="00AD5745" w14:paraId="0AD06F79"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7F837EE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72A92F0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Houston</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F7DECC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318.9874998</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CF20C1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4430</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CC6170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106</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66F727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C880FB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28</w:t>
            </w:r>
          </w:p>
        </w:tc>
      </w:tr>
      <w:tr w:rsidR="00AD5745" w14:paraId="5F160779"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7951363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3B99E43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Los Angeles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9D45B1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832.7374982</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2B622D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9960</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06299F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316</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1BA9EF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F710D3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51</w:t>
            </w:r>
          </w:p>
        </w:tc>
      </w:tr>
      <w:tr w:rsidR="00AD5745" w14:paraId="766FD37F"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6B2998C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35D6F2B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Miami</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22B44F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394.6999993</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1012DF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4734</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54E2B9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120</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2EAE9D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918C5F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p>
        </w:tc>
      </w:tr>
      <w:tr w:rsidR="00AD5745" w14:paraId="3A0E6013"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3B119A8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2D61524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New York</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99F557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1613.712498</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09DF1D2"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21241</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652E55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572</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5355BE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1650.7</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B146FB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r>
      <w:tr w:rsidR="00AD5745" w14:paraId="48DA9374"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54889344"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168673C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Philadelphia</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F14EF4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386.2249996</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12CBAB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5824</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C04716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139</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17F2B3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6AAFDE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r>
      <w:tr w:rsidR="00AD5745" w14:paraId="38CCC062"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0457A68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319B62C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San Francisco</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12943C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773.4499986</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71B3C0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17644</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ADAE4F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283</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A8E73F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6042A0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42</w:t>
            </w:r>
          </w:p>
        </w:tc>
      </w:tr>
      <w:tr w:rsidR="00AD5745" w14:paraId="1187EAAD"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21FD3CC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0B117B9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Geo Targeted Seattle</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8BEBC1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0.35</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842008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71B8D9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713C36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C3D2A2E"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AD5745" w14:paraId="2F18F823" w14:textId="77777777">
        <w:trPr>
          <w:trHeight w:val="440"/>
        </w:trPr>
        <w:tc>
          <w:tcPr>
            <w:tcW w:w="1224" w:type="dxa"/>
            <w:tcBorders>
              <w:top w:val="single" w:sz="8" w:space="0" w:color="000000"/>
              <w:left w:val="single" w:sz="8" w:space="0" w:color="999999"/>
              <w:bottom w:val="single" w:sz="8" w:space="0" w:color="000000"/>
              <w:right w:val="single" w:sz="8" w:space="0" w:color="000000"/>
            </w:tcBorders>
            <w:shd w:val="clear" w:color="auto" w:fill="auto"/>
            <w:tcMar>
              <w:top w:w="100" w:type="dxa"/>
              <w:left w:w="100" w:type="dxa"/>
              <w:bottom w:w="100" w:type="dxa"/>
              <w:right w:w="100" w:type="dxa"/>
            </w:tcMar>
          </w:tcPr>
          <w:p w14:paraId="264298A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63E74C8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Paris &amp; France Terms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B6EEB2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6810.049975</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93FD51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173662</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0DDB2D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4201</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42378E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24022.7</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FE27E6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63</w:t>
            </w:r>
          </w:p>
        </w:tc>
      </w:tr>
      <w:tr w:rsidR="00AD5745" w14:paraId="36F68D36" w14:textId="77777777">
        <w:trPr>
          <w:trHeight w:val="440"/>
        </w:trPr>
        <w:tc>
          <w:tcPr>
            <w:tcW w:w="1224" w:type="dxa"/>
            <w:tcBorders>
              <w:top w:val="single" w:sz="8" w:space="0" w:color="000000"/>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6BF416C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0E1AB5C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Western Europe Destinations</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31BB382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2330.712496</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7665185C"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110683</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F64817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905</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DC7E92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15023.75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9477F9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108</w:t>
            </w:r>
          </w:p>
        </w:tc>
      </w:tr>
      <w:tr w:rsidR="00AD5745" w14:paraId="053EA5DA" w14:textId="77777777">
        <w:trPr>
          <w:trHeight w:val="440"/>
        </w:trPr>
        <w:tc>
          <w:tcPr>
            <w:tcW w:w="1224" w:type="dxa"/>
            <w:tcBorders>
              <w:top w:val="single" w:sz="8" w:space="0" w:color="999999"/>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2B9423C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Yahoo - US Total</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6D2DC7A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0527379"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46197.82462</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462495D7"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933345</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04952B61"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45598</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9ADECA5"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882288.95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505C6FED"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635</w:t>
            </w:r>
          </w:p>
        </w:tc>
      </w:tr>
      <w:tr w:rsidR="00AD5745" w14:paraId="1D7DB149" w14:textId="77777777">
        <w:trPr>
          <w:trHeight w:val="440"/>
        </w:trPr>
        <w:tc>
          <w:tcPr>
            <w:tcW w:w="1224" w:type="dxa"/>
            <w:tcBorders>
              <w:top w:val="single" w:sz="8" w:space="0" w:color="999999"/>
              <w:left w:val="single" w:sz="8" w:space="0" w:color="999999"/>
              <w:bottom w:val="single" w:sz="8" w:space="0" w:color="999999"/>
              <w:right w:val="single" w:sz="8" w:space="0" w:color="000000"/>
            </w:tcBorders>
            <w:shd w:val="clear" w:color="auto" w:fill="auto"/>
            <w:tcMar>
              <w:top w:w="100" w:type="dxa"/>
              <w:left w:w="100" w:type="dxa"/>
              <w:bottom w:w="100" w:type="dxa"/>
              <w:right w:w="100" w:type="dxa"/>
            </w:tcMar>
          </w:tcPr>
          <w:p w14:paraId="4F6D4C00"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Grand Total</w:t>
            </w:r>
          </w:p>
        </w:tc>
        <w:tc>
          <w:tcPr>
            <w:tcW w:w="2375" w:type="dxa"/>
            <w:tcBorders>
              <w:top w:val="single" w:sz="8" w:space="0" w:color="808080"/>
              <w:left w:val="single" w:sz="8" w:space="0" w:color="000000"/>
              <w:bottom w:val="single" w:sz="8" w:space="0" w:color="808080"/>
              <w:right w:val="single" w:sz="8" w:space="0" w:color="808080"/>
            </w:tcBorders>
            <w:shd w:val="clear" w:color="auto" w:fill="auto"/>
            <w:tcMar>
              <w:top w:w="100" w:type="dxa"/>
              <w:left w:w="100" w:type="dxa"/>
              <w:bottom w:w="100" w:type="dxa"/>
              <w:right w:w="100" w:type="dxa"/>
            </w:tcMar>
          </w:tcPr>
          <w:p w14:paraId="2F09717F"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180"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853D248"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755315.922</w:t>
            </w:r>
          </w:p>
        </w:tc>
        <w:tc>
          <w:tcPr>
            <w:tcW w:w="1276"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62B6D006"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41868674</w:t>
            </w:r>
          </w:p>
        </w:tc>
        <w:tc>
          <w:tcPr>
            <w:tcW w:w="934"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1A57550B"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512849</w:t>
            </w:r>
          </w:p>
        </w:tc>
        <w:tc>
          <w:tcPr>
            <w:tcW w:w="103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36638D3"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4661912.55</w:t>
            </w:r>
          </w:p>
        </w:tc>
        <w:tc>
          <w:tcPr>
            <w:tcW w:w="1329" w:type="dxa"/>
            <w:tcBorders>
              <w:top w:val="single" w:sz="8" w:space="0" w:color="808080"/>
              <w:left w:val="single" w:sz="8" w:space="0" w:color="808080"/>
              <w:bottom w:val="single" w:sz="8" w:space="0" w:color="808080"/>
              <w:right w:val="single" w:sz="8" w:space="0" w:color="808080"/>
            </w:tcBorders>
            <w:shd w:val="clear" w:color="auto" w:fill="auto"/>
            <w:tcMar>
              <w:top w:w="100" w:type="dxa"/>
              <w:left w:w="100" w:type="dxa"/>
              <w:bottom w:w="100" w:type="dxa"/>
              <w:right w:w="100" w:type="dxa"/>
            </w:tcMar>
          </w:tcPr>
          <w:p w14:paraId="239EC87A" w14:textId="77777777" w:rsidR="00AD5745" w:rsidRDefault="0068735F">
            <w:pPr>
              <w:widowControl w:val="0"/>
              <w:pBdr>
                <w:top w:val="nil"/>
                <w:left w:val="nil"/>
                <w:bottom w:val="nil"/>
                <w:right w:val="nil"/>
                <w:between w:val="nil"/>
              </w:pBdr>
              <w:rPr>
                <w:rFonts w:ascii="Times New Roman" w:eastAsia="Times New Roman" w:hAnsi="Times New Roman" w:cs="Times New Roman"/>
                <w:sz w:val="16"/>
                <w:szCs w:val="16"/>
              </w:rPr>
            </w:pPr>
            <w:r>
              <w:rPr>
                <w:rFonts w:ascii="Times New Roman" w:eastAsia="Times New Roman" w:hAnsi="Times New Roman" w:cs="Times New Roman"/>
                <w:sz w:val="16"/>
                <w:szCs w:val="16"/>
              </w:rPr>
              <w:t>4510</w:t>
            </w:r>
          </w:p>
        </w:tc>
      </w:tr>
    </w:tbl>
    <w:p w14:paraId="7A070380" w14:textId="77777777" w:rsidR="00AD5745" w:rsidRDefault="00AD5745">
      <w:pPr>
        <w:rPr>
          <w:rFonts w:ascii="Times New Roman" w:eastAsia="Times New Roman" w:hAnsi="Times New Roman" w:cs="Times New Roman"/>
          <w:sz w:val="16"/>
          <w:szCs w:val="16"/>
        </w:rPr>
      </w:pPr>
    </w:p>
    <w:p w14:paraId="7A1E385D" w14:textId="77777777" w:rsidR="00AD5745" w:rsidRDefault="00AD5745">
      <w:pPr>
        <w:rPr>
          <w:rFonts w:ascii="Times New Roman" w:eastAsia="Times New Roman" w:hAnsi="Times New Roman" w:cs="Times New Roman"/>
          <w:sz w:val="24"/>
          <w:szCs w:val="24"/>
        </w:rPr>
      </w:pPr>
    </w:p>
    <w:p w14:paraId="74653328"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Which publishers would benefit from changing tactics?</w:t>
      </w:r>
    </w:p>
    <w:p w14:paraId="69686A9B"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appears that the publisher that would benefit from changing tactics would be MSN as the impression and click counts a relatively low for the amount of money that Air France is spending on that publis</w:t>
      </w:r>
      <w:r>
        <w:rPr>
          <w:rFonts w:ascii="Times New Roman" w:eastAsia="Times New Roman" w:hAnsi="Times New Roman" w:cs="Times New Roman"/>
          <w:sz w:val="24"/>
          <w:szCs w:val="24"/>
        </w:rPr>
        <w:t>her.</w:t>
      </w:r>
    </w:p>
    <w:p w14:paraId="65CEBDDC" w14:textId="77777777" w:rsidR="00AD5745" w:rsidRDefault="00AD5745">
      <w:pPr>
        <w:rPr>
          <w:rFonts w:ascii="Times New Roman" w:eastAsia="Times New Roman" w:hAnsi="Times New Roman" w:cs="Times New Roman"/>
          <w:sz w:val="24"/>
          <w:szCs w:val="24"/>
        </w:rPr>
      </w:pPr>
    </w:p>
    <w:p w14:paraId="47567CEF"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How does Kayak compare with other search engines?</w:t>
      </w:r>
    </w:p>
    <w:p w14:paraId="5C03B8C3" w14:textId="77777777" w:rsidR="00AD5745" w:rsidRDefault="00AD5745">
      <w:pPr>
        <w:rPr>
          <w:rFonts w:ascii="Times New Roman" w:eastAsia="Times New Roman" w:hAnsi="Times New Roman" w:cs="Times New Roman"/>
          <w:sz w:val="24"/>
          <w:szCs w:val="24"/>
        </w:rPr>
      </w:pPr>
    </w:p>
    <w:p w14:paraId="15D3E5D0" w14:textId="77777777" w:rsidR="00AD5745" w:rsidRDefault="0068735F">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search engines appear to do better than Kayak, however after considering the time span of the Kayak data, the search engine appears to be performing better than most.</w:t>
      </w:r>
    </w:p>
    <w:p w14:paraId="7D240F49" w14:textId="77777777" w:rsidR="00AD5745" w:rsidRDefault="00AD5745">
      <w:pPr>
        <w:rPr>
          <w:rFonts w:ascii="Times New Roman" w:eastAsia="Times New Roman" w:hAnsi="Times New Roman" w:cs="Times New Roman"/>
          <w:sz w:val="24"/>
          <w:szCs w:val="24"/>
        </w:rPr>
      </w:pPr>
    </w:p>
    <w:p w14:paraId="6B6B6298" w14:textId="77777777" w:rsidR="00AD5745" w:rsidRDefault="00AD5745">
      <w:pPr>
        <w:rPr>
          <w:rFonts w:ascii="Times New Roman" w:eastAsia="Times New Roman" w:hAnsi="Times New Roman" w:cs="Times New Roman"/>
          <w:sz w:val="24"/>
          <w:szCs w:val="24"/>
        </w:rPr>
      </w:pPr>
    </w:p>
    <w:sectPr w:rsidR="00AD57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A1634"/>
    <w:multiLevelType w:val="multilevel"/>
    <w:tmpl w:val="F8C2C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45"/>
    <w:rsid w:val="0068735F"/>
    <w:rsid w:val="00AD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C39D9"/>
  <w15:docId w15:val="{7B321298-0757-3744-A0A5-181DE5A7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Dhyan Gandhi</cp:lastModifiedBy>
  <cp:revision>2</cp:revision>
  <dcterms:created xsi:type="dcterms:W3CDTF">2019-06-15T14:57:00Z</dcterms:created>
  <dcterms:modified xsi:type="dcterms:W3CDTF">2019-06-15T15:01:00Z</dcterms:modified>
</cp:coreProperties>
</file>