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3BC6" w14:textId="2CE9D70F" w:rsidR="00534B8A" w:rsidRPr="00A51966" w:rsidRDefault="00A51966" w:rsidP="00A51966">
      <w:pPr>
        <w:jc w:val="center"/>
        <w:rPr>
          <w:b/>
          <w:bCs/>
          <w:sz w:val="56"/>
          <w:szCs w:val="56"/>
        </w:rPr>
      </w:pPr>
      <w:r w:rsidRPr="00A51966">
        <w:rPr>
          <w:b/>
          <w:bCs/>
          <w:sz w:val="56"/>
          <w:szCs w:val="56"/>
        </w:rPr>
        <w:t xml:space="preserve">Assignment </w:t>
      </w:r>
      <w:r w:rsidR="00CE5E6F">
        <w:rPr>
          <w:b/>
          <w:bCs/>
          <w:sz w:val="56"/>
          <w:szCs w:val="56"/>
        </w:rPr>
        <w:t>4</w:t>
      </w:r>
    </w:p>
    <w:p w14:paraId="1A5EF012" w14:textId="472CA9F2" w:rsidR="00A51966" w:rsidRDefault="00A51966" w:rsidP="00534B8A"/>
    <w:p w14:paraId="1AB4684D" w14:textId="3DAFB74E" w:rsidR="00A51966" w:rsidRDefault="00A51966" w:rsidP="00972662">
      <w:pPr>
        <w:jc w:val="center"/>
      </w:pPr>
      <w:r>
        <w:t>Karan Bhanot</w:t>
      </w:r>
      <w:r w:rsidR="00C315A5">
        <w:t>,</w:t>
      </w:r>
      <w:r w:rsidR="00C315A5" w:rsidRPr="00C315A5">
        <w:t xml:space="preserve"> </w:t>
      </w:r>
      <w:proofErr w:type="spellStart"/>
      <w:r w:rsidR="00C315A5" w:rsidRPr="00C315A5">
        <w:t>Dhyanjyoti</w:t>
      </w:r>
      <w:proofErr w:type="spellEnd"/>
      <w:r w:rsidR="00C315A5" w:rsidRPr="00C315A5">
        <w:t xml:space="preserve"> Nath, </w:t>
      </w:r>
      <w:proofErr w:type="spellStart"/>
      <w:r w:rsidR="00C315A5" w:rsidRPr="00C315A5">
        <w:t>Abolaji</w:t>
      </w:r>
      <w:proofErr w:type="spellEnd"/>
      <w:r w:rsidR="00C315A5" w:rsidRPr="00C315A5">
        <w:t xml:space="preserve"> </w:t>
      </w:r>
      <w:proofErr w:type="spellStart"/>
      <w:r w:rsidR="00C315A5" w:rsidRPr="00C315A5">
        <w:t>Adesoji</w:t>
      </w:r>
      <w:proofErr w:type="spellEnd"/>
      <w:r w:rsidR="00C315A5" w:rsidRPr="00C315A5">
        <w:t>, Aditya Joshi</w:t>
      </w:r>
    </w:p>
    <w:p w14:paraId="1C26F1F0" w14:textId="1D1C3C3C" w:rsidR="00A51966" w:rsidRDefault="00A51966" w:rsidP="00534B8A"/>
    <w:p w14:paraId="47473411" w14:textId="02B85779" w:rsidR="00A51966" w:rsidRDefault="00A51966" w:rsidP="008A4987">
      <w:pPr>
        <w:jc w:val="both"/>
        <w:rPr>
          <w:b/>
          <w:bCs/>
          <w:sz w:val="28"/>
          <w:szCs w:val="28"/>
        </w:rPr>
      </w:pPr>
      <w:r w:rsidRPr="008A4987">
        <w:rPr>
          <w:b/>
          <w:bCs/>
          <w:sz w:val="28"/>
          <w:szCs w:val="28"/>
        </w:rPr>
        <w:t>Setup</w:t>
      </w:r>
    </w:p>
    <w:p w14:paraId="06158C8C" w14:textId="77777777" w:rsidR="00F14C2A" w:rsidRPr="008A4987" w:rsidRDefault="00F14C2A" w:rsidP="008A4987">
      <w:pPr>
        <w:jc w:val="both"/>
        <w:rPr>
          <w:b/>
          <w:bCs/>
          <w:sz w:val="28"/>
          <w:szCs w:val="28"/>
        </w:rPr>
      </w:pPr>
    </w:p>
    <w:p w14:paraId="40B827CB" w14:textId="3C999B19" w:rsidR="00596C4E" w:rsidRDefault="00430BB1" w:rsidP="00AB4777">
      <w:pPr>
        <w:jc w:val="both"/>
      </w:pPr>
      <w:r>
        <w:t>The files for CUDA and non-CUDA are separate. This means we have a total of 7 files:</w:t>
      </w:r>
    </w:p>
    <w:p w14:paraId="46D57CE7" w14:textId="2ADCDE43" w:rsidR="00430BB1" w:rsidRPr="00430BB1" w:rsidRDefault="00430BB1" w:rsidP="00430BB1">
      <w:pPr>
        <w:jc w:val="both"/>
      </w:pPr>
      <w:r>
        <w:t>Non-CUDA files</w:t>
      </w:r>
      <w:r w:rsidR="0030689D">
        <w:t xml:space="preserve"> (In folder: non-cuda)</w:t>
      </w:r>
      <w:r>
        <w:t>:</w:t>
      </w:r>
    </w:p>
    <w:p w14:paraId="274C6971" w14:textId="587592D5" w:rsidR="00430BB1" w:rsidRDefault="00430BB1" w:rsidP="00AB4777">
      <w:pPr>
        <w:pStyle w:val="ListParagraph"/>
        <w:numPr>
          <w:ilvl w:val="0"/>
          <w:numId w:val="5"/>
        </w:numPr>
        <w:jc w:val="both"/>
      </w:pPr>
      <w:proofErr w:type="spellStart"/>
      <w:r w:rsidRPr="00430BB1">
        <w:rPr>
          <w:b/>
          <w:bCs/>
        </w:rPr>
        <w:t>parallelio.c</w:t>
      </w:r>
      <w:proofErr w:type="spellEnd"/>
      <w:r w:rsidRPr="00430BB1">
        <w:rPr>
          <w:b/>
          <w:bCs/>
        </w:rPr>
        <w:t>:</w:t>
      </w:r>
      <w:r>
        <w:t xml:space="preserve"> The main C file that includes all the read and write operations. It measures time in ticks and then outputs the execution </w:t>
      </w:r>
      <w:r w:rsidR="00B43D4C">
        <w:t xml:space="preserve">time </w:t>
      </w:r>
      <w:r>
        <w:t>in seconds</w:t>
      </w:r>
    </w:p>
    <w:p w14:paraId="471F656C" w14:textId="48E57F2B" w:rsidR="00430BB1" w:rsidRDefault="00430BB1" w:rsidP="00AB4777">
      <w:pPr>
        <w:pStyle w:val="ListParagraph"/>
        <w:numPr>
          <w:ilvl w:val="0"/>
          <w:numId w:val="5"/>
        </w:numPr>
        <w:jc w:val="both"/>
      </w:pPr>
      <w:r w:rsidRPr="00430BB1">
        <w:rPr>
          <w:b/>
          <w:bCs/>
        </w:rPr>
        <w:t>Makefile:</w:t>
      </w:r>
      <w:r>
        <w:t xml:space="preserve"> Enables compilation of the C code</w:t>
      </w:r>
    </w:p>
    <w:p w14:paraId="4DDDC866" w14:textId="5D114467" w:rsidR="00430BB1" w:rsidRDefault="00430BB1" w:rsidP="00AB4777">
      <w:pPr>
        <w:pStyle w:val="ListParagraph"/>
        <w:numPr>
          <w:ilvl w:val="0"/>
          <w:numId w:val="5"/>
        </w:numPr>
        <w:jc w:val="both"/>
      </w:pPr>
      <w:r w:rsidRPr="00430BB1">
        <w:rPr>
          <w:b/>
          <w:bCs/>
        </w:rPr>
        <w:t>slurmSpectrum.sh:</w:t>
      </w:r>
      <w:r>
        <w:t xml:space="preserve"> The </w:t>
      </w:r>
      <w:r w:rsidR="00FA50B1">
        <w:t>script</w:t>
      </w:r>
      <w:r>
        <w:t xml:space="preserve"> file that runs across MPI ranks</w:t>
      </w:r>
    </w:p>
    <w:p w14:paraId="18F8D4A6" w14:textId="5C019075" w:rsidR="00430BB1" w:rsidRPr="00430BB1" w:rsidRDefault="00430BB1" w:rsidP="00430BB1">
      <w:pPr>
        <w:jc w:val="both"/>
      </w:pPr>
      <w:r>
        <w:t>CUDA files</w:t>
      </w:r>
      <w:r w:rsidR="0030689D">
        <w:t xml:space="preserve"> (In folder: cuda)</w:t>
      </w:r>
      <w:r>
        <w:t>:</w:t>
      </w:r>
    </w:p>
    <w:p w14:paraId="1D0291CA" w14:textId="726D6E4E" w:rsidR="00430BB1" w:rsidRDefault="00430BB1" w:rsidP="00430BB1">
      <w:pPr>
        <w:pStyle w:val="ListParagraph"/>
        <w:numPr>
          <w:ilvl w:val="0"/>
          <w:numId w:val="5"/>
        </w:numPr>
        <w:jc w:val="both"/>
      </w:pPr>
      <w:proofErr w:type="spellStart"/>
      <w:r w:rsidRPr="00430BB1">
        <w:rPr>
          <w:b/>
          <w:bCs/>
        </w:rPr>
        <w:t>parallelio.c</w:t>
      </w:r>
      <w:proofErr w:type="spellEnd"/>
      <w:r w:rsidRPr="00430BB1">
        <w:rPr>
          <w:b/>
          <w:bCs/>
        </w:rPr>
        <w:t>:</w:t>
      </w:r>
      <w:r>
        <w:t xml:space="preserve"> The main C file that includes all the read and write operations. It measures time in ticks and then outputs the execution</w:t>
      </w:r>
      <w:r w:rsidR="00F55D29" w:rsidRPr="00F55D29">
        <w:t xml:space="preserve"> </w:t>
      </w:r>
      <w:r w:rsidR="00F55D29">
        <w:t>time</w:t>
      </w:r>
      <w:r>
        <w:t xml:space="preserve"> in seconds. It interacts with the CUDA file</w:t>
      </w:r>
    </w:p>
    <w:p w14:paraId="3C400940" w14:textId="4B594223" w:rsidR="00430BB1" w:rsidRDefault="00430BB1" w:rsidP="00430BB1">
      <w:pPr>
        <w:pStyle w:val="ListParagraph"/>
        <w:numPr>
          <w:ilvl w:val="0"/>
          <w:numId w:val="5"/>
        </w:numPr>
        <w:jc w:val="both"/>
      </w:pPr>
      <w:r w:rsidRPr="00430BB1">
        <w:rPr>
          <w:b/>
          <w:bCs/>
        </w:rPr>
        <w:t>cuda.cu:</w:t>
      </w:r>
      <w:r>
        <w:t xml:space="preserve"> This file has a method to allocate space for reading and writing buffer.</w:t>
      </w:r>
    </w:p>
    <w:p w14:paraId="069FAFAE" w14:textId="411EC275" w:rsidR="00430BB1" w:rsidRDefault="00430BB1" w:rsidP="00430BB1">
      <w:pPr>
        <w:pStyle w:val="ListParagraph"/>
        <w:numPr>
          <w:ilvl w:val="0"/>
          <w:numId w:val="5"/>
        </w:numPr>
        <w:jc w:val="both"/>
      </w:pPr>
      <w:r w:rsidRPr="00430BB1">
        <w:rPr>
          <w:b/>
          <w:bCs/>
        </w:rPr>
        <w:t>Makefile:</w:t>
      </w:r>
      <w:r>
        <w:t xml:space="preserve"> Enables compilation of the C </w:t>
      </w:r>
      <w:r w:rsidR="00BD53FA">
        <w:t xml:space="preserve">&amp; </w:t>
      </w:r>
      <w:r>
        <w:t>CUDA code and creates an executable for script</w:t>
      </w:r>
    </w:p>
    <w:p w14:paraId="372349A7" w14:textId="664841C5" w:rsidR="00430BB1" w:rsidRDefault="00430BB1" w:rsidP="00430BB1">
      <w:pPr>
        <w:pStyle w:val="ListParagraph"/>
        <w:numPr>
          <w:ilvl w:val="0"/>
          <w:numId w:val="5"/>
        </w:numPr>
        <w:jc w:val="both"/>
      </w:pPr>
      <w:r w:rsidRPr="00430BB1">
        <w:rPr>
          <w:b/>
          <w:bCs/>
        </w:rPr>
        <w:t>slurmSpectrum.sh:</w:t>
      </w:r>
      <w:r>
        <w:t xml:space="preserve"> The </w:t>
      </w:r>
      <w:r w:rsidR="00BD53FA">
        <w:t>script</w:t>
      </w:r>
      <w:r>
        <w:t xml:space="preserve"> file that runs across MPI ranks</w:t>
      </w:r>
    </w:p>
    <w:p w14:paraId="38D46FDE" w14:textId="1A81AA7F" w:rsidR="00344A62" w:rsidRDefault="00344A62" w:rsidP="00AB4777">
      <w:pPr>
        <w:jc w:val="both"/>
        <w:rPr>
          <w:b/>
          <w:bCs/>
        </w:rPr>
      </w:pPr>
    </w:p>
    <w:p w14:paraId="7B769789" w14:textId="291F709C" w:rsidR="00447FF5" w:rsidRPr="00447FF5" w:rsidRDefault="00447FF5" w:rsidP="00AB4777">
      <w:pPr>
        <w:jc w:val="both"/>
      </w:pPr>
      <w:r w:rsidRPr="00447FF5">
        <w:t xml:space="preserve">The </w:t>
      </w:r>
      <w:r w:rsidRPr="00447FF5">
        <w:rPr>
          <w:b/>
          <w:bCs/>
        </w:rPr>
        <w:t>Makefile</w:t>
      </w:r>
      <w:r w:rsidRPr="00447FF5">
        <w:t xml:space="preserve"> creates the object file. Then</w:t>
      </w:r>
      <w:r w:rsidR="00595D85">
        <w:t>,</w:t>
      </w:r>
      <w:r w:rsidRPr="00447FF5">
        <w:t xml:space="preserve"> we run the </w:t>
      </w:r>
      <w:r w:rsidR="004C5640">
        <w:t>shell</w:t>
      </w:r>
      <w:r w:rsidRPr="00447FF5">
        <w:t xml:space="preserve"> script for the various configurations of MPI ranks, processor block size and GPUs.</w:t>
      </w:r>
    </w:p>
    <w:p w14:paraId="22EF571A" w14:textId="52ED5244" w:rsidR="00596C4E" w:rsidRDefault="00596C4E" w:rsidP="00596C4E">
      <w:pPr>
        <w:jc w:val="both"/>
        <w:rPr>
          <w:rFonts w:eastAsiaTheme="minorHAnsi"/>
        </w:rPr>
      </w:pPr>
    </w:p>
    <w:p w14:paraId="7FEE57E8" w14:textId="33E27C5C" w:rsidR="00596C4E" w:rsidRPr="00596C4E" w:rsidRDefault="00596C4E" w:rsidP="00595D85">
      <w:pPr>
        <w:jc w:val="both"/>
      </w:pPr>
      <w:r>
        <w:rPr>
          <w:rFonts w:eastAsiaTheme="minorHAnsi"/>
        </w:rPr>
        <w:t xml:space="preserve">The </w:t>
      </w:r>
      <w:r w:rsidRPr="004C5640">
        <w:rPr>
          <w:rFonts w:eastAsiaTheme="minorHAnsi"/>
          <w:i/>
          <w:iCs/>
        </w:rPr>
        <w:t xml:space="preserve">slurmSpectrum.sh </w:t>
      </w:r>
      <w:r>
        <w:rPr>
          <w:rFonts w:eastAsiaTheme="minorHAnsi"/>
        </w:rPr>
        <w:t>file is where we define the arguments that are needed by</w:t>
      </w:r>
      <w:r w:rsidRPr="00595D85">
        <w:rPr>
          <w:rFonts w:eastAsiaTheme="minorHAnsi"/>
        </w:rPr>
        <w:t xml:space="preserve"> </w:t>
      </w:r>
      <w:r w:rsidR="00595D85" w:rsidRPr="00595D85">
        <w:rPr>
          <w:rFonts w:eastAsiaTheme="minorHAnsi"/>
        </w:rPr>
        <w:t>the object file</w:t>
      </w:r>
      <w:r>
        <w:rPr>
          <w:rFonts w:eastAsiaTheme="minorHAnsi"/>
        </w:rPr>
        <w:t xml:space="preserve"> which </w:t>
      </w:r>
      <w:r w:rsidR="00595D85">
        <w:rPr>
          <w:rFonts w:eastAsiaTheme="minorHAnsi"/>
        </w:rPr>
        <w:t xml:space="preserve">requires the size of the processor block as the argument. The file is saved by the name </w:t>
      </w:r>
      <w:r w:rsidR="00595D85" w:rsidRPr="00595D85">
        <w:rPr>
          <w:rFonts w:eastAsiaTheme="minorHAnsi"/>
          <w:i/>
          <w:iCs/>
        </w:rPr>
        <w:t>datafile.txt</w:t>
      </w:r>
      <w:r w:rsidR="00595D85">
        <w:rPr>
          <w:rFonts w:eastAsiaTheme="minorHAnsi"/>
        </w:rPr>
        <w:t xml:space="preserve">, and is then used for reading data in. After each configuration, the data file </w:t>
      </w:r>
      <w:r w:rsidR="004C5640">
        <w:rPr>
          <w:rFonts w:eastAsiaTheme="minorHAnsi"/>
        </w:rPr>
        <w:t>was</w:t>
      </w:r>
      <w:r w:rsidR="00595D85">
        <w:rPr>
          <w:rFonts w:eastAsiaTheme="minorHAnsi"/>
        </w:rPr>
        <w:t xml:space="preserve"> removed</w:t>
      </w:r>
      <w:r w:rsidR="004C5640">
        <w:rPr>
          <w:rFonts w:eastAsiaTheme="minorHAnsi"/>
        </w:rPr>
        <w:t xml:space="preserve"> manually</w:t>
      </w:r>
      <w:r w:rsidR="00595D85">
        <w:rPr>
          <w:rFonts w:eastAsiaTheme="minorHAnsi"/>
        </w:rPr>
        <w:t>.</w:t>
      </w:r>
    </w:p>
    <w:p w14:paraId="764230FB" w14:textId="5A3E5606" w:rsidR="00A51966" w:rsidRDefault="00A51966" w:rsidP="00A51966"/>
    <w:p w14:paraId="0A57AB57" w14:textId="565BC830" w:rsidR="00A51966" w:rsidRPr="00106BC8" w:rsidRDefault="001E3B33" w:rsidP="00A51966">
      <w:r>
        <w:rPr>
          <w:b/>
          <w:bCs/>
          <w:sz w:val="28"/>
          <w:szCs w:val="28"/>
        </w:rPr>
        <w:t>Execution</w:t>
      </w:r>
    </w:p>
    <w:p w14:paraId="650E1258" w14:textId="67E2A2CB" w:rsidR="009C6177" w:rsidRDefault="009C6177" w:rsidP="00A51966"/>
    <w:p w14:paraId="72E02463" w14:textId="251E8B6A" w:rsidR="008F2921" w:rsidRDefault="008A0548" w:rsidP="008F2921">
      <w:pPr>
        <w:jc w:val="both"/>
      </w:pPr>
      <w:r w:rsidRPr="008A0548">
        <w:t>The goal of this assignment was to mea</w:t>
      </w:r>
      <w:r>
        <w:t>s</w:t>
      </w:r>
      <w:r w:rsidRPr="008A0548">
        <w:t xml:space="preserve">ure the performance of an MPI parallel I/O </w:t>
      </w:r>
      <w:r w:rsidR="00C449BD">
        <w:t xml:space="preserve">C </w:t>
      </w:r>
      <w:r w:rsidRPr="008A0548">
        <w:t xml:space="preserve">program on a single file on the RPI </w:t>
      </w:r>
      <w:proofErr w:type="spellStart"/>
      <w:r w:rsidRPr="008A0548">
        <w:t>AiMOS</w:t>
      </w:r>
      <w:proofErr w:type="spellEnd"/>
      <w:r w:rsidRPr="008A0548">
        <w:t xml:space="preserve"> Supercomputer. There was also a comparison shown</w:t>
      </w:r>
      <w:r w:rsidR="00E70452">
        <w:t xml:space="preserve"> </w:t>
      </w:r>
      <w:r w:rsidRPr="008A0548">
        <w:t>when CUDA is used in allocating the read and write buffers.</w:t>
      </w:r>
      <w:r>
        <w:t xml:space="preserve"> </w:t>
      </w:r>
      <w:r w:rsidR="002F44A0">
        <w:t>Each MPI rank writes/reads 64 different blocks.</w:t>
      </w:r>
      <w:r w:rsidR="00230287">
        <w:t xml:space="preserve"> For each configuration, the bandwidth is also calculated by dividing the </w:t>
      </w:r>
      <w:r w:rsidR="00396E8C">
        <w:t xml:space="preserve">total </w:t>
      </w:r>
      <w:r w:rsidR="00230287">
        <w:t>file size by the time and then by 1,000,000</w:t>
      </w:r>
      <w:r w:rsidR="007628EF">
        <w:t>,000</w:t>
      </w:r>
      <w:r w:rsidR="00230287">
        <w:t xml:space="preserve"> to convert it to GB/s.</w:t>
      </w:r>
    </w:p>
    <w:p w14:paraId="1FD7228C" w14:textId="1B5521D0" w:rsidR="0033260E" w:rsidRDefault="0033260E" w:rsidP="008F2921">
      <w:pPr>
        <w:jc w:val="both"/>
      </w:pPr>
    </w:p>
    <w:p w14:paraId="2BFEF0F2" w14:textId="604E6EF2" w:rsidR="0033260E" w:rsidRDefault="0033260E" w:rsidP="008F2921">
      <w:pPr>
        <w:jc w:val="both"/>
      </w:pPr>
      <w:r>
        <w:t xml:space="preserve">Table 1 includes the write and read times as well as bandwidth, in GB/sec, for various configurations of MPI ranks and block size, where buffer memory is allocated in regular system memory. Table 2 includes the write and read times as well as bandwidth, in GB/sec, for various configurations of MPI ranks and block size, where buffer memory is allocated by CUDA. Note that total file size is defined by the product of processor block size, number of MPI ranks and 64. So, if we have a block size of 128000 with 2 MPI ranks, then the file size is 128000*2*64 = </w:t>
      </w:r>
      <w:r w:rsidRPr="0033260E">
        <w:t>16384000</w:t>
      </w:r>
      <w:r>
        <w:t>.</w:t>
      </w:r>
    </w:p>
    <w:p w14:paraId="2F9DF801" w14:textId="77777777" w:rsidR="005A5641" w:rsidRDefault="005A5641" w:rsidP="008F2921">
      <w:pPr>
        <w:jc w:val="both"/>
      </w:pPr>
    </w:p>
    <w:p w14:paraId="1C28A087" w14:textId="59ECED72" w:rsidR="008F2921" w:rsidRDefault="00594F36" w:rsidP="008C0598">
      <w:pPr>
        <w:jc w:val="center"/>
        <w:rPr>
          <w:i/>
          <w:iCs/>
          <w:sz w:val="21"/>
          <w:szCs w:val="21"/>
        </w:rPr>
      </w:pPr>
      <w:r w:rsidRPr="00594F36">
        <w:rPr>
          <w:i/>
          <w:iCs/>
          <w:sz w:val="21"/>
          <w:szCs w:val="21"/>
        </w:rPr>
        <w:lastRenderedPageBreak/>
        <w:t>Table 1:</w:t>
      </w:r>
      <w:r w:rsidR="00381B01">
        <w:rPr>
          <w:i/>
          <w:iCs/>
          <w:sz w:val="21"/>
          <w:szCs w:val="21"/>
        </w:rPr>
        <w:t xml:space="preserve"> </w:t>
      </w:r>
      <w:r w:rsidR="000878D5">
        <w:rPr>
          <w:i/>
          <w:iCs/>
          <w:sz w:val="21"/>
          <w:szCs w:val="21"/>
        </w:rPr>
        <w:t>Write/read time of different</w:t>
      </w:r>
      <w:r w:rsidR="0009464C">
        <w:rPr>
          <w:i/>
          <w:iCs/>
          <w:sz w:val="21"/>
          <w:szCs w:val="21"/>
        </w:rPr>
        <w:t xml:space="preserve"> </w:t>
      </w:r>
      <w:r w:rsidR="000878D5">
        <w:rPr>
          <w:i/>
          <w:iCs/>
          <w:sz w:val="21"/>
          <w:szCs w:val="21"/>
        </w:rPr>
        <w:t>MPI ranks and block size</w:t>
      </w:r>
      <w:r w:rsidRPr="00594F36">
        <w:rPr>
          <w:i/>
          <w:iCs/>
          <w:sz w:val="21"/>
          <w:szCs w:val="21"/>
        </w:rPr>
        <w:t xml:space="preserve"> </w:t>
      </w:r>
      <w:r w:rsidR="000878D5">
        <w:rPr>
          <w:i/>
          <w:iCs/>
          <w:sz w:val="21"/>
          <w:szCs w:val="21"/>
        </w:rPr>
        <w:t>(without CUDA)</w:t>
      </w:r>
    </w:p>
    <w:p w14:paraId="715E05ED" w14:textId="77777777" w:rsidR="008C0598" w:rsidRPr="008C0598" w:rsidRDefault="008C0598" w:rsidP="008C0598">
      <w:pPr>
        <w:jc w:val="center"/>
        <w:rPr>
          <w:i/>
          <w:iCs/>
          <w:sz w:val="21"/>
          <w:szCs w:val="21"/>
        </w:rPr>
      </w:pPr>
    </w:p>
    <w:tbl>
      <w:tblPr>
        <w:tblW w:w="7848" w:type="dxa"/>
        <w:jc w:val="center"/>
        <w:tblLook w:val="04A0" w:firstRow="1" w:lastRow="0" w:firstColumn="1" w:lastColumn="0" w:noHBand="0" w:noVBand="1"/>
      </w:tblPr>
      <w:tblGrid>
        <w:gridCol w:w="1300"/>
        <w:gridCol w:w="1300"/>
        <w:gridCol w:w="1300"/>
        <w:gridCol w:w="1300"/>
        <w:gridCol w:w="1324"/>
        <w:gridCol w:w="1324"/>
      </w:tblGrid>
      <w:tr w:rsidR="007352E1" w:rsidRPr="007352E1" w14:paraId="65698019" w14:textId="77777777" w:rsidTr="00ED5739">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D42DA" w14:textId="77777777" w:rsidR="007352E1" w:rsidRPr="007352E1" w:rsidRDefault="007352E1" w:rsidP="007352E1">
            <w:pPr>
              <w:rPr>
                <w:b/>
                <w:bCs/>
                <w:color w:val="000000"/>
              </w:rPr>
            </w:pPr>
            <w:r w:rsidRPr="007352E1">
              <w:rPr>
                <w:b/>
                <w:bCs/>
                <w:color w:val="000000"/>
              </w:rPr>
              <w:t>Total MPI Ranks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24A900B" w14:textId="77777777" w:rsidR="007352E1" w:rsidRPr="007352E1" w:rsidRDefault="007352E1" w:rsidP="007352E1">
            <w:pPr>
              <w:rPr>
                <w:b/>
                <w:bCs/>
                <w:color w:val="000000"/>
              </w:rPr>
            </w:pPr>
            <w:r w:rsidRPr="007352E1">
              <w:rPr>
                <w:b/>
                <w:bCs/>
                <w:color w:val="000000"/>
              </w:rPr>
              <w:t>Block size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184D095" w14:textId="77777777" w:rsidR="007352E1" w:rsidRPr="007352E1" w:rsidRDefault="007352E1" w:rsidP="007352E1">
            <w:pPr>
              <w:rPr>
                <w:b/>
                <w:bCs/>
                <w:color w:val="000000"/>
              </w:rPr>
            </w:pPr>
            <w:r w:rsidRPr="007352E1">
              <w:rPr>
                <w:b/>
                <w:bCs/>
                <w:color w:val="000000"/>
              </w:rPr>
              <w:t>Write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F42D51F" w14:textId="77777777" w:rsidR="007352E1" w:rsidRPr="007352E1" w:rsidRDefault="007352E1" w:rsidP="007352E1">
            <w:pPr>
              <w:rPr>
                <w:b/>
                <w:bCs/>
                <w:color w:val="000000"/>
              </w:rPr>
            </w:pPr>
            <w:r w:rsidRPr="007352E1">
              <w:rPr>
                <w:b/>
                <w:bCs/>
                <w:color w:val="000000"/>
              </w:rPr>
              <w:t>Read time (sec)</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01F6DCCF" w14:textId="10C79548" w:rsidR="007352E1" w:rsidRPr="007352E1" w:rsidRDefault="007352E1" w:rsidP="007352E1">
            <w:pPr>
              <w:rPr>
                <w:b/>
                <w:bCs/>
                <w:color w:val="000000"/>
              </w:rPr>
            </w:pPr>
            <w:r w:rsidRPr="007352E1">
              <w:rPr>
                <w:b/>
                <w:bCs/>
                <w:color w:val="000000"/>
              </w:rPr>
              <w:t>Write bandwidth (GB/s</w:t>
            </w:r>
            <w:r>
              <w:rPr>
                <w:b/>
                <w:bCs/>
                <w:color w:val="000000"/>
              </w:rPr>
              <w:t>ec</w:t>
            </w:r>
            <w:r w:rsidRPr="007352E1">
              <w:rPr>
                <w:b/>
                <w:bCs/>
                <w:color w:val="000000"/>
              </w:rPr>
              <w:t>)</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6819CCE" w14:textId="2185CC4A" w:rsidR="007352E1" w:rsidRPr="007352E1" w:rsidRDefault="007352E1" w:rsidP="007352E1">
            <w:pPr>
              <w:rPr>
                <w:b/>
                <w:bCs/>
                <w:color w:val="000000"/>
              </w:rPr>
            </w:pPr>
            <w:r w:rsidRPr="007352E1">
              <w:rPr>
                <w:b/>
                <w:bCs/>
                <w:color w:val="000000"/>
              </w:rPr>
              <w:t>Read bandwidth (GB/s</w:t>
            </w:r>
            <w:r>
              <w:rPr>
                <w:b/>
                <w:bCs/>
                <w:color w:val="000000"/>
              </w:rPr>
              <w:t>ec</w:t>
            </w:r>
            <w:r w:rsidRPr="007352E1">
              <w:rPr>
                <w:b/>
                <w:bCs/>
                <w:color w:val="000000"/>
              </w:rPr>
              <w:t>)</w:t>
            </w:r>
          </w:p>
        </w:tc>
      </w:tr>
      <w:tr w:rsidR="007352E1" w:rsidRPr="007352E1" w14:paraId="2ABECC27"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643A31"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F192DFC"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40601A0" w14:textId="77777777" w:rsidR="007352E1" w:rsidRPr="007352E1" w:rsidRDefault="007352E1" w:rsidP="007352E1">
            <w:pPr>
              <w:jc w:val="right"/>
              <w:rPr>
                <w:color w:val="000000"/>
              </w:rPr>
            </w:pPr>
            <w:r w:rsidRPr="007352E1">
              <w:rPr>
                <w:color w:val="000000"/>
              </w:rPr>
              <w:t>0.005</w:t>
            </w:r>
          </w:p>
        </w:tc>
        <w:tc>
          <w:tcPr>
            <w:tcW w:w="1300" w:type="dxa"/>
            <w:tcBorders>
              <w:top w:val="nil"/>
              <w:left w:val="nil"/>
              <w:bottom w:val="single" w:sz="4" w:space="0" w:color="auto"/>
              <w:right w:val="single" w:sz="4" w:space="0" w:color="auto"/>
            </w:tcBorders>
            <w:shd w:val="clear" w:color="auto" w:fill="auto"/>
            <w:noWrap/>
            <w:vAlign w:val="bottom"/>
            <w:hideMark/>
          </w:tcPr>
          <w:p w14:paraId="65793250" w14:textId="77777777" w:rsidR="007352E1" w:rsidRPr="007352E1" w:rsidRDefault="007352E1" w:rsidP="007352E1">
            <w:pPr>
              <w:jc w:val="right"/>
              <w:rPr>
                <w:color w:val="000000"/>
              </w:rPr>
            </w:pPr>
            <w:r w:rsidRPr="007352E1">
              <w:rPr>
                <w:color w:val="000000"/>
              </w:rPr>
              <w:t>0.064</w:t>
            </w:r>
          </w:p>
        </w:tc>
        <w:tc>
          <w:tcPr>
            <w:tcW w:w="1324" w:type="dxa"/>
            <w:tcBorders>
              <w:top w:val="nil"/>
              <w:left w:val="nil"/>
              <w:bottom w:val="single" w:sz="4" w:space="0" w:color="auto"/>
              <w:right w:val="single" w:sz="4" w:space="0" w:color="auto"/>
            </w:tcBorders>
            <w:shd w:val="clear" w:color="auto" w:fill="auto"/>
            <w:noWrap/>
            <w:vAlign w:val="bottom"/>
            <w:hideMark/>
          </w:tcPr>
          <w:p w14:paraId="758C0312" w14:textId="77777777" w:rsidR="007352E1" w:rsidRPr="007352E1" w:rsidRDefault="007352E1" w:rsidP="007352E1">
            <w:pPr>
              <w:jc w:val="right"/>
              <w:rPr>
                <w:color w:val="000000"/>
              </w:rPr>
            </w:pPr>
            <w:r w:rsidRPr="007352E1">
              <w:rPr>
                <w:color w:val="000000"/>
              </w:rPr>
              <w:t>3.277</w:t>
            </w:r>
          </w:p>
        </w:tc>
        <w:tc>
          <w:tcPr>
            <w:tcW w:w="1324" w:type="dxa"/>
            <w:tcBorders>
              <w:top w:val="nil"/>
              <w:left w:val="nil"/>
              <w:bottom w:val="single" w:sz="4" w:space="0" w:color="auto"/>
              <w:right w:val="single" w:sz="4" w:space="0" w:color="auto"/>
            </w:tcBorders>
            <w:shd w:val="clear" w:color="auto" w:fill="auto"/>
            <w:noWrap/>
            <w:vAlign w:val="bottom"/>
            <w:hideMark/>
          </w:tcPr>
          <w:p w14:paraId="175ECBD8" w14:textId="77777777" w:rsidR="007352E1" w:rsidRPr="007352E1" w:rsidRDefault="007352E1" w:rsidP="007352E1">
            <w:pPr>
              <w:jc w:val="right"/>
              <w:rPr>
                <w:color w:val="000000"/>
              </w:rPr>
            </w:pPr>
            <w:r w:rsidRPr="007352E1">
              <w:rPr>
                <w:color w:val="000000"/>
              </w:rPr>
              <w:t>0.256</w:t>
            </w:r>
          </w:p>
        </w:tc>
      </w:tr>
      <w:tr w:rsidR="007352E1" w:rsidRPr="007352E1" w14:paraId="3BCA7B6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AAADDC"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2DCCBE1"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B86536C" w14:textId="77777777" w:rsidR="007352E1" w:rsidRPr="007352E1" w:rsidRDefault="007352E1" w:rsidP="007352E1">
            <w:pPr>
              <w:jc w:val="right"/>
              <w:rPr>
                <w:color w:val="000000"/>
              </w:rPr>
            </w:pPr>
            <w:r w:rsidRPr="007352E1">
              <w:rPr>
                <w:color w:val="000000"/>
              </w:rPr>
              <w:t>0.007</w:t>
            </w:r>
          </w:p>
        </w:tc>
        <w:tc>
          <w:tcPr>
            <w:tcW w:w="1300" w:type="dxa"/>
            <w:tcBorders>
              <w:top w:val="nil"/>
              <w:left w:val="nil"/>
              <w:bottom w:val="single" w:sz="4" w:space="0" w:color="auto"/>
              <w:right w:val="single" w:sz="4" w:space="0" w:color="auto"/>
            </w:tcBorders>
            <w:shd w:val="clear" w:color="auto" w:fill="auto"/>
            <w:noWrap/>
            <w:vAlign w:val="bottom"/>
            <w:hideMark/>
          </w:tcPr>
          <w:p w14:paraId="6B3B4A85" w14:textId="77777777" w:rsidR="007352E1" w:rsidRPr="007352E1" w:rsidRDefault="007352E1" w:rsidP="007352E1">
            <w:pPr>
              <w:jc w:val="right"/>
              <w:rPr>
                <w:color w:val="000000"/>
              </w:rPr>
            </w:pPr>
            <w:r w:rsidRPr="007352E1">
              <w:rPr>
                <w:color w:val="000000"/>
              </w:rPr>
              <w:t>0.047</w:t>
            </w:r>
          </w:p>
        </w:tc>
        <w:tc>
          <w:tcPr>
            <w:tcW w:w="1324" w:type="dxa"/>
            <w:tcBorders>
              <w:top w:val="nil"/>
              <w:left w:val="nil"/>
              <w:bottom w:val="single" w:sz="4" w:space="0" w:color="auto"/>
              <w:right w:val="single" w:sz="4" w:space="0" w:color="auto"/>
            </w:tcBorders>
            <w:shd w:val="clear" w:color="auto" w:fill="auto"/>
            <w:noWrap/>
            <w:vAlign w:val="bottom"/>
            <w:hideMark/>
          </w:tcPr>
          <w:p w14:paraId="5CA6CCEC" w14:textId="77777777" w:rsidR="007352E1" w:rsidRPr="007352E1" w:rsidRDefault="007352E1" w:rsidP="007352E1">
            <w:pPr>
              <w:jc w:val="right"/>
              <w:rPr>
                <w:color w:val="000000"/>
              </w:rPr>
            </w:pPr>
            <w:r w:rsidRPr="007352E1">
              <w:rPr>
                <w:color w:val="000000"/>
              </w:rPr>
              <w:t>4.681</w:t>
            </w:r>
          </w:p>
        </w:tc>
        <w:tc>
          <w:tcPr>
            <w:tcW w:w="1324" w:type="dxa"/>
            <w:tcBorders>
              <w:top w:val="nil"/>
              <w:left w:val="nil"/>
              <w:bottom w:val="single" w:sz="4" w:space="0" w:color="auto"/>
              <w:right w:val="single" w:sz="4" w:space="0" w:color="auto"/>
            </w:tcBorders>
            <w:shd w:val="clear" w:color="auto" w:fill="auto"/>
            <w:noWrap/>
            <w:vAlign w:val="bottom"/>
            <w:hideMark/>
          </w:tcPr>
          <w:p w14:paraId="06105646" w14:textId="77777777" w:rsidR="007352E1" w:rsidRPr="007352E1" w:rsidRDefault="007352E1" w:rsidP="007352E1">
            <w:pPr>
              <w:jc w:val="right"/>
              <w:rPr>
                <w:color w:val="000000"/>
              </w:rPr>
            </w:pPr>
            <w:r w:rsidRPr="007352E1">
              <w:rPr>
                <w:color w:val="000000"/>
              </w:rPr>
              <w:t>0.697</w:t>
            </w:r>
          </w:p>
        </w:tc>
      </w:tr>
      <w:tr w:rsidR="007352E1" w:rsidRPr="007352E1" w14:paraId="504AFCC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ED965B"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2ADFCC5"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7C6F7FF" w14:textId="77777777" w:rsidR="007352E1" w:rsidRPr="007352E1" w:rsidRDefault="007352E1" w:rsidP="007352E1">
            <w:pPr>
              <w:jc w:val="right"/>
              <w:rPr>
                <w:color w:val="000000"/>
              </w:rPr>
            </w:pPr>
            <w:r w:rsidRPr="007352E1">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4724B0CD" w14:textId="77777777" w:rsidR="007352E1" w:rsidRPr="007352E1" w:rsidRDefault="007352E1" w:rsidP="007352E1">
            <w:pPr>
              <w:jc w:val="right"/>
              <w:rPr>
                <w:color w:val="000000"/>
              </w:rPr>
            </w:pPr>
            <w:r w:rsidRPr="007352E1">
              <w:rPr>
                <w:color w:val="000000"/>
              </w:rPr>
              <w:t>0.078</w:t>
            </w:r>
          </w:p>
        </w:tc>
        <w:tc>
          <w:tcPr>
            <w:tcW w:w="1324" w:type="dxa"/>
            <w:tcBorders>
              <w:top w:val="nil"/>
              <w:left w:val="nil"/>
              <w:bottom w:val="single" w:sz="4" w:space="0" w:color="auto"/>
              <w:right w:val="single" w:sz="4" w:space="0" w:color="auto"/>
            </w:tcBorders>
            <w:shd w:val="clear" w:color="auto" w:fill="auto"/>
            <w:noWrap/>
            <w:vAlign w:val="bottom"/>
            <w:hideMark/>
          </w:tcPr>
          <w:p w14:paraId="659F8708" w14:textId="77777777" w:rsidR="007352E1" w:rsidRPr="007352E1" w:rsidRDefault="007352E1" w:rsidP="007352E1">
            <w:pPr>
              <w:jc w:val="right"/>
              <w:rPr>
                <w:color w:val="000000"/>
              </w:rPr>
            </w:pPr>
            <w:r w:rsidRPr="007352E1">
              <w:rPr>
                <w:color w:val="000000"/>
              </w:rPr>
              <w:t>6.554</w:t>
            </w:r>
          </w:p>
        </w:tc>
        <w:tc>
          <w:tcPr>
            <w:tcW w:w="1324" w:type="dxa"/>
            <w:tcBorders>
              <w:top w:val="nil"/>
              <w:left w:val="nil"/>
              <w:bottom w:val="single" w:sz="4" w:space="0" w:color="auto"/>
              <w:right w:val="single" w:sz="4" w:space="0" w:color="auto"/>
            </w:tcBorders>
            <w:shd w:val="clear" w:color="auto" w:fill="auto"/>
            <w:noWrap/>
            <w:vAlign w:val="bottom"/>
            <w:hideMark/>
          </w:tcPr>
          <w:p w14:paraId="340C2096" w14:textId="77777777" w:rsidR="007352E1" w:rsidRPr="007352E1" w:rsidRDefault="007352E1" w:rsidP="007352E1">
            <w:pPr>
              <w:jc w:val="right"/>
              <w:rPr>
                <w:color w:val="000000"/>
              </w:rPr>
            </w:pPr>
            <w:r w:rsidRPr="007352E1">
              <w:rPr>
                <w:color w:val="000000"/>
              </w:rPr>
              <w:t>0.840</w:t>
            </w:r>
          </w:p>
        </w:tc>
      </w:tr>
      <w:tr w:rsidR="007352E1" w:rsidRPr="007352E1" w14:paraId="7AEAA78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D103EF"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890E242"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4944D02C" w14:textId="77777777" w:rsidR="007352E1" w:rsidRPr="007352E1" w:rsidRDefault="007352E1" w:rsidP="007352E1">
            <w:pPr>
              <w:jc w:val="right"/>
              <w:rPr>
                <w:color w:val="000000"/>
              </w:rPr>
            </w:pPr>
            <w:r w:rsidRPr="007352E1">
              <w:rPr>
                <w:color w:val="000000"/>
              </w:rPr>
              <w:t>0.014</w:t>
            </w:r>
          </w:p>
        </w:tc>
        <w:tc>
          <w:tcPr>
            <w:tcW w:w="1300" w:type="dxa"/>
            <w:tcBorders>
              <w:top w:val="nil"/>
              <w:left w:val="nil"/>
              <w:bottom w:val="single" w:sz="4" w:space="0" w:color="auto"/>
              <w:right w:val="single" w:sz="4" w:space="0" w:color="auto"/>
            </w:tcBorders>
            <w:shd w:val="clear" w:color="auto" w:fill="auto"/>
            <w:noWrap/>
            <w:vAlign w:val="bottom"/>
            <w:hideMark/>
          </w:tcPr>
          <w:p w14:paraId="6FF30BC9" w14:textId="77777777" w:rsidR="007352E1" w:rsidRPr="007352E1" w:rsidRDefault="007352E1" w:rsidP="007352E1">
            <w:pPr>
              <w:jc w:val="right"/>
              <w:rPr>
                <w:color w:val="000000"/>
              </w:rPr>
            </w:pPr>
            <w:r w:rsidRPr="007352E1">
              <w:rPr>
                <w:color w:val="000000"/>
              </w:rPr>
              <w:t>0.098</w:t>
            </w:r>
          </w:p>
        </w:tc>
        <w:tc>
          <w:tcPr>
            <w:tcW w:w="1324" w:type="dxa"/>
            <w:tcBorders>
              <w:top w:val="nil"/>
              <w:left w:val="nil"/>
              <w:bottom w:val="single" w:sz="4" w:space="0" w:color="auto"/>
              <w:right w:val="single" w:sz="4" w:space="0" w:color="auto"/>
            </w:tcBorders>
            <w:shd w:val="clear" w:color="auto" w:fill="auto"/>
            <w:noWrap/>
            <w:vAlign w:val="bottom"/>
            <w:hideMark/>
          </w:tcPr>
          <w:p w14:paraId="5A181C1F" w14:textId="77777777" w:rsidR="007352E1" w:rsidRPr="007352E1" w:rsidRDefault="007352E1" w:rsidP="007352E1">
            <w:pPr>
              <w:jc w:val="right"/>
              <w:rPr>
                <w:color w:val="000000"/>
              </w:rPr>
            </w:pPr>
            <w:r w:rsidRPr="007352E1">
              <w:rPr>
                <w:color w:val="000000"/>
              </w:rPr>
              <w:t>9.143</w:t>
            </w:r>
          </w:p>
        </w:tc>
        <w:tc>
          <w:tcPr>
            <w:tcW w:w="1324" w:type="dxa"/>
            <w:tcBorders>
              <w:top w:val="nil"/>
              <w:left w:val="nil"/>
              <w:bottom w:val="single" w:sz="4" w:space="0" w:color="auto"/>
              <w:right w:val="single" w:sz="4" w:space="0" w:color="auto"/>
            </w:tcBorders>
            <w:shd w:val="clear" w:color="auto" w:fill="auto"/>
            <w:noWrap/>
            <w:vAlign w:val="bottom"/>
            <w:hideMark/>
          </w:tcPr>
          <w:p w14:paraId="69FBC613" w14:textId="77777777" w:rsidR="007352E1" w:rsidRPr="007352E1" w:rsidRDefault="007352E1" w:rsidP="007352E1">
            <w:pPr>
              <w:jc w:val="right"/>
              <w:rPr>
                <w:color w:val="000000"/>
              </w:rPr>
            </w:pPr>
            <w:r w:rsidRPr="007352E1">
              <w:rPr>
                <w:color w:val="000000"/>
              </w:rPr>
              <w:t>1.306</w:t>
            </w:r>
          </w:p>
        </w:tc>
      </w:tr>
      <w:tr w:rsidR="007352E1" w:rsidRPr="007352E1" w14:paraId="1AC879A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2AFEEE"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782AC2D"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B1431A3" w14:textId="77777777" w:rsidR="007352E1" w:rsidRPr="007352E1" w:rsidRDefault="007352E1" w:rsidP="007352E1">
            <w:pPr>
              <w:jc w:val="right"/>
              <w:rPr>
                <w:color w:val="000000"/>
              </w:rPr>
            </w:pPr>
            <w:r w:rsidRPr="007352E1">
              <w:rPr>
                <w:color w:val="000000"/>
              </w:rPr>
              <w:t>0.022</w:t>
            </w:r>
          </w:p>
        </w:tc>
        <w:tc>
          <w:tcPr>
            <w:tcW w:w="1300" w:type="dxa"/>
            <w:tcBorders>
              <w:top w:val="nil"/>
              <w:left w:val="nil"/>
              <w:bottom w:val="single" w:sz="4" w:space="0" w:color="auto"/>
              <w:right w:val="single" w:sz="4" w:space="0" w:color="auto"/>
            </w:tcBorders>
            <w:shd w:val="clear" w:color="auto" w:fill="auto"/>
            <w:noWrap/>
            <w:vAlign w:val="bottom"/>
            <w:hideMark/>
          </w:tcPr>
          <w:p w14:paraId="70C0F448" w14:textId="77777777" w:rsidR="007352E1" w:rsidRPr="007352E1" w:rsidRDefault="007352E1" w:rsidP="007352E1">
            <w:pPr>
              <w:jc w:val="right"/>
              <w:rPr>
                <w:color w:val="000000"/>
              </w:rPr>
            </w:pPr>
            <w:r w:rsidRPr="007352E1">
              <w:rPr>
                <w:color w:val="000000"/>
              </w:rPr>
              <w:t>0.125</w:t>
            </w:r>
          </w:p>
        </w:tc>
        <w:tc>
          <w:tcPr>
            <w:tcW w:w="1324" w:type="dxa"/>
            <w:tcBorders>
              <w:top w:val="nil"/>
              <w:left w:val="nil"/>
              <w:bottom w:val="single" w:sz="4" w:space="0" w:color="auto"/>
              <w:right w:val="single" w:sz="4" w:space="0" w:color="auto"/>
            </w:tcBorders>
            <w:shd w:val="clear" w:color="auto" w:fill="auto"/>
            <w:noWrap/>
            <w:vAlign w:val="bottom"/>
            <w:hideMark/>
          </w:tcPr>
          <w:p w14:paraId="35686598" w14:textId="77777777" w:rsidR="007352E1" w:rsidRPr="007352E1" w:rsidRDefault="007352E1" w:rsidP="007352E1">
            <w:pPr>
              <w:jc w:val="right"/>
              <w:rPr>
                <w:color w:val="000000"/>
              </w:rPr>
            </w:pPr>
            <w:r w:rsidRPr="007352E1">
              <w:rPr>
                <w:color w:val="000000"/>
              </w:rPr>
              <w:t>11.636</w:t>
            </w:r>
          </w:p>
        </w:tc>
        <w:tc>
          <w:tcPr>
            <w:tcW w:w="1324" w:type="dxa"/>
            <w:tcBorders>
              <w:top w:val="nil"/>
              <w:left w:val="nil"/>
              <w:bottom w:val="single" w:sz="4" w:space="0" w:color="auto"/>
              <w:right w:val="single" w:sz="4" w:space="0" w:color="auto"/>
            </w:tcBorders>
            <w:shd w:val="clear" w:color="auto" w:fill="auto"/>
            <w:noWrap/>
            <w:vAlign w:val="bottom"/>
            <w:hideMark/>
          </w:tcPr>
          <w:p w14:paraId="010E4061" w14:textId="77777777" w:rsidR="007352E1" w:rsidRPr="007352E1" w:rsidRDefault="007352E1" w:rsidP="007352E1">
            <w:pPr>
              <w:jc w:val="right"/>
              <w:rPr>
                <w:color w:val="000000"/>
              </w:rPr>
            </w:pPr>
            <w:r w:rsidRPr="007352E1">
              <w:rPr>
                <w:color w:val="000000"/>
              </w:rPr>
              <w:t>2.048</w:t>
            </w:r>
          </w:p>
        </w:tc>
      </w:tr>
      <w:tr w:rsidR="007352E1" w:rsidRPr="007352E1" w14:paraId="3AD375D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7EF6F75"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793A98A"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6DC0702" w14:textId="77777777" w:rsidR="007352E1" w:rsidRPr="007352E1" w:rsidRDefault="007352E1" w:rsidP="007352E1">
            <w:pPr>
              <w:jc w:val="right"/>
              <w:rPr>
                <w:color w:val="000000"/>
              </w:rPr>
            </w:pPr>
            <w:r w:rsidRPr="007352E1">
              <w:rPr>
                <w:color w:val="000000"/>
              </w:rPr>
              <w:t>0.179</w:t>
            </w:r>
          </w:p>
        </w:tc>
        <w:tc>
          <w:tcPr>
            <w:tcW w:w="1300" w:type="dxa"/>
            <w:tcBorders>
              <w:top w:val="nil"/>
              <w:left w:val="nil"/>
              <w:bottom w:val="single" w:sz="4" w:space="0" w:color="auto"/>
              <w:right w:val="single" w:sz="4" w:space="0" w:color="auto"/>
            </w:tcBorders>
            <w:shd w:val="clear" w:color="auto" w:fill="auto"/>
            <w:noWrap/>
            <w:vAlign w:val="bottom"/>
            <w:hideMark/>
          </w:tcPr>
          <w:p w14:paraId="5205C13A" w14:textId="77777777" w:rsidR="007352E1" w:rsidRPr="007352E1" w:rsidRDefault="007352E1" w:rsidP="007352E1">
            <w:pPr>
              <w:jc w:val="right"/>
              <w:rPr>
                <w:color w:val="000000"/>
              </w:rPr>
            </w:pPr>
            <w:r w:rsidRPr="007352E1">
              <w:rPr>
                <w:color w:val="000000"/>
              </w:rPr>
              <w:t>0.063</w:t>
            </w:r>
          </w:p>
        </w:tc>
        <w:tc>
          <w:tcPr>
            <w:tcW w:w="1324" w:type="dxa"/>
            <w:tcBorders>
              <w:top w:val="nil"/>
              <w:left w:val="nil"/>
              <w:bottom w:val="single" w:sz="4" w:space="0" w:color="auto"/>
              <w:right w:val="single" w:sz="4" w:space="0" w:color="auto"/>
            </w:tcBorders>
            <w:shd w:val="clear" w:color="auto" w:fill="auto"/>
            <w:noWrap/>
            <w:vAlign w:val="bottom"/>
            <w:hideMark/>
          </w:tcPr>
          <w:p w14:paraId="41D29E52" w14:textId="77777777" w:rsidR="007352E1" w:rsidRPr="007352E1" w:rsidRDefault="007352E1" w:rsidP="007352E1">
            <w:pPr>
              <w:jc w:val="right"/>
              <w:rPr>
                <w:color w:val="000000"/>
              </w:rPr>
            </w:pPr>
            <w:r w:rsidRPr="007352E1">
              <w:rPr>
                <w:color w:val="000000"/>
              </w:rPr>
              <w:t>2.860</w:t>
            </w:r>
          </w:p>
        </w:tc>
        <w:tc>
          <w:tcPr>
            <w:tcW w:w="1324" w:type="dxa"/>
            <w:tcBorders>
              <w:top w:val="nil"/>
              <w:left w:val="nil"/>
              <w:bottom w:val="single" w:sz="4" w:space="0" w:color="auto"/>
              <w:right w:val="single" w:sz="4" w:space="0" w:color="auto"/>
            </w:tcBorders>
            <w:shd w:val="clear" w:color="auto" w:fill="auto"/>
            <w:noWrap/>
            <w:vAlign w:val="bottom"/>
            <w:hideMark/>
          </w:tcPr>
          <w:p w14:paraId="481077DF" w14:textId="77777777" w:rsidR="007352E1" w:rsidRPr="007352E1" w:rsidRDefault="007352E1" w:rsidP="007352E1">
            <w:pPr>
              <w:jc w:val="right"/>
              <w:rPr>
                <w:color w:val="000000"/>
              </w:rPr>
            </w:pPr>
            <w:r w:rsidRPr="007352E1">
              <w:rPr>
                <w:color w:val="000000"/>
              </w:rPr>
              <w:t>8.127</w:t>
            </w:r>
          </w:p>
        </w:tc>
      </w:tr>
      <w:tr w:rsidR="007352E1" w:rsidRPr="007352E1" w14:paraId="7E896CAA"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5B7132"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81273B1"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16ED0FB1" w14:textId="77777777" w:rsidR="007352E1" w:rsidRPr="007352E1" w:rsidRDefault="007352E1" w:rsidP="007352E1">
            <w:pPr>
              <w:jc w:val="right"/>
              <w:rPr>
                <w:color w:val="000000"/>
              </w:rPr>
            </w:pPr>
            <w:r w:rsidRPr="007352E1">
              <w:rPr>
                <w:color w:val="000000"/>
              </w:rPr>
              <w:t>1.506</w:t>
            </w:r>
          </w:p>
        </w:tc>
        <w:tc>
          <w:tcPr>
            <w:tcW w:w="1300" w:type="dxa"/>
            <w:tcBorders>
              <w:top w:val="nil"/>
              <w:left w:val="nil"/>
              <w:bottom w:val="single" w:sz="4" w:space="0" w:color="auto"/>
              <w:right w:val="single" w:sz="4" w:space="0" w:color="auto"/>
            </w:tcBorders>
            <w:shd w:val="clear" w:color="auto" w:fill="auto"/>
            <w:noWrap/>
            <w:vAlign w:val="bottom"/>
            <w:hideMark/>
          </w:tcPr>
          <w:p w14:paraId="1F7FAA3B" w14:textId="77777777" w:rsidR="007352E1" w:rsidRPr="007352E1" w:rsidRDefault="007352E1" w:rsidP="007352E1">
            <w:pPr>
              <w:jc w:val="right"/>
              <w:rPr>
                <w:color w:val="000000"/>
              </w:rPr>
            </w:pPr>
            <w:r w:rsidRPr="007352E1">
              <w:rPr>
                <w:color w:val="000000"/>
              </w:rPr>
              <w:t>0.584</w:t>
            </w:r>
          </w:p>
        </w:tc>
        <w:tc>
          <w:tcPr>
            <w:tcW w:w="1324" w:type="dxa"/>
            <w:tcBorders>
              <w:top w:val="nil"/>
              <w:left w:val="nil"/>
              <w:bottom w:val="single" w:sz="4" w:space="0" w:color="auto"/>
              <w:right w:val="single" w:sz="4" w:space="0" w:color="auto"/>
            </w:tcBorders>
            <w:shd w:val="clear" w:color="auto" w:fill="auto"/>
            <w:noWrap/>
            <w:vAlign w:val="bottom"/>
            <w:hideMark/>
          </w:tcPr>
          <w:p w14:paraId="7FB2645C" w14:textId="77777777" w:rsidR="007352E1" w:rsidRPr="007352E1" w:rsidRDefault="007352E1" w:rsidP="007352E1">
            <w:pPr>
              <w:jc w:val="right"/>
              <w:rPr>
                <w:color w:val="000000"/>
              </w:rPr>
            </w:pPr>
            <w:r w:rsidRPr="007352E1">
              <w:rPr>
                <w:color w:val="000000"/>
              </w:rPr>
              <w:t>0.680</w:t>
            </w:r>
          </w:p>
        </w:tc>
        <w:tc>
          <w:tcPr>
            <w:tcW w:w="1324" w:type="dxa"/>
            <w:tcBorders>
              <w:top w:val="nil"/>
              <w:left w:val="nil"/>
              <w:bottom w:val="single" w:sz="4" w:space="0" w:color="auto"/>
              <w:right w:val="single" w:sz="4" w:space="0" w:color="auto"/>
            </w:tcBorders>
            <w:shd w:val="clear" w:color="auto" w:fill="auto"/>
            <w:noWrap/>
            <w:vAlign w:val="bottom"/>
            <w:hideMark/>
          </w:tcPr>
          <w:p w14:paraId="79C10FD6" w14:textId="77777777" w:rsidR="007352E1" w:rsidRPr="007352E1" w:rsidRDefault="007352E1" w:rsidP="007352E1">
            <w:pPr>
              <w:jc w:val="right"/>
              <w:rPr>
                <w:color w:val="000000"/>
              </w:rPr>
            </w:pPr>
            <w:r w:rsidRPr="007352E1">
              <w:rPr>
                <w:color w:val="000000"/>
              </w:rPr>
              <w:t>1.753</w:t>
            </w:r>
          </w:p>
        </w:tc>
      </w:tr>
      <w:tr w:rsidR="007352E1" w:rsidRPr="007352E1" w14:paraId="0D10966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AB38F" w14:textId="77777777" w:rsidR="007352E1" w:rsidRPr="007352E1" w:rsidRDefault="007352E1" w:rsidP="007352E1">
            <w:pPr>
              <w:jc w:val="right"/>
              <w:rPr>
                <w:color w:val="000000"/>
              </w:rPr>
            </w:pPr>
            <w:r w:rsidRPr="007352E1">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0677441"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6BE3AC77" w14:textId="77777777" w:rsidR="007352E1" w:rsidRPr="007352E1" w:rsidRDefault="007352E1" w:rsidP="007352E1">
            <w:pPr>
              <w:jc w:val="right"/>
              <w:rPr>
                <w:color w:val="000000"/>
              </w:rPr>
            </w:pPr>
            <w:r w:rsidRPr="007352E1">
              <w:rPr>
                <w:color w:val="000000"/>
              </w:rPr>
              <w:t>2.423</w:t>
            </w:r>
          </w:p>
        </w:tc>
        <w:tc>
          <w:tcPr>
            <w:tcW w:w="1300" w:type="dxa"/>
            <w:tcBorders>
              <w:top w:val="nil"/>
              <w:left w:val="nil"/>
              <w:bottom w:val="single" w:sz="4" w:space="0" w:color="auto"/>
              <w:right w:val="single" w:sz="4" w:space="0" w:color="auto"/>
            </w:tcBorders>
            <w:shd w:val="clear" w:color="auto" w:fill="auto"/>
            <w:noWrap/>
            <w:vAlign w:val="bottom"/>
            <w:hideMark/>
          </w:tcPr>
          <w:p w14:paraId="185C3CAE" w14:textId="77777777" w:rsidR="007352E1" w:rsidRPr="007352E1" w:rsidRDefault="007352E1" w:rsidP="007352E1">
            <w:pPr>
              <w:jc w:val="right"/>
              <w:rPr>
                <w:color w:val="000000"/>
              </w:rPr>
            </w:pPr>
            <w:r w:rsidRPr="007352E1">
              <w:rPr>
                <w:color w:val="000000"/>
              </w:rPr>
              <w:t>0.425</w:t>
            </w:r>
          </w:p>
        </w:tc>
        <w:tc>
          <w:tcPr>
            <w:tcW w:w="1324" w:type="dxa"/>
            <w:tcBorders>
              <w:top w:val="nil"/>
              <w:left w:val="nil"/>
              <w:bottom w:val="single" w:sz="4" w:space="0" w:color="auto"/>
              <w:right w:val="single" w:sz="4" w:space="0" w:color="auto"/>
            </w:tcBorders>
            <w:shd w:val="clear" w:color="auto" w:fill="auto"/>
            <w:noWrap/>
            <w:vAlign w:val="bottom"/>
            <w:hideMark/>
          </w:tcPr>
          <w:p w14:paraId="2590A4F9" w14:textId="77777777" w:rsidR="007352E1" w:rsidRPr="007352E1" w:rsidRDefault="007352E1" w:rsidP="007352E1">
            <w:pPr>
              <w:jc w:val="right"/>
              <w:rPr>
                <w:color w:val="000000"/>
              </w:rPr>
            </w:pPr>
            <w:r w:rsidRPr="007352E1">
              <w:rPr>
                <w:color w:val="000000"/>
              </w:rPr>
              <w:t>0.845</w:t>
            </w:r>
          </w:p>
        </w:tc>
        <w:tc>
          <w:tcPr>
            <w:tcW w:w="1324" w:type="dxa"/>
            <w:tcBorders>
              <w:top w:val="nil"/>
              <w:left w:val="nil"/>
              <w:bottom w:val="single" w:sz="4" w:space="0" w:color="auto"/>
              <w:right w:val="single" w:sz="4" w:space="0" w:color="auto"/>
            </w:tcBorders>
            <w:shd w:val="clear" w:color="auto" w:fill="auto"/>
            <w:noWrap/>
            <w:vAlign w:val="bottom"/>
            <w:hideMark/>
          </w:tcPr>
          <w:p w14:paraId="39159C0E" w14:textId="77777777" w:rsidR="007352E1" w:rsidRPr="007352E1" w:rsidRDefault="007352E1" w:rsidP="007352E1">
            <w:pPr>
              <w:jc w:val="right"/>
              <w:rPr>
                <w:color w:val="000000"/>
              </w:rPr>
            </w:pPr>
            <w:r w:rsidRPr="007352E1">
              <w:rPr>
                <w:color w:val="000000"/>
              </w:rPr>
              <w:t>4.819</w:t>
            </w:r>
          </w:p>
        </w:tc>
      </w:tr>
      <w:tr w:rsidR="007352E1" w:rsidRPr="007352E1" w14:paraId="1275F90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660A8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5AE266B"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504C71D" w14:textId="77777777" w:rsidR="007352E1" w:rsidRPr="007352E1" w:rsidRDefault="007352E1" w:rsidP="007352E1">
            <w:pPr>
              <w:jc w:val="right"/>
              <w:rPr>
                <w:color w:val="000000"/>
              </w:rPr>
            </w:pPr>
            <w:r w:rsidRPr="007352E1">
              <w:rPr>
                <w:color w:val="000000"/>
              </w:rPr>
              <w:t>0.021</w:t>
            </w:r>
          </w:p>
        </w:tc>
        <w:tc>
          <w:tcPr>
            <w:tcW w:w="1300" w:type="dxa"/>
            <w:tcBorders>
              <w:top w:val="nil"/>
              <w:left w:val="nil"/>
              <w:bottom w:val="single" w:sz="4" w:space="0" w:color="auto"/>
              <w:right w:val="single" w:sz="4" w:space="0" w:color="auto"/>
            </w:tcBorders>
            <w:shd w:val="clear" w:color="auto" w:fill="auto"/>
            <w:noWrap/>
            <w:vAlign w:val="bottom"/>
            <w:hideMark/>
          </w:tcPr>
          <w:p w14:paraId="13578146" w14:textId="77777777" w:rsidR="007352E1" w:rsidRPr="007352E1" w:rsidRDefault="007352E1" w:rsidP="007352E1">
            <w:pPr>
              <w:jc w:val="right"/>
              <w:rPr>
                <w:color w:val="000000"/>
              </w:rPr>
            </w:pPr>
            <w:r w:rsidRPr="007352E1">
              <w:rPr>
                <w:color w:val="000000"/>
              </w:rPr>
              <w:t>0.117</w:t>
            </w:r>
          </w:p>
        </w:tc>
        <w:tc>
          <w:tcPr>
            <w:tcW w:w="1324" w:type="dxa"/>
            <w:tcBorders>
              <w:top w:val="nil"/>
              <w:left w:val="nil"/>
              <w:bottom w:val="single" w:sz="4" w:space="0" w:color="auto"/>
              <w:right w:val="single" w:sz="4" w:space="0" w:color="auto"/>
            </w:tcBorders>
            <w:shd w:val="clear" w:color="auto" w:fill="auto"/>
            <w:noWrap/>
            <w:vAlign w:val="bottom"/>
            <w:hideMark/>
          </w:tcPr>
          <w:p w14:paraId="1F0716D3" w14:textId="77777777" w:rsidR="007352E1" w:rsidRPr="007352E1" w:rsidRDefault="007352E1" w:rsidP="007352E1">
            <w:pPr>
              <w:jc w:val="right"/>
              <w:rPr>
                <w:color w:val="000000"/>
              </w:rPr>
            </w:pPr>
            <w:r w:rsidRPr="007352E1">
              <w:rPr>
                <w:color w:val="000000"/>
              </w:rPr>
              <w:t>1.560</w:t>
            </w:r>
          </w:p>
        </w:tc>
        <w:tc>
          <w:tcPr>
            <w:tcW w:w="1324" w:type="dxa"/>
            <w:tcBorders>
              <w:top w:val="nil"/>
              <w:left w:val="nil"/>
              <w:bottom w:val="single" w:sz="4" w:space="0" w:color="auto"/>
              <w:right w:val="single" w:sz="4" w:space="0" w:color="auto"/>
            </w:tcBorders>
            <w:shd w:val="clear" w:color="auto" w:fill="auto"/>
            <w:noWrap/>
            <w:vAlign w:val="bottom"/>
            <w:hideMark/>
          </w:tcPr>
          <w:p w14:paraId="6E035F90" w14:textId="77777777" w:rsidR="007352E1" w:rsidRPr="007352E1" w:rsidRDefault="007352E1" w:rsidP="007352E1">
            <w:pPr>
              <w:jc w:val="right"/>
              <w:rPr>
                <w:color w:val="000000"/>
              </w:rPr>
            </w:pPr>
            <w:r w:rsidRPr="007352E1">
              <w:rPr>
                <w:color w:val="000000"/>
              </w:rPr>
              <w:t>0.280</w:t>
            </w:r>
          </w:p>
        </w:tc>
      </w:tr>
      <w:tr w:rsidR="007352E1" w:rsidRPr="007352E1" w14:paraId="5EF5EB8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DF094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731E04"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48534EA7" w14:textId="77777777" w:rsidR="007352E1" w:rsidRPr="007352E1" w:rsidRDefault="007352E1" w:rsidP="007352E1">
            <w:pPr>
              <w:jc w:val="right"/>
              <w:rPr>
                <w:color w:val="000000"/>
              </w:rPr>
            </w:pPr>
            <w:r w:rsidRPr="007352E1">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3EFD3648" w14:textId="77777777" w:rsidR="007352E1" w:rsidRPr="007352E1" w:rsidRDefault="007352E1" w:rsidP="007352E1">
            <w:pPr>
              <w:jc w:val="right"/>
              <w:rPr>
                <w:color w:val="000000"/>
              </w:rPr>
            </w:pPr>
            <w:r w:rsidRPr="007352E1">
              <w:rPr>
                <w:color w:val="000000"/>
              </w:rPr>
              <w:t>0.089</w:t>
            </w:r>
          </w:p>
        </w:tc>
        <w:tc>
          <w:tcPr>
            <w:tcW w:w="1324" w:type="dxa"/>
            <w:tcBorders>
              <w:top w:val="nil"/>
              <w:left w:val="nil"/>
              <w:bottom w:val="single" w:sz="4" w:space="0" w:color="auto"/>
              <w:right w:val="single" w:sz="4" w:space="0" w:color="auto"/>
            </w:tcBorders>
            <w:shd w:val="clear" w:color="auto" w:fill="auto"/>
            <w:noWrap/>
            <w:vAlign w:val="bottom"/>
            <w:hideMark/>
          </w:tcPr>
          <w:p w14:paraId="13184B4A" w14:textId="77777777" w:rsidR="007352E1" w:rsidRPr="007352E1" w:rsidRDefault="007352E1" w:rsidP="007352E1">
            <w:pPr>
              <w:jc w:val="right"/>
              <w:rPr>
                <w:color w:val="000000"/>
              </w:rPr>
            </w:pPr>
            <w:r w:rsidRPr="007352E1">
              <w:rPr>
                <w:color w:val="000000"/>
              </w:rPr>
              <w:t>6.554</w:t>
            </w:r>
          </w:p>
        </w:tc>
        <w:tc>
          <w:tcPr>
            <w:tcW w:w="1324" w:type="dxa"/>
            <w:tcBorders>
              <w:top w:val="nil"/>
              <w:left w:val="nil"/>
              <w:bottom w:val="single" w:sz="4" w:space="0" w:color="auto"/>
              <w:right w:val="single" w:sz="4" w:space="0" w:color="auto"/>
            </w:tcBorders>
            <w:shd w:val="clear" w:color="auto" w:fill="auto"/>
            <w:noWrap/>
            <w:vAlign w:val="bottom"/>
            <w:hideMark/>
          </w:tcPr>
          <w:p w14:paraId="260D1546" w14:textId="77777777" w:rsidR="007352E1" w:rsidRPr="007352E1" w:rsidRDefault="007352E1" w:rsidP="007352E1">
            <w:pPr>
              <w:jc w:val="right"/>
              <w:rPr>
                <w:color w:val="000000"/>
              </w:rPr>
            </w:pPr>
            <w:r w:rsidRPr="007352E1">
              <w:rPr>
                <w:color w:val="000000"/>
              </w:rPr>
              <w:t>0.736</w:t>
            </w:r>
          </w:p>
        </w:tc>
      </w:tr>
      <w:tr w:rsidR="007352E1" w:rsidRPr="007352E1" w14:paraId="62D2012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5996BA"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6F81AA3"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722BA7B" w14:textId="77777777" w:rsidR="007352E1" w:rsidRPr="007352E1" w:rsidRDefault="007352E1" w:rsidP="007352E1">
            <w:pPr>
              <w:jc w:val="right"/>
              <w:rPr>
                <w:color w:val="000000"/>
              </w:rPr>
            </w:pPr>
            <w:r w:rsidRPr="007352E1">
              <w:rPr>
                <w:color w:val="000000"/>
              </w:rPr>
              <w:t>0.18</w:t>
            </w:r>
          </w:p>
        </w:tc>
        <w:tc>
          <w:tcPr>
            <w:tcW w:w="1300" w:type="dxa"/>
            <w:tcBorders>
              <w:top w:val="nil"/>
              <w:left w:val="nil"/>
              <w:bottom w:val="single" w:sz="4" w:space="0" w:color="auto"/>
              <w:right w:val="single" w:sz="4" w:space="0" w:color="auto"/>
            </w:tcBorders>
            <w:shd w:val="clear" w:color="auto" w:fill="auto"/>
            <w:noWrap/>
            <w:vAlign w:val="bottom"/>
            <w:hideMark/>
          </w:tcPr>
          <w:p w14:paraId="5A58BD4D" w14:textId="77777777" w:rsidR="007352E1" w:rsidRPr="007352E1" w:rsidRDefault="007352E1" w:rsidP="007352E1">
            <w:pPr>
              <w:jc w:val="right"/>
              <w:rPr>
                <w:color w:val="000000"/>
              </w:rPr>
            </w:pPr>
            <w:r w:rsidRPr="007352E1">
              <w:rPr>
                <w:color w:val="000000"/>
              </w:rPr>
              <w:t>0.009</w:t>
            </w:r>
          </w:p>
        </w:tc>
        <w:tc>
          <w:tcPr>
            <w:tcW w:w="1324" w:type="dxa"/>
            <w:tcBorders>
              <w:top w:val="nil"/>
              <w:left w:val="nil"/>
              <w:bottom w:val="single" w:sz="4" w:space="0" w:color="auto"/>
              <w:right w:val="single" w:sz="4" w:space="0" w:color="auto"/>
            </w:tcBorders>
            <w:shd w:val="clear" w:color="auto" w:fill="auto"/>
            <w:noWrap/>
            <w:vAlign w:val="bottom"/>
            <w:hideMark/>
          </w:tcPr>
          <w:p w14:paraId="19630ACB" w14:textId="77777777" w:rsidR="007352E1" w:rsidRPr="007352E1" w:rsidRDefault="007352E1" w:rsidP="007352E1">
            <w:pPr>
              <w:jc w:val="right"/>
              <w:rPr>
                <w:color w:val="000000"/>
              </w:rPr>
            </w:pPr>
            <w:r w:rsidRPr="007352E1">
              <w:rPr>
                <w:color w:val="000000"/>
              </w:rPr>
              <w:t>0.728</w:t>
            </w:r>
          </w:p>
        </w:tc>
        <w:tc>
          <w:tcPr>
            <w:tcW w:w="1324" w:type="dxa"/>
            <w:tcBorders>
              <w:top w:val="nil"/>
              <w:left w:val="nil"/>
              <w:bottom w:val="single" w:sz="4" w:space="0" w:color="auto"/>
              <w:right w:val="single" w:sz="4" w:space="0" w:color="auto"/>
            </w:tcBorders>
            <w:shd w:val="clear" w:color="auto" w:fill="auto"/>
            <w:noWrap/>
            <w:vAlign w:val="bottom"/>
            <w:hideMark/>
          </w:tcPr>
          <w:p w14:paraId="07A1BCBB" w14:textId="77777777" w:rsidR="007352E1" w:rsidRPr="007352E1" w:rsidRDefault="007352E1" w:rsidP="007352E1">
            <w:pPr>
              <w:jc w:val="right"/>
              <w:rPr>
                <w:color w:val="000000"/>
              </w:rPr>
            </w:pPr>
            <w:r w:rsidRPr="007352E1">
              <w:rPr>
                <w:color w:val="000000"/>
              </w:rPr>
              <w:t>14.564</w:t>
            </w:r>
          </w:p>
        </w:tc>
      </w:tr>
      <w:tr w:rsidR="007352E1" w:rsidRPr="007352E1" w14:paraId="7065592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828630"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362BD8D"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7E0E8317" w14:textId="77777777" w:rsidR="007352E1" w:rsidRPr="007352E1" w:rsidRDefault="007352E1" w:rsidP="007352E1">
            <w:pPr>
              <w:jc w:val="right"/>
              <w:rPr>
                <w:color w:val="000000"/>
              </w:rPr>
            </w:pPr>
            <w:r w:rsidRPr="007352E1">
              <w:rPr>
                <w:color w:val="000000"/>
              </w:rPr>
              <w:t>0.181</w:t>
            </w:r>
          </w:p>
        </w:tc>
        <w:tc>
          <w:tcPr>
            <w:tcW w:w="1300" w:type="dxa"/>
            <w:tcBorders>
              <w:top w:val="nil"/>
              <w:left w:val="nil"/>
              <w:bottom w:val="single" w:sz="4" w:space="0" w:color="auto"/>
              <w:right w:val="single" w:sz="4" w:space="0" w:color="auto"/>
            </w:tcBorders>
            <w:shd w:val="clear" w:color="auto" w:fill="auto"/>
            <w:noWrap/>
            <w:vAlign w:val="bottom"/>
            <w:hideMark/>
          </w:tcPr>
          <w:p w14:paraId="0DC80464" w14:textId="77777777" w:rsidR="007352E1" w:rsidRPr="007352E1" w:rsidRDefault="007352E1" w:rsidP="007352E1">
            <w:pPr>
              <w:jc w:val="right"/>
              <w:rPr>
                <w:color w:val="000000"/>
              </w:rPr>
            </w:pPr>
            <w:r w:rsidRPr="007352E1">
              <w:rPr>
                <w:color w:val="000000"/>
              </w:rPr>
              <w:t>0.017</w:t>
            </w:r>
          </w:p>
        </w:tc>
        <w:tc>
          <w:tcPr>
            <w:tcW w:w="1324" w:type="dxa"/>
            <w:tcBorders>
              <w:top w:val="nil"/>
              <w:left w:val="nil"/>
              <w:bottom w:val="single" w:sz="4" w:space="0" w:color="auto"/>
              <w:right w:val="single" w:sz="4" w:space="0" w:color="auto"/>
            </w:tcBorders>
            <w:shd w:val="clear" w:color="auto" w:fill="auto"/>
            <w:noWrap/>
            <w:vAlign w:val="bottom"/>
            <w:hideMark/>
          </w:tcPr>
          <w:p w14:paraId="4D5D2DB2" w14:textId="77777777" w:rsidR="007352E1" w:rsidRPr="007352E1" w:rsidRDefault="007352E1" w:rsidP="007352E1">
            <w:pPr>
              <w:jc w:val="right"/>
              <w:rPr>
                <w:color w:val="000000"/>
              </w:rPr>
            </w:pPr>
            <w:r w:rsidRPr="007352E1">
              <w:rPr>
                <w:color w:val="000000"/>
              </w:rPr>
              <w:t>1.414</w:t>
            </w:r>
          </w:p>
        </w:tc>
        <w:tc>
          <w:tcPr>
            <w:tcW w:w="1324" w:type="dxa"/>
            <w:tcBorders>
              <w:top w:val="nil"/>
              <w:left w:val="nil"/>
              <w:bottom w:val="single" w:sz="4" w:space="0" w:color="auto"/>
              <w:right w:val="single" w:sz="4" w:space="0" w:color="auto"/>
            </w:tcBorders>
            <w:shd w:val="clear" w:color="auto" w:fill="auto"/>
            <w:noWrap/>
            <w:vAlign w:val="bottom"/>
            <w:hideMark/>
          </w:tcPr>
          <w:p w14:paraId="0AAED671" w14:textId="77777777" w:rsidR="007352E1" w:rsidRPr="007352E1" w:rsidRDefault="007352E1" w:rsidP="007352E1">
            <w:pPr>
              <w:jc w:val="right"/>
              <w:rPr>
                <w:color w:val="000000"/>
              </w:rPr>
            </w:pPr>
            <w:r w:rsidRPr="007352E1">
              <w:rPr>
                <w:color w:val="000000"/>
              </w:rPr>
              <w:t>15.059</w:t>
            </w:r>
          </w:p>
        </w:tc>
      </w:tr>
      <w:tr w:rsidR="007352E1" w:rsidRPr="007352E1" w14:paraId="082B6663"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1B3963"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E757895"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5B9FE270" w14:textId="77777777" w:rsidR="007352E1" w:rsidRPr="007352E1" w:rsidRDefault="007352E1" w:rsidP="007352E1">
            <w:pPr>
              <w:jc w:val="right"/>
              <w:rPr>
                <w:color w:val="000000"/>
              </w:rPr>
            </w:pPr>
            <w:r w:rsidRPr="007352E1">
              <w:rPr>
                <w:color w:val="000000"/>
              </w:rPr>
              <w:t>0.97</w:t>
            </w:r>
          </w:p>
        </w:tc>
        <w:tc>
          <w:tcPr>
            <w:tcW w:w="1300" w:type="dxa"/>
            <w:tcBorders>
              <w:top w:val="nil"/>
              <w:left w:val="nil"/>
              <w:bottom w:val="single" w:sz="4" w:space="0" w:color="auto"/>
              <w:right w:val="single" w:sz="4" w:space="0" w:color="auto"/>
            </w:tcBorders>
            <w:shd w:val="clear" w:color="auto" w:fill="auto"/>
            <w:noWrap/>
            <w:vAlign w:val="bottom"/>
            <w:hideMark/>
          </w:tcPr>
          <w:p w14:paraId="1FBEDBA0" w14:textId="77777777" w:rsidR="007352E1" w:rsidRPr="007352E1" w:rsidRDefault="007352E1" w:rsidP="007352E1">
            <w:pPr>
              <w:jc w:val="right"/>
              <w:rPr>
                <w:color w:val="000000"/>
              </w:rPr>
            </w:pPr>
            <w:r w:rsidRPr="007352E1">
              <w:rPr>
                <w:color w:val="000000"/>
              </w:rPr>
              <w:t>0.282</w:t>
            </w:r>
          </w:p>
        </w:tc>
        <w:tc>
          <w:tcPr>
            <w:tcW w:w="1324" w:type="dxa"/>
            <w:tcBorders>
              <w:top w:val="nil"/>
              <w:left w:val="nil"/>
              <w:bottom w:val="single" w:sz="4" w:space="0" w:color="auto"/>
              <w:right w:val="single" w:sz="4" w:space="0" w:color="auto"/>
            </w:tcBorders>
            <w:shd w:val="clear" w:color="auto" w:fill="auto"/>
            <w:noWrap/>
            <w:vAlign w:val="bottom"/>
            <w:hideMark/>
          </w:tcPr>
          <w:p w14:paraId="77FC430B" w14:textId="77777777" w:rsidR="007352E1" w:rsidRPr="007352E1" w:rsidRDefault="007352E1" w:rsidP="007352E1">
            <w:pPr>
              <w:jc w:val="right"/>
              <w:rPr>
                <w:color w:val="000000"/>
              </w:rPr>
            </w:pPr>
            <w:r w:rsidRPr="007352E1">
              <w:rPr>
                <w:color w:val="000000"/>
              </w:rPr>
              <w:t>0.528</w:t>
            </w:r>
          </w:p>
        </w:tc>
        <w:tc>
          <w:tcPr>
            <w:tcW w:w="1324" w:type="dxa"/>
            <w:tcBorders>
              <w:top w:val="nil"/>
              <w:left w:val="nil"/>
              <w:bottom w:val="single" w:sz="4" w:space="0" w:color="auto"/>
              <w:right w:val="single" w:sz="4" w:space="0" w:color="auto"/>
            </w:tcBorders>
            <w:shd w:val="clear" w:color="auto" w:fill="auto"/>
            <w:noWrap/>
            <w:vAlign w:val="bottom"/>
            <w:hideMark/>
          </w:tcPr>
          <w:p w14:paraId="23A4E67F" w14:textId="77777777" w:rsidR="007352E1" w:rsidRPr="007352E1" w:rsidRDefault="007352E1" w:rsidP="007352E1">
            <w:pPr>
              <w:jc w:val="right"/>
              <w:rPr>
                <w:color w:val="000000"/>
              </w:rPr>
            </w:pPr>
            <w:r w:rsidRPr="007352E1">
              <w:rPr>
                <w:color w:val="000000"/>
              </w:rPr>
              <w:t>1.816</w:t>
            </w:r>
          </w:p>
        </w:tc>
      </w:tr>
      <w:tr w:rsidR="007352E1" w:rsidRPr="007352E1" w14:paraId="6C380CC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03AC0D"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1BEC1829"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B67A187" w14:textId="77777777" w:rsidR="007352E1" w:rsidRPr="007352E1" w:rsidRDefault="007352E1" w:rsidP="007352E1">
            <w:pPr>
              <w:jc w:val="right"/>
              <w:rPr>
                <w:color w:val="000000"/>
              </w:rPr>
            </w:pPr>
            <w:r w:rsidRPr="007352E1">
              <w:rPr>
                <w:color w:val="000000"/>
              </w:rPr>
              <w:t>1.298</w:t>
            </w:r>
          </w:p>
        </w:tc>
        <w:tc>
          <w:tcPr>
            <w:tcW w:w="1300" w:type="dxa"/>
            <w:tcBorders>
              <w:top w:val="nil"/>
              <w:left w:val="nil"/>
              <w:bottom w:val="single" w:sz="4" w:space="0" w:color="auto"/>
              <w:right w:val="single" w:sz="4" w:space="0" w:color="auto"/>
            </w:tcBorders>
            <w:shd w:val="clear" w:color="auto" w:fill="auto"/>
            <w:noWrap/>
            <w:vAlign w:val="bottom"/>
            <w:hideMark/>
          </w:tcPr>
          <w:p w14:paraId="61ACA091" w14:textId="77777777" w:rsidR="007352E1" w:rsidRPr="007352E1" w:rsidRDefault="007352E1" w:rsidP="007352E1">
            <w:pPr>
              <w:jc w:val="right"/>
              <w:rPr>
                <w:color w:val="000000"/>
              </w:rPr>
            </w:pPr>
            <w:r w:rsidRPr="007352E1">
              <w:rPr>
                <w:color w:val="000000"/>
              </w:rPr>
              <w:t>0.416</w:t>
            </w:r>
          </w:p>
        </w:tc>
        <w:tc>
          <w:tcPr>
            <w:tcW w:w="1324" w:type="dxa"/>
            <w:tcBorders>
              <w:top w:val="nil"/>
              <w:left w:val="nil"/>
              <w:bottom w:val="single" w:sz="4" w:space="0" w:color="auto"/>
              <w:right w:val="single" w:sz="4" w:space="0" w:color="auto"/>
            </w:tcBorders>
            <w:shd w:val="clear" w:color="auto" w:fill="auto"/>
            <w:noWrap/>
            <w:vAlign w:val="bottom"/>
            <w:hideMark/>
          </w:tcPr>
          <w:p w14:paraId="3698C36D" w14:textId="77777777" w:rsidR="007352E1" w:rsidRPr="007352E1" w:rsidRDefault="007352E1" w:rsidP="007352E1">
            <w:pPr>
              <w:jc w:val="right"/>
              <w:rPr>
                <w:color w:val="000000"/>
              </w:rPr>
            </w:pPr>
            <w:r w:rsidRPr="007352E1">
              <w:rPr>
                <w:color w:val="000000"/>
              </w:rPr>
              <w:t>0.789</w:t>
            </w:r>
          </w:p>
        </w:tc>
        <w:tc>
          <w:tcPr>
            <w:tcW w:w="1324" w:type="dxa"/>
            <w:tcBorders>
              <w:top w:val="nil"/>
              <w:left w:val="nil"/>
              <w:bottom w:val="single" w:sz="4" w:space="0" w:color="auto"/>
              <w:right w:val="single" w:sz="4" w:space="0" w:color="auto"/>
            </w:tcBorders>
            <w:shd w:val="clear" w:color="auto" w:fill="auto"/>
            <w:noWrap/>
            <w:vAlign w:val="bottom"/>
            <w:hideMark/>
          </w:tcPr>
          <w:p w14:paraId="1D8E03E4" w14:textId="77777777" w:rsidR="007352E1" w:rsidRPr="007352E1" w:rsidRDefault="007352E1" w:rsidP="007352E1">
            <w:pPr>
              <w:jc w:val="right"/>
              <w:rPr>
                <w:color w:val="000000"/>
              </w:rPr>
            </w:pPr>
            <w:r w:rsidRPr="007352E1">
              <w:rPr>
                <w:color w:val="000000"/>
              </w:rPr>
              <w:t>2.462</w:t>
            </w:r>
          </w:p>
        </w:tc>
      </w:tr>
      <w:tr w:rsidR="007352E1" w:rsidRPr="007352E1" w14:paraId="3963AF0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4E3A87"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D2834F7"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A84E577" w14:textId="77777777" w:rsidR="007352E1" w:rsidRPr="007352E1" w:rsidRDefault="007352E1" w:rsidP="007352E1">
            <w:pPr>
              <w:jc w:val="right"/>
              <w:rPr>
                <w:color w:val="000000"/>
              </w:rPr>
            </w:pPr>
            <w:r w:rsidRPr="007352E1">
              <w:rPr>
                <w:color w:val="000000"/>
              </w:rPr>
              <w:t>2.823</w:t>
            </w:r>
          </w:p>
        </w:tc>
        <w:tc>
          <w:tcPr>
            <w:tcW w:w="1300" w:type="dxa"/>
            <w:tcBorders>
              <w:top w:val="nil"/>
              <w:left w:val="nil"/>
              <w:bottom w:val="single" w:sz="4" w:space="0" w:color="auto"/>
              <w:right w:val="single" w:sz="4" w:space="0" w:color="auto"/>
            </w:tcBorders>
            <w:shd w:val="clear" w:color="auto" w:fill="auto"/>
            <w:noWrap/>
            <w:vAlign w:val="bottom"/>
            <w:hideMark/>
          </w:tcPr>
          <w:p w14:paraId="2763B1EA" w14:textId="77777777" w:rsidR="007352E1" w:rsidRPr="007352E1" w:rsidRDefault="007352E1" w:rsidP="007352E1">
            <w:pPr>
              <w:jc w:val="right"/>
              <w:rPr>
                <w:color w:val="000000"/>
              </w:rPr>
            </w:pPr>
            <w:r w:rsidRPr="007352E1">
              <w:rPr>
                <w:color w:val="000000"/>
              </w:rPr>
              <w:t>0.508</w:t>
            </w:r>
          </w:p>
        </w:tc>
        <w:tc>
          <w:tcPr>
            <w:tcW w:w="1324" w:type="dxa"/>
            <w:tcBorders>
              <w:top w:val="nil"/>
              <w:left w:val="nil"/>
              <w:bottom w:val="single" w:sz="4" w:space="0" w:color="auto"/>
              <w:right w:val="single" w:sz="4" w:space="0" w:color="auto"/>
            </w:tcBorders>
            <w:shd w:val="clear" w:color="auto" w:fill="auto"/>
            <w:noWrap/>
            <w:vAlign w:val="bottom"/>
            <w:hideMark/>
          </w:tcPr>
          <w:p w14:paraId="36AD33E0" w14:textId="77777777" w:rsidR="007352E1" w:rsidRPr="007352E1" w:rsidRDefault="007352E1" w:rsidP="007352E1">
            <w:pPr>
              <w:jc w:val="right"/>
              <w:rPr>
                <w:color w:val="000000"/>
              </w:rPr>
            </w:pPr>
            <w:r w:rsidRPr="007352E1">
              <w:rPr>
                <w:color w:val="000000"/>
              </w:rPr>
              <w:t>0.725</w:t>
            </w:r>
          </w:p>
        </w:tc>
        <w:tc>
          <w:tcPr>
            <w:tcW w:w="1324" w:type="dxa"/>
            <w:tcBorders>
              <w:top w:val="nil"/>
              <w:left w:val="nil"/>
              <w:bottom w:val="single" w:sz="4" w:space="0" w:color="auto"/>
              <w:right w:val="single" w:sz="4" w:space="0" w:color="auto"/>
            </w:tcBorders>
            <w:shd w:val="clear" w:color="auto" w:fill="auto"/>
            <w:noWrap/>
            <w:vAlign w:val="bottom"/>
            <w:hideMark/>
          </w:tcPr>
          <w:p w14:paraId="2DABF85C" w14:textId="77777777" w:rsidR="007352E1" w:rsidRPr="007352E1" w:rsidRDefault="007352E1" w:rsidP="007352E1">
            <w:pPr>
              <w:jc w:val="right"/>
              <w:rPr>
                <w:color w:val="000000"/>
              </w:rPr>
            </w:pPr>
            <w:r w:rsidRPr="007352E1">
              <w:rPr>
                <w:color w:val="000000"/>
              </w:rPr>
              <w:t>4.031</w:t>
            </w:r>
          </w:p>
        </w:tc>
      </w:tr>
      <w:tr w:rsidR="007352E1" w:rsidRPr="007352E1" w14:paraId="676D1C9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03F4018" w14:textId="77777777" w:rsidR="007352E1" w:rsidRPr="007352E1" w:rsidRDefault="007352E1" w:rsidP="007352E1">
            <w:pPr>
              <w:jc w:val="right"/>
              <w:rPr>
                <w:color w:val="000000"/>
              </w:rPr>
            </w:pPr>
            <w:r w:rsidRPr="007352E1">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58A9F4D"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20E2ADC" w14:textId="77777777" w:rsidR="007352E1" w:rsidRPr="007352E1" w:rsidRDefault="007352E1" w:rsidP="007352E1">
            <w:pPr>
              <w:jc w:val="right"/>
              <w:rPr>
                <w:color w:val="000000"/>
              </w:rPr>
            </w:pPr>
            <w:r w:rsidRPr="007352E1">
              <w:rPr>
                <w:color w:val="000000"/>
              </w:rPr>
              <w:t>3.823</w:t>
            </w:r>
          </w:p>
        </w:tc>
        <w:tc>
          <w:tcPr>
            <w:tcW w:w="1300" w:type="dxa"/>
            <w:tcBorders>
              <w:top w:val="nil"/>
              <w:left w:val="nil"/>
              <w:bottom w:val="single" w:sz="4" w:space="0" w:color="auto"/>
              <w:right w:val="single" w:sz="4" w:space="0" w:color="auto"/>
            </w:tcBorders>
            <w:shd w:val="clear" w:color="auto" w:fill="auto"/>
            <w:noWrap/>
            <w:vAlign w:val="bottom"/>
            <w:hideMark/>
          </w:tcPr>
          <w:p w14:paraId="348F0440" w14:textId="77777777" w:rsidR="007352E1" w:rsidRPr="007352E1" w:rsidRDefault="007352E1" w:rsidP="007352E1">
            <w:pPr>
              <w:jc w:val="right"/>
              <w:rPr>
                <w:color w:val="000000"/>
              </w:rPr>
            </w:pPr>
            <w:r w:rsidRPr="007352E1">
              <w:rPr>
                <w:color w:val="000000"/>
              </w:rPr>
              <w:t>0.515</w:t>
            </w:r>
          </w:p>
        </w:tc>
        <w:tc>
          <w:tcPr>
            <w:tcW w:w="1324" w:type="dxa"/>
            <w:tcBorders>
              <w:top w:val="nil"/>
              <w:left w:val="nil"/>
              <w:bottom w:val="single" w:sz="4" w:space="0" w:color="auto"/>
              <w:right w:val="single" w:sz="4" w:space="0" w:color="auto"/>
            </w:tcBorders>
            <w:shd w:val="clear" w:color="auto" w:fill="auto"/>
            <w:noWrap/>
            <w:vAlign w:val="bottom"/>
            <w:hideMark/>
          </w:tcPr>
          <w:p w14:paraId="6DA2EC48" w14:textId="77777777" w:rsidR="007352E1" w:rsidRPr="007352E1" w:rsidRDefault="007352E1" w:rsidP="007352E1">
            <w:pPr>
              <w:jc w:val="right"/>
              <w:rPr>
                <w:color w:val="000000"/>
              </w:rPr>
            </w:pPr>
            <w:r w:rsidRPr="007352E1">
              <w:rPr>
                <w:color w:val="000000"/>
              </w:rPr>
              <w:t>1.071</w:t>
            </w:r>
          </w:p>
        </w:tc>
        <w:tc>
          <w:tcPr>
            <w:tcW w:w="1324" w:type="dxa"/>
            <w:tcBorders>
              <w:top w:val="nil"/>
              <w:left w:val="nil"/>
              <w:bottom w:val="single" w:sz="4" w:space="0" w:color="auto"/>
              <w:right w:val="single" w:sz="4" w:space="0" w:color="auto"/>
            </w:tcBorders>
            <w:shd w:val="clear" w:color="auto" w:fill="auto"/>
            <w:noWrap/>
            <w:vAlign w:val="bottom"/>
            <w:hideMark/>
          </w:tcPr>
          <w:p w14:paraId="1E4F689D" w14:textId="77777777" w:rsidR="007352E1" w:rsidRPr="007352E1" w:rsidRDefault="007352E1" w:rsidP="007352E1">
            <w:pPr>
              <w:jc w:val="right"/>
              <w:rPr>
                <w:color w:val="000000"/>
              </w:rPr>
            </w:pPr>
            <w:r w:rsidRPr="007352E1">
              <w:rPr>
                <w:color w:val="000000"/>
              </w:rPr>
              <w:t>7.953</w:t>
            </w:r>
          </w:p>
        </w:tc>
      </w:tr>
      <w:tr w:rsidR="007352E1" w:rsidRPr="007352E1" w14:paraId="3F76E06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EE8041"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5BBB2EAE"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6FAA6B9" w14:textId="77777777" w:rsidR="007352E1" w:rsidRPr="007352E1" w:rsidRDefault="007352E1" w:rsidP="007352E1">
            <w:pPr>
              <w:jc w:val="right"/>
              <w:rPr>
                <w:color w:val="000000"/>
              </w:rPr>
            </w:pPr>
            <w:r w:rsidRPr="007352E1">
              <w:rPr>
                <w:color w:val="000000"/>
              </w:rPr>
              <w:t>0.019</w:t>
            </w:r>
          </w:p>
        </w:tc>
        <w:tc>
          <w:tcPr>
            <w:tcW w:w="1300" w:type="dxa"/>
            <w:tcBorders>
              <w:top w:val="nil"/>
              <w:left w:val="nil"/>
              <w:bottom w:val="single" w:sz="4" w:space="0" w:color="auto"/>
              <w:right w:val="single" w:sz="4" w:space="0" w:color="auto"/>
            </w:tcBorders>
            <w:shd w:val="clear" w:color="auto" w:fill="auto"/>
            <w:noWrap/>
            <w:vAlign w:val="bottom"/>
            <w:hideMark/>
          </w:tcPr>
          <w:p w14:paraId="48DAD50F" w14:textId="77777777" w:rsidR="007352E1" w:rsidRPr="007352E1" w:rsidRDefault="007352E1" w:rsidP="007352E1">
            <w:pPr>
              <w:jc w:val="right"/>
              <w:rPr>
                <w:color w:val="000000"/>
              </w:rPr>
            </w:pPr>
            <w:r w:rsidRPr="007352E1">
              <w:rPr>
                <w:color w:val="000000"/>
              </w:rPr>
              <w:t>0.154</w:t>
            </w:r>
          </w:p>
        </w:tc>
        <w:tc>
          <w:tcPr>
            <w:tcW w:w="1324" w:type="dxa"/>
            <w:tcBorders>
              <w:top w:val="nil"/>
              <w:left w:val="nil"/>
              <w:bottom w:val="single" w:sz="4" w:space="0" w:color="auto"/>
              <w:right w:val="single" w:sz="4" w:space="0" w:color="auto"/>
            </w:tcBorders>
            <w:shd w:val="clear" w:color="auto" w:fill="auto"/>
            <w:noWrap/>
            <w:vAlign w:val="bottom"/>
            <w:hideMark/>
          </w:tcPr>
          <w:p w14:paraId="0E2C6FBA" w14:textId="77777777" w:rsidR="007352E1" w:rsidRPr="007352E1" w:rsidRDefault="007352E1" w:rsidP="007352E1">
            <w:pPr>
              <w:jc w:val="right"/>
              <w:rPr>
                <w:color w:val="000000"/>
              </w:rPr>
            </w:pPr>
            <w:r w:rsidRPr="007352E1">
              <w:rPr>
                <w:color w:val="000000"/>
              </w:rPr>
              <w:t>3.449</w:t>
            </w:r>
          </w:p>
        </w:tc>
        <w:tc>
          <w:tcPr>
            <w:tcW w:w="1324" w:type="dxa"/>
            <w:tcBorders>
              <w:top w:val="nil"/>
              <w:left w:val="nil"/>
              <w:bottom w:val="single" w:sz="4" w:space="0" w:color="auto"/>
              <w:right w:val="single" w:sz="4" w:space="0" w:color="auto"/>
            </w:tcBorders>
            <w:shd w:val="clear" w:color="auto" w:fill="auto"/>
            <w:noWrap/>
            <w:vAlign w:val="bottom"/>
            <w:hideMark/>
          </w:tcPr>
          <w:p w14:paraId="59C6ECCA" w14:textId="77777777" w:rsidR="007352E1" w:rsidRPr="007352E1" w:rsidRDefault="007352E1" w:rsidP="007352E1">
            <w:pPr>
              <w:jc w:val="right"/>
              <w:rPr>
                <w:color w:val="000000"/>
              </w:rPr>
            </w:pPr>
            <w:r w:rsidRPr="007352E1">
              <w:rPr>
                <w:color w:val="000000"/>
              </w:rPr>
              <w:t>0.426</w:t>
            </w:r>
          </w:p>
        </w:tc>
      </w:tr>
      <w:tr w:rsidR="007352E1" w:rsidRPr="007352E1" w14:paraId="35105BC7"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8B4274"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4F814C15"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2E50A9B5" w14:textId="77777777" w:rsidR="007352E1" w:rsidRPr="007352E1" w:rsidRDefault="007352E1" w:rsidP="007352E1">
            <w:pPr>
              <w:jc w:val="right"/>
              <w:rPr>
                <w:color w:val="000000"/>
              </w:rPr>
            </w:pPr>
            <w:r w:rsidRPr="007352E1">
              <w:rPr>
                <w:color w:val="000000"/>
              </w:rPr>
              <w:t>0.473</w:t>
            </w:r>
          </w:p>
        </w:tc>
        <w:tc>
          <w:tcPr>
            <w:tcW w:w="1300" w:type="dxa"/>
            <w:tcBorders>
              <w:top w:val="nil"/>
              <w:left w:val="nil"/>
              <w:bottom w:val="single" w:sz="4" w:space="0" w:color="auto"/>
              <w:right w:val="single" w:sz="4" w:space="0" w:color="auto"/>
            </w:tcBorders>
            <w:shd w:val="clear" w:color="auto" w:fill="auto"/>
            <w:noWrap/>
            <w:vAlign w:val="bottom"/>
            <w:hideMark/>
          </w:tcPr>
          <w:p w14:paraId="678B43B1" w14:textId="77777777" w:rsidR="007352E1" w:rsidRPr="007352E1" w:rsidRDefault="007352E1" w:rsidP="007352E1">
            <w:pPr>
              <w:jc w:val="right"/>
              <w:rPr>
                <w:color w:val="000000"/>
              </w:rPr>
            </w:pPr>
            <w:r w:rsidRPr="007352E1">
              <w:rPr>
                <w:color w:val="000000"/>
              </w:rPr>
              <w:t>0.006</w:t>
            </w:r>
          </w:p>
        </w:tc>
        <w:tc>
          <w:tcPr>
            <w:tcW w:w="1324" w:type="dxa"/>
            <w:tcBorders>
              <w:top w:val="nil"/>
              <w:left w:val="nil"/>
              <w:bottom w:val="single" w:sz="4" w:space="0" w:color="auto"/>
              <w:right w:val="single" w:sz="4" w:space="0" w:color="auto"/>
            </w:tcBorders>
            <w:shd w:val="clear" w:color="auto" w:fill="auto"/>
            <w:noWrap/>
            <w:vAlign w:val="bottom"/>
            <w:hideMark/>
          </w:tcPr>
          <w:p w14:paraId="64B0CD51" w14:textId="77777777" w:rsidR="007352E1" w:rsidRPr="007352E1" w:rsidRDefault="007352E1" w:rsidP="007352E1">
            <w:pPr>
              <w:jc w:val="right"/>
              <w:rPr>
                <w:color w:val="000000"/>
              </w:rPr>
            </w:pPr>
            <w:r w:rsidRPr="007352E1">
              <w:rPr>
                <w:color w:val="000000"/>
              </w:rPr>
              <w:t>0.277</w:t>
            </w:r>
          </w:p>
        </w:tc>
        <w:tc>
          <w:tcPr>
            <w:tcW w:w="1324" w:type="dxa"/>
            <w:tcBorders>
              <w:top w:val="nil"/>
              <w:left w:val="nil"/>
              <w:bottom w:val="single" w:sz="4" w:space="0" w:color="auto"/>
              <w:right w:val="single" w:sz="4" w:space="0" w:color="auto"/>
            </w:tcBorders>
            <w:shd w:val="clear" w:color="auto" w:fill="auto"/>
            <w:noWrap/>
            <w:vAlign w:val="bottom"/>
            <w:hideMark/>
          </w:tcPr>
          <w:p w14:paraId="6DC18B78" w14:textId="77777777" w:rsidR="007352E1" w:rsidRPr="007352E1" w:rsidRDefault="007352E1" w:rsidP="007352E1">
            <w:pPr>
              <w:jc w:val="right"/>
              <w:rPr>
                <w:color w:val="000000"/>
              </w:rPr>
            </w:pPr>
            <w:r w:rsidRPr="007352E1">
              <w:rPr>
                <w:color w:val="000000"/>
              </w:rPr>
              <w:t>21.845</w:t>
            </w:r>
          </w:p>
        </w:tc>
      </w:tr>
      <w:tr w:rsidR="007352E1" w:rsidRPr="007352E1" w14:paraId="77369E5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9DAB65"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6EC5342E"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E6FB788" w14:textId="77777777" w:rsidR="007352E1" w:rsidRPr="007352E1" w:rsidRDefault="007352E1" w:rsidP="007352E1">
            <w:pPr>
              <w:jc w:val="right"/>
              <w:rPr>
                <w:color w:val="000000"/>
              </w:rPr>
            </w:pPr>
            <w:r w:rsidRPr="007352E1">
              <w:rPr>
                <w:color w:val="000000"/>
              </w:rPr>
              <w:t>0.312</w:t>
            </w:r>
          </w:p>
        </w:tc>
        <w:tc>
          <w:tcPr>
            <w:tcW w:w="1300" w:type="dxa"/>
            <w:tcBorders>
              <w:top w:val="nil"/>
              <w:left w:val="nil"/>
              <w:bottom w:val="single" w:sz="4" w:space="0" w:color="auto"/>
              <w:right w:val="single" w:sz="4" w:space="0" w:color="auto"/>
            </w:tcBorders>
            <w:shd w:val="clear" w:color="auto" w:fill="auto"/>
            <w:noWrap/>
            <w:vAlign w:val="bottom"/>
            <w:hideMark/>
          </w:tcPr>
          <w:p w14:paraId="3EE0A8C2" w14:textId="77777777" w:rsidR="007352E1" w:rsidRPr="007352E1" w:rsidRDefault="007352E1" w:rsidP="007352E1">
            <w:pPr>
              <w:jc w:val="right"/>
              <w:rPr>
                <w:color w:val="000000"/>
              </w:rPr>
            </w:pPr>
            <w:r w:rsidRPr="007352E1">
              <w:rPr>
                <w:color w:val="000000"/>
              </w:rPr>
              <w:t>0.325</w:t>
            </w:r>
          </w:p>
        </w:tc>
        <w:tc>
          <w:tcPr>
            <w:tcW w:w="1324" w:type="dxa"/>
            <w:tcBorders>
              <w:top w:val="nil"/>
              <w:left w:val="nil"/>
              <w:bottom w:val="single" w:sz="4" w:space="0" w:color="auto"/>
              <w:right w:val="single" w:sz="4" w:space="0" w:color="auto"/>
            </w:tcBorders>
            <w:shd w:val="clear" w:color="auto" w:fill="auto"/>
            <w:noWrap/>
            <w:vAlign w:val="bottom"/>
            <w:hideMark/>
          </w:tcPr>
          <w:p w14:paraId="4BB6F7D6" w14:textId="77777777" w:rsidR="007352E1" w:rsidRPr="007352E1" w:rsidRDefault="007352E1" w:rsidP="007352E1">
            <w:pPr>
              <w:jc w:val="right"/>
              <w:rPr>
                <w:color w:val="000000"/>
              </w:rPr>
            </w:pPr>
            <w:r w:rsidRPr="007352E1">
              <w:rPr>
                <w:color w:val="000000"/>
              </w:rPr>
              <w:t>0.840</w:t>
            </w:r>
          </w:p>
        </w:tc>
        <w:tc>
          <w:tcPr>
            <w:tcW w:w="1324" w:type="dxa"/>
            <w:tcBorders>
              <w:top w:val="nil"/>
              <w:left w:val="nil"/>
              <w:bottom w:val="single" w:sz="4" w:space="0" w:color="auto"/>
              <w:right w:val="single" w:sz="4" w:space="0" w:color="auto"/>
            </w:tcBorders>
            <w:shd w:val="clear" w:color="auto" w:fill="auto"/>
            <w:noWrap/>
            <w:vAlign w:val="bottom"/>
            <w:hideMark/>
          </w:tcPr>
          <w:p w14:paraId="454EB305" w14:textId="77777777" w:rsidR="007352E1" w:rsidRPr="007352E1" w:rsidRDefault="007352E1" w:rsidP="007352E1">
            <w:pPr>
              <w:jc w:val="right"/>
              <w:rPr>
                <w:color w:val="000000"/>
              </w:rPr>
            </w:pPr>
            <w:r w:rsidRPr="007352E1">
              <w:rPr>
                <w:color w:val="000000"/>
              </w:rPr>
              <w:t>0.807</w:t>
            </w:r>
          </w:p>
        </w:tc>
      </w:tr>
      <w:tr w:rsidR="007352E1" w:rsidRPr="007352E1" w14:paraId="6A7F858D"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6502B7"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F25E63F"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3BFEC878" w14:textId="77777777" w:rsidR="007352E1" w:rsidRPr="007352E1" w:rsidRDefault="007352E1" w:rsidP="007352E1">
            <w:pPr>
              <w:jc w:val="right"/>
              <w:rPr>
                <w:color w:val="000000"/>
              </w:rPr>
            </w:pPr>
            <w:r w:rsidRPr="007352E1">
              <w:rPr>
                <w:color w:val="000000"/>
              </w:rPr>
              <w:t>4.786</w:t>
            </w:r>
          </w:p>
        </w:tc>
        <w:tc>
          <w:tcPr>
            <w:tcW w:w="1300" w:type="dxa"/>
            <w:tcBorders>
              <w:top w:val="nil"/>
              <w:left w:val="nil"/>
              <w:bottom w:val="single" w:sz="4" w:space="0" w:color="auto"/>
              <w:right w:val="single" w:sz="4" w:space="0" w:color="auto"/>
            </w:tcBorders>
            <w:shd w:val="clear" w:color="auto" w:fill="auto"/>
            <w:noWrap/>
            <w:vAlign w:val="bottom"/>
            <w:hideMark/>
          </w:tcPr>
          <w:p w14:paraId="385D654F" w14:textId="77777777" w:rsidR="007352E1" w:rsidRPr="007352E1" w:rsidRDefault="007352E1" w:rsidP="007352E1">
            <w:pPr>
              <w:jc w:val="right"/>
              <w:rPr>
                <w:color w:val="000000"/>
              </w:rPr>
            </w:pPr>
            <w:r w:rsidRPr="007352E1">
              <w:rPr>
                <w:color w:val="000000"/>
              </w:rPr>
              <w:t>0.132</w:t>
            </w:r>
          </w:p>
        </w:tc>
        <w:tc>
          <w:tcPr>
            <w:tcW w:w="1324" w:type="dxa"/>
            <w:tcBorders>
              <w:top w:val="nil"/>
              <w:left w:val="nil"/>
              <w:bottom w:val="single" w:sz="4" w:space="0" w:color="auto"/>
              <w:right w:val="single" w:sz="4" w:space="0" w:color="auto"/>
            </w:tcBorders>
            <w:shd w:val="clear" w:color="auto" w:fill="auto"/>
            <w:noWrap/>
            <w:vAlign w:val="bottom"/>
            <w:hideMark/>
          </w:tcPr>
          <w:p w14:paraId="720446A3" w14:textId="77777777" w:rsidR="007352E1" w:rsidRPr="007352E1" w:rsidRDefault="007352E1" w:rsidP="007352E1">
            <w:pPr>
              <w:jc w:val="right"/>
              <w:rPr>
                <w:color w:val="000000"/>
              </w:rPr>
            </w:pPr>
            <w:r w:rsidRPr="007352E1">
              <w:rPr>
                <w:color w:val="000000"/>
              </w:rPr>
              <w:t>0.107</w:t>
            </w:r>
          </w:p>
        </w:tc>
        <w:tc>
          <w:tcPr>
            <w:tcW w:w="1324" w:type="dxa"/>
            <w:tcBorders>
              <w:top w:val="nil"/>
              <w:left w:val="nil"/>
              <w:bottom w:val="single" w:sz="4" w:space="0" w:color="auto"/>
              <w:right w:val="single" w:sz="4" w:space="0" w:color="auto"/>
            </w:tcBorders>
            <w:shd w:val="clear" w:color="auto" w:fill="auto"/>
            <w:noWrap/>
            <w:vAlign w:val="bottom"/>
            <w:hideMark/>
          </w:tcPr>
          <w:p w14:paraId="2916CB3C" w14:textId="77777777" w:rsidR="007352E1" w:rsidRPr="007352E1" w:rsidRDefault="007352E1" w:rsidP="007352E1">
            <w:pPr>
              <w:jc w:val="right"/>
              <w:rPr>
                <w:color w:val="000000"/>
              </w:rPr>
            </w:pPr>
            <w:r w:rsidRPr="007352E1">
              <w:rPr>
                <w:color w:val="000000"/>
              </w:rPr>
              <w:t>3.879</w:t>
            </w:r>
          </w:p>
        </w:tc>
      </w:tr>
      <w:tr w:rsidR="007352E1" w:rsidRPr="007352E1" w14:paraId="46E1AFB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335A60"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21EDACA"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4BC168D" w14:textId="77777777" w:rsidR="007352E1" w:rsidRPr="007352E1" w:rsidRDefault="007352E1" w:rsidP="007352E1">
            <w:pPr>
              <w:jc w:val="right"/>
              <w:rPr>
                <w:color w:val="000000"/>
              </w:rPr>
            </w:pPr>
            <w:r w:rsidRPr="007352E1">
              <w:rPr>
                <w:color w:val="000000"/>
              </w:rPr>
              <w:t>3.499</w:t>
            </w:r>
          </w:p>
        </w:tc>
        <w:tc>
          <w:tcPr>
            <w:tcW w:w="1300" w:type="dxa"/>
            <w:tcBorders>
              <w:top w:val="nil"/>
              <w:left w:val="nil"/>
              <w:bottom w:val="single" w:sz="4" w:space="0" w:color="auto"/>
              <w:right w:val="single" w:sz="4" w:space="0" w:color="auto"/>
            </w:tcBorders>
            <w:shd w:val="clear" w:color="auto" w:fill="auto"/>
            <w:noWrap/>
            <w:vAlign w:val="bottom"/>
            <w:hideMark/>
          </w:tcPr>
          <w:p w14:paraId="6EBA0EA4" w14:textId="77777777" w:rsidR="007352E1" w:rsidRPr="007352E1" w:rsidRDefault="007352E1" w:rsidP="007352E1">
            <w:pPr>
              <w:jc w:val="right"/>
              <w:rPr>
                <w:color w:val="000000"/>
              </w:rPr>
            </w:pPr>
            <w:r w:rsidRPr="007352E1">
              <w:rPr>
                <w:color w:val="000000"/>
              </w:rPr>
              <w:t>0.319</w:t>
            </w:r>
          </w:p>
        </w:tc>
        <w:tc>
          <w:tcPr>
            <w:tcW w:w="1324" w:type="dxa"/>
            <w:tcBorders>
              <w:top w:val="nil"/>
              <w:left w:val="nil"/>
              <w:bottom w:val="single" w:sz="4" w:space="0" w:color="auto"/>
              <w:right w:val="single" w:sz="4" w:space="0" w:color="auto"/>
            </w:tcBorders>
            <w:shd w:val="clear" w:color="auto" w:fill="auto"/>
            <w:noWrap/>
            <w:vAlign w:val="bottom"/>
            <w:hideMark/>
          </w:tcPr>
          <w:p w14:paraId="72D09E3D" w14:textId="77777777" w:rsidR="007352E1" w:rsidRPr="007352E1" w:rsidRDefault="007352E1" w:rsidP="007352E1">
            <w:pPr>
              <w:jc w:val="right"/>
              <w:rPr>
                <w:color w:val="000000"/>
              </w:rPr>
            </w:pPr>
            <w:r w:rsidRPr="007352E1">
              <w:rPr>
                <w:color w:val="000000"/>
              </w:rPr>
              <w:t>0.293</w:t>
            </w:r>
          </w:p>
        </w:tc>
        <w:tc>
          <w:tcPr>
            <w:tcW w:w="1324" w:type="dxa"/>
            <w:tcBorders>
              <w:top w:val="nil"/>
              <w:left w:val="nil"/>
              <w:bottom w:val="single" w:sz="4" w:space="0" w:color="auto"/>
              <w:right w:val="single" w:sz="4" w:space="0" w:color="auto"/>
            </w:tcBorders>
            <w:shd w:val="clear" w:color="auto" w:fill="auto"/>
            <w:noWrap/>
            <w:vAlign w:val="bottom"/>
            <w:hideMark/>
          </w:tcPr>
          <w:p w14:paraId="48538352" w14:textId="77777777" w:rsidR="007352E1" w:rsidRPr="007352E1" w:rsidRDefault="007352E1" w:rsidP="007352E1">
            <w:pPr>
              <w:jc w:val="right"/>
              <w:rPr>
                <w:color w:val="000000"/>
              </w:rPr>
            </w:pPr>
            <w:r w:rsidRPr="007352E1">
              <w:rPr>
                <w:color w:val="000000"/>
              </w:rPr>
              <w:t>3.210</w:t>
            </w:r>
          </w:p>
        </w:tc>
      </w:tr>
      <w:tr w:rsidR="007352E1" w:rsidRPr="007352E1" w14:paraId="1D9B8CD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1DD70A"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2CF8E40"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0F90EB25" w14:textId="77777777" w:rsidR="007352E1" w:rsidRPr="007352E1" w:rsidRDefault="007352E1" w:rsidP="007352E1">
            <w:pPr>
              <w:jc w:val="right"/>
              <w:rPr>
                <w:color w:val="000000"/>
              </w:rPr>
            </w:pPr>
            <w:r w:rsidRPr="007352E1">
              <w:rPr>
                <w:color w:val="000000"/>
              </w:rPr>
              <w:t>3.707</w:t>
            </w:r>
          </w:p>
        </w:tc>
        <w:tc>
          <w:tcPr>
            <w:tcW w:w="1300" w:type="dxa"/>
            <w:tcBorders>
              <w:top w:val="nil"/>
              <w:left w:val="nil"/>
              <w:bottom w:val="single" w:sz="4" w:space="0" w:color="auto"/>
              <w:right w:val="single" w:sz="4" w:space="0" w:color="auto"/>
            </w:tcBorders>
            <w:shd w:val="clear" w:color="auto" w:fill="auto"/>
            <w:noWrap/>
            <w:vAlign w:val="bottom"/>
            <w:hideMark/>
          </w:tcPr>
          <w:p w14:paraId="45999F44" w14:textId="77777777" w:rsidR="007352E1" w:rsidRPr="007352E1" w:rsidRDefault="007352E1" w:rsidP="007352E1">
            <w:pPr>
              <w:jc w:val="right"/>
              <w:rPr>
                <w:color w:val="000000"/>
              </w:rPr>
            </w:pPr>
            <w:r w:rsidRPr="007352E1">
              <w:rPr>
                <w:color w:val="000000"/>
              </w:rPr>
              <w:t>0.807</w:t>
            </w:r>
          </w:p>
        </w:tc>
        <w:tc>
          <w:tcPr>
            <w:tcW w:w="1324" w:type="dxa"/>
            <w:tcBorders>
              <w:top w:val="nil"/>
              <w:left w:val="nil"/>
              <w:bottom w:val="single" w:sz="4" w:space="0" w:color="auto"/>
              <w:right w:val="single" w:sz="4" w:space="0" w:color="auto"/>
            </w:tcBorders>
            <w:shd w:val="clear" w:color="auto" w:fill="auto"/>
            <w:noWrap/>
            <w:vAlign w:val="bottom"/>
            <w:hideMark/>
          </w:tcPr>
          <w:p w14:paraId="317FCFB7" w14:textId="77777777" w:rsidR="007352E1" w:rsidRPr="007352E1" w:rsidRDefault="007352E1" w:rsidP="007352E1">
            <w:pPr>
              <w:jc w:val="right"/>
              <w:rPr>
                <w:color w:val="000000"/>
              </w:rPr>
            </w:pPr>
            <w:r w:rsidRPr="007352E1">
              <w:rPr>
                <w:color w:val="000000"/>
              </w:rPr>
              <w:t>0.552</w:t>
            </w:r>
          </w:p>
        </w:tc>
        <w:tc>
          <w:tcPr>
            <w:tcW w:w="1324" w:type="dxa"/>
            <w:tcBorders>
              <w:top w:val="nil"/>
              <w:left w:val="nil"/>
              <w:bottom w:val="single" w:sz="4" w:space="0" w:color="auto"/>
              <w:right w:val="single" w:sz="4" w:space="0" w:color="auto"/>
            </w:tcBorders>
            <w:shd w:val="clear" w:color="auto" w:fill="auto"/>
            <w:noWrap/>
            <w:vAlign w:val="bottom"/>
            <w:hideMark/>
          </w:tcPr>
          <w:p w14:paraId="0F507B6C" w14:textId="77777777" w:rsidR="007352E1" w:rsidRPr="007352E1" w:rsidRDefault="007352E1" w:rsidP="007352E1">
            <w:pPr>
              <w:jc w:val="right"/>
              <w:rPr>
                <w:color w:val="000000"/>
              </w:rPr>
            </w:pPr>
            <w:r w:rsidRPr="007352E1">
              <w:rPr>
                <w:color w:val="000000"/>
              </w:rPr>
              <w:t>2.538</w:t>
            </w:r>
          </w:p>
        </w:tc>
      </w:tr>
      <w:tr w:rsidR="007352E1" w:rsidRPr="007352E1" w14:paraId="3BAF635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76ED31"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34766FE1"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3EAEE6FA" w14:textId="77777777" w:rsidR="007352E1" w:rsidRPr="007352E1" w:rsidRDefault="007352E1" w:rsidP="007352E1">
            <w:pPr>
              <w:jc w:val="right"/>
              <w:rPr>
                <w:color w:val="000000"/>
              </w:rPr>
            </w:pPr>
            <w:r w:rsidRPr="007352E1">
              <w:rPr>
                <w:color w:val="000000"/>
              </w:rPr>
              <w:t>3.795</w:t>
            </w:r>
          </w:p>
        </w:tc>
        <w:tc>
          <w:tcPr>
            <w:tcW w:w="1300" w:type="dxa"/>
            <w:tcBorders>
              <w:top w:val="nil"/>
              <w:left w:val="nil"/>
              <w:bottom w:val="single" w:sz="4" w:space="0" w:color="auto"/>
              <w:right w:val="single" w:sz="4" w:space="0" w:color="auto"/>
            </w:tcBorders>
            <w:shd w:val="clear" w:color="auto" w:fill="auto"/>
            <w:noWrap/>
            <w:vAlign w:val="bottom"/>
            <w:hideMark/>
          </w:tcPr>
          <w:p w14:paraId="56DFCF4C" w14:textId="77777777" w:rsidR="007352E1" w:rsidRPr="007352E1" w:rsidRDefault="007352E1" w:rsidP="007352E1">
            <w:pPr>
              <w:jc w:val="right"/>
              <w:rPr>
                <w:color w:val="000000"/>
              </w:rPr>
            </w:pPr>
            <w:r w:rsidRPr="007352E1">
              <w:rPr>
                <w:color w:val="000000"/>
              </w:rPr>
              <w:t>0.797</w:t>
            </w:r>
          </w:p>
        </w:tc>
        <w:tc>
          <w:tcPr>
            <w:tcW w:w="1324" w:type="dxa"/>
            <w:tcBorders>
              <w:top w:val="nil"/>
              <w:left w:val="nil"/>
              <w:bottom w:val="single" w:sz="4" w:space="0" w:color="auto"/>
              <w:right w:val="single" w:sz="4" w:space="0" w:color="auto"/>
            </w:tcBorders>
            <w:shd w:val="clear" w:color="auto" w:fill="auto"/>
            <w:noWrap/>
            <w:vAlign w:val="bottom"/>
            <w:hideMark/>
          </w:tcPr>
          <w:p w14:paraId="63208594" w14:textId="77777777" w:rsidR="007352E1" w:rsidRPr="007352E1" w:rsidRDefault="007352E1" w:rsidP="007352E1">
            <w:pPr>
              <w:jc w:val="right"/>
              <w:rPr>
                <w:color w:val="000000"/>
              </w:rPr>
            </w:pPr>
            <w:r w:rsidRPr="007352E1">
              <w:rPr>
                <w:color w:val="000000"/>
              </w:rPr>
              <w:t>1.079</w:t>
            </w:r>
          </w:p>
        </w:tc>
        <w:tc>
          <w:tcPr>
            <w:tcW w:w="1324" w:type="dxa"/>
            <w:tcBorders>
              <w:top w:val="nil"/>
              <w:left w:val="nil"/>
              <w:bottom w:val="single" w:sz="4" w:space="0" w:color="auto"/>
              <w:right w:val="single" w:sz="4" w:space="0" w:color="auto"/>
            </w:tcBorders>
            <w:shd w:val="clear" w:color="auto" w:fill="auto"/>
            <w:noWrap/>
            <w:vAlign w:val="bottom"/>
            <w:hideMark/>
          </w:tcPr>
          <w:p w14:paraId="71B158FA" w14:textId="77777777" w:rsidR="007352E1" w:rsidRPr="007352E1" w:rsidRDefault="007352E1" w:rsidP="007352E1">
            <w:pPr>
              <w:jc w:val="right"/>
              <w:rPr>
                <w:color w:val="000000"/>
              </w:rPr>
            </w:pPr>
            <w:r w:rsidRPr="007352E1">
              <w:rPr>
                <w:color w:val="000000"/>
              </w:rPr>
              <w:t>5.139</w:t>
            </w:r>
          </w:p>
        </w:tc>
      </w:tr>
      <w:tr w:rsidR="007352E1" w:rsidRPr="007352E1" w14:paraId="1C6AD34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2829F1A" w14:textId="77777777" w:rsidR="007352E1" w:rsidRPr="007352E1" w:rsidRDefault="007352E1" w:rsidP="007352E1">
            <w:pPr>
              <w:jc w:val="right"/>
              <w:rPr>
                <w:color w:val="000000"/>
              </w:rPr>
            </w:pPr>
            <w:r w:rsidRPr="007352E1">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781E7F82"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50EA0FA" w14:textId="77777777" w:rsidR="007352E1" w:rsidRPr="007352E1" w:rsidRDefault="007352E1" w:rsidP="007352E1">
            <w:pPr>
              <w:jc w:val="right"/>
              <w:rPr>
                <w:color w:val="000000"/>
              </w:rPr>
            </w:pPr>
            <w:r w:rsidRPr="007352E1">
              <w:rPr>
                <w:color w:val="000000"/>
              </w:rPr>
              <w:t>8.259</w:t>
            </w:r>
          </w:p>
        </w:tc>
        <w:tc>
          <w:tcPr>
            <w:tcW w:w="1300" w:type="dxa"/>
            <w:tcBorders>
              <w:top w:val="nil"/>
              <w:left w:val="nil"/>
              <w:bottom w:val="single" w:sz="4" w:space="0" w:color="auto"/>
              <w:right w:val="single" w:sz="4" w:space="0" w:color="auto"/>
            </w:tcBorders>
            <w:shd w:val="clear" w:color="auto" w:fill="auto"/>
            <w:noWrap/>
            <w:vAlign w:val="bottom"/>
            <w:hideMark/>
          </w:tcPr>
          <w:p w14:paraId="5D426F4F" w14:textId="77777777" w:rsidR="007352E1" w:rsidRPr="007352E1" w:rsidRDefault="007352E1" w:rsidP="007352E1">
            <w:pPr>
              <w:jc w:val="right"/>
              <w:rPr>
                <w:color w:val="000000"/>
              </w:rPr>
            </w:pPr>
            <w:r w:rsidRPr="007352E1">
              <w:rPr>
                <w:color w:val="000000"/>
              </w:rPr>
              <w:t>0.828</w:t>
            </w:r>
          </w:p>
        </w:tc>
        <w:tc>
          <w:tcPr>
            <w:tcW w:w="1324" w:type="dxa"/>
            <w:tcBorders>
              <w:top w:val="nil"/>
              <w:left w:val="nil"/>
              <w:bottom w:val="single" w:sz="4" w:space="0" w:color="auto"/>
              <w:right w:val="single" w:sz="4" w:space="0" w:color="auto"/>
            </w:tcBorders>
            <w:shd w:val="clear" w:color="auto" w:fill="auto"/>
            <w:noWrap/>
            <w:vAlign w:val="bottom"/>
            <w:hideMark/>
          </w:tcPr>
          <w:p w14:paraId="58B51765" w14:textId="77777777" w:rsidR="007352E1" w:rsidRPr="007352E1" w:rsidRDefault="007352E1" w:rsidP="007352E1">
            <w:pPr>
              <w:jc w:val="right"/>
              <w:rPr>
                <w:color w:val="000000"/>
              </w:rPr>
            </w:pPr>
            <w:r w:rsidRPr="007352E1">
              <w:rPr>
                <w:color w:val="000000"/>
              </w:rPr>
              <w:t>0.992</w:t>
            </w:r>
          </w:p>
        </w:tc>
        <w:tc>
          <w:tcPr>
            <w:tcW w:w="1324" w:type="dxa"/>
            <w:tcBorders>
              <w:top w:val="nil"/>
              <w:left w:val="nil"/>
              <w:bottom w:val="single" w:sz="4" w:space="0" w:color="auto"/>
              <w:right w:val="single" w:sz="4" w:space="0" w:color="auto"/>
            </w:tcBorders>
            <w:shd w:val="clear" w:color="auto" w:fill="auto"/>
            <w:noWrap/>
            <w:vAlign w:val="bottom"/>
            <w:hideMark/>
          </w:tcPr>
          <w:p w14:paraId="364F5489" w14:textId="77777777" w:rsidR="007352E1" w:rsidRPr="007352E1" w:rsidRDefault="007352E1" w:rsidP="007352E1">
            <w:pPr>
              <w:jc w:val="right"/>
              <w:rPr>
                <w:color w:val="000000"/>
              </w:rPr>
            </w:pPr>
            <w:r w:rsidRPr="007352E1">
              <w:rPr>
                <w:color w:val="000000"/>
              </w:rPr>
              <w:t>9.894</w:t>
            </w:r>
          </w:p>
        </w:tc>
      </w:tr>
      <w:tr w:rsidR="007352E1" w:rsidRPr="007352E1" w14:paraId="1F8FA90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372307"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347A925"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F30D5F8" w14:textId="77777777" w:rsidR="007352E1" w:rsidRPr="007352E1" w:rsidRDefault="007352E1" w:rsidP="007352E1">
            <w:pPr>
              <w:jc w:val="right"/>
              <w:rPr>
                <w:color w:val="000000"/>
              </w:rPr>
            </w:pPr>
            <w:r w:rsidRPr="007352E1">
              <w:rPr>
                <w:color w:val="000000"/>
              </w:rPr>
              <w:t>0.535</w:t>
            </w:r>
          </w:p>
        </w:tc>
        <w:tc>
          <w:tcPr>
            <w:tcW w:w="1300" w:type="dxa"/>
            <w:tcBorders>
              <w:top w:val="nil"/>
              <w:left w:val="nil"/>
              <w:bottom w:val="single" w:sz="4" w:space="0" w:color="auto"/>
              <w:right w:val="single" w:sz="4" w:space="0" w:color="auto"/>
            </w:tcBorders>
            <w:shd w:val="clear" w:color="auto" w:fill="auto"/>
            <w:noWrap/>
            <w:vAlign w:val="bottom"/>
            <w:hideMark/>
          </w:tcPr>
          <w:p w14:paraId="1F8D69A8" w14:textId="77777777" w:rsidR="007352E1" w:rsidRPr="007352E1" w:rsidRDefault="007352E1" w:rsidP="007352E1">
            <w:pPr>
              <w:jc w:val="right"/>
              <w:rPr>
                <w:color w:val="000000"/>
              </w:rPr>
            </w:pPr>
            <w:r w:rsidRPr="007352E1">
              <w:rPr>
                <w:color w:val="000000"/>
              </w:rPr>
              <w:t>0.009</w:t>
            </w:r>
          </w:p>
        </w:tc>
        <w:tc>
          <w:tcPr>
            <w:tcW w:w="1324" w:type="dxa"/>
            <w:tcBorders>
              <w:top w:val="nil"/>
              <w:left w:val="nil"/>
              <w:bottom w:val="single" w:sz="4" w:space="0" w:color="auto"/>
              <w:right w:val="single" w:sz="4" w:space="0" w:color="auto"/>
            </w:tcBorders>
            <w:shd w:val="clear" w:color="auto" w:fill="auto"/>
            <w:noWrap/>
            <w:vAlign w:val="bottom"/>
            <w:hideMark/>
          </w:tcPr>
          <w:p w14:paraId="0F1B0E5A" w14:textId="77777777" w:rsidR="007352E1" w:rsidRPr="007352E1" w:rsidRDefault="007352E1" w:rsidP="007352E1">
            <w:pPr>
              <w:jc w:val="right"/>
              <w:rPr>
                <w:color w:val="000000"/>
              </w:rPr>
            </w:pPr>
            <w:r w:rsidRPr="007352E1">
              <w:rPr>
                <w:color w:val="000000"/>
              </w:rPr>
              <w:t>0.245</w:t>
            </w:r>
          </w:p>
        </w:tc>
        <w:tc>
          <w:tcPr>
            <w:tcW w:w="1324" w:type="dxa"/>
            <w:tcBorders>
              <w:top w:val="nil"/>
              <w:left w:val="nil"/>
              <w:bottom w:val="single" w:sz="4" w:space="0" w:color="auto"/>
              <w:right w:val="single" w:sz="4" w:space="0" w:color="auto"/>
            </w:tcBorders>
            <w:shd w:val="clear" w:color="auto" w:fill="auto"/>
            <w:noWrap/>
            <w:vAlign w:val="bottom"/>
            <w:hideMark/>
          </w:tcPr>
          <w:p w14:paraId="1C024EA4" w14:textId="77777777" w:rsidR="007352E1" w:rsidRPr="007352E1" w:rsidRDefault="007352E1" w:rsidP="007352E1">
            <w:pPr>
              <w:jc w:val="right"/>
              <w:rPr>
                <w:color w:val="000000"/>
              </w:rPr>
            </w:pPr>
            <w:r w:rsidRPr="007352E1">
              <w:rPr>
                <w:color w:val="000000"/>
              </w:rPr>
              <w:t>14.564</w:t>
            </w:r>
          </w:p>
        </w:tc>
      </w:tr>
      <w:tr w:rsidR="007352E1" w:rsidRPr="007352E1" w14:paraId="70FB754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54DF10"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3FE6160"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50EA5D51" w14:textId="77777777" w:rsidR="007352E1" w:rsidRPr="007352E1" w:rsidRDefault="007352E1" w:rsidP="007352E1">
            <w:pPr>
              <w:jc w:val="right"/>
              <w:rPr>
                <w:color w:val="000000"/>
              </w:rPr>
            </w:pPr>
            <w:r w:rsidRPr="007352E1">
              <w:rPr>
                <w:color w:val="000000"/>
              </w:rPr>
              <w:t>0.423</w:t>
            </w:r>
          </w:p>
        </w:tc>
        <w:tc>
          <w:tcPr>
            <w:tcW w:w="1300" w:type="dxa"/>
            <w:tcBorders>
              <w:top w:val="nil"/>
              <w:left w:val="nil"/>
              <w:bottom w:val="single" w:sz="4" w:space="0" w:color="auto"/>
              <w:right w:val="single" w:sz="4" w:space="0" w:color="auto"/>
            </w:tcBorders>
            <w:shd w:val="clear" w:color="auto" w:fill="auto"/>
            <w:noWrap/>
            <w:vAlign w:val="bottom"/>
            <w:hideMark/>
          </w:tcPr>
          <w:p w14:paraId="4A0AC42B" w14:textId="77777777" w:rsidR="007352E1" w:rsidRPr="007352E1" w:rsidRDefault="007352E1" w:rsidP="007352E1">
            <w:pPr>
              <w:jc w:val="right"/>
              <w:rPr>
                <w:color w:val="000000"/>
              </w:rPr>
            </w:pPr>
            <w:r w:rsidRPr="007352E1">
              <w:rPr>
                <w:color w:val="000000"/>
              </w:rPr>
              <w:t>0.014</w:t>
            </w:r>
          </w:p>
        </w:tc>
        <w:tc>
          <w:tcPr>
            <w:tcW w:w="1324" w:type="dxa"/>
            <w:tcBorders>
              <w:top w:val="nil"/>
              <w:left w:val="nil"/>
              <w:bottom w:val="single" w:sz="4" w:space="0" w:color="auto"/>
              <w:right w:val="single" w:sz="4" w:space="0" w:color="auto"/>
            </w:tcBorders>
            <w:shd w:val="clear" w:color="auto" w:fill="auto"/>
            <w:noWrap/>
            <w:vAlign w:val="bottom"/>
            <w:hideMark/>
          </w:tcPr>
          <w:p w14:paraId="1A147400" w14:textId="77777777" w:rsidR="007352E1" w:rsidRPr="007352E1" w:rsidRDefault="007352E1" w:rsidP="007352E1">
            <w:pPr>
              <w:jc w:val="right"/>
              <w:rPr>
                <w:color w:val="000000"/>
              </w:rPr>
            </w:pPr>
            <w:r w:rsidRPr="007352E1">
              <w:rPr>
                <w:color w:val="000000"/>
              </w:rPr>
              <w:t>0.620</w:t>
            </w:r>
          </w:p>
        </w:tc>
        <w:tc>
          <w:tcPr>
            <w:tcW w:w="1324" w:type="dxa"/>
            <w:tcBorders>
              <w:top w:val="nil"/>
              <w:left w:val="nil"/>
              <w:bottom w:val="single" w:sz="4" w:space="0" w:color="auto"/>
              <w:right w:val="single" w:sz="4" w:space="0" w:color="auto"/>
            </w:tcBorders>
            <w:shd w:val="clear" w:color="auto" w:fill="auto"/>
            <w:noWrap/>
            <w:vAlign w:val="bottom"/>
            <w:hideMark/>
          </w:tcPr>
          <w:p w14:paraId="1DB2D754" w14:textId="77777777" w:rsidR="007352E1" w:rsidRPr="007352E1" w:rsidRDefault="007352E1" w:rsidP="007352E1">
            <w:pPr>
              <w:jc w:val="right"/>
              <w:rPr>
                <w:color w:val="000000"/>
              </w:rPr>
            </w:pPr>
            <w:r w:rsidRPr="007352E1">
              <w:rPr>
                <w:color w:val="000000"/>
              </w:rPr>
              <w:t>18.725</w:t>
            </w:r>
          </w:p>
        </w:tc>
      </w:tr>
      <w:tr w:rsidR="007352E1" w:rsidRPr="007352E1" w14:paraId="525C96C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CDF9E1"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DF820A6"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63098081" w14:textId="77777777" w:rsidR="007352E1" w:rsidRPr="007352E1" w:rsidRDefault="007352E1" w:rsidP="007352E1">
            <w:pPr>
              <w:jc w:val="right"/>
              <w:rPr>
                <w:color w:val="000000"/>
              </w:rPr>
            </w:pPr>
            <w:r w:rsidRPr="007352E1">
              <w:rPr>
                <w:color w:val="000000"/>
              </w:rPr>
              <w:t>17.213</w:t>
            </w:r>
          </w:p>
        </w:tc>
        <w:tc>
          <w:tcPr>
            <w:tcW w:w="1300" w:type="dxa"/>
            <w:tcBorders>
              <w:top w:val="nil"/>
              <w:left w:val="nil"/>
              <w:bottom w:val="single" w:sz="4" w:space="0" w:color="auto"/>
              <w:right w:val="single" w:sz="4" w:space="0" w:color="auto"/>
            </w:tcBorders>
            <w:shd w:val="clear" w:color="auto" w:fill="auto"/>
            <w:noWrap/>
            <w:vAlign w:val="bottom"/>
            <w:hideMark/>
          </w:tcPr>
          <w:p w14:paraId="7E93CCF8" w14:textId="77777777" w:rsidR="007352E1" w:rsidRPr="007352E1" w:rsidRDefault="007352E1" w:rsidP="007352E1">
            <w:pPr>
              <w:jc w:val="right"/>
              <w:rPr>
                <w:color w:val="000000"/>
              </w:rPr>
            </w:pPr>
            <w:r w:rsidRPr="007352E1">
              <w:rPr>
                <w:color w:val="000000"/>
              </w:rPr>
              <w:t> 0.736</w:t>
            </w:r>
          </w:p>
        </w:tc>
        <w:tc>
          <w:tcPr>
            <w:tcW w:w="1324" w:type="dxa"/>
            <w:tcBorders>
              <w:top w:val="nil"/>
              <w:left w:val="nil"/>
              <w:bottom w:val="single" w:sz="4" w:space="0" w:color="auto"/>
              <w:right w:val="single" w:sz="4" w:space="0" w:color="auto"/>
            </w:tcBorders>
            <w:shd w:val="clear" w:color="auto" w:fill="auto"/>
            <w:noWrap/>
            <w:vAlign w:val="bottom"/>
            <w:hideMark/>
          </w:tcPr>
          <w:p w14:paraId="072B4CD2" w14:textId="77777777" w:rsidR="007352E1" w:rsidRPr="007352E1" w:rsidRDefault="007352E1" w:rsidP="007352E1">
            <w:pPr>
              <w:jc w:val="right"/>
              <w:rPr>
                <w:color w:val="000000"/>
              </w:rPr>
            </w:pPr>
            <w:r w:rsidRPr="007352E1">
              <w:rPr>
                <w:color w:val="000000"/>
              </w:rPr>
              <w:t>0.030</w:t>
            </w:r>
          </w:p>
        </w:tc>
        <w:tc>
          <w:tcPr>
            <w:tcW w:w="1324" w:type="dxa"/>
            <w:tcBorders>
              <w:top w:val="nil"/>
              <w:left w:val="nil"/>
              <w:bottom w:val="single" w:sz="4" w:space="0" w:color="auto"/>
              <w:right w:val="single" w:sz="4" w:space="0" w:color="auto"/>
            </w:tcBorders>
            <w:shd w:val="clear" w:color="auto" w:fill="auto"/>
            <w:noWrap/>
            <w:vAlign w:val="bottom"/>
            <w:hideMark/>
          </w:tcPr>
          <w:p w14:paraId="232EB82F" w14:textId="77777777" w:rsidR="007352E1" w:rsidRPr="007352E1" w:rsidRDefault="007352E1" w:rsidP="007352E1">
            <w:pPr>
              <w:jc w:val="right"/>
              <w:rPr>
                <w:color w:val="000000"/>
              </w:rPr>
            </w:pPr>
            <w:r w:rsidRPr="007352E1">
              <w:rPr>
                <w:color w:val="000000"/>
              </w:rPr>
              <w:t>0.712</w:t>
            </w:r>
          </w:p>
        </w:tc>
      </w:tr>
      <w:tr w:rsidR="007352E1" w:rsidRPr="007352E1" w14:paraId="6AAD27B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11082"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3AB31841"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3B644F7" w14:textId="77777777" w:rsidR="007352E1" w:rsidRPr="007352E1" w:rsidRDefault="007352E1" w:rsidP="007352E1">
            <w:pPr>
              <w:jc w:val="right"/>
              <w:rPr>
                <w:color w:val="000000"/>
              </w:rPr>
            </w:pPr>
            <w:r w:rsidRPr="007352E1">
              <w:rPr>
                <w:color w:val="000000"/>
              </w:rPr>
              <w:t>16.741</w:t>
            </w:r>
          </w:p>
        </w:tc>
        <w:tc>
          <w:tcPr>
            <w:tcW w:w="1300" w:type="dxa"/>
            <w:tcBorders>
              <w:top w:val="nil"/>
              <w:left w:val="nil"/>
              <w:bottom w:val="single" w:sz="4" w:space="0" w:color="auto"/>
              <w:right w:val="single" w:sz="4" w:space="0" w:color="auto"/>
            </w:tcBorders>
            <w:shd w:val="clear" w:color="auto" w:fill="auto"/>
            <w:noWrap/>
            <w:vAlign w:val="bottom"/>
            <w:hideMark/>
          </w:tcPr>
          <w:p w14:paraId="028078EC" w14:textId="77777777" w:rsidR="007352E1" w:rsidRPr="007352E1" w:rsidRDefault="007352E1" w:rsidP="007352E1">
            <w:pPr>
              <w:jc w:val="right"/>
              <w:rPr>
                <w:color w:val="000000"/>
              </w:rPr>
            </w:pPr>
            <w:r w:rsidRPr="007352E1">
              <w:rPr>
                <w:color w:val="000000"/>
              </w:rPr>
              <w:t>0.287</w:t>
            </w:r>
          </w:p>
        </w:tc>
        <w:tc>
          <w:tcPr>
            <w:tcW w:w="1324" w:type="dxa"/>
            <w:tcBorders>
              <w:top w:val="nil"/>
              <w:left w:val="nil"/>
              <w:bottom w:val="single" w:sz="4" w:space="0" w:color="auto"/>
              <w:right w:val="single" w:sz="4" w:space="0" w:color="auto"/>
            </w:tcBorders>
            <w:shd w:val="clear" w:color="auto" w:fill="auto"/>
            <w:noWrap/>
            <w:vAlign w:val="bottom"/>
            <w:hideMark/>
          </w:tcPr>
          <w:p w14:paraId="15ABAA43" w14:textId="77777777" w:rsidR="007352E1" w:rsidRPr="007352E1" w:rsidRDefault="007352E1" w:rsidP="007352E1">
            <w:pPr>
              <w:jc w:val="right"/>
              <w:rPr>
                <w:color w:val="000000"/>
              </w:rPr>
            </w:pPr>
            <w:r w:rsidRPr="007352E1">
              <w:rPr>
                <w:color w:val="000000"/>
              </w:rPr>
              <w:t>0.061</w:t>
            </w:r>
          </w:p>
        </w:tc>
        <w:tc>
          <w:tcPr>
            <w:tcW w:w="1324" w:type="dxa"/>
            <w:tcBorders>
              <w:top w:val="nil"/>
              <w:left w:val="nil"/>
              <w:bottom w:val="single" w:sz="4" w:space="0" w:color="auto"/>
              <w:right w:val="single" w:sz="4" w:space="0" w:color="auto"/>
            </w:tcBorders>
            <w:shd w:val="clear" w:color="auto" w:fill="auto"/>
            <w:noWrap/>
            <w:vAlign w:val="bottom"/>
            <w:hideMark/>
          </w:tcPr>
          <w:p w14:paraId="75AF8C7A" w14:textId="77777777" w:rsidR="007352E1" w:rsidRPr="007352E1" w:rsidRDefault="007352E1" w:rsidP="007352E1">
            <w:pPr>
              <w:jc w:val="right"/>
              <w:rPr>
                <w:color w:val="000000"/>
              </w:rPr>
            </w:pPr>
            <w:r w:rsidRPr="007352E1">
              <w:rPr>
                <w:color w:val="000000"/>
              </w:rPr>
              <w:t>3.568</w:t>
            </w:r>
          </w:p>
        </w:tc>
      </w:tr>
      <w:tr w:rsidR="007352E1" w:rsidRPr="007352E1" w14:paraId="5335126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FDA94F2"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F90B120"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CE7EEB7" w14:textId="77777777" w:rsidR="007352E1" w:rsidRPr="007352E1" w:rsidRDefault="007352E1" w:rsidP="007352E1">
            <w:pPr>
              <w:jc w:val="right"/>
              <w:rPr>
                <w:color w:val="000000"/>
              </w:rPr>
            </w:pPr>
            <w:r w:rsidRPr="007352E1">
              <w:rPr>
                <w:color w:val="000000"/>
              </w:rPr>
              <w:t>17.589</w:t>
            </w:r>
          </w:p>
        </w:tc>
        <w:tc>
          <w:tcPr>
            <w:tcW w:w="1300" w:type="dxa"/>
            <w:tcBorders>
              <w:top w:val="nil"/>
              <w:left w:val="nil"/>
              <w:bottom w:val="single" w:sz="4" w:space="0" w:color="auto"/>
              <w:right w:val="single" w:sz="4" w:space="0" w:color="auto"/>
            </w:tcBorders>
            <w:shd w:val="clear" w:color="auto" w:fill="auto"/>
            <w:noWrap/>
            <w:vAlign w:val="bottom"/>
            <w:hideMark/>
          </w:tcPr>
          <w:p w14:paraId="68BDD75E" w14:textId="77777777" w:rsidR="007352E1" w:rsidRPr="007352E1" w:rsidRDefault="007352E1" w:rsidP="007352E1">
            <w:pPr>
              <w:jc w:val="right"/>
              <w:rPr>
                <w:color w:val="000000"/>
              </w:rPr>
            </w:pPr>
            <w:r w:rsidRPr="007352E1">
              <w:rPr>
                <w:color w:val="000000"/>
              </w:rPr>
              <w:t>0.409</w:t>
            </w:r>
          </w:p>
        </w:tc>
        <w:tc>
          <w:tcPr>
            <w:tcW w:w="1324" w:type="dxa"/>
            <w:tcBorders>
              <w:top w:val="nil"/>
              <w:left w:val="nil"/>
              <w:bottom w:val="single" w:sz="4" w:space="0" w:color="auto"/>
              <w:right w:val="single" w:sz="4" w:space="0" w:color="auto"/>
            </w:tcBorders>
            <w:shd w:val="clear" w:color="auto" w:fill="auto"/>
            <w:noWrap/>
            <w:vAlign w:val="bottom"/>
            <w:hideMark/>
          </w:tcPr>
          <w:p w14:paraId="55FC18C6" w14:textId="77777777" w:rsidR="007352E1" w:rsidRPr="007352E1" w:rsidRDefault="007352E1" w:rsidP="007352E1">
            <w:pPr>
              <w:jc w:val="right"/>
              <w:rPr>
                <w:color w:val="000000"/>
              </w:rPr>
            </w:pPr>
            <w:r w:rsidRPr="007352E1">
              <w:rPr>
                <w:color w:val="000000"/>
              </w:rPr>
              <w:t>0.116</w:t>
            </w:r>
          </w:p>
        </w:tc>
        <w:tc>
          <w:tcPr>
            <w:tcW w:w="1324" w:type="dxa"/>
            <w:tcBorders>
              <w:top w:val="nil"/>
              <w:left w:val="nil"/>
              <w:bottom w:val="single" w:sz="4" w:space="0" w:color="auto"/>
              <w:right w:val="single" w:sz="4" w:space="0" w:color="auto"/>
            </w:tcBorders>
            <w:shd w:val="clear" w:color="auto" w:fill="auto"/>
            <w:noWrap/>
            <w:vAlign w:val="bottom"/>
            <w:hideMark/>
          </w:tcPr>
          <w:p w14:paraId="434F45C9" w14:textId="77777777" w:rsidR="007352E1" w:rsidRPr="007352E1" w:rsidRDefault="007352E1" w:rsidP="007352E1">
            <w:pPr>
              <w:jc w:val="right"/>
              <w:rPr>
                <w:color w:val="000000"/>
              </w:rPr>
            </w:pPr>
            <w:r w:rsidRPr="007352E1">
              <w:rPr>
                <w:color w:val="000000"/>
              </w:rPr>
              <w:t>5.007</w:t>
            </w:r>
          </w:p>
        </w:tc>
      </w:tr>
      <w:tr w:rsidR="007352E1" w:rsidRPr="007352E1" w14:paraId="224FE1B0"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0FBFDA"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53FDE26"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E3A0403" w14:textId="77777777" w:rsidR="007352E1" w:rsidRPr="007352E1" w:rsidRDefault="007352E1" w:rsidP="007352E1">
            <w:pPr>
              <w:jc w:val="right"/>
              <w:rPr>
                <w:color w:val="000000"/>
              </w:rPr>
            </w:pPr>
            <w:r w:rsidRPr="007352E1">
              <w:rPr>
                <w:color w:val="000000"/>
              </w:rPr>
              <w:t>10.787</w:t>
            </w:r>
          </w:p>
        </w:tc>
        <w:tc>
          <w:tcPr>
            <w:tcW w:w="1300" w:type="dxa"/>
            <w:tcBorders>
              <w:top w:val="nil"/>
              <w:left w:val="nil"/>
              <w:bottom w:val="single" w:sz="4" w:space="0" w:color="auto"/>
              <w:right w:val="single" w:sz="4" w:space="0" w:color="auto"/>
            </w:tcBorders>
            <w:shd w:val="clear" w:color="auto" w:fill="auto"/>
            <w:noWrap/>
            <w:vAlign w:val="bottom"/>
            <w:hideMark/>
          </w:tcPr>
          <w:p w14:paraId="22B8C760" w14:textId="77777777" w:rsidR="007352E1" w:rsidRPr="007352E1" w:rsidRDefault="007352E1" w:rsidP="007352E1">
            <w:pPr>
              <w:jc w:val="right"/>
              <w:rPr>
                <w:color w:val="000000"/>
              </w:rPr>
            </w:pPr>
            <w:r w:rsidRPr="007352E1">
              <w:rPr>
                <w:color w:val="000000"/>
              </w:rPr>
              <w:t>0.869</w:t>
            </w:r>
          </w:p>
        </w:tc>
        <w:tc>
          <w:tcPr>
            <w:tcW w:w="1324" w:type="dxa"/>
            <w:tcBorders>
              <w:top w:val="nil"/>
              <w:left w:val="nil"/>
              <w:bottom w:val="single" w:sz="4" w:space="0" w:color="auto"/>
              <w:right w:val="single" w:sz="4" w:space="0" w:color="auto"/>
            </w:tcBorders>
            <w:shd w:val="clear" w:color="auto" w:fill="auto"/>
            <w:noWrap/>
            <w:vAlign w:val="bottom"/>
            <w:hideMark/>
          </w:tcPr>
          <w:p w14:paraId="25C57103" w14:textId="77777777" w:rsidR="007352E1" w:rsidRPr="007352E1" w:rsidRDefault="007352E1" w:rsidP="007352E1">
            <w:pPr>
              <w:jc w:val="right"/>
              <w:rPr>
                <w:color w:val="000000"/>
              </w:rPr>
            </w:pPr>
            <w:r w:rsidRPr="007352E1">
              <w:rPr>
                <w:color w:val="000000"/>
              </w:rPr>
              <w:t>0.380</w:t>
            </w:r>
          </w:p>
        </w:tc>
        <w:tc>
          <w:tcPr>
            <w:tcW w:w="1324" w:type="dxa"/>
            <w:tcBorders>
              <w:top w:val="nil"/>
              <w:left w:val="nil"/>
              <w:bottom w:val="single" w:sz="4" w:space="0" w:color="auto"/>
              <w:right w:val="single" w:sz="4" w:space="0" w:color="auto"/>
            </w:tcBorders>
            <w:shd w:val="clear" w:color="auto" w:fill="auto"/>
            <w:noWrap/>
            <w:vAlign w:val="bottom"/>
            <w:hideMark/>
          </w:tcPr>
          <w:p w14:paraId="228D5057" w14:textId="77777777" w:rsidR="007352E1" w:rsidRPr="007352E1" w:rsidRDefault="007352E1" w:rsidP="007352E1">
            <w:pPr>
              <w:jc w:val="right"/>
              <w:rPr>
                <w:color w:val="000000"/>
              </w:rPr>
            </w:pPr>
            <w:r w:rsidRPr="007352E1">
              <w:rPr>
                <w:color w:val="000000"/>
              </w:rPr>
              <w:t>4.713</w:t>
            </w:r>
          </w:p>
        </w:tc>
      </w:tr>
      <w:tr w:rsidR="007352E1" w:rsidRPr="007352E1" w14:paraId="541C53FC"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91ECBC"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233D34C"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693DCCC5" w14:textId="77777777" w:rsidR="007352E1" w:rsidRPr="007352E1" w:rsidRDefault="007352E1" w:rsidP="007352E1">
            <w:pPr>
              <w:jc w:val="right"/>
              <w:rPr>
                <w:color w:val="000000"/>
              </w:rPr>
            </w:pPr>
            <w:r w:rsidRPr="007352E1">
              <w:rPr>
                <w:color w:val="000000"/>
              </w:rPr>
              <w:t>10.349</w:t>
            </w:r>
          </w:p>
        </w:tc>
        <w:tc>
          <w:tcPr>
            <w:tcW w:w="1300" w:type="dxa"/>
            <w:tcBorders>
              <w:top w:val="nil"/>
              <w:left w:val="nil"/>
              <w:bottom w:val="single" w:sz="4" w:space="0" w:color="auto"/>
              <w:right w:val="single" w:sz="4" w:space="0" w:color="auto"/>
            </w:tcBorders>
            <w:shd w:val="clear" w:color="auto" w:fill="auto"/>
            <w:noWrap/>
            <w:vAlign w:val="bottom"/>
            <w:hideMark/>
          </w:tcPr>
          <w:p w14:paraId="02E58A52" w14:textId="77777777" w:rsidR="007352E1" w:rsidRPr="007352E1" w:rsidRDefault="007352E1" w:rsidP="007352E1">
            <w:pPr>
              <w:jc w:val="right"/>
              <w:rPr>
                <w:color w:val="000000"/>
              </w:rPr>
            </w:pPr>
            <w:r w:rsidRPr="007352E1">
              <w:rPr>
                <w:color w:val="000000"/>
              </w:rPr>
              <w:t>1.482</w:t>
            </w:r>
          </w:p>
        </w:tc>
        <w:tc>
          <w:tcPr>
            <w:tcW w:w="1324" w:type="dxa"/>
            <w:tcBorders>
              <w:top w:val="nil"/>
              <w:left w:val="nil"/>
              <w:bottom w:val="single" w:sz="4" w:space="0" w:color="auto"/>
              <w:right w:val="single" w:sz="4" w:space="0" w:color="auto"/>
            </w:tcBorders>
            <w:shd w:val="clear" w:color="auto" w:fill="auto"/>
            <w:noWrap/>
            <w:vAlign w:val="bottom"/>
            <w:hideMark/>
          </w:tcPr>
          <w:p w14:paraId="3AF81CB8" w14:textId="77777777" w:rsidR="007352E1" w:rsidRPr="007352E1" w:rsidRDefault="007352E1" w:rsidP="007352E1">
            <w:pPr>
              <w:jc w:val="right"/>
              <w:rPr>
                <w:color w:val="000000"/>
              </w:rPr>
            </w:pPr>
            <w:r w:rsidRPr="007352E1">
              <w:rPr>
                <w:color w:val="000000"/>
              </w:rPr>
              <w:t>0.792</w:t>
            </w:r>
          </w:p>
        </w:tc>
        <w:tc>
          <w:tcPr>
            <w:tcW w:w="1324" w:type="dxa"/>
            <w:tcBorders>
              <w:top w:val="nil"/>
              <w:left w:val="nil"/>
              <w:bottom w:val="single" w:sz="4" w:space="0" w:color="auto"/>
              <w:right w:val="single" w:sz="4" w:space="0" w:color="auto"/>
            </w:tcBorders>
            <w:shd w:val="clear" w:color="auto" w:fill="auto"/>
            <w:noWrap/>
            <w:vAlign w:val="bottom"/>
            <w:hideMark/>
          </w:tcPr>
          <w:p w14:paraId="5B7289C6" w14:textId="77777777" w:rsidR="007352E1" w:rsidRPr="007352E1" w:rsidRDefault="007352E1" w:rsidP="007352E1">
            <w:pPr>
              <w:jc w:val="right"/>
              <w:rPr>
                <w:color w:val="000000"/>
              </w:rPr>
            </w:pPr>
            <w:r w:rsidRPr="007352E1">
              <w:rPr>
                <w:color w:val="000000"/>
              </w:rPr>
              <w:t>5.528</w:t>
            </w:r>
          </w:p>
        </w:tc>
      </w:tr>
      <w:tr w:rsidR="007352E1" w:rsidRPr="007352E1" w14:paraId="7B5D301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CEC954" w14:textId="77777777" w:rsidR="007352E1" w:rsidRPr="007352E1" w:rsidRDefault="007352E1" w:rsidP="007352E1">
            <w:pPr>
              <w:jc w:val="right"/>
              <w:rPr>
                <w:color w:val="000000"/>
              </w:rPr>
            </w:pPr>
            <w:r w:rsidRPr="007352E1">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10E9319"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072E2264" w14:textId="77777777" w:rsidR="007352E1" w:rsidRPr="007352E1" w:rsidRDefault="007352E1" w:rsidP="007352E1">
            <w:pPr>
              <w:jc w:val="right"/>
              <w:rPr>
                <w:color w:val="000000"/>
              </w:rPr>
            </w:pPr>
            <w:r w:rsidRPr="007352E1">
              <w:rPr>
                <w:color w:val="000000"/>
              </w:rPr>
              <w:t>13.606</w:t>
            </w:r>
          </w:p>
        </w:tc>
        <w:tc>
          <w:tcPr>
            <w:tcW w:w="1300" w:type="dxa"/>
            <w:tcBorders>
              <w:top w:val="nil"/>
              <w:left w:val="nil"/>
              <w:bottom w:val="single" w:sz="4" w:space="0" w:color="auto"/>
              <w:right w:val="single" w:sz="4" w:space="0" w:color="auto"/>
            </w:tcBorders>
            <w:shd w:val="clear" w:color="auto" w:fill="auto"/>
            <w:noWrap/>
            <w:vAlign w:val="bottom"/>
            <w:hideMark/>
          </w:tcPr>
          <w:p w14:paraId="0FEA16EB" w14:textId="77777777" w:rsidR="007352E1" w:rsidRPr="007352E1" w:rsidRDefault="007352E1" w:rsidP="007352E1">
            <w:pPr>
              <w:jc w:val="right"/>
              <w:rPr>
                <w:color w:val="000000"/>
              </w:rPr>
            </w:pPr>
            <w:r w:rsidRPr="007352E1">
              <w:rPr>
                <w:color w:val="000000"/>
              </w:rPr>
              <w:t>1.701</w:t>
            </w:r>
          </w:p>
        </w:tc>
        <w:tc>
          <w:tcPr>
            <w:tcW w:w="1324" w:type="dxa"/>
            <w:tcBorders>
              <w:top w:val="nil"/>
              <w:left w:val="nil"/>
              <w:bottom w:val="single" w:sz="4" w:space="0" w:color="auto"/>
              <w:right w:val="single" w:sz="4" w:space="0" w:color="auto"/>
            </w:tcBorders>
            <w:shd w:val="clear" w:color="auto" w:fill="auto"/>
            <w:noWrap/>
            <w:vAlign w:val="bottom"/>
            <w:hideMark/>
          </w:tcPr>
          <w:p w14:paraId="227DFEE1" w14:textId="77777777" w:rsidR="007352E1" w:rsidRPr="007352E1" w:rsidRDefault="007352E1" w:rsidP="007352E1">
            <w:pPr>
              <w:jc w:val="right"/>
              <w:rPr>
                <w:color w:val="000000"/>
              </w:rPr>
            </w:pPr>
            <w:r w:rsidRPr="007352E1">
              <w:rPr>
                <w:color w:val="000000"/>
              </w:rPr>
              <w:t>1.204</w:t>
            </w:r>
          </w:p>
        </w:tc>
        <w:tc>
          <w:tcPr>
            <w:tcW w:w="1324" w:type="dxa"/>
            <w:tcBorders>
              <w:top w:val="nil"/>
              <w:left w:val="nil"/>
              <w:bottom w:val="single" w:sz="4" w:space="0" w:color="auto"/>
              <w:right w:val="single" w:sz="4" w:space="0" w:color="auto"/>
            </w:tcBorders>
            <w:shd w:val="clear" w:color="auto" w:fill="auto"/>
            <w:noWrap/>
            <w:vAlign w:val="bottom"/>
            <w:hideMark/>
          </w:tcPr>
          <w:p w14:paraId="56A7B87B" w14:textId="77777777" w:rsidR="007352E1" w:rsidRPr="007352E1" w:rsidRDefault="007352E1" w:rsidP="007352E1">
            <w:pPr>
              <w:jc w:val="right"/>
              <w:rPr>
                <w:color w:val="000000"/>
              </w:rPr>
            </w:pPr>
            <w:r w:rsidRPr="007352E1">
              <w:rPr>
                <w:color w:val="000000"/>
              </w:rPr>
              <w:t>9.632</w:t>
            </w:r>
          </w:p>
        </w:tc>
      </w:tr>
      <w:tr w:rsidR="007352E1" w:rsidRPr="007352E1" w14:paraId="02C4987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0B6B74"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6E260D7D"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4E07822" w14:textId="77777777" w:rsidR="007352E1" w:rsidRPr="007352E1" w:rsidRDefault="007352E1" w:rsidP="007352E1">
            <w:pPr>
              <w:jc w:val="right"/>
              <w:rPr>
                <w:color w:val="000000"/>
              </w:rPr>
            </w:pPr>
            <w:r w:rsidRPr="007352E1">
              <w:rPr>
                <w:color w:val="000000"/>
              </w:rPr>
              <w:t>0.24</w:t>
            </w:r>
          </w:p>
        </w:tc>
        <w:tc>
          <w:tcPr>
            <w:tcW w:w="1300" w:type="dxa"/>
            <w:tcBorders>
              <w:top w:val="nil"/>
              <w:left w:val="nil"/>
              <w:bottom w:val="single" w:sz="4" w:space="0" w:color="auto"/>
              <w:right w:val="single" w:sz="4" w:space="0" w:color="auto"/>
            </w:tcBorders>
            <w:shd w:val="clear" w:color="auto" w:fill="auto"/>
            <w:noWrap/>
            <w:vAlign w:val="bottom"/>
            <w:hideMark/>
          </w:tcPr>
          <w:p w14:paraId="726D96C7" w14:textId="77777777" w:rsidR="007352E1" w:rsidRPr="007352E1" w:rsidRDefault="007352E1" w:rsidP="007352E1">
            <w:pPr>
              <w:jc w:val="right"/>
              <w:rPr>
                <w:color w:val="000000"/>
              </w:rPr>
            </w:pPr>
            <w:r w:rsidRPr="007352E1">
              <w:rPr>
                <w:color w:val="000000"/>
              </w:rPr>
              <w:t>2.594</w:t>
            </w:r>
          </w:p>
        </w:tc>
        <w:tc>
          <w:tcPr>
            <w:tcW w:w="1324" w:type="dxa"/>
            <w:tcBorders>
              <w:top w:val="nil"/>
              <w:left w:val="nil"/>
              <w:bottom w:val="single" w:sz="4" w:space="0" w:color="auto"/>
              <w:right w:val="single" w:sz="4" w:space="0" w:color="auto"/>
            </w:tcBorders>
            <w:shd w:val="clear" w:color="auto" w:fill="auto"/>
            <w:noWrap/>
            <w:vAlign w:val="bottom"/>
            <w:hideMark/>
          </w:tcPr>
          <w:p w14:paraId="713E35BE" w14:textId="77777777" w:rsidR="007352E1" w:rsidRPr="007352E1" w:rsidRDefault="007352E1" w:rsidP="007352E1">
            <w:pPr>
              <w:jc w:val="right"/>
              <w:rPr>
                <w:color w:val="000000"/>
              </w:rPr>
            </w:pPr>
            <w:r w:rsidRPr="007352E1">
              <w:rPr>
                <w:color w:val="000000"/>
              </w:rPr>
              <w:t>1.092</w:t>
            </w:r>
          </w:p>
        </w:tc>
        <w:tc>
          <w:tcPr>
            <w:tcW w:w="1324" w:type="dxa"/>
            <w:tcBorders>
              <w:top w:val="nil"/>
              <w:left w:val="nil"/>
              <w:bottom w:val="single" w:sz="4" w:space="0" w:color="auto"/>
              <w:right w:val="single" w:sz="4" w:space="0" w:color="auto"/>
            </w:tcBorders>
            <w:shd w:val="clear" w:color="auto" w:fill="auto"/>
            <w:noWrap/>
            <w:vAlign w:val="bottom"/>
            <w:hideMark/>
          </w:tcPr>
          <w:p w14:paraId="7AA0B820" w14:textId="77777777" w:rsidR="007352E1" w:rsidRPr="007352E1" w:rsidRDefault="007352E1" w:rsidP="007352E1">
            <w:pPr>
              <w:jc w:val="right"/>
              <w:rPr>
                <w:color w:val="000000"/>
              </w:rPr>
            </w:pPr>
            <w:r w:rsidRPr="007352E1">
              <w:rPr>
                <w:color w:val="000000"/>
              </w:rPr>
              <w:t>0.101</w:t>
            </w:r>
          </w:p>
        </w:tc>
      </w:tr>
      <w:tr w:rsidR="007352E1" w:rsidRPr="007352E1" w14:paraId="6B8ECDCF"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18E16B"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148CB2D2"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4B4F0D0" w14:textId="77777777" w:rsidR="007352E1" w:rsidRPr="007352E1" w:rsidRDefault="007352E1" w:rsidP="007352E1">
            <w:pPr>
              <w:jc w:val="right"/>
              <w:rPr>
                <w:color w:val="000000"/>
              </w:rPr>
            </w:pPr>
            <w:r w:rsidRPr="007352E1">
              <w:rPr>
                <w:color w:val="000000"/>
              </w:rPr>
              <w:t>12.503</w:t>
            </w:r>
          </w:p>
        </w:tc>
        <w:tc>
          <w:tcPr>
            <w:tcW w:w="1300" w:type="dxa"/>
            <w:tcBorders>
              <w:top w:val="nil"/>
              <w:left w:val="nil"/>
              <w:bottom w:val="single" w:sz="4" w:space="0" w:color="auto"/>
              <w:right w:val="single" w:sz="4" w:space="0" w:color="auto"/>
            </w:tcBorders>
            <w:shd w:val="clear" w:color="auto" w:fill="auto"/>
            <w:noWrap/>
            <w:vAlign w:val="bottom"/>
            <w:hideMark/>
          </w:tcPr>
          <w:p w14:paraId="5C874330" w14:textId="77777777" w:rsidR="007352E1" w:rsidRPr="007352E1" w:rsidRDefault="007352E1" w:rsidP="007352E1">
            <w:pPr>
              <w:jc w:val="right"/>
              <w:rPr>
                <w:color w:val="000000"/>
              </w:rPr>
            </w:pPr>
            <w:r w:rsidRPr="007352E1">
              <w:rPr>
                <w:color w:val="000000"/>
              </w:rPr>
              <w:t>0.428</w:t>
            </w:r>
          </w:p>
        </w:tc>
        <w:tc>
          <w:tcPr>
            <w:tcW w:w="1324" w:type="dxa"/>
            <w:tcBorders>
              <w:top w:val="nil"/>
              <w:left w:val="nil"/>
              <w:bottom w:val="single" w:sz="4" w:space="0" w:color="auto"/>
              <w:right w:val="single" w:sz="4" w:space="0" w:color="auto"/>
            </w:tcBorders>
            <w:shd w:val="clear" w:color="auto" w:fill="auto"/>
            <w:noWrap/>
            <w:vAlign w:val="bottom"/>
            <w:hideMark/>
          </w:tcPr>
          <w:p w14:paraId="4C296A5E" w14:textId="77777777" w:rsidR="007352E1" w:rsidRPr="007352E1" w:rsidRDefault="007352E1" w:rsidP="007352E1">
            <w:pPr>
              <w:jc w:val="right"/>
              <w:rPr>
                <w:color w:val="000000"/>
              </w:rPr>
            </w:pPr>
            <w:r w:rsidRPr="007352E1">
              <w:rPr>
                <w:color w:val="000000"/>
              </w:rPr>
              <w:t>0.042</w:t>
            </w:r>
          </w:p>
        </w:tc>
        <w:tc>
          <w:tcPr>
            <w:tcW w:w="1324" w:type="dxa"/>
            <w:tcBorders>
              <w:top w:val="nil"/>
              <w:left w:val="nil"/>
              <w:bottom w:val="single" w:sz="4" w:space="0" w:color="auto"/>
              <w:right w:val="single" w:sz="4" w:space="0" w:color="auto"/>
            </w:tcBorders>
            <w:shd w:val="clear" w:color="auto" w:fill="auto"/>
            <w:noWrap/>
            <w:vAlign w:val="bottom"/>
            <w:hideMark/>
          </w:tcPr>
          <w:p w14:paraId="6BE2817F" w14:textId="77777777" w:rsidR="007352E1" w:rsidRPr="007352E1" w:rsidRDefault="007352E1" w:rsidP="007352E1">
            <w:pPr>
              <w:jc w:val="right"/>
              <w:rPr>
                <w:color w:val="000000"/>
              </w:rPr>
            </w:pPr>
            <w:r w:rsidRPr="007352E1">
              <w:rPr>
                <w:color w:val="000000"/>
              </w:rPr>
              <w:t>1.225</w:t>
            </w:r>
          </w:p>
        </w:tc>
      </w:tr>
      <w:tr w:rsidR="007352E1" w:rsidRPr="007352E1" w14:paraId="122FBFC1"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7A74F5"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54E5D775"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0879865" w14:textId="77777777" w:rsidR="007352E1" w:rsidRPr="007352E1" w:rsidRDefault="007352E1" w:rsidP="007352E1">
            <w:pPr>
              <w:jc w:val="right"/>
              <w:rPr>
                <w:color w:val="000000"/>
              </w:rPr>
            </w:pPr>
            <w:r w:rsidRPr="007352E1">
              <w:rPr>
                <w:color w:val="000000"/>
              </w:rPr>
              <w:t>31.518</w:t>
            </w:r>
          </w:p>
        </w:tc>
        <w:tc>
          <w:tcPr>
            <w:tcW w:w="1300" w:type="dxa"/>
            <w:tcBorders>
              <w:top w:val="nil"/>
              <w:left w:val="nil"/>
              <w:bottom w:val="single" w:sz="4" w:space="0" w:color="auto"/>
              <w:right w:val="single" w:sz="4" w:space="0" w:color="auto"/>
            </w:tcBorders>
            <w:shd w:val="clear" w:color="auto" w:fill="auto"/>
            <w:noWrap/>
            <w:vAlign w:val="bottom"/>
            <w:hideMark/>
          </w:tcPr>
          <w:p w14:paraId="3CEE1BF4" w14:textId="77777777" w:rsidR="007352E1" w:rsidRPr="007352E1" w:rsidRDefault="007352E1" w:rsidP="007352E1">
            <w:pPr>
              <w:jc w:val="right"/>
              <w:rPr>
                <w:color w:val="000000"/>
              </w:rPr>
            </w:pPr>
            <w:r w:rsidRPr="007352E1">
              <w:rPr>
                <w:color w:val="000000"/>
              </w:rPr>
              <w:t>0.955</w:t>
            </w:r>
          </w:p>
        </w:tc>
        <w:tc>
          <w:tcPr>
            <w:tcW w:w="1324" w:type="dxa"/>
            <w:tcBorders>
              <w:top w:val="nil"/>
              <w:left w:val="nil"/>
              <w:bottom w:val="single" w:sz="4" w:space="0" w:color="auto"/>
              <w:right w:val="single" w:sz="4" w:space="0" w:color="auto"/>
            </w:tcBorders>
            <w:shd w:val="clear" w:color="auto" w:fill="auto"/>
            <w:noWrap/>
            <w:vAlign w:val="bottom"/>
            <w:hideMark/>
          </w:tcPr>
          <w:p w14:paraId="15B34180" w14:textId="77777777" w:rsidR="007352E1" w:rsidRPr="007352E1" w:rsidRDefault="007352E1" w:rsidP="007352E1">
            <w:pPr>
              <w:jc w:val="right"/>
              <w:rPr>
                <w:color w:val="000000"/>
              </w:rPr>
            </w:pPr>
            <w:r w:rsidRPr="007352E1">
              <w:rPr>
                <w:color w:val="000000"/>
              </w:rPr>
              <w:t>0.033</w:t>
            </w:r>
          </w:p>
        </w:tc>
        <w:tc>
          <w:tcPr>
            <w:tcW w:w="1324" w:type="dxa"/>
            <w:tcBorders>
              <w:top w:val="nil"/>
              <w:left w:val="nil"/>
              <w:bottom w:val="single" w:sz="4" w:space="0" w:color="auto"/>
              <w:right w:val="single" w:sz="4" w:space="0" w:color="auto"/>
            </w:tcBorders>
            <w:shd w:val="clear" w:color="auto" w:fill="auto"/>
            <w:noWrap/>
            <w:vAlign w:val="bottom"/>
            <w:hideMark/>
          </w:tcPr>
          <w:p w14:paraId="18E48785" w14:textId="77777777" w:rsidR="007352E1" w:rsidRPr="007352E1" w:rsidRDefault="007352E1" w:rsidP="007352E1">
            <w:pPr>
              <w:jc w:val="right"/>
              <w:rPr>
                <w:color w:val="000000"/>
              </w:rPr>
            </w:pPr>
            <w:r w:rsidRPr="007352E1">
              <w:rPr>
                <w:color w:val="000000"/>
              </w:rPr>
              <w:t>1.098</w:t>
            </w:r>
          </w:p>
        </w:tc>
      </w:tr>
      <w:tr w:rsidR="007352E1" w:rsidRPr="007352E1" w14:paraId="2529E49B"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DBF8B3" w14:textId="77777777" w:rsidR="007352E1" w:rsidRPr="007352E1" w:rsidRDefault="007352E1" w:rsidP="007352E1">
            <w:pPr>
              <w:jc w:val="right"/>
              <w:rPr>
                <w:color w:val="000000"/>
              </w:rPr>
            </w:pPr>
            <w:r w:rsidRPr="007352E1">
              <w:rPr>
                <w:color w:val="000000"/>
              </w:rPr>
              <w:lastRenderedPageBreak/>
              <w:t>32</w:t>
            </w:r>
          </w:p>
        </w:tc>
        <w:tc>
          <w:tcPr>
            <w:tcW w:w="1300" w:type="dxa"/>
            <w:tcBorders>
              <w:top w:val="nil"/>
              <w:left w:val="nil"/>
              <w:bottom w:val="single" w:sz="4" w:space="0" w:color="auto"/>
              <w:right w:val="single" w:sz="4" w:space="0" w:color="auto"/>
            </w:tcBorders>
            <w:shd w:val="clear" w:color="auto" w:fill="auto"/>
            <w:noWrap/>
            <w:vAlign w:val="bottom"/>
            <w:hideMark/>
          </w:tcPr>
          <w:p w14:paraId="2DE0BD9A"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21D676DE" w14:textId="77777777" w:rsidR="007352E1" w:rsidRPr="007352E1" w:rsidRDefault="007352E1" w:rsidP="007352E1">
            <w:pPr>
              <w:jc w:val="right"/>
              <w:rPr>
                <w:color w:val="000000"/>
              </w:rPr>
            </w:pPr>
            <w:r w:rsidRPr="007352E1">
              <w:rPr>
                <w:color w:val="000000"/>
              </w:rPr>
              <w:t>26.135</w:t>
            </w:r>
          </w:p>
        </w:tc>
        <w:tc>
          <w:tcPr>
            <w:tcW w:w="1300" w:type="dxa"/>
            <w:tcBorders>
              <w:top w:val="nil"/>
              <w:left w:val="nil"/>
              <w:bottom w:val="single" w:sz="4" w:space="0" w:color="auto"/>
              <w:right w:val="single" w:sz="4" w:space="0" w:color="auto"/>
            </w:tcBorders>
            <w:shd w:val="clear" w:color="auto" w:fill="auto"/>
            <w:noWrap/>
            <w:vAlign w:val="bottom"/>
            <w:hideMark/>
          </w:tcPr>
          <w:p w14:paraId="3B9AE5C9" w14:textId="77777777" w:rsidR="007352E1" w:rsidRPr="007352E1" w:rsidRDefault="007352E1" w:rsidP="007352E1">
            <w:pPr>
              <w:jc w:val="right"/>
              <w:rPr>
                <w:color w:val="000000"/>
              </w:rPr>
            </w:pPr>
            <w:r w:rsidRPr="007352E1">
              <w:rPr>
                <w:color w:val="000000"/>
              </w:rPr>
              <w:t>0.843</w:t>
            </w:r>
          </w:p>
        </w:tc>
        <w:tc>
          <w:tcPr>
            <w:tcW w:w="1324" w:type="dxa"/>
            <w:tcBorders>
              <w:top w:val="nil"/>
              <w:left w:val="nil"/>
              <w:bottom w:val="single" w:sz="4" w:space="0" w:color="auto"/>
              <w:right w:val="single" w:sz="4" w:space="0" w:color="auto"/>
            </w:tcBorders>
            <w:shd w:val="clear" w:color="auto" w:fill="auto"/>
            <w:noWrap/>
            <w:vAlign w:val="bottom"/>
            <w:hideMark/>
          </w:tcPr>
          <w:p w14:paraId="406E2045" w14:textId="77777777" w:rsidR="007352E1" w:rsidRPr="007352E1" w:rsidRDefault="007352E1" w:rsidP="007352E1">
            <w:pPr>
              <w:jc w:val="right"/>
              <w:rPr>
                <w:color w:val="000000"/>
              </w:rPr>
            </w:pPr>
            <w:r w:rsidRPr="007352E1">
              <w:rPr>
                <w:color w:val="000000"/>
              </w:rPr>
              <w:t>0.078</w:t>
            </w:r>
          </w:p>
        </w:tc>
        <w:tc>
          <w:tcPr>
            <w:tcW w:w="1324" w:type="dxa"/>
            <w:tcBorders>
              <w:top w:val="nil"/>
              <w:left w:val="nil"/>
              <w:bottom w:val="single" w:sz="4" w:space="0" w:color="auto"/>
              <w:right w:val="single" w:sz="4" w:space="0" w:color="auto"/>
            </w:tcBorders>
            <w:shd w:val="clear" w:color="auto" w:fill="auto"/>
            <w:noWrap/>
            <w:vAlign w:val="bottom"/>
            <w:hideMark/>
          </w:tcPr>
          <w:p w14:paraId="5BD8BF25" w14:textId="77777777" w:rsidR="007352E1" w:rsidRPr="007352E1" w:rsidRDefault="007352E1" w:rsidP="007352E1">
            <w:pPr>
              <w:jc w:val="right"/>
              <w:rPr>
                <w:color w:val="000000"/>
              </w:rPr>
            </w:pPr>
            <w:r w:rsidRPr="007352E1">
              <w:rPr>
                <w:color w:val="000000"/>
              </w:rPr>
              <w:t>2.429</w:t>
            </w:r>
          </w:p>
        </w:tc>
      </w:tr>
      <w:tr w:rsidR="007352E1" w:rsidRPr="007352E1" w14:paraId="4C51283F"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33D2F1"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6305014"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067CD1A8" w14:textId="77777777" w:rsidR="007352E1" w:rsidRPr="007352E1" w:rsidRDefault="007352E1" w:rsidP="007352E1">
            <w:pPr>
              <w:jc w:val="right"/>
              <w:rPr>
                <w:color w:val="000000"/>
              </w:rPr>
            </w:pPr>
            <w:r w:rsidRPr="007352E1">
              <w:rPr>
                <w:color w:val="000000"/>
              </w:rPr>
              <w:t>23.579</w:t>
            </w:r>
          </w:p>
        </w:tc>
        <w:tc>
          <w:tcPr>
            <w:tcW w:w="1300" w:type="dxa"/>
            <w:tcBorders>
              <w:top w:val="nil"/>
              <w:left w:val="nil"/>
              <w:bottom w:val="single" w:sz="4" w:space="0" w:color="auto"/>
              <w:right w:val="single" w:sz="4" w:space="0" w:color="auto"/>
            </w:tcBorders>
            <w:shd w:val="clear" w:color="auto" w:fill="auto"/>
            <w:noWrap/>
            <w:vAlign w:val="bottom"/>
            <w:hideMark/>
          </w:tcPr>
          <w:p w14:paraId="7D83CAF5" w14:textId="77777777" w:rsidR="007352E1" w:rsidRPr="007352E1" w:rsidRDefault="007352E1" w:rsidP="007352E1">
            <w:pPr>
              <w:jc w:val="right"/>
              <w:rPr>
                <w:color w:val="000000"/>
              </w:rPr>
            </w:pPr>
            <w:r w:rsidRPr="007352E1">
              <w:rPr>
                <w:color w:val="000000"/>
              </w:rPr>
              <w:t>1.378</w:t>
            </w:r>
          </w:p>
        </w:tc>
        <w:tc>
          <w:tcPr>
            <w:tcW w:w="1324" w:type="dxa"/>
            <w:tcBorders>
              <w:top w:val="nil"/>
              <w:left w:val="nil"/>
              <w:bottom w:val="single" w:sz="4" w:space="0" w:color="auto"/>
              <w:right w:val="single" w:sz="4" w:space="0" w:color="auto"/>
            </w:tcBorders>
            <w:shd w:val="clear" w:color="auto" w:fill="auto"/>
            <w:noWrap/>
            <w:vAlign w:val="bottom"/>
            <w:hideMark/>
          </w:tcPr>
          <w:p w14:paraId="440E0A4C" w14:textId="77777777" w:rsidR="007352E1" w:rsidRPr="007352E1" w:rsidRDefault="007352E1" w:rsidP="007352E1">
            <w:pPr>
              <w:jc w:val="right"/>
              <w:rPr>
                <w:color w:val="000000"/>
              </w:rPr>
            </w:pPr>
            <w:r w:rsidRPr="007352E1">
              <w:rPr>
                <w:color w:val="000000"/>
              </w:rPr>
              <w:t>0.174</w:t>
            </w:r>
          </w:p>
        </w:tc>
        <w:tc>
          <w:tcPr>
            <w:tcW w:w="1324" w:type="dxa"/>
            <w:tcBorders>
              <w:top w:val="nil"/>
              <w:left w:val="nil"/>
              <w:bottom w:val="single" w:sz="4" w:space="0" w:color="auto"/>
              <w:right w:val="single" w:sz="4" w:space="0" w:color="auto"/>
            </w:tcBorders>
            <w:shd w:val="clear" w:color="auto" w:fill="auto"/>
            <w:noWrap/>
            <w:vAlign w:val="bottom"/>
            <w:hideMark/>
          </w:tcPr>
          <w:p w14:paraId="69ADD1A9" w14:textId="77777777" w:rsidR="007352E1" w:rsidRPr="007352E1" w:rsidRDefault="007352E1" w:rsidP="007352E1">
            <w:pPr>
              <w:jc w:val="right"/>
              <w:rPr>
                <w:color w:val="000000"/>
              </w:rPr>
            </w:pPr>
            <w:r w:rsidRPr="007352E1">
              <w:rPr>
                <w:color w:val="000000"/>
              </w:rPr>
              <w:t>2.972</w:t>
            </w:r>
          </w:p>
        </w:tc>
      </w:tr>
      <w:tr w:rsidR="007352E1" w:rsidRPr="007352E1" w14:paraId="357538E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81C948"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6E13CB89"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087434B1" w14:textId="77777777" w:rsidR="007352E1" w:rsidRPr="007352E1" w:rsidRDefault="007352E1" w:rsidP="007352E1">
            <w:pPr>
              <w:jc w:val="right"/>
              <w:rPr>
                <w:color w:val="000000"/>
              </w:rPr>
            </w:pPr>
            <w:r w:rsidRPr="007352E1">
              <w:rPr>
                <w:color w:val="000000"/>
              </w:rPr>
              <w:t>21.005</w:t>
            </w:r>
          </w:p>
        </w:tc>
        <w:tc>
          <w:tcPr>
            <w:tcW w:w="1300" w:type="dxa"/>
            <w:tcBorders>
              <w:top w:val="nil"/>
              <w:left w:val="nil"/>
              <w:bottom w:val="single" w:sz="4" w:space="0" w:color="auto"/>
              <w:right w:val="single" w:sz="4" w:space="0" w:color="auto"/>
            </w:tcBorders>
            <w:shd w:val="clear" w:color="auto" w:fill="auto"/>
            <w:noWrap/>
            <w:vAlign w:val="bottom"/>
            <w:hideMark/>
          </w:tcPr>
          <w:p w14:paraId="6D162FC2" w14:textId="77777777" w:rsidR="007352E1" w:rsidRPr="007352E1" w:rsidRDefault="007352E1" w:rsidP="007352E1">
            <w:pPr>
              <w:jc w:val="right"/>
              <w:rPr>
                <w:color w:val="000000"/>
              </w:rPr>
            </w:pPr>
            <w:r w:rsidRPr="007352E1">
              <w:rPr>
                <w:color w:val="000000"/>
              </w:rPr>
              <w:t>2.031</w:t>
            </w:r>
          </w:p>
        </w:tc>
        <w:tc>
          <w:tcPr>
            <w:tcW w:w="1324" w:type="dxa"/>
            <w:tcBorders>
              <w:top w:val="nil"/>
              <w:left w:val="nil"/>
              <w:bottom w:val="single" w:sz="4" w:space="0" w:color="auto"/>
              <w:right w:val="single" w:sz="4" w:space="0" w:color="auto"/>
            </w:tcBorders>
            <w:shd w:val="clear" w:color="auto" w:fill="auto"/>
            <w:noWrap/>
            <w:vAlign w:val="bottom"/>
            <w:hideMark/>
          </w:tcPr>
          <w:p w14:paraId="07330DEE" w14:textId="77777777" w:rsidR="007352E1" w:rsidRPr="007352E1" w:rsidRDefault="007352E1" w:rsidP="007352E1">
            <w:pPr>
              <w:jc w:val="right"/>
              <w:rPr>
                <w:color w:val="000000"/>
              </w:rPr>
            </w:pPr>
            <w:r w:rsidRPr="007352E1">
              <w:rPr>
                <w:color w:val="000000"/>
              </w:rPr>
              <w:t>0.390</w:t>
            </w:r>
          </w:p>
        </w:tc>
        <w:tc>
          <w:tcPr>
            <w:tcW w:w="1324" w:type="dxa"/>
            <w:tcBorders>
              <w:top w:val="nil"/>
              <w:left w:val="nil"/>
              <w:bottom w:val="single" w:sz="4" w:space="0" w:color="auto"/>
              <w:right w:val="single" w:sz="4" w:space="0" w:color="auto"/>
            </w:tcBorders>
            <w:shd w:val="clear" w:color="auto" w:fill="auto"/>
            <w:noWrap/>
            <w:vAlign w:val="bottom"/>
            <w:hideMark/>
          </w:tcPr>
          <w:p w14:paraId="4CAA1F07" w14:textId="77777777" w:rsidR="007352E1" w:rsidRPr="007352E1" w:rsidRDefault="007352E1" w:rsidP="007352E1">
            <w:pPr>
              <w:jc w:val="right"/>
              <w:rPr>
                <w:color w:val="000000"/>
              </w:rPr>
            </w:pPr>
            <w:r w:rsidRPr="007352E1">
              <w:rPr>
                <w:color w:val="000000"/>
              </w:rPr>
              <w:t>4.033</w:t>
            </w:r>
          </w:p>
        </w:tc>
      </w:tr>
      <w:tr w:rsidR="007352E1" w:rsidRPr="007352E1" w14:paraId="78FEA38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146B80"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36D0430"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4846747D" w14:textId="77777777" w:rsidR="007352E1" w:rsidRPr="007352E1" w:rsidRDefault="007352E1" w:rsidP="007352E1">
            <w:pPr>
              <w:jc w:val="right"/>
              <w:rPr>
                <w:color w:val="000000"/>
              </w:rPr>
            </w:pPr>
            <w:r w:rsidRPr="007352E1">
              <w:rPr>
                <w:color w:val="000000"/>
              </w:rPr>
              <w:t>16.678</w:t>
            </w:r>
          </w:p>
        </w:tc>
        <w:tc>
          <w:tcPr>
            <w:tcW w:w="1300" w:type="dxa"/>
            <w:tcBorders>
              <w:top w:val="nil"/>
              <w:left w:val="nil"/>
              <w:bottom w:val="single" w:sz="4" w:space="0" w:color="auto"/>
              <w:right w:val="single" w:sz="4" w:space="0" w:color="auto"/>
            </w:tcBorders>
            <w:shd w:val="clear" w:color="auto" w:fill="auto"/>
            <w:noWrap/>
            <w:vAlign w:val="bottom"/>
            <w:hideMark/>
          </w:tcPr>
          <w:p w14:paraId="51EFAB16" w14:textId="77777777" w:rsidR="007352E1" w:rsidRPr="007352E1" w:rsidRDefault="007352E1" w:rsidP="007352E1">
            <w:pPr>
              <w:jc w:val="right"/>
              <w:rPr>
                <w:color w:val="000000"/>
              </w:rPr>
            </w:pPr>
            <w:r w:rsidRPr="007352E1">
              <w:rPr>
                <w:color w:val="000000"/>
              </w:rPr>
              <w:t>3.429</w:t>
            </w:r>
          </w:p>
        </w:tc>
        <w:tc>
          <w:tcPr>
            <w:tcW w:w="1324" w:type="dxa"/>
            <w:tcBorders>
              <w:top w:val="nil"/>
              <w:left w:val="nil"/>
              <w:bottom w:val="single" w:sz="4" w:space="0" w:color="auto"/>
              <w:right w:val="single" w:sz="4" w:space="0" w:color="auto"/>
            </w:tcBorders>
            <w:shd w:val="clear" w:color="auto" w:fill="auto"/>
            <w:noWrap/>
            <w:vAlign w:val="bottom"/>
            <w:hideMark/>
          </w:tcPr>
          <w:p w14:paraId="7283565D" w14:textId="77777777" w:rsidR="007352E1" w:rsidRPr="007352E1" w:rsidRDefault="007352E1" w:rsidP="007352E1">
            <w:pPr>
              <w:jc w:val="right"/>
              <w:rPr>
                <w:color w:val="000000"/>
              </w:rPr>
            </w:pPr>
            <w:r w:rsidRPr="007352E1">
              <w:rPr>
                <w:color w:val="000000"/>
              </w:rPr>
              <w:t>0.982</w:t>
            </w:r>
          </w:p>
        </w:tc>
        <w:tc>
          <w:tcPr>
            <w:tcW w:w="1324" w:type="dxa"/>
            <w:tcBorders>
              <w:top w:val="nil"/>
              <w:left w:val="nil"/>
              <w:bottom w:val="single" w:sz="4" w:space="0" w:color="auto"/>
              <w:right w:val="single" w:sz="4" w:space="0" w:color="auto"/>
            </w:tcBorders>
            <w:shd w:val="clear" w:color="auto" w:fill="auto"/>
            <w:noWrap/>
            <w:vAlign w:val="bottom"/>
            <w:hideMark/>
          </w:tcPr>
          <w:p w14:paraId="339512CA" w14:textId="77777777" w:rsidR="007352E1" w:rsidRPr="007352E1" w:rsidRDefault="007352E1" w:rsidP="007352E1">
            <w:pPr>
              <w:jc w:val="right"/>
              <w:rPr>
                <w:color w:val="000000"/>
              </w:rPr>
            </w:pPr>
            <w:r w:rsidRPr="007352E1">
              <w:rPr>
                <w:color w:val="000000"/>
              </w:rPr>
              <w:t>4.778</w:t>
            </w:r>
          </w:p>
        </w:tc>
      </w:tr>
      <w:tr w:rsidR="007352E1" w:rsidRPr="007352E1" w14:paraId="694A7638"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D44B35" w14:textId="77777777" w:rsidR="007352E1" w:rsidRPr="007352E1" w:rsidRDefault="007352E1" w:rsidP="007352E1">
            <w:pPr>
              <w:jc w:val="right"/>
              <w:rPr>
                <w:color w:val="000000"/>
              </w:rPr>
            </w:pPr>
            <w:r w:rsidRPr="007352E1">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7A561015"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2B4020B" w14:textId="77777777" w:rsidR="007352E1" w:rsidRPr="007352E1" w:rsidRDefault="007352E1" w:rsidP="007352E1">
            <w:pPr>
              <w:jc w:val="right"/>
              <w:rPr>
                <w:color w:val="000000"/>
              </w:rPr>
            </w:pPr>
            <w:r w:rsidRPr="007352E1">
              <w:rPr>
                <w:color w:val="000000"/>
              </w:rPr>
              <w:t>18.375</w:t>
            </w:r>
          </w:p>
        </w:tc>
        <w:tc>
          <w:tcPr>
            <w:tcW w:w="1300" w:type="dxa"/>
            <w:tcBorders>
              <w:top w:val="nil"/>
              <w:left w:val="nil"/>
              <w:bottom w:val="single" w:sz="4" w:space="0" w:color="auto"/>
              <w:right w:val="single" w:sz="4" w:space="0" w:color="auto"/>
            </w:tcBorders>
            <w:shd w:val="clear" w:color="auto" w:fill="auto"/>
            <w:noWrap/>
            <w:vAlign w:val="bottom"/>
            <w:hideMark/>
          </w:tcPr>
          <w:p w14:paraId="5EBF491E" w14:textId="77777777" w:rsidR="007352E1" w:rsidRPr="007352E1" w:rsidRDefault="007352E1" w:rsidP="007352E1">
            <w:pPr>
              <w:jc w:val="right"/>
              <w:rPr>
                <w:color w:val="000000"/>
              </w:rPr>
            </w:pPr>
            <w:r w:rsidRPr="007352E1">
              <w:rPr>
                <w:color w:val="000000"/>
              </w:rPr>
              <w:t>4.431</w:t>
            </w:r>
          </w:p>
        </w:tc>
        <w:tc>
          <w:tcPr>
            <w:tcW w:w="1324" w:type="dxa"/>
            <w:tcBorders>
              <w:top w:val="nil"/>
              <w:left w:val="nil"/>
              <w:bottom w:val="single" w:sz="4" w:space="0" w:color="auto"/>
              <w:right w:val="single" w:sz="4" w:space="0" w:color="auto"/>
            </w:tcBorders>
            <w:shd w:val="clear" w:color="auto" w:fill="auto"/>
            <w:noWrap/>
            <w:vAlign w:val="bottom"/>
            <w:hideMark/>
          </w:tcPr>
          <w:p w14:paraId="6B64FE07" w14:textId="77777777" w:rsidR="007352E1" w:rsidRPr="007352E1" w:rsidRDefault="007352E1" w:rsidP="007352E1">
            <w:pPr>
              <w:jc w:val="right"/>
              <w:rPr>
                <w:color w:val="000000"/>
              </w:rPr>
            </w:pPr>
            <w:r w:rsidRPr="007352E1">
              <w:rPr>
                <w:color w:val="000000"/>
              </w:rPr>
              <w:t>1.783</w:t>
            </w:r>
          </w:p>
        </w:tc>
        <w:tc>
          <w:tcPr>
            <w:tcW w:w="1324" w:type="dxa"/>
            <w:tcBorders>
              <w:top w:val="nil"/>
              <w:left w:val="nil"/>
              <w:bottom w:val="single" w:sz="4" w:space="0" w:color="auto"/>
              <w:right w:val="single" w:sz="4" w:space="0" w:color="auto"/>
            </w:tcBorders>
            <w:shd w:val="clear" w:color="auto" w:fill="auto"/>
            <w:noWrap/>
            <w:vAlign w:val="bottom"/>
            <w:hideMark/>
          </w:tcPr>
          <w:p w14:paraId="1C725598" w14:textId="77777777" w:rsidR="007352E1" w:rsidRPr="007352E1" w:rsidRDefault="007352E1" w:rsidP="007352E1">
            <w:pPr>
              <w:jc w:val="right"/>
              <w:rPr>
                <w:color w:val="000000"/>
              </w:rPr>
            </w:pPr>
            <w:r w:rsidRPr="007352E1">
              <w:rPr>
                <w:color w:val="000000"/>
              </w:rPr>
              <w:t>7.395</w:t>
            </w:r>
          </w:p>
        </w:tc>
      </w:tr>
      <w:tr w:rsidR="007352E1" w:rsidRPr="007352E1" w14:paraId="044929AE"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A61F8D"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81562ED" w14:textId="77777777" w:rsidR="007352E1" w:rsidRPr="007352E1" w:rsidRDefault="007352E1" w:rsidP="007352E1">
            <w:pPr>
              <w:jc w:val="right"/>
              <w:rPr>
                <w:color w:val="000000"/>
              </w:rPr>
            </w:pPr>
            <w:r w:rsidRPr="007352E1">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7780FDDA" w14:textId="77777777" w:rsidR="007352E1" w:rsidRPr="007352E1" w:rsidRDefault="007352E1" w:rsidP="007352E1">
            <w:pPr>
              <w:jc w:val="right"/>
              <w:rPr>
                <w:color w:val="000000"/>
              </w:rPr>
            </w:pPr>
            <w:r w:rsidRPr="007352E1">
              <w:rPr>
                <w:color w:val="000000"/>
              </w:rPr>
              <w:t>2.668</w:t>
            </w:r>
          </w:p>
        </w:tc>
        <w:tc>
          <w:tcPr>
            <w:tcW w:w="1300" w:type="dxa"/>
            <w:tcBorders>
              <w:top w:val="nil"/>
              <w:left w:val="nil"/>
              <w:bottom w:val="single" w:sz="4" w:space="0" w:color="auto"/>
              <w:right w:val="single" w:sz="4" w:space="0" w:color="auto"/>
            </w:tcBorders>
            <w:shd w:val="clear" w:color="auto" w:fill="auto"/>
            <w:noWrap/>
            <w:vAlign w:val="bottom"/>
            <w:hideMark/>
          </w:tcPr>
          <w:p w14:paraId="2A9799A5" w14:textId="77777777" w:rsidR="007352E1" w:rsidRPr="007352E1" w:rsidRDefault="007352E1" w:rsidP="007352E1">
            <w:pPr>
              <w:jc w:val="right"/>
              <w:rPr>
                <w:color w:val="000000"/>
              </w:rPr>
            </w:pPr>
            <w:r w:rsidRPr="007352E1">
              <w:rPr>
                <w:color w:val="000000"/>
              </w:rPr>
              <w:t>0.872</w:t>
            </w:r>
          </w:p>
        </w:tc>
        <w:tc>
          <w:tcPr>
            <w:tcW w:w="1324" w:type="dxa"/>
            <w:tcBorders>
              <w:top w:val="nil"/>
              <w:left w:val="nil"/>
              <w:bottom w:val="single" w:sz="4" w:space="0" w:color="auto"/>
              <w:right w:val="single" w:sz="4" w:space="0" w:color="auto"/>
            </w:tcBorders>
            <w:shd w:val="clear" w:color="auto" w:fill="auto"/>
            <w:noWrap/>
            <w:vAlign w:val="bottom"/>
            <w:hideMark/>
          </w:tcPr>
          <w:p w14:paraId="14EE15C0" w14:textId="77777777" w:rsidR="007352E1" w:rsidRPr="007352E1" w:rsidRDefault="007352E1" w:rsidP="007352E1">
            <w:pPr>
              <w:jc w:val="right"/>
              <w:rPr>
                <w:color w:val="000000"/>
              </w:rPr>
            </w:pPr>
            <w:r w:rsidRPr="007352E1">
              <w:rPr>
                <w:color w:val="000000"/>
              </w:rPr>
              <w:t>0.197</w:t>
            </w:r>
          </w:p>
        </w:tc>
        <w:tc>
          <w:tcPr>
            <w:tcW w:w="1324" w:type="dxa"/>
            <w:tcBorders>
              <w:top w:val="nil"/>
              <w:left w:val="nil"/>
              <w:bottom w:val="single" w:sz="4" w:space="0" w:color="auto"/>
              <w:right w:val="single" w:sz="4" w:space="0" w:color="auto"/>
            </w:tcBorders>
            <w:shd w:val="clear" w:color="auto" w:fill="auto"/>
            <w:noWrap/>
            <w:vAlign w:val="bottom"/>
            <w:hideMark/>
          </w:tcPr>
          <w:p w14:paraId="0CC5332E" w14:textId="77777777" w:rsidR="007352E1" w:rsidRPr="007352E1" w:rsidRDefault="007352E1" w:rsidP="007352E1">
            <w:pPr>
              <w:jc w:val="right"/>
              <w:rPr>
                <w:color w:val="000000"/>
              </w:rPr>
            </w:pPr>
            <w:r w:rsidRPr="007352E1">
              <w:rPr>
                <w:color w:val="000000"/>
              </w:rPr>
              <w:t>0.601</w:t>
            </w:r>
          </w:p>
        </w:tc>
      </w:tr>
      <w:tr w:rsidR="007352E1" w:rsidRPr="007352E1" w14:paraId="19221D9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D0B402"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2966241" w14:textId="77777777" w:rsidR="007352E1" w:rsidRPr="007352E1" w:rsidRDefault="007352E1" w:rsidP="007352E1">
            <w:pPr>
              <w:jc w:val="right"/>
              <w:rPr>
                <w:color w:val="000000"/>
              </w:rPr>
            </w:pPr>
            <w:r w:rsidRPr="007352E1">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4E4433ED" w14:textId="77777777" w:rsidR="007352E1" w:rsidRPr="007352E1" w:rsidRDefault="007352E1" w:rsidP="007352E1">
            <w:pPr>
              <w:jc w:val="right"/>
              <w:rPr>
                <w:color w:val="000000"/>
              </w:rPr>
            </w:pPr>
            <w:r w:rsidRPr="007352E1">
              <w:rPr>
                <w:color w:val="000000"/>
              </w:rPr>
              <w:t>10.918</w:t>
            </w:r>
          </w:p>
        </w:tc>
        <w:tc>
          <w:tcPr>
            <w:tcW w:w="1300" w:type="dxa"/>
            <w:tcBorders>
              <w:top w:val="nil"/>
              <w:left w:val="nil"/>
              <w:bottom w:val="single" w:sz="4" w:space="0" w:color="auto"/>
              <w:right w:val="single" w:sz="4" w:space="0" w:color="auto"/>
            </w:tcBorders>
            <w:shd w:val="clear" w:color="auto" w:fill="auto"/>
            <w:noWrap/>
            <w:vAlign w:val="bottom"/>
            <w:hideMark/>
          </w:tcPr>
          <w:p w14:paraId="2988DC8C" w14:textId="77777777" w:rsidR="007352E1" w:rsidRPr="007352E1" w:rsidRDefault="007352E1" w:rsidP="007352E1">
            <w:pPr>
              <w:jc w:val="right"/>
              <w:rPr>
                <w:color w:val="000000"/>
              </w:rPr>
            </w:pPr>
            <w:r w:rsidRPr="007352E1">
              <w:rPr>
                <w:color w:val="000000"/>
              </w:rPr>
              <w:t>0.455</w:t>
            </w:r>
          </w:p>
        </w:tc>
        <w:tc>
          <w:tcPr>
            <w:tcW w:w="1324" w:type="dxa"/>
            <w:tcBorders>
              <w:top w:val="nil"/>
              <w:left w:val="nil"/>
              <w:bottom w:val="single" w:sz="4" w:space="0" w:color="auto"/>
              <w:right w:val="single" w:sz="4" w:space="0" w:color="auto"/>
            </w:tcBorders>
            <w:shd w:val="clear" w:color="auto" w:fill="auto"/>
            <w:noWrap/>
            <w:vAlign w:val="bottom"/>
            <w:hideMark/>
          </w:tcPr>
          <w:p w14:paraId="0281AB59" w14:textId="77777777" w:rsidR="007352E1" w:rsidRPr="007352E1" w:rsidRDefault="007352E1" w:rsidP="007352E1">
            <w:pPr>
              <w:jc w:val="right"/>
              <w:rPr>
                <w:color w:val="000000"/>
              </w:rPr>
            </w:pPr>
            <w:r w:rsidRPr="007352E1">
              <w:rPr>
                <w:color w:val="000000"/>
              </w:rPr>
              <w:t>0.096</w:t>
            </w:r>
          </w:p>
        </w:tc>
        <w:tc>
          <w:tcPr>
            <w:tcW w:w="1324" w:type="dxa"/>
            <w:tcBorders>
              <w:top w:val="nil"/>
              <w:left w:val="nil"/>
              <w:bottom w:val="single" w:sz="4" w:space="0" w:color="auto"/>
              <w:right w:val="single" w:sz="4" w:space="0" w:color="auto"/>
            </w:tcBorders>
            <w:shd w:val="clear" w:color="auto" w:fill="auto"/>
            <w:noWrap/>
            <w:vAlign w:val="bottom"/>
            <w:hideMark/>
          </w:tcPr>
          <w:p w14:paraId="4397298F" w14:textId="77777777" w:rsidR="007352E1" w:rsidRPr="007352E1" w:rsidRDefault="007352E1" w:rsidP="007352E1">
            <w:pPr>
              <w:jc w:val="right"/>
              <w:rPr>
                <w:color w:val="000000"/>
              </w:rPr>
            </w:pPr>
            <w:r w:rsidRPr="007352E1">
              <w:rPr>
                <w:color w:val="000000"/>
              </w:rPr>
              <w:t>2.305</w:t>
            </w:r>
          </w:p>
        </w:tc>
      </w:tr>
      <w:tr w:rsidR="007352E1" w:rsidRPr="007352E1" w14:paraId="49048014"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D5A44F"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B0D59F8" w14:textId="77777777" w:rsidR="007352E1" w:rsidRPr="007352E1" w:rsidRDefault="007352E1" w:rsidP="007352E1">
            <w:pPr>
              <w:jc w:val="right"/>
              <w:rPr>
                <w:color w:val="000000"/>
              </w:rPr>
            </w:pPr>
            <w:r w:rsidRPr="007352E1">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A414ED2" w14:textId="77777777" w:rsidR="007352E1" w:rsidRPr="007352E1" w:rsidRDefault="007352E1" w:rsidP="007352E1">
            <w:pPr>
              <w:jc w:val="right"/>
              <w:rPr>
                <w:color w:val="000000"/>
              </w:rPr>
            </w:pPr>
            <w:r w:rsidRPr="007352E1">
              <w:rPr>
                <w:color w:val="000000"/>
              </w:rPr>
              <w:t>28.968</w:t>
            </w:r>
          </w:p>
        </w:tc>
        <w:tc>
          <w:tcPr>
            <w:tcW w:w="1300" w:type="dxa"/>
            <w:tcBorders>
              <w:top w:val="nil"/>
              <w:left w:val="nil"/>
              <w:bottom w:val="single" w:sz="4" w:space="0" w:color="auto"/>
              <w:right w:val="single" w:sz="4" w:space="0" w:color="auto"/>
            </w:tcBorders>
            <w:shd w:val="clear" w:color="auto" w:fill="auto"/>
            <w:noWrap/>
            <w:vAlign w:val="bottom"/>
            <w:hideMark/>
          </w:tcPr>
          <w:p w14:paraId="06798BF5" w14:textId="77777777" w:rsidR="007352E1" w:rsidRPr="007352E1" w:rsidRDefault="007352E1" w:rsidP="007352E1">
            <w:pPr>
              <w:jc w:val="right"/>
              <w:rPr>
                <w:color w:val="000000"/>
              </w:rPr>
            </w:pPr>
            <w:r w:rsidRPr="007352E1">
              <w:rPr>
                <w:color w:val="000000"/>
              </w:rPr>
              <w:t>0.443</w:t>
            </w:r>
          </w:p>
        </w:tc>
        <w:tc>
          <w:tcPr>
            <w:tcW w:w="1324" w:type="dxa"/>
            <w:tcBorders>
              <w:top w:val="nil"/>
              <w:left w:val="nil"/>
              <w:bottom w:val="single" w:sz="4" w:space="0" w:color="auto"/>
              <w:right w:val="single" w:sz="4" w:space="0" w:color="auto"/>
            </w:tcBorders>
            <w:shd w:val="clear" w:color="auto" w:fill="auto"/>
            <w:noWrap/>
            <w:vAlign w:val="bottom"/>
            <w:hideMark/>
          </w:tcPr>
          <w:p w14:paraId="7FFAFC48" w14:textId="77777777" w:rsidR="007352E1" w:rsidRPr="007352E1" w:rsidRDefault="007352E1" w:rsidP="007352E1">
            <w:pPr>
              <w:jc w:val="right"/>
              <w:rPr>
                <w:color w:val="000000"/>
              </w:rPr>
            </w:pPr>
            <w:r w:rsidRPr="007352E1">
              <w:rPr>
                <w:color w:val="000000"/>
              </w:rPr>
              <w:t>0.072</w:t>
            </w:r>
          </w:p>
        </w:tc>
        <w:tc>
          <w:tcPr>
            <w:tcW w:w="1324" w:type="dxa"/>
            <w:tcBorders>
              <w:top w:val="nil"/>
              <w:left w:val="nil"/>
              <w:bottom w:val="single" w:sz="4" w:space="0" w:color="auto"/>
              <w:right w:val="single" w:sz="4" w:space="0" w:color="auto"/>
            </w:tcBorders>
            <w:shd w:val="clear" w:color="auto" w:fill="auto"/>
            <w:noWrap/>
            <w:vAlign w:val="bottom"/>
            <w:hideMark/>
          </w:tcPr>
          <w:p w14:paraId="5AAD64E5" w14:textId="77777777" w:rsidR="007352E1" w:rsidRPr="007352E1" w:rsidRDefault="007352E1" w:rsidP="007352E1">
            <w:pPr>
              <w:jc w:val="right"/>
              <w:rPr>
                <w:color w:val="000000"/>
              </w:rPr>
            </w:pPr>
            <w:r w:rsidRPr="007352E1">
              <w:rPr>
                <w:color w:val="000000"/>
              </w:rPr>
              <w:t>4.734</w:t>
            </w:r>
          </w:p>
        </w:tc>
      </w:tr>
      <w:tr w:rsidR="007352E1" w:rsidRPr="007352E1" w14:paraId="27F62665"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CB265C4"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72F6FC9F" w14:textId="77777777" w:rsidR="007352E1" w:rsidRPr="007352E1" w:rsidRDefault="007352E1" w:rsidP="007352E1">
            <w:pPr>
              <w:jc w:val="right"/>
              <w:rPr>
                <w:color w:val="000000"/>
              </w:rPr>
            </w:pPr>
            <w:r w:rsidRPr="007352E1">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8465999" w14:textId="77777777" w:rsidR="007352E1" w:rsidRPr="007352E1" w:rsidRDefault="007352E1" w:rsidP="007352E1">
            <w:pPr>
              <w:jc w:val="right"/>
              <w:rPr>
                <w:color w:val="000000"/>
              </w:rPr>
            </w:pPr>
            <w:r w:rsidRPr="007352E1">
              <w:rPr>
                <w:color w:val="000000"/>
              </w:rPr>
              <w:t>31.087</w:t>
            </w:r>
          </w:p>
        </w:tc>
        <w:tc>
          <w:tcPr>
            <w:tcW w:w="1300" w:type="dxa"/>
            <w:tcBorders>
              <w:top w:val="nil"/>
              <w:left w:val="nil"/>
              <w:bottom w:val="single" w:sz="4" w:space="0" w:color="auto"/>
              <w:right w:val="single" w:sz="4" w:space="0" w:color="auto"/>
            </w:tcBorders>
            <w:shd w:val="clear" w:color="auto" w:fill="auto"/>
            <w:noWrap/>
            <w:vAlign w:val="bottom"/>
            <w:hideMark/>
          </w:tcPr>
          <w:p w14:paraId="0DE8038C" w14:textId="77777777" w:rsidR="007352E1" w:rsidRPr="007352E1" w:rsidRDefault="007352E1" w:rsidP="007352E1">
            <w:pPr>
              <w:jc w:val="right"/>
              <w:rPr>
                <w:color w:val="000000"/>
              </w:rPr>
            </w:pPr>
            <w:r w:rsidRPr="007352E1">
              <w:rPr>
                <w:color w:val="000000"/>
              </w:rPr>
              <w:t>1.202</w:t>
            </w:r>
          </w:p>
        </w:tc>
        <w:tc>
          <w:tcPr>
            <w:tcW w:w="1324" w:type="dxa"/>
            <w:tcBorders>
              <w:top w:val="nil"/>
              <w:left w:val="nil"/>
              <w:bottom w:val="single" w:sz="4" w:space="0" w:color="auto"/>
              <w:right w:val="single" w:sz="4" w:space="0" w:color="auto"/>
            </w:tcBorders>
            <w:shd w:val="clear" w:color="auto" w:fill="auto"/>
            <w:noWrap/>
            <w:vAlign w:val="bottom"/>
            <w:hideMark/>
          </w:tcPr>
          <w:p w14:paraId="18DCD7D8" w14:textId="77777777" w:rsidR="007352E1" w:rsidRPr="007352E1" w:rsidRDefault="007352E1" w:rsidP="007352E1">
            <w:pPr>
              <w:jc w:val="right"/>
              <w:rPr>
                <w:color w:val="000000"/>
              </w:rPr>
            </w:pPr>
            <w:r w:rsidRPr="007352E1">
              <w:rPr>
                <w:color w:val="000000"/>
              </w:rPr>
              <w:t>0.132</w:t>
            </w:r>
          </w:p>
        </w:tc>
        <w:tc>
          <w:tcPr>
            <w:tcW w:w="1324" w:type="dxa"/>
            <w:tcBorders>
              <w:top w:val="nil"/>
              <w:left w:val="nil"/>
              <w:bottom w:val="single" w:sz="4" w:space="0" w:color="auto"/>
              <w:right w:val="single" w:sz="4" w:space="0" w:color="auto"/>
            </w:tcBorders>
            <w:shd w:val="clear" w:color="auto" w:fill="auto"/>
            <w:noWrap/>
            <w:vAlign w:val="bottom"/>
            <w:hideMark/>
          </w:tcPr>
          <w:p w14:paraId="6B5145F8" w14:textId="77777777" w:rsidR="007352E1" w:rsidRPr="007352E1" w:rsidRDefault="007352E1" w:rsidP="007352E1">
            <w:pPr>
              <w:jc w:val="right"/>
              <w:rPr>
                <w:color w:val="000000"/>
              </w:rPr>
            </w:pPr>
            <w:r w:rsidRPr="007352E1">
              <w:rPr>
                <w:color w:val="000000"/>
              </w:rPr>
              <w:t>3.408</w:t>
            </w:r>
          </w:p>
        </w:tc>
      </w:tr>
      <w:tr w:rsidR="007352E1" w:rsidRPr="007352E1" w14:paraId="215A0919"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2BA85D"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0AE6D00E" w14:textId="77777777" w:rsidR="007352E1" w:rsidRPr="007352E1" w:rsidRDefault="007352E1" w:rsidP="007352E1">
            <w:pPr>
              <w:jc w:val="right"/>
              <w:rPr>
                <w:color w:val="000000"/>
              </w:rPr>
            </w:pPr>
            <w:r w:rsidRPr="007352E1">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53C85B83" w14:textId="77777777" w:rsidR="007352E1" w:rsidRPr="007352E1" w:rsidRDefault="007352E1" w:rsidP="007352E1">
            <w:pPr>
              <w:jc w:val="right"/>
              <w:rPr>
                <w:color w:val="000000"/>
              </w:rPr>
            </w:pPr>
            <w:r w:rsidRPr="007352E1">
              <w:rPr>
                <w:color w:val="000000"/>
              </w:rPr>
              <w:t>34.422</w:t>
            </w:r>
          </w:p>
        </w:tc>
        <w:tc>
          <w:tcPr>
            <w:tcW w:w="1300" w:type="dxa"/>
            <w:tcBorders>
              <w:top w:val="nil"/>
              <w:left w:val="nil"/>
              <w:bottom w:val="single" w:sz="4" w:space="0" w:color="auto"/>
              <w:right w:val="single" w:sz="4" w:space="0" w:color="auto"/>
            </w:tcBorders>
            <w:shd w:val="clear" w:color="auto" w:fill="auto"/>
            <w:noWrap/>
            <w:vAlign w:val="bottom"/>
            <w:hideMark/>
          </w:tcPr>
          <w:p w14:paraId="486B93CB" w14:textId="77777777" w:rsidR="007352E1" w:rsidRPr="007352E1" w:rsidRDefault="007352E1" w:rsidP="007352E1">
            <w:pPr>
              <w:jc w:val="right"/>
              <w:rPr>
                <w:color w:val="000000"/>
              </w:rPr>
            </w:pPr>
            <w:r w:rsidRPr="007352E1">
              <w:rPr>
                <w:color w:val="000000"/>
              </w:rPr>
              <w:t>2.242</w:t>
            </w:r>
          </w:p>
        </w:tc>
        <w:tc>
          <w:tcPr>
            <w:tcW w:w="1324" w:type="dxa"/>
            <w:tcBorders>
              <w:top w:val="nil"/>
              <w:left w:val="nil"/>
              <w:bottom w:val="single" w:sz="4" w:space="0" w:color="auto"/>
              <w:right w:val="single" w:sz="4" w:space="0" w:color="auto"/>
            </w:tcBorders>
            <w:shd w:val="clear" w:color="auto" w:fill="auto"/>
            <w:noWrap/>
            <w:vAlign w:val="bottom"/>
            <w:hideMark/>
          </w:tcPr>
          <w:p w14:paraId="6211BF77" w14:textId="77777777" w:rsidR="007352E1" w:rsidRPr="007352E1" w:rsidRDefault="007352E1" w:rsidP="007352E1">
            <w:pPr>
              <w:jc w:val="right"/>
              <w:rPr>
                <w:color w:val="000000"/>
              </w:rPr>
            </w:pPr>
            <w:r w:rsidRPr="007352E1">
              <w:rPr>
                <w:color w:val="000000"/>
              </w:rPr>
              <w:t>0.238</w:t>
            </w:r>
          </w:p>
        </w:tc>
        <w:tc>
          <w:tcPr>
            <w:tcW w:w="1324" w:type="dxa"/>
            <w:tcBorders>
              <w:top w:val="nil"/>
              <w:left w:val="nil"/>
              <w:bottom w:val="single" w:sz="4" w:space="0" w:color="auto"/>
              <w:right w:val="single" w:sz="4" w:space="0" w:color="auto"/>
            </w:tcBorders>
            <w:shd w:val="clear" w:color="auto" w:fill="auto"/>
            <w:noWrap/>
            <w:vAlign w:val="bottom"/>
            <w:hideMark/>
          </w:tcPr>
          <w:p w14:paraId="5DEB2793" w14:textId="77777777" w:rsidR="007352E1" w:rsidRPr="007352E1" w:rsidRDefault="007352E1" w:rsidP="007352E1">
            <w:pPr>
              <w:jc w:val="right"/>
              <w:rPr>
                <w:color w:val="000000"/>
              </w:rPr>
            </w:pPr>
            <w:r w:rsidRPr="007352E1">
              <w:rPr>
                <w:color w:val="000000"/>
              </w:rPr>
              <w:t>3.654</w:t>
            </w:r>
          </w:p>
        </w:tc>
      </w:tr>
      <w:tr w:rsidR="007352E1" w:rsidRPr="007352E1" w14:paraId="1C87F1B9"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1BBDA1"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1469025" w14:textId="77777777" w:rsidR="007352E1" w:rsidRPr="007352E1" w:rsidRDefault="007352E1" w:rsidP="007352E1">
            <w:pPr>
              <w:jc w:val="right"/>
              <w:rPr>
                <w:color w:val="000000"/>
              </w:rPr>
            </w:pPr>
            <w:r w:rsidRPr="007352E1">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B14C04B" w14:textId="77777777" w:rsidR="007352E1" w:rsidRPr="007352E1" w:rsidRDefault="007352E1" w:rsidP="007352E1">
            <w:pPr>
              <w:jc w:val="right"/>
              <w:rPr>
                <w:color w:val="000000"/>
              </w:rPr>
            </w:pPr>
            <w:r w:rsidRPr="007352E1">
              <w:rPr>
                <w:color w:val="000000"/>
              </w:rPr>
              <w:t>23.651</w:t>
            </w:r>
          </w:p>
        </w:tc>
        <w:tc>
          <w:tcPr>
            <w:tcW w:w="1300" w:type="dxa"/>
            <w:tcBorders>
              <w:top w:val="nil"/>
              <w:left w:val="nil"/>
              <w:bottom w:val="single" w:sz="4" w:space="0" w:color="auto"/>
              <w:right w:val="single" w:sz="4" w:space="0" w:color="auto"/>
            </w:tcBorders>
            <w:shd w:val="clear" w:color="auto" w:fill="auto"/>
            <w:noWrap/>
            <w:vAlign w:val="bottom"/>
            <w:hideMark/>
          </w:tcPr>
          <w:p w14:paraId="7621E9D0" w14:textId="77777777" w:rsidR="007352E1" w:rsidRPr="007352E1" w:rsidRDefault="007352E1" w:rsidP="007352E1">
            <w:pPr>
              <w:jc w:val="right"/>
              <w:rPr>
                <w:color w:val="000000"/>
              </w:rPr>
            </w:pPr>
            <w:r w:rsidRPr="007352E1">
              <w:rPr>
                <w:color w:val="000000"/>
              </w:rPr>
              <w:t>2.393</w:t>
            </w:r>
          </w:p>
        </w:tc>
        <w:tc>
          <w:tcPr>
            <w:tcW w:w="1324" w:type="dxa"/>
            <w:tcBorders>
              <w:top w:val="nil"/>
              <w:left w:val="nil"/>
              <w:bottom w:val="single" w:sz="4" w:space="0" w:color="auto"/>
              <w:right w:val="single" w:sz="4" w:space="0" w:color="auto"/>
            </w:tcBorders>
            <w:shd w:val="clear" w:color="auto" w:fill="auto"/>
            <w:noWrap/>
            <w:vAlign w:val="bottom"/>
            <w:hideMark/>
          </w:tcPr>
          <w:p w14:paraId="0E13D856" w14:textId="77777777" w:rsidR="007352E1" w:rsidRPr="007352E1" w:rsidRDefault="007352E1" w:rsidP="007352E1">
            <w:pPr>
              <w:jc w:val="right"/>
              <w:rPr>
                <w:color w:val="000000"/>
              </w:rPr>
            </w:pPr>
            <w:r w:rsidRPr="007352E1">
              <w:rPr>
                <w:color w:val="000000"/>
              </w:rPr>
              <w:t>0.693</w:t>
            </w:r>
          </w:p>
        </w:tc>
        <w:tc>
          <w:tcPr>
            <w:tcW w:w="1324" w:type="dxa"/>
            <w:tcBorders>
              <w:top w:val="nil"/>
              <w:left w:val="nil"/>
              <w:bottom w:val="single" w:sz="4" w:space="0" w:color="auto"/>
              <w:right w:val="single" w:sz="4" w:space="0" w:color="auto"/>
            </w:tcBorders>
            <w:shd w:val="clear" w:color="auto" w:fill="auto"/>
            <w:noWrap/>
            <w:vAlign w:val="bottom"/>
            <w:hideMark/>
          </w:tcPr>
          <w:p w14:paraId="2A5F13D1" w14:textId="77777777" w:rsidR="007352E1" w:rsidRPr="007352E1" w:rsidRDefault="007352E1" w:rsidP="007352E1">
            <w:pPr>
              <w:jc w:val="right"/>
              <w:rPr>
                <w:color w:val="000000"/>
              </w:rPr>
            </w:pPr>
            <w:r w:rsidRPr="007352E1">
              <w:rPr>
                <w:color w:val="000000"/>
              </w:rPr>
              <w:t>6.847</w:t>
            </w:r>
          </w:p>
        </w:tc>
      </w:tr>
      <w:tr w:rsidR="007352E1" w:rsidRPr="007352E1" w14:paraId="26E3506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65113E9"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0F7592FC" w14:textId="77777777" w:rsidR="007352E1" w:rsidRPr="007352E1" w:rsidRDefault="007352E1" w:rsidP="007352E1">
            <w:pPr>
              <w:jc w:val="right"/>
              <w:rPr>
                <w:color w:val="000000"/>
              </w:rPr>
            </w:pPr>
            <w:r w:rsidRPr="007352E1">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2C949003" w14:textId="77777777" w:rsidR="007352E1" w:rsidRPr="007352E1" w:rsidRDefault="007352E1" w:rsidP="007352E1">
            <w:pPr>
              <w:jc w:val="right"/>
              <w:rPr>
                <w:color w:val="000000"/>
              </w:rPr>
            </w:pPr>
            <w:r w:rsidRPr="007352E1">
              <w:rPr>
                <w:color w:val="000000"/>
              </w:rPr>
              <w:t>19.936</w:t>
            </w:r>
          </w:p>
        </w:tc>
        <w:tc>
          <w:tcPr>
            <w:tcW w:w="1300" w:type="dxa"/>
            <w:tcBorders>
              <w:top w:val="nil"/>
              <w:left w:val="nil"/>
              <w:bottom w:val="single" w:sz="4" w:space="0" w:color="auto"/>
              <w:right w:val="single" w:sz="4" w:space="0" w:color="auto"/>
            </w:tcBorders>
            <w:shd w:val="clear" w:color="auto" w:fill="auto"/>
            <w:noWrap/>
            <w:vAlign w:val="bottom"/>
            <w:hideMark/>
          </w:tcPr>
          <w:p w14:paraId="5A657AFC" w14:textId="77777777" w:rsidR="007352E1" w:rsidRPr="007352E1" w:rsidRDefault="007352E1" w:rsidP="007352E1">
            <w:pPr>
              <w:jc w:val="right"/>
              <w:rPr>
                <w:color w:val="000000"/>
              </w:rPr>
            </w:pPr>
            <w:r w:rsidRPr="007352E1">
              <w:rPr>
                <w:color w:val="000000"/>
              </w:rPr>
              <w:t>5.22</w:t>
            </w:r>
          </w:p>
        </w:tc>
        <w:tc>
          <w:tcPr>
            <w:tcW w:w="1324" w:type="dxa"/>
            <w:tcBorders>
              <w:top w:val="nil"/>
              <w:left w:val="nil"/>
              <w:bottom w:val="single" w:sz="4" w:space="0" w:color="auto"/>
              <w:right w:val="single" w:sz="4" w:space="0" w:color="auto"/>
            </w:tcBorders>
            <w:shd w:val="clear" w:color="auto" w:fill="auto"/>
            <w:noWrap/>
            <w:vAlign w:val="bottom"/>
            <w:hideMark/>
          </w:tcPr>
          <w:p w14:paraId="022C02B9" w14:textId="77777777" w:rsidR="007352E1" w:rsidRPr="007352E1" w:rsidRDefault="007352E1" w:rsidP="007352E1">
            <w:pPr>
              <w:jc w:val="right"/>
              <w:rPr>
                <w:color w:val="000000"/>
              </w:rPr>
            </w:pPr>
            <w:r w:rsidRPr="007352E1">
              <w:rPr>
                <w:color w:val="000000"/>
              </w:rPr>
              <w:t>1.644</w:t>
            </w:r>
          </w:p>
        </w:tc>
        <w:tc>
          <w:tcPr>
            <w:tcW w:w="1324" w:type="dxa"/>
            <w:tcBorders>
              <w:top w:val="nil"/>
              <w:left w:val="nil"/>
              <w:bottom w:val="single" w:sz="4" w:space="0" w:color="auto"/>
              <w:right w:val="single" w:sz="4" w:space="0" w:color="auto"/>
            </w:tcBorders>
            <w:shd w:val="clear" w:color="auto" w:fill="auto"/>
            <w:noWrap/>
            <w:vAlign w:val="bottom"/>
            <w:hideMark/>
          </w:tcPr>
          <w:p w14:paraId="6D711945" w14:textId="77777777" w:rsidR="007352E1" w:rsidRPr="007352E1" w:rsidRDefault="007352E1" w:rsidP="007352E1">
            <w:pPr>
              <w:jc w:val="right"/>
              <w:rPr>
                <w:color w:val="000000"/>
              </w:rPr>
            </w:pPr>
            <w:r w:rsidRPr="007352E1">
              <w:rPr>
                <w:color w:val="000000"/>
              </w:rPr>
              <w:t>6.277</w:t>
            </w:r>
          </w:p>
        </w:tc>
      </w:tr>
      <w:tr w:rsidR="007352E1" w:rsidRPr="007352E1" w14:paraId="6F9C8216" w14:textId="77777777" w:rsidTr="00ED5739">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902BD9" w14:textId="77777777" w:rsidR="007352E1" w:rsidRPr="007352E1" w:rsidRDefault="007352E1" w:rsidP="007352E1">
            <w:pPr>
              <w:jc w:val="right"/>
              <w:rPr>
                <w:color w:val="000000"/>
              </w:rPr>
            </w:pPr>
            <w:r w:rsidRPr="007352E1">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2AEF1906" w14:textId="77777777" w:rsidR="007352E1" w:rsidRPr="007352E1" w:rsidRDefault="007352E1" w:rsidP="007352E1">
            <w:pPr>
              <w:jc w:val="right"/>
              <w:rPr>
                <w:color w:val="000000"/>
              </w:rPr>
            </w:pPr>
            <w:r w:rsidRPr="007352E1">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319FB1F4" w14:textId="77777777" w:rsidR="007352E1" w:rsidRPr="007352E1" w:rsidRDefault="007352E1" w:rsidP="007352E1">
            <w:pPr>
              <w:jc w:val="right"/>
              <w:rPr>
                <w:color w:val="000000"/>
              </w:rPr>
            </w:pPr>
            <w:r w:rsidRPr="007352E1">
              <w:rPr>
                <w:color w:val="000000"/>
              </w:rPr>
              <w:t>26.133</w:t>
            </w:r>
          </w:p>
        </w:tc>
        <w:tc>
          <w:tcPr>
            <w:tcW w:w="1300" w:type="dxa"/>
            <w:tcBorders>
              <w:top w:val="nil"/>
              <w:left w:val="nil"/>
              <w:bottom w:val="single" w:sz="4" w:space="0" w:color="auto"/>
              <w:right w:val="single" w:sz="4" w:space="0" w:color="auto"/>
            </w:tcBorders>
            <w:shd w:val="clear" w:color="auto" w:fill="auto"/>
            <w:noWrap/>
            <w:vAlign w:val="bottom"/>
            <w:hideMark/>
          </w:tcPr>
          <w:p w14:paraId="567AAF03" w14:textId="77777777" w:rsidR="007352E1" w:rsidRPr="007352E1" w:rsidRDefault="007352E1" w:rsidP="007352E1">
            <w:pPr>
              <w:jc w:val="right"/>
              <w:rPr>
                <w:color w:val="000000"/>
              </w:rPr>
            </w:pPr>
            <w:r w:rsidRPr="007352E1">
              <w:rPr>
                <w:color w:val="000000"/>
              </w:rPr>
              <w:t>8.597</w:t>
            </w:r>
          </w:p>
        </w:tc>
        <w:tc>
          <w:tcPr>
            <w:tcW w:w="1324" w:type="dxa"/>
            <w:tcBorders>
              <w:top w:val="nil"/>
              <w:left w:val="nil"/>
              <w:bottom w:val="single" w:sz="4" w:space="0" w:color="auto"/>
              <w:right w:val="single" w:sz="4" w:space="0" w:color="auto"/>
            </w:tcBorders>
            <w:shd w:val="clear" w:color="auto" w:fill="auto"/>
            <w:noWrap/>
            <w:vAlign w:val="bottom"/>
            <w:hideMark/>
          </w:tcPr>
          <w:p w14:paraId="3B98E9F8" w14:textId="77777777" w:rsidR="007352E1" w:rsidRPr="007352E1" w:rsidRDefault="007352E1" w:rsidP="007352E1">
            <w:pPr>
              <w:jc w:val="right"/>
              <w:rPr>
                <w:color w:val="000000"/>
              </w:rPr>
            </w:pPr>
            <w:r w:rsidRPr="007352E1">
              <w:rPr>
                <w:color w:val="000000"/>
              </w:rPr>
              <w:t>2.508</w:t>
            </w:r>
          </w:p>
        </w:tc>
        <w:tc>
          <w:tcPr>
            <w:tcW w:w="1324" w:type="dxa"/>
            <w:tcBorders>
              <w:top w:val="nil"/>
              <w:left w:val="nil"/>
              <w:bottom w:val="single" w:sz="4" w:space="0" w:color="auto"/>
              <w:right w:val="single" w:sz="4" w:space="0" w:color="auto"/>
            </w:tcBorders>
            <w:shd w:val="clear" w:color="auto" w:fill="auto"/>
            <w:noWrap/>
            <w:vAlign w:val="bottom"/>
            <w:hideMark/>
          </w:tcPr>
          <w:p w14:paraId="7454ADCD" w14:textId="77777777" w:rsidR="007352E1" w:rsidRPr="007352E1" w:rsidRDefault="007352E1" w:rsidP="007352E1">
            <w:pPr>
              <w:jc w:val="right"/>
              <w:rPr>
                <w:color w:val="000000"/>
              </w:rPr>
            </w:pPr>
            <w:r w:rsidRPr="007352E1">
              <w:rPr>
                <w:color w:val="000000"/>
              </w:rPr>
              <w:t>7.623</w:t>
            </w:r>
          </w:p>
        </w:tc>
      </w:tr>
    </w:tbl>
    <w:p w14:paraId="7684B7F0" w14:textId="77777777" w:rsidR="00ED5739" w:rsidRDefault="00ED5739" w:rsidP="00ED5739">
      <w:pPr>
        <w:jc w:val="center"/>
        <w:rPr>
          <w:i/>
          <w:iCs/>
          <w:sz w:val="21"/>
          <w:szCs w:val="21"/>
        </w:rPr>
      </w:pPr>
    </w:p>
    <w:p w14:paraId="4CB23018" w14:textId="0883ABC3" w:rsidR="00ED5739" w:rsidRDefault="00ED5739" w:rsidP="00ED5739">
      <w:pPr>
        <w:jc w:val="center"/>
        <w:rPr>
          <w:i/>
          <w:iCs/>
          <w:sz w:val="21"/>
          <w:szCs w:val="21"/>
        </w:rPr>
      </w:pPr>
      <w:r w:rsidRPr="00594F36">
        <w:rPr>
          <w:i/>
          <w:iCs/>
          <w:sz w:val="21"/>
          <w:szCs w:val="21"/>
        </w:rPr>
        <w:t>Table</w:t>
      </w:r>
      <w:r>
        <w:rPr>
          <w:i/>
          <w:iCs/>
          <w:sz w:val="21"/>
          <w:szCs w:val="21"/>
        </w:rPr>
        <w:t>2</w:t>
      </w:r>
      <w:r w:rsidRPr="00594F36">
        <w:rPr>
          <w:i/>
          <w:iCs/>
          <w:sz w:val="21"/>
          <w:szCs w:val="21"/>
        </w:rPr>
        <w:t>:</w:t>
      </w:r>
      <w:r>
        <w:rPr>
          <w:i/>
          <w:iCs/>
          <w:sz w:val="21"/>
          <w:szCs w:val="21"/>
        </w:rPr>
        <w:t xml:space="preserve"> Write/read time of different MPI ranks and block size</w:t>
      </w:r>
      <w:r w:rsidRPr="00594F36">
        <w:rPr>
          <w:i/>
          <w:iCs/>
          <w:sz w:val="21"/>
          <w:szCs w:val="21"/>
        </w:rPr>
        <w:t xml:space="preserve"> </w:t>
      </w:r>
      <w:r>
        <w:rPr>
          <w:i/>
          <w:iCs/>
          <w:sz w:val="21"/>
          <w:szCs w:val="21"/>
        </w:rPr>
        <w:t>(with CUDA)</w:t>
      </w:r>
    </w:p>
    <w:p w14:paraId="3F35073C" w14:textId="4C1523CA" w:rsidR="00BE2477" w:rsidRDefault="00BE2477" w:rsidP="008F2921">
      <w:pPr>
        <w:jc w:val="both"/>
      </w:pPr>
    </w:p>
    <w:tbl>
      <w:tblPr>
        <w:tblW w:w="7800" w:type="dxa"/>
        <w:jc w:val="center"/>
        <w:tblLook w:val="04A0" w:firstRow="1" w:lastRow="0" w:firstColumn="1" w:lastColumn="0" w:noHBand="0" w:noVBand="1"/>
      </w:tblPr>
      <w:tblGrid>
        <w:gridCol w:w="1300"/>
        <w:gridCol w:w="1300"/>
        <w:gridCol w:w="1300"/>
        <w:gridCol w:w="1300"/>
        <w:gridCol w:w="1324"/>
        <w:gridCol w:w="1324"/>
      </w:tblGrid>
      <w:tr w:rsidR="002A70A2" w:rsidRPr="002A70A2" w14:paraId="39B7C0B8" w14:textId="77777777" w:rsidTr="002A70A2">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3915C" w14:textId="77777777" w:rsidR="002A70A2" w:rsidRPr="002A70A2" w:rsidRDefault="002A70A2">
            <w:pPr>
              <w:rPr>
                <w:b/>
                <w:bCs/>
                <w:color w:val="000000"/>
              </w:rPr>
            </w:pPr>
            <w:r w:rsidRPr="002A70A2">
              <w:rPr>
                <w:b/>
                <w:bCs/>
                <w:color w:val="000000"/>
              </w:rPr>
              <w:t>Total MPI Ranks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A9C3969" w14:textId="77777777" w:rsidR="002A70A2" w:rsidRPr="002A70A2" w:rsidRDefault="002A70A2">
            <w:pPr>
              <w:rPr>
                <w:b/>
                <w:bCs/>
                <w:color w:val="000000"/>
              </w:rPr>
            </w:pPr>
            <w:r w:rsidRPr="002A70A2">
              <w:rPr>
                <w:b/>
                <w:bCs/>
                <w:color w:val="000000"/>
              </w:rPr>
              <w:t>Block size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6533375" w14:textId="77777777" w:rsidR="002A70A2" w:rsidRPr="002A70A2" w:rsidRDefault="002A70A2">
            <w:pPr>
              <w:rPr>
                <w:b/>
                <w:bCs/>
                <w:color w:val="000000"/>
              </w:rPr>
            </w:pPr>
            <w:r w:rsidRPr="002A70A2">
              <w:rPr>
                <w:b/>
                <w:bCs/>
                <w:color w:val="000000"/>
              </w:rPr>
              <w:t>Write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0E9DFD5" w14:textId="77777777" w:rsidR="002A70A2" w:rsidRPr="002A70A2" w:rsidRDefault="002A70A2">
            <w:pPr>
              <w:rPr>
                <w:b/>
                <w:bCs/>
                <w:color w:val="000000"/>
              </w:rPr>
            </w:pPr>
            <w:r w:rsidRPr="002A70A2">
              <w:rPr>
                <w:b/>
                <w:bCs/>
                <w:color w:val="000000"/>
              </w:rPr>
              <w:t>Read time (sec)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73C9710" w14:textId="77777777" w:rsidR="002A70A2" w:rsidRPr="002A70A2" w:rsidRDefault="002A70A2">
            <w:pPr>
              <w:rPr>
                <w:b/>
                <w:bCs/>
                <w:color w:val="000000"/>
              </w:rPr>
            </w:pPr>
            <w:r w:rsidRPr="002A70A2">
              <w:rPr>
                <w:b/>
                <w:bCs/>
                <w:color w:val="000000"/>
              </w:rPr>
              <w:t>Write bandwidth (GB/sec)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A7C32DA" w14:textId="77777777" w:rsidR="002A70A2" w:rsidRPr="002A70A2" w:rsidRDefault="002A70A2">
            <w:pPr>
              <w:rPr>
                <w:b/>
                <w:bCs/>
                <w:color w:val="000000"/>
              </w:rPr>
            </w:pPr>
            <w:r w:rsidRPr="002A70A2">
              <w:rPr>
                <w:b/>
                <w:bCs/>
                <w:color w:val="000000"/>
              </w:rPr>
              <w:t>Read bandwidth (GB/sec)</w:t>
            </w:r>
          </w:p>
        </w:tc>
      </w:tr>
      <w:tr w:rsidR="002A70A2" w:rsidRPr="002A70A2" w14:paraId="6CF8C57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691F6B"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0E73E23"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2479EA1" w14:textId="77777777" w:rsidR="002A70A2" w:rsidRPr="002A70A2" w:rsidRDefault="002A70A2">
            <w:pPr>
              <w:jc w:val="right"/>
              <w:rPr>
                <w:color w:val="000000"/>
              </w:rPr>
            </w:pPr>
            <w:r w:rsidRPr="002A70A2">
              <w:rPr>
                <w:color w:val="000000"/>
              </w:rPr>
              <w:t>0.007</w:t>
            </w:r>
          </w:p>
        </w:tc>
        <w:tc>
          <w:tcPr>
            <w:tcW w:w="1300" w:type="dxa"/>
            <w:tcBorders>
              <w:top w:val="nil"/>
              <w:left w:val="nil"/>
              <w:bottom w:val="single" w:sz="4" w:space="0" w:color="auto"/>
              <w:right w:val="single" w:sz="4" w:space="0" w:color="auto"/>
            </w:tcBorders>
            <w:shd w:val="clear" w:color="auto" w:fill="auto"/>
            <w:noWrap/>
            <w:vAlign w:val="bottom"/>
            <w:hideMark/>
          </w:tcPr>
          <w:p w14:paraId="009D5F22" w14:textId="77777777" w:rsidR="002A70A2" w:rsidRPr="002A70A2" w:rsidRDefault="002A70A2">
            <w:pPr>
              <w:jc w:val="right"/>
              <w:rPr>
                <w:color w:val="000000"/>
              </w:rPr>
            </w:pPr>
            <w:r w:rsidRPr="002A70A2">
              <w:rPr>
                <w:color w:val="000000"/>
              </w:rPr>
              <w:t>0.045</w:t>
            </w:r>
          </w:p>
        </w:tc>
        <w:tc>
          <w:tcPr>
            <w:tcW w:w="1300" w:type="dxa"/>
            <w:tcBorders>
              <w:top w:val="nil"/>
              <w:left w:val="nil"/>
              <w:bottom w:val="single" w:sz="4" w:space="0" w:color="auto"/>
              <w:right w:val="single" w:sz="4" w:space="0" w:color="auto"/>
            </w:tcBorders>
            <w:shd w:val="clear" w:color="auto" w:fill="auto"/>
            <w:noWrap/>
            <w:vAlign w:val="bottom"/>
            <w:hideMark/>
          </w:tcPr>
          <w:p w14:paraId="30574A42" w14:textId="77777777" w:rsidR="002A70A2" w:rsidRPr="002A70A2" w:rsidRDefault="002A70A2">
            <w:pPr>
              <w:jc w:val="right"/>
              <w:rPr>
                <w:color w:val="000000"/>
              </w:rPr>
            </w:pPr>
            <w:r w:rsidRPr="002A70A2">
              <w:rPr>
                <w:color w:val="000000"/>
              </w:rPr>
              <w:t>2.341</w:t>
            </w:r>
          </w:p>
        </w:tc>
        <w:tc>
          <w:tcPr>
            <w:tcW w:w="1300" w:type="dxa"/>
            <w:tcBorders>
              <w:top w:val="nil"/>
              <w:left w:val="nil"/>
              <w:bottom w:val="single" w:sz="4" w:space="0" w:color="auto"/>
              <w:right w:val="single" w:sz="4" w:space="0" w:color="auto"/>
            </w:tcBorders>
            <w:shd w:val="clear" w:color="auto" w:fill="auto"/>
            <w:noWrap/>
            <w:vAlign w:val="bottom"/>
            <w:hideMark/>
          </w:tcPr>
          <w:p w14:paraId="1FC89494" w14:textId="77777777" w:rsidR="002A70A2" w:rsidRPr="002A70A2" w:rsidRDefault="002A70A2">
            <w:pPr>
              <w:jc w:val="right"/>
              <w:rPr>
                <w:color w:val="000000"/>
              </w:rPr>
            </w:pPr>
            <w:r w:rsidRPr="002A70A2">
              <w:rPr>
                <w:color w:val="000000"/>
              </w:rPr>
              <w:t>0.364</w:t>
            </w:r>
          </w:p>
        </w:tc>
      </w:tr>
      <w:tr w:rsidR="002A70A2" w:rsidRPr="002A70A2" w14:paraId="78C98D5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BD8586"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7B82298"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E1414E9"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0372F382" w14:textId="77777777" w:rsidR="002A70A2" w:rsidRPr="002A70A2" w:rsidRDefault="002A70A2">
            <w:pPr>
              <w:jc w:val="right"/>
              <w:rPr>
                <w:color w:val="000000"/>
              </w:rPr>
            </w:pPr>
            <w:r w:rsidRPr="002A70A2">
              <w:rPr>
                <w:color w:val="000000"/>
              </w:rPr>
              <w:t>0.1</w:t>
            </w:r>
          </w:p>
        </w:tc>
        <w:tc>
          <w:tcPr>
            <w:tcW w:w="1300" w:type="dxa"/>
            <w:tcBorders>
              <w:top w:val="nil"/>
              <w:left w:val="nil"/>
              <w:bottom w:val="single" w:sz="4" w:space="0" w:color="auto"/>
              <w:right w:val="single" w:sz="4" w:space="0" w:color="auto"/>
            </w:tcBorders>
            <w:shd w:val="clear" w:color="auto" w:fill="auto"/>
            <w:noWrap/>
            <w:vAlign w:val="bottom"/>
            <w:hideMark/>
          </w:tcPr>
          <w:p w14:paraId="6BF472ED" w14:textId="77777777" w:rsidR="002A70A2" w:rsidRPr="002A70A2" w:rsidRDefault="002A70A2">
            <w:pPr>
              <w:jc w:val="right"/>
              <w:rPr>
                <w:color w:val="000000"/>
              </w:rPr>
            </w:pPr>
            <w:r w:rsidRPr="002A70A2">
              <w:rPr>
                <w:color w:val="000000"/>
              </w:rPr>
              <w:t>1.311</w:t>
            </w:r>
          </w:p>
        </w:tc>
        <w:tc>
          <w:tcPr>
            <w:tcW w:w="1300" w:type="dxa"/>
            <w:tcBorders>
              <w:top w:val="nil"/>
              <w:left w:val="nil"/>
              <w:bottom w:val="single" w:sz="4" w:space="0" w:color="auto"/>
              <w:right w:val="single" w:sz="4" w:space="0" w:color="auto"/>
            </w:tcBorders>
            <w:shd w:val="clear" w:color="auto" w:fill="auto"/>
            <w:noWrap/>
            <w:vAlign w:val="bottom"/>
            <w:hideMark/>
          </w:tcPr>
          <w:p w14:paraId="1BE9F0DA" w14:textId="77777777" w:rsidR="002A70A2" w:rsidRPr="002A70A2" w:rsidRDefault="002A70A2">
            <w:pPr>
              <w:jc w:val="right"/>
              <w:rPr>
                <w:color w:val="000000"/>
              </w:rPr>
            </w:pPr>
            <w:r w:rsidRPr="002A70A2">
              <w:rPr>
                <w:color w:val="000000"/>
              </w:rPr>
              <w:t>0.328</w:t>
            </w:r>
          </w:p>
        </w:tc>
      </w:tr>
      <w:tr w:rsidR="002A70A2" w:rsidRPr="002A70A2" w14:paraId="1065CCE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3F707B"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07CB1BE4"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5F9C150" w14:textId="77777777" w:rsidR="002A70A2" w:rsidRPr="002A70A2" w:rsidRDefault="002A70A2">
            <w:pPr>
              <w:jc w:val="right"/>
              <w:rPr>
                <w:color w:val="000000"/>
              </w:rPr>
            </w:pPr>
            <w:r w:rsidRPr="002A70A2">
              <w:rPr>
                <w:color w:val="000000"/>
              </w:rPr>
              <w:t>0.01</w:t>
            </w:r>
          </w:p>
        </w:tc>
        <w:tc>
          <w:tcPr>
            <w:tcW w:w="1300" w:type="dxa"/>
            <w:tcBorders>
              <w:top w:val="nil"/>
              <w:left w:val="nil"/>
              <w:bottom w:val="single" w:sz="4" w:space="0" w:color="auto"/>
              <w:right w:val="single" w:sz="4" w:space="0" w:color="auto"/>
            </w:tcBorders>
            <w:shd w:val="clear" w:color="auto" w:fill="auto"/>
            <w:noWrap/>
            <w:vAlign w:val="bottom"/>
            <w:hideMark/>
          </w:tcPr>
          <w:p w14:paraId="2979D87B" w14:textId="77777777" w:rsidR="002A70A2" w:rsidRPr="002A70A2" w:rsidRDefault="002A70A2">
            <w:pPr>
              <w:jc w:val="right"/>
              <w:rPr>
                <w:color w:val="000000"/>
              </w:rPr>
            </w:pPr>
            <w:r w:rsidRPr="002A70A2">
              <w:rPr>
                <w:color w:val="000000"/>
              </w:rPr>
              <w:t>0.377</w:t>
            </w:r>
          </w:p>
        </w:tc>
        <w:tc>
          <w:tcPr>
            <w:tcW w:w="1300" w:type="dxa"/>
            <w:tcBorders>
              <w:top w:val="nil"/>
              <w:left w:val="nil"/>
              <w:bottom w:val="single" w:sz="4" w:space="0" w:color="auto"/>
              <w:right w:val="single" w:sz="4" w:space="0" w:color="auto"/>
            </w:tcBorders>
            <w:shd w:val="clear" w:color="auto" w:fill="auto"/>
            <w:noWrap/>
            <w:vAlign w:val="bottom"/>
            <w:hideMark/>
          </w:tcPr>
          <w:p w14:paraId="4272A5EC" w14:textId="77777777" w:rsidR="002A70A2" w:rsidRPr="002A70A2" w:rsidRDefault="002A70A2">
            <w:pPr>
              <w:jc w:val="right"/>
              <w:rPr>
                <w:color w:val="000000"/>
              </w:rPr>
            </w:pPr>
            <w:r w:rsidRPr="002A70A2">
              <w:rPr>
                <w:color w:val="000000"/>
              </w:rPr>
              <w:t>6.554</w:t>
            </w:r>
          </w:p>
        </w:tc>
        <w:tc>
          <w:tcPr>
            <w:tcW w:w="1300" w:type="dxa"/>
            <w:tcBorders>
              <w:top w:val="nil"/>
              <w:left w:val="nil"/>
              <w:bottom w:val="single" w:sz="4" w:space="0" w:color="auto"/>
              <w:right w:val="single" w:sz="4" w:space="0" w:color="auto"/>
            </w:tcBorders>
            <w:shd w:val="clear" w:color="auto" w:fill="auto"/>
            <w:noWrap/>
            <w:vAlign w:val="bottom"/>
            <w:hideMark/>
          </w:tcPr>
          <w:p w14:paraId="43543443" w14:textId="77777777" w:rsidR="002A70A2" w:rsidRPr="002A70A2" w:rsidRDefault="002A70A2">
            <w:pPr>
              <w:jc w:val="right"/>
              <w:rPr>
                <w:color w:val="000000"/>
              </w:rPr>
            </w:pPr>
            <w:r w:rsidRPr="002A70A2">
              <w:rPr>
                <w:color w:val="000000"/>
              </w:rPr>
              <w:t>0.174</w:t>
            </w:r>
          </w:p>
        </w:tc>
      </w:tr>
      <w:tr w:rsidR="002A70A2" w:rsidRPr="002A70A2" w14:paraId="08EB595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72763D"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E2EBE1A"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223FD146" w14:textId="77777777" w:rsidR="002A70A2" w:rsidRPr="002A70A2" w:rsidRDefault="002A70A2">
            <w:pPr>
              <w:jc w:val="right"/>
              <w:rPr>
                <w:color w:val="000000"/>
              </w:rPr>
            </w:pPr>
            <w:r w:rsidRPr="002A70A2">
              <w:rPr>
                <w:color w:val="000000"/>
              </w:rPr>
              <w:t>0.018</w:t>
            </w:r>
          </w:p>
        </w:tc>
        <w:tc>
          <w:tcPr>
            <w:tcW w:w="1300" w:type="dxa"/>
            <w:tcBorders>
              <w:top w:val="nil"/>
              <w:left w:val="nil"/>
              <w:bottom w:val="single" w:sz="4" w:space="0" w:color="auto"/>
              <w:right w:val="single" w:sz="4" w:space="0" w:color="auto"/>
            </w:tcBorders>
            <w:shd w:val="clear" w:color="auto" w:fill="auto"/>
            <w:noWrap/>
            <w:vAlign w:val="bottom"/>
            <w:hideMark/>
          </w:tcPr>
          <w:p w14:paraId="054C3E81" w14:textId="77777777" w:rsidR="002A70A2" w:rsidRPr="002A70A2" w:rsidRDefault="002A70A2">
            <w:pPr>
              <w:jc w:val="right"/>
              <w:rPr>
                <w:color w:val="000000"/>
              </w:rPr>
            </w:pPr>
            <w:r w:rsidRPr="002A70A2">
              <w:rPr>
                <w:color w:val="000000"/>
              </w:rPr>
              <w:t>0.113</w:t>
            </w:r>
          </w:p>
        </w:tc>
        <w:tc>
          <w:tcPr>
            <w:tcW w:w="1300" w:type="dxa"/>
            <w:tcBorders>
              <w:top w:val="nil"/>
              <w:left w:val="nil"/>
              <w:bottom w:val="single" w:sz="4" w:space="0" w:color="auto"/>
              <w:right w:val="single" w:sz="4" w:space="0" w:color="auto"/>
            </w:tcBorders>
            <w:shd w:val="clear" w:color="auto" w:fill="auto"/>
            <w:noWrap/>
            <w:vAlign w:val="bottom"/>
            <w:hideMark/>
          </w:tcPr>
          <w:p w14:paraId="590686B2" w14:textId="77777777" w:rsidR="002A70A2" w:rsidRPr="002A70A2" w:rsidRDefault="002A70A2">
            <w:pPr>
              <w:jc w:val="right"/>
              <w:rPr>
                <w:color w:val="000000"/>
              </w:rPr>
            </w:pPr>
            <w:r w:rsidRPr="002A70A2">
              <w:rPr>
                <w:color w:val="000000"/>
              </w:rPr>
              <w:t>7.111</w:t>
            </w:r>
          </w:p>
        </w:tc>
        <w:tc>
          <w:tcPr>
            <w:tcW w:w="1300" w:type="dxa"/>
            <w:tcBorders>
              <w:top w:val="nil"/>
              <w:left w:val="nil"/>
              <w:bottom w:val="single" w:sz="4" w:space="0" w:color="auto"/>
              <w:right w:val="single" w:sz="4" w:space="0" w:color="auto"/>
            </w:tcBorders>
            <w:shd w:val="clear" w:color="auto" w:fill="auto"/>
            <w:noWrap/>
            <w:vAlign w:val="bottom"/>
            <w:hideMark/>
          </w:tcPr>
          <w:p w14:paraId="6A6A3E77" w14:textId="77777777" w:rsidR="002A70A2" w:rsidRPr="002A70A2" w:rsidRDefault="002A70A2">
            <w:pPr>
              <w:jc w:val="right"/>
              <w:rPr>
                <w:color w:val="000000"/>
              </w:rPr>
            </w:pPr>
            <w:r w:rsidRPr="002A70A2">
              <w:rPr>
                <w:color w:val="000000"/>
              </w:rPr>
              <w:t>1.133</w:t>
            </w:r>
          </w:p>
        </w:tc>
      </w:tr>
      <w:tr w:rsidR="002A70A2" w:rsidRPr="002A70A2" w14:paraId="7F44C467"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7CF069E"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C3DB516"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658F718"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6E0C0EFC" w14:textId="77777777" w:rsidR="002A70A2" w:rsidRPr="002A70A2" w:rsidRDefault="002A70A2">
            <w:pPr>
              <w:jc w:val="right"/>
              <w:rPr>
                <w:color w:val="000000"/>
              </w:rPr>
            </w:pPr>
            <w:r w:rsidRPr="002A70A2">
              <w:rPr>
                <w:color w:val="000000"/>
              </w:rPr>
              <w:t>0.256</w:t>
            </w:r>
          </w:p>
        </w:tc>
        <w:tc>
          <w:tcPr>
            <w:tcW w:w="1300" w:type="dxa"/>
            <w:tcBorders>
              <w:top w:val="nil"/>
              <w:left w:val="nil"/>
              <w:bottom w:val="single" w:sz="4" w:space="0" w:color="auto"/>
              <w:right w:val="single" w:sz="4" w:space="0" w:color="auto"/>
            </w:tcBorders>
            <w:shd w:val="clear" w:color="auto" w:fill="auto"/>
            <w:noWrap/>
            <w:vAlign w:val="bottom"/>
            <w:hideMark/>
          </w:tcPr>
          <w:p w14:paraId="5FA7CD62" w14:textId="77777777" w:rsidR="002A70A2" w:rsidRPr="002A70A2" w:rsidRDefault="002A70A2">
            <w:pPr>
              <w:jc w:val="right"/>
              <w:rPr>
                <w:color w:val="000000"/>
              </w:rPr>
            </w:pPr>
            <w:r w:rsidRPr="002A70A2">
              <w:rPr>
                <w:color w:val="000000"/>
              </w:rPr>
              <w:t>10.240</w:t>
            </w:r>
          </w:p>
        </w:tc>
        <w:tc>
          <w:tcPr>
            <w:tcW w:w="1300" w:type="dxa"/>
            <w:tcBorders>
              <w:top w:val="nil"/>
              <w:left w:val="nil"/>
              <w:bottom w:val="single" w:sz="4" w:space="0" w:color="auto"/>
              <w:right w:val="single" w:sz="4" w:space="0" w:color="auto"/>
            </w:tcBorders>
            <w:shd w:val="clear" w:color="auto" w:fill="auto"/>
            <w:noWrap/>
            <w:vAlign w:val="bottom"/>
            <w:hideMark/>
          </w:tcPr>
          <w:p w14:paraId="437F21E9" w14:textId="77777777" w:rsidR="002A70A2" w:rsidRPr="002A70A2" w:rsidRDefault="002A70A2">
            <w:pPr>
              <w:jc w:val="right"/>
              <w:rPr>
                <w:color w:val="000000"/>
              </w:rPr>
            </w:pPr>
            <w:r w:rsidRPr="002A70A2">
              <w:rPr>
                <w:color w:val="000000"/>
              </w:rPr>
              <w:t>1.000</w:t>
            </w:r>
          </w:p>
        </w:tc>
      </w:tr>
      <w:tr w:rsidR="002A70A2" w:rsidRPr="002A70A2" w14:paraId="5412EB7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C2F9EAE"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9E7250C"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384FACD" w14:textId="77777777" w:rsidR="002A70A2" w:rsidRPr="002A70A2" w:rsidRDefault="002A70A2">
            <w:pPr>
              <w:jc w:val="right"/>
              <w:rPr>
                <w:color w:val="000000"/>
              </w:rPr>
            </w:pPr>
            <w:r w:rsidRPr="002A70A2">
              <w:rPr>
                <w:color w:val="000000"/>
              </w:rPr>
              <w:t>1.352</w:t>
            </w:r>
          </w:p>
        </w:tc>
        <w:tc>
          <w:tcPr>
            <w:tcW w:w="1300" w:type="dxa"/>
            <w:tcBorders>
              <w:top w:val="nil"/>
              <w:left w:val="nil"/>
              <w:bottom w:val="single" w:sz="4" w:space="0" w:color="auto"/>
              <w:right w:val="single" w:sz="4" w:space="0" w:color="auto"/>
            </w:tcBorders>
            <w:shd w:val="clear" w:color="auto" w:fill="auto"/>
            <w:noWrap/>
            <w:vAlign w:val="bottom"/>
            <w:hideMark/>
          </w:tcPr>
          <w:p w14:paraId="2F966237"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3742A65B" w14:textId="77777777" w:rsidR="002A70A2" w:rsidRPr="002A70A2" w:rsidRDefault="002A70A2">
            <w:pPr>
              <w:jc w:val="right"/>
              <w:rPr>
                <w:color w:val="000000"/>
              </w:rPr>
            </w:pPr>
            <w:r w:rsidRPr="002A70A2">
              <w:rPr>
                <w:color w:val="000000"/>
              </w:rPr>
              <w:t>0.379</w:t>
            </w:r>
          </w:p>
        </w:tc>
        <w:tc>
          <w:tcPr>
            <w:tcW w:w="1300" w:type="dxa"/>
            <w:tcBorders>
              <w:top w:val="nil"/>
              <w:left w:val="nil"/>
              <w:bottom w:val="single" w:sz="4" w:space="0" w:color="auto"/>
              <w:right w:val="single" w:sz="4" w:space="0" w:color="auto"/>
            </w:tcBorders>
            <w:shd w:val="clear" w:color="auto" w:fill="auto"/>
            <w:noWrap/>
            <w:vAlign w:val="bottom"/>
            <w:hideMark/>
          </w:tcPr>
          <w:p w14:paraId="12F4CAC0" w14:textId="77777777" w:rsidR="002A70A2" w:rsidRPr="002A70A2" w:rsidRDefault="002A70A2">
            <w:pPr>
              <w:jc w:val="right"/>
              <w:rPr>
                <w:color w:val="000000"/>
              </w:rPr>
            </w:pPr>
            <w:r w:rsidRPr="002A70A2">
              <w:rPr>
                <w:color w:val="000000"/>
              </w:rPr>
              <w:t>20.480</w:t>
            </w:r>
          </w:p>
        </w:tc>
      </w:tr>
      <w:tr w:rsidR="002A70A2" w:rsidRPr="002A70A2" w14:paraId="2900622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E0D5AD"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707241AF"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6A4ECFE2" w14:textId="77777777" w:rsidR="002A70A2" w:rsidRPr="002A70A2" w:rsidRDefault="002A70A2">
            <w:pPr>
              <w:jc w:val="right"/>
              <w:rPr>
                <w:color w:val="000000"/>
              </w:rPr>
            </w:pPr>
            <w:r w:rsidRPr="002A70A2">
              <w:rPr>
                <w:color w:val="000000"/>
              </w:rPr>
              <w:t>1.239</w:t>
            </w:r>
          </w:p>
        </w:tc>
        <w:tc>
          <w:tcPr>
            <w:tcW w:w="1300" w:type="dxa"/>
            <w:tcBorders>
              <w:top w:val="nil"/>
              <w:left w:val="nil"/>
              <w:bottom w:val="single" w:sz="4" w:space="0" w:color="auto"/>
              <w:right w:val="single" w:sz="4" w:space="0" w:color="auto"/>
            </w:tcBorders>
            <w:shd w:val="clear" w:color="auto" w:fill="auto"/>
            <w:noWrap/>
            <w:vAlign w:val="bottom"/>
            <w:hideMark/>
          </w:tcPr>
          <w:p w14:paraId="6C89EDEF" w14:textId="77777777" w:rsidR="002A70A2" w:rsidRPr="002A70A2" w:rsidRDefault="002A70A2">
            <w:pPr>
              <w:jc w:val="right"/>
              <w:rPr>
                <w:color w:val="000000"/>
              </w:rPr>
            </w:pPr>
            <w:r w:rsidRPr="002A70A2">
              <w:rPr>
                <w:color w:val="000000"/>
              </w:rPr>
              <w:t>0.093</w:t>
            </w:r>
          </w:p>
        </w:tc>
        <w:tc>
          <w:tcPr>
            <w:tcW w:w="1300" w:type="dxa"/>
            <w:tcBorders>
              <w:top w:val="nil"/>
              <w:left w:val="nil"/>
              <w:bottom w:val="single" w:sz="4" w:space="0" w:color="auto"/>
              <w:right w:val="single" w:sz="4" w:space="0" w:color="auto"/>
            </w:tcBorders>
            <w:shd w:val="clear" w:color="auto" w:fill="auto"/>
            <w:noWrap/>
            <w:vAlign w:val="bottom"/>
            <w:hideMark/>
          </w:tcPr>
          <w:p w14:paraId="0279EC0E" w14:textId="77777777" w:rsidR="002A70A2" w:rsidRPr="002A70A2" w:rsidRDefault="002A70A2">
            <w:pPr>
              <w:jc w:val="right"/>
              <w:rPr>
                <w:color w:val="000000"/>
              </w:rPr>
            </w:pPr>
            <w:r w:rsidRPr="002A70A2">
              <w:rPr>
                <w:color w:val="000000"/>
              </w:rPr>
              <w:t>0.826</w:t>
            </w:r>
          </w:p>
        </w:tc>
        <w:tc>
          <w:tcPr>
            <w:tcW w:w="1300" w:type="dxa"/>
            <w:tcBorders>
              <w:top w:val="nil"/>
              <w:left w:val="nil"/>
              <w:bottom w:val="single" w:sz="4" w:space="0" w:color="auto"/>
              <w:right w:val="single" w:sz="4" w:space="0" w:color="auto"/>
            </w:tcBorders>
            <w:shd w:val="clear" w:color="auto" w:fill="auto"/>
            <w:noWrap/>
            <w:vAlign w:val="bottom"/>
            <w:hideMark/>
          </w:tcPr>
          <w:p w14:paraId="1A617CE0" w14:textId="77777777" w:rsidR="002A70A2" w:rsidRPr="002A70A2" w:rsidRDefault="002A70A2">
            <w:pPr>
              <w:jc w:val="right"/>
              <w:rPr>
                <w:color w:val="000000"/>
              </w:rPr>
            </w:pPr>
            <w:r w:rsidRPr="002A70A2">
              <w:rPr>
                <w:color w:val="000000"/>
              </w:rPr>
              <w:t>11.011</w:t>
            </w:r>
          </w:p>
        </w:tc>
      </w:tr>
      <w:tr w:rsidR="002A70A2" w:rsidRPr="002A70A2" w14:paraId="6A37F7D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C2A600" w14:textId="77777777" w:rsidR="002A70A2" w:rsidRPr="002A70A2" w:rsidRDefault="002A70A2">
            <w:pPr>
              <w:jc w:val="right"/>
              <w:rPr>
                <w:color w:val="000000"/>
              </w:rPr>
            </w:pPr>
            <w:r w:rsidRPr="002A70A2">
              <w:rPr>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5C66FF14"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76547B21" w14:textId="77777777" w:rsidR="002A70A2" w:rsidRPr="002A70A2" w:rsidRDefault="002A70A2">
            <w:pPr>
              <w:jc w:val="right"/>
              <w:rPr>
                <w:color w:val="000000"/>
              </w:rPr>
            </w:pPr>
            <w:r w:rsidRPr="002A70A2">
              <w:rPr>
                <w:color w:val="000000"/>
              </w:rPr>
              <w:t>3.967</w:t>
            </w:r>
          </w:p>
        </w:tc>
        <w:tc>
          <w:tcPr>
            <w:tcW w:w="1300" w:type="dxa"/>
            <w:tcBorders>
              <w:top w:val="nil"/>
              <w:left w:val="nil"/>
              <w:bottom w:val="single" w:sz="4" w:space="0" w:color="auto"/>
              <w:right w:val="single" w:sz="4" w:space="0" w:color="auto"/>
            </w:tcBorders>
            <w:shd w:val="clear" w:color="auto" w:fill="auto"/>
            <w:noWrap/>
            <w:vAlign w:val="bottom"/>
            <w:hideMark/>
          </w:tcPr>
          <w:p w14:paraId="22048B2A" w14:textId="77777777" w:rsidR="002A70A2" w:rsidRPr="002A70A2" w:rsidRDefault="002A70A2">
            <w:pPr>
              <w:jc w:val="right"/>
              <w:rPr>
                <w:color w:val="000000"/>
              </w:rPr>
            </w:pPr>
            <w:r w:rsidRPr="002A70A2">
              <w:rPr>
                <w:color w:val="000000"/>
              </w:rPr>
              <w:t>0.611</w:t>
            </w:r>
          </w:p>
        </w:tc>
        <w:tc>
          <w:tcPr>
            <w:tcW w:w="1300" w:type="dxa"/>
            <w:tcBorders>
              <w:top w:val="nil"/>
              <w:left w:val="nil"/>
              <w:bottom w:val="single" w:sz="4" w:space="0" w:color="auto"/>
              <w:right w:val="single" w:sz="4" w:space="0" w:color="auto"/>
            </w:tcBorders>
            <w:shd w:val="clear" w:color="auto" w:fill="auto"/>
            <w:noWrap/>
            <w:vAlign w:val="bottom"/>
            <w:hideMark/>
          </w:tcPr>
          <w:p w14:paraId="235B8C92" w14:textId="77777777" w:rsidR="002A70A2" w:rsidRPr="002A70A2" w:rsidRDefault="002A70A2">
            <w:pPr>
              <w:jc w:val="right"/>
              <w:rPr>
                <w:color w:val="000000"/>
              </w:rPr>
            </w:pPr>
            <w:r w:rsidRPr="002A70A2">
              <w:rPr>
                <w:color w:val="000000"/>
              </w:rPr>
              <w:t>0.516</w:t>
            </w:r>
          </w:p>
        </w:tc>
        <w:tc>
          <w:tcPr>
            <w:tcW w:w="1300" w:type="dxa"/>
            <w:tcBorders>
              <w:top w:val="nil"/>
              <w:left w:val="nil"/>
              <w:bottom w:val="single" w:sz="4" w:space="0" w:color="auto"/>
              <w:right w:val="single" w:sz="4" w:space="0" w:color="auto"/>
            </w:tcBorders>
            <w:shd w:val="clear" w:color="auto" w:fill="auto"/>
            <w:noWrap/>
            <w:vAlign w:val="bottom"/>
            <w:hideMark/>
          </w:tcPr>
          <w:p w14:paraId="0A2C8D5E" w14:textId="77777777" w:rsidR="002A70A2" w:rsidRPr="002A70A2" w:rsidRDefault="002A70A2">
            <w:pPr>
              <w:jc w:val="right"/>
              <w:rPr>
                <w:color w:val="000000"/>
              </w:rPr>
            </w:pPr>
            <w:r w:rsidRPr="002A70A2">
              <w:rPr>
                <w:color w:val="000000"/>
              </w:rPr>
              <w:t>3.352</w:t>
            </w:r>
          </w:p>
        </w:tc>
      </w:tr>
      <w:tr w:rsidR="002A70A2" w:rsidRPr="002A70A2" w14:paraId="7809106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2B986D"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3832C3F"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7A452B86" w14:textId="77777777" w:rsidR="002A70A2" w:rsidRPr="002A70A2" w:rsidRDefault="002A70A2">
            <w:pPr>
              <w:jc w:val="right"/>
              <w:rPr>
                <w:color w:val="000000"/>
              </w:rPr>
            </w:pPr>
            <w:r w:rsidRPr="002A70A2">
              <w:rPr>
                <w:color w:val="000000"/>
              </w:rPr>
              <w:t>0.03</w:t>
            </w:r>
          </w:p>
        </w:tc>
        <w:tc>
          <w:tcPr>
            <w:tcW w:w="1300" w:type="dxa"/>
            <w:tcBorders>
              <w:top w:val="nil"/>
              <w:left w:val="nil"/>
              <w:bottom w:val="single" w:sz="4" w:space="0" w:color="auto"/>
              <w:right w:val="single" w:sz="4" w:space="0" w:color="auto"/>
            </w:tcBorders>
            <w:shd w:val="clear" w:color="auto" w:fill="auto"/>
            <w:noWrap/>
            <w:vAlign w:val="bottom"/>
            <w:hideMark/>
          </w:tcPr>
          <w:p w14:paraId="4AA3BC93" w14:textId="77777777" w:rsidR="002A70A2" w:rsidRPr="002A70A2" w:rsidRDefault="002A70A2">
            <w:pPr>
              <w:jc w:val="right"/>
              <w:rPr>
                <w:color w:val="000000"/>
              </w:rPr>
            </w:pPr>
            <w:r w:rsidRPr="002A70A2">
              <w:rPr>
                <w:color w:val="000000"/>
              </w:rPr>
              <w:t>0.183</w:t>
            </w:r>
          </w:p>
        </w:tc>
        <w:tc>
          <w:tcPr>
            <w:tcW w:w="1300" w:type="dxa"/>
            <w:tcBorders>
              <w:top w:val="nil"/>
              <w:left w:val="nil"/>
              <w:bottom w:val="single" w:sz="4" w:space="0" w:color="auto"/>
              <w:right w:val="single" w:sz="4" w:space="0" w:color="auto"/>
            </w:tcBorders>
            <w:shd w:val="clear" w:color="auto" w:fill="auto"/>
            <w:noWrap/>
            <w:vAlign w:val="bottom"/>
            <w:hideMark/>
          </w:tcPr>
          <w:p w14:paraId="068627DA" w14:textId="77777777" w:rsidR="002A70A2" w:rsidRPr="002A70A2" w:rsidRDefault="002A70A2">
            <w:pPr>
              <w:jc w:val="right"/>
              <w:rPr>
                <w:color w:val="000000"/>
              </w:rPr>
            </w:pPr>
            <w:r w:rsidRPr="002A70A2">
              <w:rPr>
                <w:color w:val="000000"/>
              </w:rPr>
              <w:t>1.092</w:t>
            </w:r>
          </w:p>
        </w:tc>
        <w:tc>
          <w:tcPr>
            <w:tcW w:w="1300" w:type="dxa"/>
            <w:tcBorders>
              <w:top w:val="nil"/>
              <w:left w:val="nil"/>
              <w:bottom w:val="single" w:sz="4" w:space="0" w:color="auto"/>
              <w:right w:val="single" w:sz="4" w:space="0" w:color="auto"/>
            </w:tcBorders>
            <w:shd w:val="clear" w:color="auto" w:fill="auto"/>
            <w:noWrap/>
            <w:vAlign w:val="bottom"/>
            <w:hideMark/>
          </w:tcPr>
          <w:p w14:paraId="63B37E81" w14:textId="77777777" w:rsidR="002A70A2" w:rsidRPr="002A70A2" w:rsidRDefault="002A70A2">
            <w:pPr>
              <w:jc w:val="right"/>
              <w:rPr>
                <w:color w:val="000000"/>
              </w:rPr>
            </w:pPr>
            <w:r w:rsidRPr="002A70A2">
              <w:rPr>
                <w:color w:val="000000"/>
              </w:rPr>
              <w:t>0.179</w:t>
            </w:r>
          </w:p>
        </w:tc>
      </w:tr>
      <w:tr w:rsidR="002A70A2" w:rsidRPr="002A70A2" w14:paraId="20D7B9B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C7FF37"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29969DC0"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22E8E24" w14:textId="77777777" w:rsidR="002A70A2" w:rsidRPr="002A70A2" w:rsidRDefault="002A70A2">
            <w:pPr>
              <w:jc w:val="right"/>
              <w:rPr>
                <w:color w:val="000000"/>
              </w:rPr>
            </w:pPr>
            <w:r w:rsidRPr="002A70A2">
              <w:rPr>
                <w:color w:val="000000"/>
              </w:rPr>
              <w:t>0.132</w:t>
            </w:r>
          </w:p>
        </w:tc>
        <w:tc>
          <w:tcPr>
            <w:tcW w:w="1300" w:type="dxa"/>
            <w:tcBorders>
              <w:top w:val="nil"/>
              <w:left w:val="nil"/>
              <w:bottom w:val="single" w:sz="4" w:space="0" w:color="auto"/>
              <w:right w:val="single" w:sz="4" w:space="0" w:color="auto"/>
            </w:tcBorders>
            <w:shd w:val="clear" w:color="auto" w:fill="auto"/>
            <w:noWrap/>
            <w:vAlign w:val="bottom"/>
            <w:hideMark/>
          </w:tcPr>
          <w:p w14:paraId="1F0FC82F" w14:textId="77777777" w:rsidR="002A70A2" w:rsidRPr="002A70A2" w:rsidRDefault="002A70A2">
            <w:pPr>
              <w:jc w:val="right"/>
              <w:rPr>
                <w:color w:val="000000"/>
              </w:rPr>
            </w:pPr>
            <w:r w:rsidRPr="002A70A2">
              <w:rPr>
                <w:color w:val="000000"/>
              </w:rPr>
              <w:t>0.034</w:t>
            </w:r>
          </w:p>
        </w:tc>
        <w:tc>
          <w:tcPr>
            <w:tcW w:w="1300" w:type="dxa"/>
            <w:tcBorders>
              <w:top w:val="nil"/>
              <w:left w:val="nil"/>
              <w:bottom w:val="single" w:sz="4" w:space="0" w:color="auto"/>
              <w:right w:val="single" w:sz="4" w:space="0" w:color="auto"/>
            </w:tcBorders>
            <w:shd w:val="clear" w:color="auto" w:fill="auto"/>
            <w:noWrap/>
            <w:vAlign w:val="bottom"/>
            <w:hideMark/>
          </w:tcPr>
          <w:p w14:paraId="3B7F6307" w14:textId="77777777" w:rsidR="002A70A2" w:rsidRPr="002A70A2" w:rsidRDefault="002A70A2">
            <w:pPr>
              <w:jc w:val="right"/>
              <w:rPr>
                <w:color w:val="000000"/>
              </w:rPr>
            </w:pPr>
            <w:r w:rsidRPr="002A70A2">
              <w:rPr>
                <w:color w:val="000000"/>
              </w:rPr>
              <w:t>0.496</w:t>
            </w:r>
          </w:p>
        </w:tc>
        <w:tc>
          <w:tcPr>
            <w:tcW w:w="1300" w:type="dxa"/>
            <w:tcBorders>
              <w:top w:val="nil"/>
              <w:left w:val="nil"/>
              <w:bottom w:val="single" w:sz="4" w:space="0" w:color="auto"/>
              <w:right w:val="single" w:sz="4" w:space="0" w:color="auto"/>
            </w:tcBorders>
            <w:shd w:val="clear" w:color="auto" w:fill="auto"/>
            <w:noWrap/>
            <w:vAlign w:val="bottom"/>
            <w:hideMark/>
          </w:tcPr>
          <w:p w14:paraId="2106E6FA" w14:textId="77777777" w:rsidR="002A70A2" w:rsidRPr="002A70A2" w:rsidRDefault="002A70A2">
            <w:pPr>
              <w:jc w:val="right"/>
              <w:rPr>
                <w:color w:val="000000"/>
              </w:rPr>
            </w:pPr>
            <w:r w:rsidRPr="002A70A2">
              <w:rPr>
                <w:color w:val="000000"/>
              </w:rPr>
              <w:t>1.928</w:t>
            </w:r>
          </w:p>
        </w:tc>
      </w:tr>
      <w:tr w:rsidR="002A70A2" w:rsidRPr="002A70A2" w14:paraId="01AB952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FCAAD4"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E323879"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37AD28F0" w14:textId="77777777" w:rsidR="002A70A2" w:rsidRPr="002A70A2" w:rsidRDefault="002A70A2">
            <w:pPr>
              <w:jc w:val="right"/>
              <w:rPr>
                <w:color w:val="000000"/>
              </w:rPr>
            </w:pPr>
            <w:r w:rsidRPr="002A70A2">
              <w:rPr>
                <w:color w:val="000000"/>
              </w:rPr>
              <w:t>0.04</w:t>
            </w:r>
          </w:p>
        </w:tc>
        <w:tc>
          <w:tcPr>
            <w:tcW w:w="1300" w:type="dxa"/>
            <w:tcBorders>
              <w:top w:val="nil"/>
              <w:left w:val="nil"/>
              <w:bottom w:val="single" w:sz="4" w:space="0" w:color="auto"/>
              <w:right w:val="single" w:sz="4" w:space="0" w:color="auto"/>
            </w:tcBorders>
            <w:shd w:val="clear" w:color="auto" w:fill="auto"/>
            <w:noWrap/>
            <w:vAlign w:val="bottom"/>
            <w:hideMark/>
          </w:tcPr>
          <w:p w14:paraId="090854C2" w14:textId="77777777" w:rsidR="002A70A2" w:rsidRPr="002A70A2" w:rsidRDefault="002A70A2">
            <w:pPr>
              <w:jc w:val="right"/>
              <w:rPr>
                <w:color w:val="000000"/>
              </w:rPr>
            </w:pPr>
            <w:r w:rsidRPr="002A70A2">
              <w:rPr>
                <w:color w:val="000000"/>
              </w:rPr>
              <w:t>0.256</w:t>
            </w:r>
          </w:p>
        </w:tc>
        <w:tc>
          <w:tcPr>
            <w:tcW w:w="1300" w:type="dxa"/>
            <w:tcBorders>
              <w:top w:val="nil"/>
              <w:left w:val="nil"/>
              <w:bottom w:val="single" w:sz="4" w:space="0" w:color="auto"/>
              <w:right w:val="single" w:sz="4" w:space="0" w:color="auto"/>
            </w:tcBorders>
            <w:shd w:val="clear" w:color="auto" w:fill="auto"/>
            <w:noWrap/>
            <w:vAlign w:val="bottom"/>
            <w:hideMark/>
          </w:tcPr>
          <w:p w14:paraId="1FA85A97" w14:textId="77777777" w:rsidR="002A70A2" w:rsidRPr="002A70A2" w:rsidRDefault="002A70A2">
            <w:pPr>
              <w:jc w:val="right"/>
              <w:rPr>
                <w:color w:val="000000"/>
              </w:rPr>
            </w:pPr>
            <w:r w:rsidRPr="002A70A2">
              <w:rPr>
                <w:color w:val="000000"/>
              </w:rPr>
              <w:t>3.277</w:t>
            </w:r>
          </w:p>
        </w:tc>
        <w:tc>
          <w:tcPr>
            <w:tcW w:w="1300" w:type="dxa"/>
            <w:tcBorders>
              <w:top w:val="nil"/>
              <w:left w:val="nil"/>
              <w:bottom w:val="single" w:sz="4" w:space="0" w:color="auto"/>
              <w:right w:val="single" w:sz="4" w:space="0" w:color="auto"/>
            </w:tcBorders>
            <w:shd w:val="clear" w:color="auto" w:fill="auto"/>
            <w:noWrap/>
            <w:vAlign w:val="bottom"/>
            <w:hideMark/>
          </w:tcPr>
          <w:p w14:paraId="18A80A9B" w14:textId="77777777" w:rsidR="002A70A2" w:rsidRPr="002A70A2" w:rsidRDefault="002A70A2">
            <w:pPr>
              <w:jc w:val="right"/>
              <w:rPr>
                <w:color w:val="000000"/>
              </w:rPr>
            </w:pPr>
            <w:r w:rsidRPr="002A70A2">
              <w:rPr>
                <w:color w:val="000000"/>
              </w:rPr>
              <w:t>0.512</w:t>
            </w:r>
          </w:p>
        </w:tc>
      </w:tr>
      <w:tr w:rsidR="002A70A2" w:rsidRPr="002A70A2" w14:paraId="132CE8A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86DA62"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06749ED3"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42FDB821"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1A8D9BAA" w14:textId="77777777" w:rsidR="002A70A2" w:rsidRPr="002A70A2" w:rsidRDefault="002A70A2">
            <w:pPr>
              <w:jc w:val="right"/>
              <w:rPr>
                <w:color w:val="000000"/>
              </w:rPr>
            </w:pPr>
            <w:r w:rsidRPr="002A70A2">
              <w:rPr>
                <w:color w:val="000000"/>
              </w:rPr>
              <w:t>0.332</w:t>
            </w:r>
          </w:p>
        </w:tc>
        <w:tc>
          <w:tcPr>
            <w:tcW w:w="1300" w:type="dxa"/>
            <w:tcBorders>
              <w:top w:val="nil"/>
              <w:left w:val="nil"/>
              <w:bottom w:val="single" w:sz="4" w:space="0" w:color="auto"/>
              <w:right w:val="single" w:sz="4" w:space="0" w:color="auto"/>
            </w:tcBorders>
            <w:shd w:val="clear" w:color="auto" w:fill="auto"/>
            <w:noWrap/>
            <w:vAlign w:val="bottom"/>
            <w:hideMark/>
          </w:tcPr>
          <w:p w14:paraId="45997BC9" w14:textId="77777777" w:rsidR="002A70A2" w:rsidRPr="002A70A2" w:rsidRDefault="002A70A2">
            <w:pPr>
              <w:jc w:val="right"/>
              <w:rPr>
                <w:color w:val="000000"/>
              </w:rPr>
            </w:pPr>
            <w:r w:rsidRPr="002A70A2">
              <w:rPr>
                <w:color w:val="000000"/>
              </w:rPr>
              <w:t>10.240</w:t>
            </w:r>
          </w:p>
        </w:tc>
        <w:tc>
          <w:tcPr>
            <w:tcW w:w="1300" w:type="dxa"/>
            <w:tcBorders>
              <w:top w:val="nil"/>
              <w:left w:val="nil"/>
              <w:bottom w:val="single" w:sz="4" w:space="0" w:color="auto"/>
              <w:right w:val="single" w:sz="4" w:space="0" w:color="auto"/>
            </w:tcBorders>
            <w:shd w:val="clear" w:color="auto" w:fill="auto"/>
            <w:noWrap/>
            <w:vAlign w:val="bottom"/>
            <w:hideMark/>
          </w:tcPr>
          <w:p w14:paraId="2C2E9C3F" w14:textId="77777777" w:rsidR="002A70A2" w:rsidRPr="002A70A2" w:rsidRDefault="002A70A2">
            <w:pPr>
              <w:jc w:val="right"/>
              <w:rPr>
                <w:color w:val="000000"/>
              </w:rPr>
            </w:pPr>
            <w:r w:rsidRPr="002A70A2">
              <w:rPr>
                <w:color w:val="000000"/>
              </w:rPr>
              <w:t>0.771</w:t>
            </w:r>
          </w:p>
        </w:tc>
      </w:tr>
      <w:tr w:rsidR="002A70A2" w:rsidRPr="002A70A2" w14:paraId="42873D0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5A78E"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59D378"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7E12771C" w14:textId="77777777" w:rsidR="002A70A2" w:rsidRPr="002A70A2" w:rsidRDefault="002A70A2">
            <w:pPr>
              <w:jc w:val="right"/>
              <w:rPr>
                <w:color w:val="000000"/>
              </w:rPr>
            </w:pPr>
            <w:r w:rsidRPr="002A70A2">
              <w:rPr>
                <w:color w:val="000000"/>
              </w:rPr>
              <w:t>0.865</w:t>
            </w:r>
          </w:p>
        </w:tc>
        <w:tc>
          <w:tcPr>
            <w:tcW w:w="1300" w:type="dxa"/>
            <w:tcBorders>
              <w:top w:val="nil"/>
              <w:left w:val="nil"/>
              <w:bottom w:val="single" w:sz="4" w:space="0" w:color="auto"/>
              <w:right w:val="single" w:sz="4" w:space="0" w:color="auto"/>
            </w:tcBorders>
            <w:shd w:val="clear" w:color="auto" w:fill="auto"/>
            <w:noWrap/>
            <w:vAlign w:val="bottom"/>
            <w:hideMark/>
          </w:tcPr>
          <w:p w14:paraId="2570692E" w14:textId="77777777" w:rsidR="002A70A2" w:rsidRPr="002A70A2" w:rsidRDefault="002A70A2">
            <w:pPr>
              <w:jc w:val="right"/>
              <w:rPr>
                <w:color w:val="000000"/>
              </w:rPr>
            </w:pPr>
            <w:r w:rsidRPr="002A70A2">
              <w:rPr>
                <w:color w:val="000000"/>
              </w:rPr>
              <w:t>0.354</w:t>
            </w:r>
          </w:p>
        </w:tc>
        <w:tc>
          <w:tcPr>
            <w:tcW w:w="1300" w:type="dxa"/>
            <w:tcBorders>
              <w:top w:val="nil"/>
              <w:left w:val="nil"/>
              <w:bottom w:val="single" w:sz="4" w:space="0" w:color="auto"/>
              <w:right w:val="single" w:sz="4" w:space="0" w:color="auto"/>
            </w:tcBorders>
            <w:shd w:val="clear" w:color="auto" w:fill="auto"/>
            <w:noWrap/>
            <w:vAlign w:val="bottom"/>
            <w:hideMark/>
          </w:tcPr>
          <w:p w14:paraId="647FD4DD" w14:textId="77777777" w:rsidR="002A70A2" w:rsidRPr="002A70A2" w:rsidRDefault="002A70A2">
            <w:pPr>
              <w:jc w:val="right"/>
              <w:rPr>
                <w:color w:val="000000"/>
              </w:rPr>
            </w:pPr>
            <w:r w:rsidRPr="002A70A2">
              <w:rPr>
                <w:color w:val="000000"/>
              </w:rPr>
              <w:t>0.592</w:t>
            </w:r>
          </w:p>
        </w:tc>
        <w:tc>
          <w:tcPr>
            <w:tcW w:w="1300" w:type="dxa"/>
            <w:tcBorders>
              <w:top w:val="nil"/>
              <w:left w:val="nil"/>
              <w:bottom w:val="single" w:sz="4" w:space="0" w:color="auto"/>
              <w:right w:val="single" w:sz="4" w:space="0" w:color="auto"/>
            </w:tcBorders>
            <w:shd w:val="clear" w:color="auto" w:fill="auto"/>
            <w:noWrap/>
            <w:vAlign w:val="bottom"/>
            <w:hideMark/>
          </w:tcPr>
          <w:p w14:paraId="1716033F" w14:textId="77777777" w:rsidR="002A70A2" w:rsidRPr="002A70A2" w:rsidRDefault="002A70A2">
            <w:pPr>
              <w:jc w:val="right"/>
              <w:rPr>
                <w:color w:val="000000"/>
              </w:rPr>
            </w:pPr>
            <w:r w:rsidRPr="002A70A2">
              <w:rPr>
                <w:color w:val="000000"/>
              </w:rPr>
              <w:t>1.446</w:t>
            </w:r>
          </w:p>
        </w:tc>
      </w:tr>
      <w:tr w:rsidR="002A70A2" w:rsidRPr="002A70A2" w14:paraId="17CB3BD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3C6D9C"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7E45EB7C"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5B67F0E0" w14:textId="77777777" w:rsidR="002A70A2" w:rsidRPr="002A70A2" w:rsidRDefault="002A70A2">
            <w:pPr>
              <w:jc w:val="right"/>
              <w:rPr>
                <w:color w:val="000000"/>
              </w:rPr>
            </w:pPr>
            <w:r w:rsidRPr="002A70A2">
              <w:rPr>
                <w:color w:val="000000"/>
              </w:rPr>
              <w:t>1.515</w:t>
            </w:r>
          </w:p>
        </w:tc>
        <w:tc>
          <w:tcPr>
            <w:tcW w:w="1300" w:type="dxa"/>
            <w:tcBorders>
              <w:top w:val="nil"/>
              <w:left w:val="nil"/>
              <w:bottom w:val="single" w:sz="4" w:space="0" w:color="auto"/>
              <w:right w:val="single" w:sz="4" w:space="0" w:color="auto"/>
            </w:tcBorders>
            <w:shd w:val="clear" w:color="auto" w:fill="auto"/>
            <w:noWrap/>
            <w:vAlign w:val="bottom"/>
            <w:hideMark/>
          </w:tcPr>
          <w:p w14:paraId="3D90B2E4" w14:textId="77777777" w:rsidR="002A70A2" w:rsidRPr="002A70A2" w:rsidRDefault="002A70A2">
            <w:pPr>
              <w:jc w:val="right"/>
              <w:rPr>
                <w:color w:val="000000"/>
              </w:rPr>
            </w:pPr>
            <w:r w:rsidRPr="002A70A2">
              <w:rPr>
                <w:color w:val="000000"/>
              </w:rPr>
              <w:t>0.315</w:t>
            </w:r>
          </w:p>
        </w:tc>
        <w:tc>
          <w:tcPr>
            <w:tcW w:w="1300" w:type="dxa"/>
            <w:tcBorders>
              <w:top w:val="nil"/>
              <w:left w:val="nil"/>
              <w:bottom w:val="single" w:sz="4" w:space="0" w:color="auto"/>
              <w:right w:val="single" w:sz="4" w:space="0" w:color="auto"/>
            </w:tcBorders>
            <w:shd w:val="clear" w:color="auto" w:fill="auto"/>
            <w:noWrap/>
            <w:vAlign w:val="bottom"/>
            <w:hideMark/>
          </w:tcPr>
          <w:p w14:paraId="732BB5C8" w14:textId="77777777" w:rsidR="002A70A2" w:rsidRPr="002A70A2" w:rsidRDefault="002A70A2">
            <w:pPr>
              <w:jc w:val="right"/>
              <w:rPr>
                <w:color w:val="000000"/>
              </w:rPr>
            </w:pPr>
            <w:r w:rsidRPr="002A70A2">
              <w:rPr>
                <w:color w:val="000000"/>
              </w:rPr>
              <w:t>0.676</w:t>
            </w:r>
          </w:p>
        </w:tc>
        <w:tc>
          <w:tcPr>
            <w:tcW w:w="1300" w:type="dxa"/>
            <w:tcBorders>
              <w:top w:val="nil"/>
              <w:left w:val="nil"/>
              <w:bottom w:val="single" w:sz="4" w:space="0" w:color="auto"/>
              <w:right w:val="single" w:sz="4" w:space="0" w:color="auto"/>
            </w:tcBorders>
            <w:shd w:val="clear" w:color="auto" w:fill="auto"/>
            <w:noWrap/>
            <w:vAlign w:val="bottom"/>
            <w:hideMark/>
          </w:tcPr>
          <w:p w14:paraId="6EE9BB81" w14:textId="77777777" w:rsidR="002A70A2" w:rsidRPr="002A70A2" w:rsidRDefault="002A70A2">
            <w:pPr>
              <w:jc w:val="right"/>
              <w:rPr>
                <w:color w:val="000000"/>
              </w:rPr>
            </w:pPr>
            <w:r w:rsidRPr="002A70A2">
              <w:rPr>
                <w:color w:val="000000"/>
              </w:rPr>
              <w:t>3.251</w:t>
            </w:r>
          </w:p>
        </w:tc>
      </w:tr>
      <w:tr w:rsidR="002A70A2" w:rsidRPr="002A70A2" w14:paraId="0376746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C2E025"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511DEB1E"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3D1CB86" w14:textId="77777777" w:rsidR="002A70A2" w:rsidRPr="002A70A2" w:rsidRDefault="002A70A2">
            <w:pPr>
              <w:jc w:val="right"/>
              <w:rPr>
                <w:color w:val="000000"/>
              </w:rPr>
            </w:pPr>
            <w:r w:rsidRPr="002A70A2">
              <w:rPr>
                <w:color w:val="000000"/>
              </w:rPr>
              <w:t>4.548</w:t>
            </w:r>
          </w:p>
        </w:tc>
        <w:tc>
          <w:tcPr>
            <w:tcW w:w="1300" w:type="dxa"/>
            <w:tcBorders>
              <w:top w:val="nil"/>
              <w:left w:val="nil"/>
              <w:bottom w:val="single" w:sz="4" w:space="0" w:color="auto"/>
              <w:right w:val="single" w:sz="4" w:space="0" w:color="auto"/>
            </w:tcBorders>
            <w:shd w:val="clear" w:color="auto" w:fill="auto"/>
            <w:noWrap/>
            <w:vAlign w:val="bottom"/>
            <w:hideMark/>
          </w:tcPr>
          <w:p w14:paraId="22797D31" w14:textId="77777777" w:rsidR="002A70A2" w:rsidRPr="002A70A2" w:rsidRDefault="002A70A2">
            <w:pPr>
              <w:jc w:val="right"/>
              <w:rPr>
                <w:color w:val="000000"/>
              </w:rPr>
            </w:pPr>
            <w:r w:rsidRPr="002A70A2">
              <w:rPr>
                <w:color w:val="000000"/>
              </w:rPr>
              <w:t>0.377</w:t>
            </w:r>
          </w:p>
        </w:tc>
        <w:tc>
          <w:tcPr>
            <w:tcW w:w="1300" w:type="dxa"/>
            <w:tcBorders>
              <w:top w:val="nil"/>
              <w:left w:val="nil"/>
              <w:bottom w:val="single" w:sz="4" w:space="0" w:color="auto"/>
              <w:right w:val="single" w:sz="4" w:space="0" w:color="auto"/>
            </w:tcBorders>
            <w:shd w:val="clear" w:color="auto" w:fill="auto"/>
            <w:noWrap/>
            <w:vAlign w:val="bottom"/>
            <w:hideMark/>
          </w:tcPr>
          <w:p w14:paraId="29C48C68" w14:textId="77777777" w:rsidR="002A70A2" w:rsidRPr="002A70A2" w:rsidRDefault="002A70A2">
            <w:pPr>
              <w:jc w:val="right"/>
              <w:rPr>
                <w:color w:val="000000"/>
              </w:rPr>
            </w:pPr>
            <w:r w:rsidRPr="002A70A2">
              <w:rPr>
                <w:color w:val="000000"/>
              </w:rPr>
              <w:t>0.450</w:t>
            </w:r>
          </w:p>
        </w:tc>
        <w:tc>
          <w:tcPr>
            <w:tcW w:w="1300" w:type="dxa"/>
            <w:tcBorders>
              <w:top w:val="nil"/>
              <w:left w:val="nil"/>
              <w:bottom w:val="single" w:sz="4" w:space="0" w:color="auto"/>
              <w:right w:val="single" w:sz="4" w:space="0" w:color="auto"/>
            </w:tcBorders>
            <w:shd w:val="clear" w:color="auto" w:fill="auto"/>
            <w:noWrap/>
            <w:vAlign w:val="bottom"/>
            <w:hideMark/>
          </w:tcPr>
          <w:p w14:paraId="744B2FD2" w14:textId="77777777" w:rsidR="002A70A2" w:rsidRPr="002A70A2" w:rsidRDefault="002A70A2">
            <w:pPr>
              <w:jc w:val="right"/>
              <w:rPr>
                <w:color w:val="000000"/>
              </w:rPr>
            </w:pPr>
            <w:r w:rsidRPr="002A70A2">
              <w:rPr>
                <w:color w:val="000000"/>
              </w:rPr>
              <w:t>5.432</w:t>
            </w:r>
          </w:p>
        </w:tc>
      </w:tr>
      <w:tr w:rsidR="002A70A2" w:rsidRPr="002A70A2" w14:paraId="617C338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5CDA5A" w14:textId="77777777" w:rsidR="002A70A2" w:rsidRPr="002A70A2" w:rsidRDefault="002A70A2">
            <w:pPr>
              <w:jc w:val="right"/>
              <w:rPr>
                <w:color w:val="000000"/>
              </w:rPr>
            </w:pPr>
            <w:r w:rsidRPr="002A70A2">
              <w:rPr>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6F319259"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BC850A6" w14:textId="77777777" w:rsidR="002A70A2" w:rsidRPr="002A70A2" w:rsidRDefault="002A70A2">
            <w:pPr>
              <w:jc w:val="right"/>
              <w:rPr>
                <w:color w:val="000000"/>
              </w:rPr>
            </w:pPr>
            <w:r w:rsidRPr="002A70A2">
              <w:rPr>
                <w:color w:val="000000"/>
              </w:rPr>
              <w:t>4.041</w:t>
            </w:r>
          </w:p>
        </w:tc>
        <w:tc>
          <w:tcPr>
            <w:tcW w:w="1300" w:type="dxa"/>
            <w:tcBorders>
              <w:top w:val="nil"/>
              <w:left w:val="nil"/>
              <w:bottom w:val="single" w:sz="4" w:space="0" w:color="auto"/>
              <w:right w:val="single" w:sz="4" w:space="0" w:color="auto"/>
            </w:tcBorders>
            <w:shd w:val="clear" w:color="auto" w:fill="auto"/>
            <w:noWrap/>
            <w:vAlign w:val="bottom"/>
            <w:hideMark/>
          </w:tcPr>
          <w:p w14:paraId="2ECAD4EF" w14:textId="77777777" w:rsidR="002A70A2" w:rsidRPr="002A70A2" w:rsidRDefault="002A70A2">
            <w:pPr>
              <w:jc w:val="right"/>
              <w:rPr>
                <w:color w:val="000000"/>
              </w:rPr>
            </w:pPr>
            <w:r w:rsidRPr="002A70A2">
              <w:rPr>
                <w:color w:val="000000"/>
              </w:rPr>
              <w:t>0.772</w:t>
            </w:r>
          </w:p>
        </w:tc>
        <w:tc>
          <w:tcPr>
            <w:tcW w:w="1300" w:type="dxa"/>
            <w:tcBorders>
              <w:top w:val="nil"/>
              <w:left w:val="nil"/>
              <w:bottom w:val="single" w:sz="4" w:space="0" w:color="auto"/>
              <w:right w:val="single" w:sz="4" w:space="0" w:color="auto"/>
            </w:tcBorders>
            <w:shd w:val="clear" w:color="auto" w:fill="auto"/>
            <w:noWrap/>
            <w:vAlign w:val="bottom"/>
            <w:hideMark/>
          </w:tcPr>
          <w:p w14:paraId="3657AC7E" w14:textId="77777777" w:rsidR="002A70A2" w:rsidRPr="002A70A2" w:rsidRDefault="002A70A2">
            <w:pPr>
              <w:jc w:val="right"/>
              <w:rPr>
                <w:color w:val="000000"/>
              </w:rPr>
            </w:pPr>
            <w:r w:rsidRPr="002A70A2">
              <w:rPr>
                <w:color w:val="000000"/>
              </w:rPr>
              <w:t>1.014</w:t>
            </w:r>
          </w:p>
        </w:tc>
        <w:tc>
          <w:tcPr>
            <w:tcW w:w="1300" w:type="dxa"/>
            <w:tcBorders>
              <w:top w:val="nil"/>
              <w:left w:val="nil"/>
              <w:bottom w:val="single" w:sz="4" w:space="0" w:color="auto"/>
              <w:right w:val="single" w:sz="4" w:space="0" w:color="auto"/>
            </w:tcBorders>
            <w:shd w:val="clear" w:color="auto" w:fill="auto"/>
            <w:noWrap/>
            <w:vAlign w:val="bottom"/>
            <w:hideMark/>
          </w:tcPr>
          <w:p w14:paraId="5C81252E" w14:textId="77777777" w:rsidR="002A70A2" w:rsidRPr="002A70A2" w:rsidRDefault="002A70A2">
            <w:pPr>
              <w:jc w:val="right"/>
              <w:rPr>
                <w:color w:val="000000"/>
              </w:rPr>
            </w:pPr>
            <w:r w:rsidRPr="002A70A2">
              <w:rPr>
                <w:color w:val="000000"/>
              </w:rPr>
              <w:t>5.306</w:t>
            </w:r>
          </w:p>
        </w:tc>
      </w:tr>
      <w:tr w:rsidR="002A70A2" w:rsidRPr="002A70A2" w14:paraId="1ECFF28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4D15F0A"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1F37E7CA"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3EC3EC40" w14:textId="77777777" w:rsidR="002A70A2" w:rsidRPr="002A70A2" w:rsidRDefault="002A70A2">
            <w:pPr>
              <w:jc w:val="right"/>
              <w:rPr>
                <w:color w:val="000000"/>
              </w:rPr>
            </w:pPr>
            <w:r w:rsidRPr="002A70A2">
              <w:rPr>
                <w:color w:val="000000"/>
              </w:rPr>
              <w:t>0.045</w:t>
            </w:r>
          </w:p>
        </w:tc>
        <w:tc>
          <w:tcPr>
            <w:tcW w:w="1300" w:type="dxa"/>
            <w:tcBorders>
              <w:top w:val="nil"/>
              <w:left w:val="nil"/>
              <w:bottom w:val="single" w:sz="4" w:space="0" w:color="auto"/>
              <w:right w:val="single" w:sz="4" w:space="0" w:color="auto"/>
            </w:tcBorders>
            <w:shd w:val="clear" w:color="auto" w:fill="auto"/>
            <w:noWrap/>
            <w:vAlign w:val="bottom"/>
            <w:hideMark/>
          </w:tcPr>
          <w:p w14:paraId="7D4B321B" w14:textId="77777777" w:rsidR="002A70A2" w:rsidRPr="002A70A2" w:rsidRDefault="002A70A2">
            <w:pPr>
              <w:jc w:val="right"/>
              <w:rPr>
                <w:color w:val="000000"/>
              </w:rPr>
            </w:pPr>
            <w:r w:rsidRPr="002A70A2">
              <w:rPr>
                <w:color w:val="000000"/>
              </w:rPr>
              <w:t>0.079</w:t>
            </w:r>
          </w:p>
        </w:tc>
        <w:tc>
          <w:tcPr>
            <w:tcW w:w="1300" w:type="dxa"/>
            <w:tcBorders>
              <w:top w:val="nil"/>
              <w:left w:val="nil"/>
              <w:bottom w:val="single" w:sz="4" w:space="0" w:color="auto"/>
              <w:right w:val="single" w:sz="4" w:space="0" w:color="auto"/>
            </w:tcBorders>
            <w:shd w:val="clear" w:color="auto" w:fill="auto"/>
            <w:noWrap/>
            <w:vAlign w:val="bottom"/>
            <w:hideMark/>
          </w:tcPr>
          <w:p w14:paraId="48CE345D" w14:textId="77777777" w:rsidR="002A70A2" w:rsidRPr="002A70A2" w:rsidRDefault="002A70A2">
            <w:pPr>
              <w:jc w:val="right"/>
              <w:rPr>
                <w:color w:val="000000"/>
              </w:rPr>
            </w:pPr>
            <w:r w:rsidRPr="002A70A2">
              <w:rPr>
                <w:color w:val="000000"/>
              </w:rPr>
              <w:t>1.456</w:t>
            </w:r>
          </w:p>
        </w:tc>
        <w:tc>
          <w:tcPr>
            <w:tcW w:w="1300" w:type="dxa"/>
            <w:tcBorders>
              <w:top w:val="nil"/>
              <w:left w:val="nil"/>
              <w:bottom w:val="single" w:sz="4" w:space="0" w:color="auto"/>
              <w:right w:val="single" w:sz="4" w:space="0" w:color="auto"/>
            </w:tcBorders>
            <w:shd w:val="clear" w:color="auto" w:fill="auto"/>
            <w:noWrap/>
            <w:vAlign w:val="bottom"/>
            <w:hideMark/>
          </w:tcPr>
          <w:p w14:paraId="29BBA5AF" w14:textId="77777777" w:rsidR="002A70A2" w:rsidRPr="002A70A2" w:rsidRDefault="002A70A2">
            <w:pPr>
              <w:jc w:val="right"/>
              <w:rPr>
                <w:color w:val="000000"/>
              </w:rPr>
            </w:pPr>
            <w:r w:rsidRPr="002A70A2">
              <w:rPr>
                <w:color w:val="000000"/>
              </w:rPr>
              <w:t>0.830</w:t>
            </w:r>
          </w:p>
        </w:tc>
      </w:tr>
      <w:tr w:rsidR="002A70A2" w:rsidRPr="002A70A2" w14:paraId="2DBDAF6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972717"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3C36A3C"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7ACF4135" w14:textId="77777777" w:rsidR="002A70A2" w:rsidRPr="002A70A2" w:rsidRDefault="002A70A2">
            <w:pPr>
              <w:jc w:val="right"/>
              <w:rPr>
                <w:color w:val="000000"/>
              </w:rPr>
            </w:pPr>
            <w:r w:rsidRPr="002A70A2">
              <w:rPr>
                <w:color w:val="000000"/>
              </w:rPr>
              <w:t>0.04</w:t>
            </w:r>
          </w:p>
        </w:tc>
        <w:tc>
          <w:tcPr>
            <w:tcW w:w="1300" w:type="dxa"/>
            <w:tcBorders>
              <w:top w:val="nil"/>
              <w:left w:val="nil"/>
              <w:bottom w:val="single" w:sz="4" w:space="0" w:color="auto"/>
              <w:right w:val="single" w:sz="4" w:space="0" w:color="auto"/>
            </w:tcBorders>
            <w:shd w:val="clear" w:color="auto" w:fill="auto"/>
            <w:noWrap/>
            <w:vAlign w:val="bottom"/>
            <w:hideMark/>
          </w:tcPr>
          <w:p w14:paraId="7C057E0B" w14:textId="77777777" w:rsidR="002A70A2" w:rsidRPr="002A70A2" w:rsidRDefault="002A70A2">
            <w:pPr>
              <w:jc w:val="right"/>
              <w:rPr>
                <w:color w:val="000000"/>
              </w:rPr>
            </w:pPr>
            <w:r w:rsidRPr="002A70A2">
              <w:rPr>
                <w:color w:val="000000"/>
              </w:rPr>
              <w:t>0.153</w:t>
            </w:r>
          </w:p>
        </w:tc>
        <w:tc>
          <w:tcPr>
            <w:tcW w:w="1300" w:type="dxa"/>
            <w:tcBorders>
              <w:top w:val="nil"/>
              <w:left w:val="nil"/>
              <w:bottom w:val="single" w:sz="4" w:space="0" w:color="auto"/>
              <w:right w:val="single" w:sz="4" w:space="0" w:color="auto"/>
            </w:tcBorders>
            <w:shd w:val="clear" w:color="auto" w:fill="auto"/>
            <w:noWrap/>
            <w:vAlign w:val="bottom"/>
            <w:hideMark/>
          </w:tcPr>
          <w:p w14:paraId="79C16C7F" w14:textId="77777777" w:rsidR="002A70A2" w:rsidRPr="002A70A2" w:rsidRDefault="002A70A2">
            <w:pPr>
              <w:jc w:val="right"/>
              <w:rPr>
                <w:color w:val="000000"/>
              </w:rPr>
            </w:pPr>
            <w:r w:rsidRPr="002A70A2">
              <w:rPr>
                <w:color w:val="000000"/>
              </w:rPr>
              <w:t>3.277</w:t>
            </w:r>
          </w:p>
        </w:tc>
        <w:tc>
          <w:tcPr>
            <w:tcW w:w="1300" w:type="dxa"/>
            <w:tcBorders>
              <w:top w:val="nil"/>
              <w:left w:val="nil"/>
              <w:bottom w:val="single" w:sz="4" w:space="0" w:color="auto"/>
              <w:right w:val="single" w:sz="4" w:space="0" w:color="auto"/>
            </w:tcBorders>
            <w:shd w:val="clear" w:color="auto" w:fill="auto"/>
            <w:noWrap/>
            <w:vAlign w:val="bottom"/>
            <w:hideMark/>
          </w:tcPr>
          <w:p w14:paraId="0C6C31C3" w14:textId="77777777" w:rsidR="002A70A2" w:rsidRPr="002A70A2" w:rsidRDefault="002A70A2">
            <w:pPr>
              <w:jc w:val="right"/>
              <w:rPr>
                <w:color w:val="000000"/>
              </w:rPr>
            </w:pPr>
            <w:r w:rsidRPr="002A70A2">
              <w:rPr>
                <w:color w:val="000000"/>
              </w:rPr>
              <w:t>0.857</w:t>
            </w:r>
          </w:p>
        </w:tc>
      </w:tr>
      <w:tr w:rsidR="002A70A2" w:rsidRPr="002A70A2" w14:paraId="141B363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FFBB2B"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4DBC40E7"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4A12C76B" w14:textId="77777777" w:rsidR="002A70A2" w:rsidRPr="002A70A2" w:rsidRDefault="002A70A2">
            <w:pPr>
              <w:jc w:val="right"/>
              <w:rPr>
                <w:color w:val="000000"/>
              </w:rPr>
            </w:pPr>
            <w:r w:rsidRPr="002A70A2">
              <w:rPr>
                <w:color w:val="000000"/>
              </w:rPr>
              <w:t>0.077</w:t>
            </w:r>
          </w:p>
        </w:tc>
        <w:tc>
          <w:tcPr>
            <w:tcW w:w="1300" w:type="dxa"/>
            <w:tcBorders>
              <w:top w:val="nil"/>
              <w:left w:val="nil"/>
              <w:bottom w:val="single" w:sz="4" w:space="0" w:color="auto"/>
              <w:right w:val="single" w:sz="4" w:space="0" w:color="auto"/>
            </w:tcBorders>
            <w:shd w:val="clear" w:color="auto" w:fill="auto"/>
            <w:noWrap/>
            <w:vAlign w:val="bottom"/>
            <w:hideMark/>
          </w:tcPr>
          <w:p w14:paraId="4D79241E" w14:textId="77777777" w:rsidR="002A70A2" w:rsidRPr="002A70A2" w:rsidRDefault="002A70A2">
            <w:pPr>
              <w:jc w:val="right"/>
              <w:rPr>
                <w:color w:val="000000"/>
              </w:rPr>
            </w:pPr>
            <w:r w:rsidRPr="002A70A2">
              <w:rPr>
                <w:color w:val="000000"/>
              </w:rPr>
              <w:t>0.247</w:t>
            </w:r>
          </w:p>
        </w:tc>
        <w:tc>
          <w:tcPr>
            <w:tcW w:w="1300" w:type="dxa"/>
            <w:tcBorders>
              <w:top w:val="nil"/>
              <w:left w:val="nil"/>
              <w:bottom w:val="single" w:sz="4" w:space="0" w:color="auto"/>
              <w:right w:val="single" w:sz="4" w:space="0" w:color="auto"/>
            </w:tcBorders>
            <w:shd w:val="clear" w:color="auto" w:fill="auto"/>
            <w:noWrap/>
            <w:vAlign w:val="bottom"/>
            <w:hideMark/>
          </w:tcPr>
          <w:p w14:paraId="3B6B8158" w14:textId="77777777" w:rsidR="002A70A2" w:rsidRPr="002A70A2" w:rsidRDefault="002A70A2">
            <w:pPr>
              <w:jc w:val="right"/>
              <w:rPr>
                <w:color w:val="000000"/>
              </w:rPr>
            </w:pPr>
            <w:r w:rsidRPr="002A70A2">
              <w:rPr>
                <w:color w:val="000000"/>
              </w:rPr>
              <w:t>3.404</w:t>
            </w:r>
          </w:p>
        </w:tc>
        <w:tc>
          <w:tcPr>
            <w:tcW w:w="1300" w:type="dxa"/>
            <w:tcBorders>
              <w:top w:val="nil"/>
              <w:left w:val="nil"/>
              <w:bottom w:val="single" w:sz="4" w:space="0" w:color="auto"/>
              <w:right w:val="single" w:sz="4" w:space="0" w:color="auto"/>
            </w:tcBorders>
            <w:shd w:val="clear" w:color="auto" w:fill="auto"/>
            <w:noWrap/>
            <w:vAlign w:val="bottom"/>
            <w:hideMark/>
          </w:tcPr>
          <w:p w14:paraId="264DDCC5" w14:textId="77777777" w:rsidR="002A70A2" w:rsidRPr="002A70A2" w:rsidRDefault="002A70A2">
            <w:pPr>
              <w:jc w:val="right"/>
              <w:rPr>
                <w:color w:val="000000"/>
              </w:rPr>
            </w:pPr>
            <w:r w:rsidRPr="002A70A2">
              <w:rPr>
                <w:color w:val="000000"/>
              </w:rPr>
              <w:t>1.061</w:t>
            </w:r>
          </w:p>
        </w:tc>
      </w:tr>
      <w:tr w:rsidR="002A70A2" w:rsidRPr="002A70A2" w14:paraId="37ECCE3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FB2B0D"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8AF7A79"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6EFA4B65" w14:textId="77777777" w:rsidR="002A70A2" w:rsidRPr="002A70A2" w:rsidRDefault="002A70A2">
            <w:pPr>
              <w:jc w:val="right"/>
              <w:rPr>
                <w:color w:val="000000"/>
              </w:rPr>
            </w:pPr>
            <w:r w:rsidRPr="002A70A2">
              <w:rPr>
                <w:color w:val="000000"/>
              </w:rPr>
              <w:t>3.28</w:t>
            </w:r>
          </w:p>
        </w:tc>
        <w:tc>
          <w:tcPr>
            <w:tcW w:w="1300" w:type="dxa"/>
            <w:tcBorders>
              <w:top w:val="nil"/>
              <w:left w:val="nil"/>
              <w:bottom w:val="single" w:sz="4" w:space="0" w:color="auto"/>
              <w:right w:val="single" w:sz="4" w:space="0" w:color="auto"/>
            </w:tcBorders>
            <w:shd w:val="clear" w:color="auto" w:fill="auto"/>
            <w:noWrap/>
            <w:vAlign w:val="bottom"/>
            <w:hideMark/>
          </w:tcPr>
          <w:p w14:paraId="132B60EC" w14:textId="77777777" w:rsidR="002A70A2" w:rsidRPr="002A70A2" w:rsidRDefault="002A70A2">
            <w:pPr>
              <w:jc w:val="right"/>
              <w:rPr>
                <w:color w:val="000000"/>
              </w:rPr>
            </w:pPr>
            <w:r w:rsidRPr="002A70A2">
              <w:rPr>
                <w:color w:val="000000"/>
              </w:rPr>
              <w:t>0.303</w:t>
            </w:r>
          </w:p>
        </w:tc>
        <w:tc>
          <w:tcPr>
            <w:tcW w:w="1300" w:type="dxa"/>
            <w:tcBorders>
              <w:top w:val="nil"/>
              <w:left w:val="nil"/>
              <w:bottom w:val="single" w:sz="4" w:space="0" w:color="auto"/>
              <w:right w:val="single" w:sz="4" w:space="0" w:color="auto"/>
            </w:tcBorders>
            <w:shd w:val="clear" w:color="auto" w:fill="auto"/>
            <w:noWrap/>
            <w:vAlign w:val="bottom"/>
            <w:hideMark/>
          </w:tcPr>
          <w:p w14:paraId="023201B3" w14:textId="77777777" w:rsidR="002A70A2" w:rsidRPr="002A70A2" w:rsidRDefault="002A70A2">
            <w:pPr>
              <w:jc w:val="right"/>
              <w:rPr>
                <w:color w:val="000000"/>
              </w:rPr>
            </w:pPr>
            <w:r w:rsidRPr="002A70A2">
              <w:rPr>
                <w:color w:val="000000"/>
              </w:rPr>
              <w:t>0.156</w:t>
            </w:r>
          </w:p>
        </w:tc>
        <w:tc>
          <w:tcPr>
            <w:tcW w:w="1300" w:type="dxa"/>
            <w:tcBorders>
              <w:top w:val="nil"/>
              <w:left w:val="nil"/>
              <w:bottom w:val="single" w:sz="4" w:space="0" w:color="auto"/>
              <w:right w:val="single" w:sz="4" w:space="0" w:color="auto"/>
            </w:tcBorders>
            <w:shd w:val="clear" w:color="auto" w:fill="auto"/>
            <w:noWrap/>
            <w:vAlign w:val="bottom"/>
            <w:hideMark/>
          </w:tcPr>
          <w:p w14:paraId="5377D9D6" w14:textId="77777777" w:rsidR="002A70A2" w:rsidRPr="002A70A2" w:rsidRDefault="002A70A2">
            <w:pPr>
              <w:jc w:val="right"/>
              <w:rPr>
                <w:color w:val="000000"/>
              </w:rPr>
            </w:pPr>
            <w:r w:rsidRPr="002A70A2">
              <w:rPr>
                <w:color w:val="000000"/>
              </w:rPr>
              <w:t>1.690</w:t>
            </w:r>
          </w:p>
        </w:tc>
      </w:tr>
      <w:tr w:rsidR="002A70A2" w:rsidRPr="002A70A2" w14:paraId="1E51540E"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2B02545"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0A928343"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31C267D9" w14:textId="77777777" w:rsidR="002A70A2" w:rsidRPr="002A70A2" w:rsidRDefault="002A70A2">
            <w:pPr>
              <w:jc w:val="right"/>
              <w:rPr>
                <w:color w:val="000000"/>
              </w:rPr>
            </w:pPr>
            <w:r w:rsidRPr="002A70A2">
              <w:rPr>
                <w:color w:val="000000"/>
              </w:rPr>
              <w:t>5.229</w:t>
            </w:r>
          </w:p>
        </w:tc>
        <w:tc>
          <w:tcPr>
            <w:tcW w:w="1300" w:type="dxa"/>
            <w:tcBorders>
              <w:top w:val="nil"/>
              <w:left w:val="nil"/>
              <w:bottom w:val="single" w:sz="4" w:space="0" w:color="auto"/>
              <w:right w:val="single" w:sz="4" w:space="0" w:color="auto"/>
            </w:tcBorders>
            <w:shd w:val="clear" w:color="auto" w:fill="auto"/>
            <w:noWrap/>
            <w:vAlign w:val="bottom"/>
            <w:hideMark/>
          </w:tcPr>
          <w:p w14:paraId="0A16C6C1" w14:textId="77777777" w:rsidR="002A70A2" w:rsidRPr="002A70A2" w:rsidRDefault="002A70A2">
            <w:pPr>
              <w:jc w:val="right"/>
              <w:rPr>
                <w:color w:val="000000"/>
              </w:rPr>
            </w:pPr>
            <w:r w:rsidRPr="002A70A2">
              <w:rPr>
                <w:color w:val="000000"/>
              </w:rPr>
              <w:t>0.467</w:t>
            </w:r>
          </w:p>
        </w:tc>
        <w:tc>
          <w:tcPr>
            <w:tcW w:w="1300" w:type="dxa"/>
            <w:tcBorders>
              <w:top w:val="nil"/>
              <w:left w:val="nil"/>
              <w:bottom w:val="single" w:sz="4" w:space="0" w:color="auto"/>
              <w:right w:val="single" w:sz="4" w:space="0" w:color="auto"/>
            </w:tcBorders>
            <w:shd w:val="clear" w:color="auto" w:fill="auto"/>
            <w:noWrap/>
            <w:vAlign w:val="bottom"/>
            <w:hideMark/>
          </w:tcPr>
          <w:p w14:paraId="26D38234" w14:textId="77777777" w:rsidR="002A70A2" w:rsidRPr="002A70A2" w:rsidRDefault="002A70A2">
            <w:pPr>
              <w:jc w:val="right"/>
              <w:rPr>
                <w:color w:val="000000"/>
              </w:rPr>
            </w:pPr>
            <w:r w:rsidRPr="002A70A2">
              <w:rPr>
                <w:color w:val="000000"/>
              </w:rPr>
              <w:t>0.196</w:t>
            </w:r>
          </w:p>
        </w:tc>
        <w:tc>
          <w:tcPr>
            <w:tcW w:w="1300" w:type="dxa"/>
            <w:tcBorders>
              <w:top w:val="nil"/>
              <w:left w:val="nil"/>
              <w:bottom w:val="single" w:sz="4" w:space="0" w:color="auto"/>
              <w:right w:val="single" w:sz="4" w:space="0" w:color="auto"/>
            </w:tcBorders>
            <w:shd w:val="clear" w:color="auto" w:fill="auto"/>
            <w:noWrap/>
            <w:vAlign w:val="bottom"/>
            <w:hideMark/>
          </w:tcPr>
          <w:p w14:paraId="1B36BF30" w14:textId="77777777" w:rsidR="002A70A2" w:rsidRPr="002A70A2" w:rsidRDefault="002A70A2">
            <w:pPr>
              <w:jc w:val="right"/>
              <w:rPr>
                <w:color w:val="000000"/>
              </w:rPr>
            </w:pPr>
            <w:r w:rsidRPr="002A70A2">
              <w:rPr>
                <w:color w:val="000000"/>
              </w:rPr>
              <w:t>2.193</w:t>
            </w:r>
          </w:p>
        </w:tc>
      </w:tr>
      <w:tr w:rsidR="002A70A2" w:rsidRPr="002A70A2" w14:paraId="5AB7B72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11258BB" w14:textId="77777777" w:rsidR="002A70A2" w:rsidRPr="002A70A2" w:rsidRDefault="002A70A2">
            <w:pPr>
              <w:jc w:val="right"/>
              <w:rPr>
                <w:color w:val="000000"/>
              </w:rPr>
            </w:pPr>
            <w:r w:rsidRPr="002A70A2">
              <w:rPr>
                <w:color w:val="000000"/>
              </w:rPr>
              <w:lastRenderedPageBreak/>
              <w:t>8</w:t>
            </w:r>
          </w:p>
        </w:tc>
        <w:tc>
          <w:tcPr>
            <w:tcW w:w="1300" w:type="dxa"/>
            <w:tcBorders>
              <w:top w:val="nil"/>
              <w:left w:val="nil"/>
              <w:bottom w:val="single" w:sz="4" w:space="0" w:color="auto"/>
              <w:right w:val="single" w:sz="4" w:space="0" w:color="auto"/>
            </w:tcBorders>
            <w:shd w:val="clear" w:color="auto" w:fill="auto"/>
            <w:noWrap/>
            <w:vAlign w:val="bottom"/>
            <w:hideMark/>
          </w:tcPr>
          <w:p w14:paraId="27E2C7E4"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421B3405" w14:textId="77777777" w:rsidR="002A70A2" w:rsidRPr="002A70A2" w:rsidRDefault="002A70A2">
            <w:pPr>
              <w:jc w:val="right"/>
              <w:rPr>
                <w:color w:val="000000"/>
              </w:rPr>
            </w:pPr>
            <w:r w:rsidRPr="002A70A2">
              <w:rPr>
                <w:color w:val="000000"/>
              </w:rPr>
              <w:t>5.602</w:t>
            </w:r>
          </w:p>
        </w:tc>
        <w:tc>
          <w:tcPr>
            <w:tcW w:w="1300" w:type="dxa"/>
            <w:tcBorders>
              <w:top w:val="nil"/>
              <w:left w:val="nil"/>
              <w:bottom w:val="single" w:sz="4" w:space="0" w:color="auto"/>
              <w:right w:val="single" w:sz="4" w:space="0" w:color="auto"/>
            </w:tcBorders>
            <w:shd w:val="clear" w:color="auto" w:fill="auto"/>
            <w:noWrap/>
            <w:vAlign w:val="bottom"/>
            <w:hideMark/>
          </w:tcPr>
          <w:p w14:paraId="28A77484" w14:textId="77777777" w:rsidR="002A70A2" w:rsidRPr="002A70A2" w:rsidRDefault="002A70A2">
            <w:pPr>
              <w:jc w:val="right"/>
              <w:rPr>
                <w:color w:val="000000"/>
              </w:rPr>
            </w:pPr>
            <w:r w:rsidRPr="002A70A2">
              <w:rPr>
                <w:color w:val="000000"/>
              </w:rPr>
              <w:t>0.72</w:t>
            </w:r>
          </w:p>
        </w:tc>
        <w:tc>
          <w:tcPr>
            <w:tcW w:w="1300" w:type="dxa"/>
            <w:tcBorders>
              <w:top w:val="nil"/>
              <w:left w:val="nil"/>
              <w:bottom w:val="single" w:sz="4" w:space="0" w:color="auto"/>
              <w:right w:val="single" w:sz="4" w:space="0" w:color="auto"/>
            </w:tcBorders>
            <w:shd w:val="clear" w:color="auto" w:fill="auto"/>
            <w:noWrap/>
            <w:vAlign w:val="bottom"/>
            <w:hideMark/>
          </w:tcPr>
          <w:p w14:paraId="3B2DB77B" w14:textId="77777777" w:rsidR="002A70A2" w:rsidRPr="002A70A2" w:rsidRDefault="002A70A2">
            <w:pPr>
              <w:jc w:val="right"/>
              <w:rPr>
                <w:color w:val="000000"/>
              </w:rPr>
            </w:pPr>
            <w:r w:rsidRPr="002A70A2">
              <w:rPr>
                <w:color w:val="000000"/>
              </w:rPr>
              <w:t>0.366</w:t>
            </w:r>
          </w:p>
        </w:tc>
        <w:tc>
          <w:tcPr>
            <w:tcW w:w="1300" w:type="dxa"/>
            <w:tcBorders>
              <w:top w:val="nil"/>
              <w:left w:val="nil"/>
              <w:bottom w:val="single" w:sz="4" w:space="0" w:color="auto"/>
              <w:right w:val="single" w:sz="4" w:space="0" w:color="auto"/>
            </w:tcBorders>
            <w:shd w:val="clear" w:color="auto" w:fill="auto"/>
            <w:noWrap/>
            <w:vAlign w:val="bottom"/>
            <w:hideMark/>
          </w:tcPr>
          <w:p w14:paraId="63E4C71E" w14:textId="77777777" w:rsidR="002A70A2" w:rsidRPr="002A70A2" w:rsidRDefault="002A70A2">
            <w:pPr>
              <w:jc w:val="right"/>
              <w:rPr>
                <w:color w:val="000000"/>
              </w:rPr>
            </w:pPr>
            <w:r w:rsidRPr="002A70A2">
              <w:rPr>
                <w:color w:val="000000"/>
              </w:rPr>
              <w:t>2.844</w:t>
            </w:r>
          </w:p>
        </w:tc>
      </w:tr>
      <w:tr w:rsidR="002A70A2" w:rsidRPr="002A70A2" w14:paraId="0AE3E1F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4F9D9D6"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1026C6F4"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3AAB3ACF" w14:textId="77777777" w:rsidR="002A70A2" w:rsidRPr="002A70A2" w:rsidRDefault="002A70A2">
            <w:pPr>
              <w:jc w:val="right"/>
              <w:rPr>
                <w:color w:val="000000"/>
              </w:rPr>
            </w:pPr>
            <w:r w:rsidRPr="002A70A2">
              <w:rPr>
                <w:color w:val="000000"/>
              </w:rPr>
              <w:t>5.819</w:t>
            </w:r>
          </w:p>
        </w:tc>
        <w:tc>
          <w:tcPr>
            <w:tcW w:w="1300" w:type="dxa"/>
            <w:tcBorders>
              <w:top w:val="nil"/>
              <w:left w:val="nil"/>
              <w:bottom w:val="single" w:sz="4" w:space="0" w:color="auto"/>
              <w:right w:val="single" w:sz="4" w:space="0" w:color="auto"/>
            </w:tcBorders>
            <w:shd w:val="clear" w:color="auto" w:fill="auto"/>
            <w:noWrap/>
            <w:vAlign w:val="bottom"/>
            <w:hideMark/>
          </w:tcPr>
          <w:p w14:paraId="55FBEB91" w14:textId="77777777" w:rsidR="002A70A2" w:rsidRPr="002A70A2" w:rsidRDefault="002A70A2">
            <w:pPr>
              <w:jc w:val="right"/>
              <w:rPr>
                <w:color w:val="000000"/>
              </w:rPr>
            </w:pPr>
            <w:r w:rsidRPr="002A70A2">
              <w:rPr>
                <w:color w:val="000000"/>
              </w:rPr>
              <w:t>0.654</w:t>
            </w:r>
          </w:p>
        </w:tc>
        <w:tc>
          <w:tcPr>
            <w:tcW w:w="1300" w:type="dxa"/>
            <w:tcBorders>
              <w:top w:val="nil"/>
              <w:left w:val="nil"/>
              <w:bottom w:val="single" w:sz="4" w:space="0" w:color="auto"/>
              <w:right w:val="single" w:sz="4" w:space="0" w:color="auto"/>
            </w:tcBorders>
            <w:shd w:val="clear" w:color="auto" w:fill="auto"/>
            <w:noWrap/>
            <w:vAlign w:val="bottom"/>
            <w:hideMark/>
          </w:tcPr>
          <w:p w14:paraId="3C8907BF" w14:textId="77777777" w:rsidR="002A70A2" w:rsidRPr="002A70A2" w:rsidRDefault="002A70A2">
            <w:pPr>
              <w:jc w:val="right"/>
              <w:rPr>
                <w:color w:val="000000"/>
              </w:rPr>
            </w:pPr>
            <w:r w:rsidRPr="002A70A2">
              <w:rPr>
                <w:color w:val="000000"/>
              </w:rPr>
              <w:t>0.704</w:t>
            </w:r>
          </w:p>
        </w:tc>
        <w:tc>
          <w:tcPr>
            <w:tcW w:w="1300" w:type="dxa"/>
            <w:tcBorders>
              <w:top w:val="nil"/>
              <w:left w:val="nil"/>
              <w:bottom w:val="single" w:sz="4" w:space="0" w:color="auto"/>
              <w:right w:val="single" w:sz="4" w:space="0" w:color="auto"/>
            </w:tcBorders>
            <w:shd w:val="clear" w:color="auto" w:fill="auto"/>
            <w:noWrap/>
            <w:vAlign w:val="bottom"/>
            <w:hideMark/>
          </w:tcPr>
          <w:p w14:paraId="6FFAFDB4" w14:textId="77777777" w:rsidR="002A70A2" w:rsidRPr="002A70A2" w:rsidRDefault="002A70A2">
            <w:pPr>
              <w:jc w:val="right"/>
              <w:rPr>
                <w:color w:val="000000"/>
              </w:rPr>
            </w:pPr>
            <w:r w:rsidRPr="002A70A2">
              <w:rPr>
                <w:color w:val="000000"/>
              </w:rPr>
              <w:t>6.263</w:t>
            </w:r>
          </w:p>
        </w:tc>
      </w:tr>
      <w:tr w:rsidR="002A70A2" w:rsidRPr="002A70A2" w14:paraId="582604A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61B400" w14:textId="77777777" w:rsidR="002A70A2" w:rsidRPr="002A70A2" w:rsidRDefault="002A70A2">
            <w:pPr>
              <w:jc w:val="right"/>
              <w:rPr>
                <w:color w:val="000000"/>
              </w:rPr>
            </w:pPr>
            <w:r w:rsidRPr="002A70A2">
              <w:rPr>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36433EF7"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4CD350D6" w14:textId="77777777" w:rsidR="002A70A2" w:rsidRPr="002A70A2" w:rsidRDefault="002A70A2">
            <w:pPr>
              <w:jc w:val="right"/>
              <w:rPr>
                <w:color w:val="000000"/>
              </w:rPr>
            </w:pPr>
            <w:r w:rsidRPr="002A70A2">
              <w:rPr>
                <w:color w:val="000000"/>
              </w:rPr>
              <w:t>13.513</w:t>
            </w:r>
          </w:p>
        </w:tc>
        <w:tc>
          <w:tcPr>
            <w:tcW w:w="1300" w:type="dxa"/>
            <w:tcBorders>
              <w:top w:val="nil"/>
              <w:left w:val="nil"/>
              <w:bottom w:val="single" w:sz="4" w:space="0" w:color="auto"/>
              <w:right w:val="single" w:sz="4" w:space="0" w:color="auto"/>
            </w:tcBorders>
            <w:shd w:val="clear" w:color="auto" w:fill="auto"/>
            <w:noWrap/>
            <w:vAlign w:val="bottom"/>
            <w:hideMark/>
          </w:tcPr>
          <w:p w14:paraId="61D10A0A" w14:textId="77777777" w:rsidR="002A70A2" w:rsidRPr="002A70A2" w:rsidRDefault="002A70A2">
            <w:pPr>
              <w:jc w:val="right"/>
              <w:rPr>
                <w:color w:val="000000"/>
              </w:rPr>
            </w:pPr>
            <w:r w:rsidRPr="002A70A2">
              <w:rPr>
                <w:color w:val="000000"/>
              </w:rPr>
              <w:t>1.589</w:t>
            </w:r>
          </w:p>
        </w:tc>
        <w:tc>
          <w:tcPr>
            <w:tcW w:w="1300" w:type="dxa"/>
            <w:tcBorders>
              <w:top w:val="nil"/>
              <w:left w:val="nil"/>
              <w:bottom w:val="single" w:sz="4" w:space="0" w:color="auto"/>
              <w:right w:val="single" w:sz="4" w:space="0" w:color="auto"/>
            </w:tcBorders>
            <w:shd w:val="clear" w:color="auto" w:fill="auto"/>
            <w:noWrap/>
            <w:vAlign w:val="bottom"/>
            <w:hideMark/>
          </w:tcPr>
          <w:p w14:paraId="2B7B1BD8" w14:textId="77777777" w:rsidR="002A70A2" w:rsidRPr="002A70A2" w:rsidRDefault="002A70A2">
            <w:pPr>
              <w:jc w:val="right"/>
              <w:rPr>
                <w:color w:val="000000"/>
              </w:rPr>
            </w:pPr>
            <w:r w:rsidRPr="002A70A2">
              <w:rPr>
                <w:color w:val="000000"/>
              </w:rPr>
              <w:t>0.606</w:t>
            </w:r>
          </w:p>
        </w:tc>
        <w:tc>
          <w:tcPr>
            <w:tcW w:w="1300" w:type="dxa"/>
            <w:tcBorders>
              <w:top w:val="nil"/>
              <w:left w:val="nil"/>
              <w:bottom w:val="single" w:sz="4" w:space="0" w:color="auto"/>
              <w:right w:val="single" w:sz="4" w:space="0" w:color="auto"/>
            </w:tcBorders>
            <w:shd w:val="clear" w:color="auto" w:fill="auto"/>
            <w:noWrap/>
            <w:vAlign w:val="bottom"/>
            <w:hideMark/>
          </w:tcPr>
          <w:p w14:paraId="2CE7EAC3" w14:textId="77777777" w:rsidR="002A70A2" w:rsidRPr="002A70A2" w:rsidRDefault="002A70A2">
            <w:pPr>
              <w:jc w:val="right"/>
              <w:rPr>
                <w:color w:val="000000"/>
              </w:rPr>
            </w:pPr>
            <w:r w:rsidRPr="002A70A2">
              <w:rPr>
                <w:color w:val="000000"/>
              </w:rPr>
              <w:t>5.155</w:t>
            </w:r>
          </w:p>
        </w:tc>
      </w:tr>
      <w:tr w:rsidR="002A70A2" w:rsidRPr="002A70A2" w14:paraId="4B57042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8D048F"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DF4BAE3"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40B2879B" w14:textId="77777777" w:rsidR="002A70A2" w:rsidRPr="002A70A2" w:rsidRDefault="002A70A2">
            <w:pPr>
              <w:jc w:val="right"/>
              <w:rPr>
                <w:color w:val="000000"/>
              </w:rPr>
            </w:pPr>
            <w:r w:rsidRPr="002A70A2">
              <w:rPr>
                <w:color w:val="000000"/>
              </w:rPr>
              <w:t>0.152</w:t>
            </w:r>
          </w:p>
        </w:tc>
        <w:tc>
          <w:tcPr>
            <w:tcW w:w="1300" w:type="dxa"/>
            <w:tcBorders>
              <w:top w:val="nil"/>
              <w:left w:val="nil"/>
              <w:bottom w:val="single" w:sz="4" w:space="0" w:color="auto"/>
              <w:right w:val="single" w:sz="4" w:space="0" w:color="auto"/>
            </w:tcBorders>
            <w:shd w:val="clear" w:color="auto" w:fill="auto"/>
            <w:noWrap/>
            <w:vAlign w:val="bottom"/>
            <w:hideMark/>
          </w:tcPr>
          <w:p w14:paraId="1C0929CA" w14:textId="77777777" w:rsidR="002A70A2" w:rsidRPr="002A70A2" w:rsidRDefault="002A70A2">
            <w:pPr>
              <w:jc w:val="right"/>
              <w:rPr>
                <w:color w:val="000000"/>
              </w:rPr>
            </w:pPr>
            <w:r w:rsidRPr="002A70A2">
              <w:rPr>
                <w:color w:val="000000"/>
              </w:rPr>
              <w:t>0.703</w:t>
            </w:r>
          </w:p>
        </w:tc>
        <w:tc>
          <w:tcPr>
            <w:tcW w:w="1300" w:type="dxa"/>
            <w:tcBorders>
              <w:top w:val="nil"/>
              <w:left w:val="nil"/>
              <w:bottom w:val="single" w:sz="4" w:space="0" w:color="auto"/>
              <w:right w:val="single" w:sz="4" w:space="0" w:color="auto"/>
            </w:tcBorders>
            <w:shd w:val="clear" w:color="auto" w:fill="auto"/>
            <w:noWrap/>
            <w:vAlign w:val="bottom"/>
            <w:hideMark/>
          </w:tcPr>
          <w:p w14:paraId="2694F41D" w14:textId="77777777" w:rsidR="002A70A2" w:rsidRPr="002A70A2" w:rsidRDefault="002A70A2">
            <w:pPr>
              <w:jc w:val="right"/>
              <w:rPr>
                <w:color w:val="000000"/>
              </w:rPr>
            </w:pPr>
            <w:r w:rsidRPr="002A70A2">
              <w:rPr>
                <w:color w:val="000000"/>
              </w:rPr>
              <w:t>0.862</w:t>
            </w:r>
          </w:p>
        </w:tc>
        <w:tc>
          <w:tcPr>
            <w:tcW w:w="1300" w:type="dxa"/>
            <w:tcBorders>
              <w:top w:val="nil"/>
              <w:left w:val="nil"/>
              <w:bottom w:val="single" w:sz="4" w:space="0" w:color="auto"/>
              <w:right w:val="single" w:sz="4" w:space="0" w:color="auto"/>
            </w:tcBorders>
            <w:shd w:val="clear" w:color="auto" w:fill="auto"/>
            <w:noWrap/>
            <w:vAlign w:val="bottom"/>
            <w:hideMark/>
          </w:tcPr>
          <w:p w14:paraId="3B65CC2F" w14:textId="77777777" w:rsidR="002A70A2" w:rsidRPr="002A70A2" w:rsidRDefault="002A70A2">
            <w:pPr>
              <w:jc w:val="right"/>
              <w:rPr>
                <w:color w:val="000000"/>
              </w:rPr>
            </w:pPr>
            <w:r w:rsidRPr="002A70A2">
              <w:rPr>
                <w:color w:val="000000"/>
              </w:rPr>
              <w:t>0.186</w:t>
            </w:r>
          </w:p>
        </w:tc>
      </w:tr>
      <w:tr w:rsidR="002A70A2" w:rsidRPr="002A70A2" w14:paraId="6F49D27F"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467D1E"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7F3ACFE5"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0E4688E5" w14:textId="77777777" w:rsidR="002A70A2" w:rsidRPr="002A70A2" w:rsidRDefault="002A70A2">
            <w:pPr>
              <w:jc w:val="right"/>
              <w:rPr>
                <w:color w:val="000000"/>
              </w:rPr>
            </w:pPr>
            <w:r w:rsidRPr="002A70A2">
              <w:rPr>
                <w:color w:val="000000"/>
              </w:rPr>
              <w:t>1.004</w:t>
            </w:r>
          </w:p>
        </w:tc>
        <w:tc>
          <w:tcPr>
            <w:tcW w:w="1300" w:type="dxa"/>
            <w:tcBorders>
              <w:top w:val="nil"/>
              <w:left w:val="nil"/>
              <w:bottom w:val="single" w:sz="4" w:space="0" w:color="auto"/>
              <w:right w:val="single" w:sz="4" w:space="0" w:color="auto"/>
            </w:tcBorders>
            <w:shd w:val="clear" w:color="auto" w:fill="auto"/>
            <w:noWrap/>
            <w:vAlign w:val="bottom"/>
            <w:hideMark/>
          </w:tcPr>
          <w:p w14:paraId="42FE60AE" w14:textId="77777777" w:rsidR="002A70A2" w:rsidRPr="002A70A2" w:rsidRDefault="002A70A2">
            <w:pPr>
              <w:jc w:val="right"/>
              <w:rPr>
                <w:color w:val="000000"/>
              </w:rPr>
            </w:pPr>
            <w:r w:rsidRPr="002A70A2">
              <w:rPr>
                <w:color w:val="000000"/>
              </w:rPr>
              <w:t>0.488</w:t>
            </w:r>
          </w:p>
        </w:tc>
        <w:tc>
          <w:tcPr>
            <w:tcW w:w="1300" w:type="dxa"/>
            <w:tcBorders>
              <w:top w:val="nil"/>
              <w:left w:val="nil"/>
              <w:bottom w:val="single" w:sz="4" w:space="0" w:color="auto"/>
              <w:right w:val="single" w:sz="4" w:space="0" w:color="auto"/>
            </w:tcBorders>
            <w:shd w:val="clear" w:color="auto" w:fill="auto"/>
            <w:noWrap/>
            <w:vAlign w:val="bottom"/>
            <w:hideMark/>
          </w:tcPr>
          <w:p w14:paraId="33CFC27C" w14:textId="77777777" w:rsidR="002A70A2" w:rsidRPr="002A70A2" w:rsidRDefault="002A70A2">
            <w:pPr>
              <w:jc w:val="right"/>
              <w:rPr>
                <w:color w:val="000000"/>
              </w:rPr>
            </w:pPr>
            <w:r w:rsidRPr="002A70A2">
              <w:rPr>
                <w:color w:val="000000"/>
              </w:rPr>
              <w:t>0.261</w:t>
            </w:r>
          </w:p>
        </w:tc>
        <w:tc>
          <w:tcPr>
            <w:tcW w:w="1300" w:type="dxa"/>
            <w:tcBorders>
              <w:top w:val="nil"/>
              <w:left w:val="nil"/>
              <w:bottom w:val="single" w:sz="4" w:space="0" w:color="auto"/>
              <w:right w:val="single" w:sz="4" w:space="0" w:color="auto"/>
            </w:tcBorders>
            <w:shd w:val="clear" w:color="auto" w:fill="auto"/>
            <w:noWrap/>
            <w:vAlign w:val="bottom"/>
            <w:hideMark/>
          </w:tcPr>
          <w:p w14:paraId="4464EFA1" w14:textId="77777777" w:rsidR="002A70A2" w:rsidRPr="002A70A2" w:rsidRDefault="002A70A2">
            <w:pPr>
              <w:jc w:val="right"/>
              <w:rPr>
                <w:color w:val="000000"/>
              </w:rPr>
            </w:pPr>
            <w:r w:rsidRPr="002A70A2">
              <w:rPr>
                <w:color w:val="000000"/>
              </w:rPr>
              <w:t>0.537</w:t>
            </w:r>
          </w:p>
        </w:tc>
      </w:tr>
      <w:tr w:rsidR="002A70A2" w:rsidRPr="002A70A2" w14:paraId="699BA74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1D3843"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204525C"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3AD85C2E" w14:textId="77777777" w:rsidR="002A70A2" w:rsidRPr="002A70A2" w:rsidRDefault="002A70A2">
            <w:pPr>
              <w:jc w:val="right"/>
              <w:rPr>
                <w:color w:val="000000"/>
              </w:rPr>
            </w:pPr>
            <w:r w:rsidRPr="002A70A2">
              <w:rPr>
                <w:color w:val="000000"/>
              </w:rPr>
              <w:t>31.233</w:t>
            </w:r>
          </w:p>
        </w:tc>
        <w:tc>
          <w:tcPr>
            <w:tcW w:w="1300" w:type="dxa"/>
            <w:tcBorders>
              <w:top w:val="nil"/>
              <w:left w:val="nil"/>
              <w:bottom w:val="single" w:sz="4" w:space="0" w:color="auto"/>
              <w:right w:val="single" w:sz="4" w:space="0" w:color="auto"/>
            </w:tcBorders>
            <w:shd w:val="clear" w:color="auto" w:fill="auto"/>
            <w:noWrap/>
            <w:vAlign w:val="bottom"/>
            <w:hideMark/>
          </w:tcPr>
          <w:p w14:paraId="19551280" w14:textId="77777777" w:rsidR="002A70A2" w:rsidRPr="002A70A2" w:rsidRDefault="002A70A2">
            <w:pPr>
              <w:jc w:val="right"/>
              <w:rPr>
                <w:color w:val="000000"/>
              </w:rPr>
            </w:pPr>
            <w:r w:rsidRPr="002A70A2">
              <w:rPr>
                <w:color w:val="000000"/>
              </w:rPr>
              <w:t>0.431</w:t>
            </w:r>
          </w:p>
        </w:tc>
        <w:tc>
          <w:tcPr>
            <w:tcW w:w="1300" w:type="dxa"/>
            <w:tcBorders>
              <w:top w:val="nil"/>
              <w:left w:val="nil"/>
              <w:bottom w:val="single" w:sz="4" w:space="0" w:color="auto"/>
              <w:right w:val="single" w:sz="4" w:space="0" w:color="auto"/>
            </w:tcBorders>
            <w:shd w:val="clear" w:color="auto" w:fill="auto"/>
            <w:noWrap/>
            <w:vAlign w:val="bottom"/>
            <w:hideMark/>
          </w:tcPr>
          <w:p w14:paraId="6FB37E68" w14:textId="77777777" w:rsidR="002A70A2" w:rsidRPr="002A70A2" w:rsidRDefault="002A70A2">
            <w:pPr>
              <w:jc w:val="right"/>
              <w:rPr>
                <w:color w:val="000000"/>
              </w:rPr>
            </w:pPr>
            <w:r w:rsidRPr="002A70A2">
              <w:rPr>
                <w:color w:val="000000"/>
              </w:rPr>
              <w:t>0.017</w:t>
            </w:r>
          </w:p>
        </w:tc>
        <w:tc>
          <w:tcPr>
            <w:tcW w:w="1300" w:type="dxa"/>
            <w:tcBorders>
              <w:top w:val="nil"/>
              <w:left w:val="nil"/>
              <w:bottom w:val="single" w:sz="4" w:space="0" w:color="auto"/>
              <w:right w:val="single" w:sz="4" w:space="0" w:color="auto"/>
            </w:tcBorders>
            <w:shd w:val="clear" w:color="auto" w:fill="auto"/>
            <w:noWrap/>
            <w:vAlign w:val="bottom"/>
            <w:hideMark/>
          </w:tcPr>
          <w:p w14:paraId="540547AD" w14:textId="77777777" w:rsidR="002A70A2" w:rsidRPr="002A70A2" w:rsidRDefault="002A70A2">
            <w:pPr>
              <w:jc w:val="right"/>
              <w:rPr>
                <w:color w:val="000000"/>
              </w:rPr>
            </w:pPr>
            <w:r w:rsidRPr="002A70A2">
              <w:rPr>
                <w:color w:val="000000"/>
              </w:rPr>
              <w:t>1.216</w:t>
            </w:r>
          </w:p>
        </w:tc>
      </w:tr>
      <w:tr w:rsidR="002A70A2" w:rsidRPr="002A70A2" w14:paraId="6D944475"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6CB95E"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D100092"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79F2CE6E" w14:textId="77777777" w:rsidR="002A70A2" w:rsidRPr="002A70A2" w:rsidRDefault="002A70A2">
            <w:pPr>
              <w:jc w:val="right"/>
              <w:rPr>
                <w:color w:val="000000"/>
              </w:rPr>
            </w:pPr>
            <w:r w:rsidRPr="002A70A2">
              <w:rPr>
                <w:color w:val="000000"/>
              </w:rPr>
              <w:t>35.668</w:t>
            </w:r>
          </w:p>
        </w:tc>
        <w:tc>
          <w:tcPr>
            <w:tcW w:w="1300" w:type="dxa"/>
            <w:tcBorders>
              <w:top w:val="nil"/>
              <w:left w:val="nil"/>
              <w:bottom w:val="single" w:sz="4" w:space="0" w:color="auto"/>
              <w:right w:val="single" w:sz="4" w:space="0" w:color="auto"/>
            </w:tcBorders>
            <w:shd w:val="clear" w:color="auto" w:fill="auto"/>
            <w:noWrap/>
            <w:vAlign w:val="bottom"/>
            <w:hideMark/>
          </w:tcPr>
          <w:p w14:paraId="72E659A7" w14:textId="77777777" w:rsidR="002A70A2" w:rsidRPr="002A70A2" w:rsidRDefault="002A70A2">
            <w:pPr>
              <w:jc w:val="right"/>
              <w:rPr>
                <w:color w:val="000000"/>
              </w:rPr>
            </w:pPr>
            <w:r w:rsidRPr="002A70A2">
              <w:rPr>
                <w:color w:val="000000"/>
              </w:rPr>
              <w:t>1.344</w:t>
            </w:r>
          </w:p>
        </w:tc>
        <w:tc>
          <w:tcPr>
            <w:tcW w:w="1300" w:type="dxa"/>
            <w:tcBorders>
              <w:top w:val="nil"/>
              <w:left w:val="nil"/>
              <w:bottom w:val="single" w:sz="4" w:space="0" w:color="auto"/>
              <w:right w:val="single" w:sz="4" w:space="0" w:color="auto"/>
            </w:tcBorders>
            <w:shd w:val="clear" w:color="auto" w:fill="auto"/>
            <w:noWrap/>
            <w:vAlign w:val="bottom"/>
            <w:hideMark/>
          </w:tcPr>
          <w:p w14:paraId="0A0A5A13" w14:textId="77777777" w:rsidR="002A70A2" w:rsidRPr="002A70A2" w:rsidRDefault="002A70A2">
            <w:pPr>
              <w:jc w:val="right"/>
              <w:rPr>
                <w:color w:val="000000"/>
              </w:rPr>
            </w:pPr>
            <w:r w:rsidRPr="002A70A2">
              <w:rPr>
                <w:color w:val="000000"/>
              </w:rPr>
              <w:t>0.029</w:t>
            </w:r>
          </w:p>
        </w:tc>
        <w:tc>
          <w:tcPr>
            <w:tcW w:w="1300" w:type="dxa"/>
            <w:tcBorders>
              <w:top w:val="nil"/>
              <w:left w:val="nil"/>
              <w:bottom w:val="single" w:sz="4" w:space="0" w:color="auto"/>
              <w:right w:val="single" w:sz="4" w:space="0" w:color="auto"/>
            </w:tcBorders>
            <w:shd w:val="clear" w:color="auto" w:fill="auto"/>
            <w:noWrap/>
            <w:vAlign w:val="bottom"/>
            <w:hideMark/>
          </w:tcPr>
          <w:p w14:paraId="4A2E4EDD" w14:textId="77777777" w:rsidR="002A70A2" w:rsidRPr="002A70A2" w:rsidRDefault="002A70A2">
            <w:pPr>
              <w:jc w:val="right"/>
              <w:rPr>
                <w:color w:val="000000"/>
              </w:rPr>
            </w:pPr>
            <w:r w:rsidRPr="002A70A2">
              <w:rPr>
                <w:color w:val="000000"/>
              </w:rPr>
              <w:t>0.762</w:t>
            </w:r>
          </w:p>
        </w:tc>
      </w:tr>
      <w:tr w:rsidR="002A70A2" w:rsidRPr="002A70A2" w14:paraId="47576D3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1323FA"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3558282E"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120A3804" w14:textId="77777777" w:rsidR="002A70A2" w:rsidRPr="002A70A2" w:rsidRDefault="002A70A2">
            <w:pPr>
              <w:jc w:val="right"/>
              <w:rPr>
                <w:color w:val="000000"/>
              </w:rPr>
            </w:pPr>
            <w:r w:rsidRPr="002A70A2">
              <w:rPr>
                <w:color w:val="000000"/>
              </w:rPr>
              <w:t>26.662</w:t>
            </w:r>
          </w:p>
        </w:tc>
        <w:tc>
          <w:tcPr>
            <w:tcW w:w="1300" w:type="dxa"/>
            <w:tcBorders>
              <w:top w:val="nil"/>
              <w:left w:val="nil"/>
              <w:bottom w:val="single" w:sz="4" w:space="0" w:color="auto"/>
              <w:right w:val="single" w:sz="4" w:space="0" w:color="auto"/>
            </w:tcBorders>
            <w:shd w:val="clear" w:color="auto" w:fill="auto"/>
            <w:noWrap/>
            <w:vAlign w:val="bottom"/>
            <w:hideMark/>
          </w:tcPr>
          <w:p w14:paraId="2D13B9FC" w14:textId="77777777" w:rsidR="002A70A2" w:rsidRPr="002A70A2" w:rsidRDefault="002A70A2">
            <w:pPr>
              <w:jc w:val="right"/>
              <w:rPr>
                <w:color w:val="000000"/>
              </w:rPr>
            </w:pPr>
            <w:r w:rsidRPr="002A70A2">
              <w:rPr>
                <w:color w:val="000000"/>
              </w:rPr>
              <w:t> 1.294</w:t>
            </w:r>
          </w:p>
        </w:tc>
        <w:tc>
          <w:tcPr>
            <w:tcW w:w="1300" w:type="dxa"/>
            <w:tcBorders>
              <w:top w:val="nil"/>
              <w:left w:val="nil"/>
              <w:bottom w:val="single" w:sz="4" w:space="0" w:color="auto"/>
              <w:right w:val="single" w:sz="4" w:space="0" w:color="auto"/>
            </w:tcBorders>
            <w:shd w:val="clear" w:color="auto" w:fill="auto"/>
            <w:noWrap/>
            <w:vAlign w:val="bottom"/>
            <w:hideMark/>
          </w:tcPr>
          <w:p w14:paraId="68D2CBCA" w14:textId="77777777" w:rsidR="002A70A2" w:rsidRPr="002A70A2" w:rsidRDefault="002A70A2">
            <w:pPr>
              <w:jc w:val="right"/>
              <w:rPr>
                <w:color w:val="000000"/>
              </w:rPr>
            </w:pPr>
            <w:r w:rsidRPr="002A70A2">
              <w:rPr>
                <w:color w:val="000000"/>
              </w:rPr>
              <w:t>0.077</w:t>
            </w:r>
          </w:p>
        </w:tc>
        <w:tc>
          <w:tcPr>
            <w:tcW w:w="1300" w:type="dxa"/>
            <w:tcBorders>
              <w:top w:val="nil"/>
              <w:left w:val="nil"/>
              <w:bottom w:val="single" w:sz="4" w:space="0" w:color="auto"/>
              <w:right w:val="single" w:sz="4" w:space="0" w:color="auto"/>
            </w:tcBorders>
            <w:shd w:val="clear" w:color="auto" w:fill="auto"/>
            <w:noWrap/>
            <w:vAlign w:val="bottom"/>
            <w:hideMark/>
          </w:tcPr>
          <w:p w14:paraId="79E0FD04" w14:textId="77777777" w:rsidR="002A70A2" w:rsidRPr="002A70A2" w:rsidRDefault="002A70A2">
            <w:pPr>
              <w:jc w:val="right"/>
              <w:rPr>
                <w:color w:val="000000"/>
              </w:rPr>
            </w:pPr>
            <w:r w:rsidRPr="002A70A2">
              <w:rPr>
                <w:color w:val="000000"/>
              </w:rPr>
              <w:t>1.583</w:t>
            </w:r>
          </w:p>
        </w:tc>
      </w:tr>
      <w:tr w:rsidR="002A70A2" w:rsidRPr="002A70A2" w14:paraId="6E83CBD0"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0061DC5"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5B0BDED"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6872D8C8" w14:textId="77777777" w:rsidR="002A70A2" w:rsidRPr="002A70A2" w:rsidRDefault="002A70A2">
            <w:pPr>
              <w:jc w:val="right"/>
              <w:rPr>
                <w:color w:val="000000"/>
              </w:rPr>
            </w:pPr>
            <w:r w:rsidRPr="002A70A2">
              <w:rPr>
                <w:color w:val="000000"/>
              </w:rPr>
              <w:t>15.349</w:t>
            </w:r>
          </w:p>
        </w:tc>
        <w:tc>
          <w:tcPr>
            <w:tcW w:w="1300" w:type="dxa"/>
            <w:tcBorders>
              <w:top w:val="nil"/>
              <w:left w:val="nil"/>
              <w:bottom w:val="single" w:sz="4" w:space="0" w:color="auto"/>
              <w:right w:val="single" w:sz="4" w:space="0" w:color="auto"/>
            </w:tcBorders>
            <w:shd w:val="clear" w:color="auto" w:fill="auto"/>
            <w:noWrap/>
            <w:vAlign w:val="bottom"/>
            <w:hideMark/>
          </w:tcPr>
          <w:p w14:paraId="18F3542F" w14:textId="77777777" w:rsidR="002A70A2" w:rsidRPr="002A70A2" w:rsidRDefault="002A70A2">
            <w:pPr>
              <w:jc w:val="right"/>
              <w:rPr>
                <w:color w:val="000000"/>
              </w:rPr>
            </w:pPr>
            <w:r w:rsidRPr="002A70A2">
              <w:rPr>
                <w:color w:val="000000"/>
              </w:rPr>
              <w:t>1.432</w:t>
            </w:r>
          </w:p>
        </w:tc>
        <w:tc>
          <w:tcPr>
            <w:tcW w:w="1300" w:type="dxa"/>
            <w:tcBorders>
              <w:top w:val="nil"/>
              <w:left w:val="nil"/>
              <w:bottom w:val="single" w:sz="4" w:space="0" w:color="auto"/>
              <w:right w:val="single" w:sz="4" w:space="0" w:color="auto"/>
            </w:tcBorders>
            <w:shd w:val="clear" w:color="auto" w:fill="auto"/>
            <w:noWrap/>
            <w:vAlign w:val="bottom"/>
            <w:hideMark/>
          </w:tcPr>
          <w:p w14:paraId="49F14313" w14:textId="77777777" w:rsidR="002A70A2" w:rsidRPr="002A70A2" w:rsidRDefault="002A70A2">
            <w:pPr>
              <w:jc w:val="right"/>
              <w:rPr>
                <w:color w:val="000000"/>
              </w:rPr>
            </w:pPr>
            <w:r w:rsidRPr="002A70A2">
              <w:rPr>
                <w:color w:val="000000"/>
              </w:rPr>
              <w:t>0.267</w:t>
            </w:r>
          </w:p>
        </w:tc>
        <w:tc>
          <w:tcPr>
            <w:tcW w:w="1300" w:type="dxa"/>
            <w:tcBorders>
              <w:top w:val="nil"/>
              <w:left w:val="nil"/>
              <w:bottom w:val="single" w:sz="4" w:space="0" w:color="auto"/>
              <w:right w:val="single" w:sz="4" w:space="0" w:color="auto"/>
            </w:tcBorders>
            <w:shd w:val="clear" w:color="auto" w:fill="auto"/>
            <w:noWrap/>
            <w:vAlign w:val="bottom"/>
            <w:hideMark/>
          </w:tcPr>
          <w:p w14:paraId="47A70BFD" w14:textId="77777777" w:rsidR="002A70A2" w:rsidRPr="002A70A2" w:rsidRDefault="002A70A2">
            <w:pPr>
              <w:jc w:val="right"/>
              <w:rPr>
                <w:color w:val="000000"/>
              </w:rPr>
            </w:pPr>
            <w:r w:rsidRPr="002A70A2">
              <w:rPr>
                <w:color w:val="000000"/>
              </w:rPr>
              <w:t>2.860</w:t>
            </w:r>
          </w:p>
        </w:tc>
      </w:tr>
      <w:tr w:rsidR="002A70A2" w:rsidRPr="002A70A2" w14:paraId="7A19DE0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2EE1C6"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0E984279"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23AD1C2" w14:textId="77777777" w:rsidR="002A70A2" w:rsidRPr="002A70A2" w:rsidRDefault="002A70A2">
            <w:pPr>
              <w:jc w:val="right"/>
              <w:rPr>
                <w:color w:val="000000"/>
              </w:rPr>
            </w:pPr>
            <w:r w:rsidRPr="002A70A2">
              <w:rPr>
                <w:color w:val="000000"/>
              </w:rPr>
              <w:t>10.764</w:t>
            </w:r>
          </w:p>
        </w:tc>
        <w:tc>
          <w:tcPr>
            <w:tcW w:w="1300" w:type="dxa"/>
            <w:tcBorders>
              <w:top w:val="nil"/>
              <w:left w:val="nil"/>
              <w:bottom w:val="single" w:sz="4" w:space="0" w:color="auto"/>
              <w:right w:val="single" w:sz="4" w:space="0" w:color="auto"/>
            </w:tcBorders>
            <w:shd w:val="clear" w:color="auto" w:fill="auto"/>
            <w:noWrap/>
            <w:vAlign w:val="bottom"/>
            <w:hideMark/>
          </w:tcPr>
          <w:p w14:paraId="258DC2FD" w14:textId="77777777" w:rsidR="002A70A2" w:rsidRPr="002A70A2" w:rsidRDefault="002A70A2">
            <w:pPr>
              <w:jc w:val="right"/>
              <w:rPr>
                <w:color w:val="000000"/>
              </w:rPr>
            </w:pPr>
            <w:r w:rsidRPr="002A70A2">
              <w:rPr>
                <w:color w:val="000000"/>
              </w:rPr>
              <w:t>1.45</w:t>
            </w:r>
          </w:p>
        </w:tc>
        <w:tc>
          <w:tcPr>
            <w:tcW w:w="1300" w:type="dxa"/>
            <w:tcBorders>
              <w:top w:val="nil"/>
              <w:left w:val="nil"/>
              <w:bottom w:val="single" w:sz="4" w:space="0" w:color="auto"/>
              <w:right w:val="single" w:sz="4" w:space="0" w:color="auto"/>
            </w:tcBorders>
            <w:shd w:val="clear" w:color="auto" w:fill="auto"/>
            <w:noWrap/>
            <w:vAlign w:val="bottom"/>
            <w:hideMark/>
          </w:tcPr>
          <w:p w14:paraId="4A7E30A4" w14:textId="77777777" w:rsidR="002A70A2" w:rsidRPr="002A70A2" w:rsidRDefault="002A70A2">
            <w:pPr>
              <w:jc w:val="right"/>
              <w:rPr>
                <w:color w:val="000000"/>
              </w:rPr>
            </w:pPr>
            <w:r w:rsidRPr="002A70A2">
              <w:rPr>
                <w:color w:val="000000"/>
              </w:rPr>
              <w:t>0.761</w:t>
            </w:r>
          </w:p>
        </w:tc>
        <w:tc>
          <w:tcPr>
            <w:tcW w:w="1300" w:type="dxa"/>
            <w:tcBorders>
              <w:top w:val="nil"/>
              <w:left w:val="nil"/>
              <w:bottom w:val="single" w:sz="4" w:space="0" w:color="auto"/>
              <w:right w:val="single" w:sz="4" w:space="0" w:color="auto"/>
            </w:tcBorders>
            <w:shd w:val="clear" w:color="auto" w:fill="auto"/>
            <w:noWrap/>
            <w:vAlign w:val="bottom"/>
            <w:hideMark/>
          </w:tcPr>
          <w:p w14:paraId="661CCE0E" w14:textId="77777777" w:rsidR="002A70A2" w:rsidRPr="002A70A2" w:rsidRDefault="002A70A2">
            <w:pPr>
              <w:jc w:val="right"/>
              <w:rPr>
                <w:color w:val="000000"/>
              </w:rPr>
            </w:pPr>
            <w:r w:rsidRPr="002A70A2">
              <w:rPr>
                <w:color w:val="000000"/>
              </w:rPr>
              <w:t>5.650</w:t>
            </w:r>
          </w:p>
        </w:tc>
      </w:tr>
      <w:tr w:rsidR="002A70A2" w:rsidRPr="002A70A2" w14:paraId="6DD34829"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68994D" w14:textId="77777777" w:rsidR="002A70A2" w:rsidRPr="002A70A2" w:rsidRDefault="002A70A2">
            <w:pPr>
              <w:jc w:val="right"/>
              <w:rPr>
                <w:color w:val="000000"/>
              </w:rPr>
            </w:pPr>
            <w:r w:rsidRPr="002A70A2">
              <w:rPr>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40CDED20"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370EA969" w14:textId="77777777" w:rsidR="002A70A2" w:rsidRPr="002A70A2" w:rsidRDefault="002A70A2">
            <w:pPr>
              <w:jc w:val="right"/>
              <w:rPr>
                <w:color w:val="000000"/>
              </w:rPr>
            </w:pPr>
            <w:r w:rsidRPr="002A70A2">
              <w:rPr>
                <w:color w:val="000000"/>
              </w:rPr>
              <w:t>16.192</w:t>
            </w:r>
          </w:p>
        </w:tc>
        <w:tc>
          <w:tcPr>
            <w:tcW w:w="1300" w:type="dxa"/>
            <w:tcBorders>
              <w:top w:val="nil"/>
              <w:left w:val="nil"/>
              <w:bottom w:val="single" w:sz="4" w:space="0" w:color="auto"/>
              <w:right w:val="single" w:sz="4" w:space="0" w:color="auto"/>
            </w:tcBorders>
            <w:shd w:val="clear" w:color="auto" w:fill="auto"/>
            <w:noWrap/>
            <w:vAlign w:val="bottom"/>
            <w:hideMark/>
          </w:tcPr>
          <w:p w14:paraId="4885F13E" w14:textId="77777777" w:rsidR="002A70A2" w:rsidRPr="002A70A2" w:rsidRDefault="002A70A2">
            <w:pPr>
              <w:jc w:val="right"/>
              <w:rPr>
                <w:color w:val="000000"/>
              </w:rPr>
            </w:pPr>
            <w:r w:rsidRPr="002A70A2">
              <w:rPr>
                <w:color w:val="000000"/>
              </w:rPr>
              <w:t>3.075</w:t>
            </w:r>
          </w:p>
        </w:tc>
        <w:tc>
          <w:tcPr>
            <w:tcW w:w="1300" w:type="dxa"/>
            <w:tcBorders>
              <w:top w:val="nil"/>
              <w:left w:val="nil"/>
              <w:bottom w:val="single" w:sz="4" w:space="0" w:color="auto"/>
              <w:right w:val="single" w:sz="4" w:space="0" w:color="auto"/>
            </w:tcBorders>
            <w:shd w:val="clear" w:color="auto" w:fill="auto"/>
            <w:noWrap/>
            <w:vAlign w:val="bottom"/>
            <w:hideMark/>
          </w:tcPr>
          <w:p w14:paraId="5584B808" w14:textId="77777777" w:rsidR="002A70A2" w:rsidRPr="002A70A2" w:rsidRDefault="002A70A2">
            <w:pPr>
              <w:jc w:val="right"/>
              <w:rPr>
                <w:color w:val="000000"/>
              </w:rPr>
            </w:pPr>
            <w:r w:rsidRPr="002A70A2">
              <w:rPr>
                <w:color w:val="000000"/>
              </w:rPr>
              <w:t>1.012</w:t>
            </w:r>
          </w:p>
        </w:tc>
        <w:tc>
          <w:tcPr>
            <w:tcW w:w="1300" w:type="dxa"/>
            <w:tcBorders>
              <w:top w:val="nil"/>
              <w:left w:val="nil"/>
              <w:bottom w:val="single" w:sz="4" w:space="0" w:color="auto"/>
              <w:right w:val="single" w:sz="4" w:space="0" w:color="auto"/>
            </w:tcBorders>
            <w:shd w:val="clear" w:color="auto" w:fill="auto"/>
            <w:noWrap/>
            <w:vAlign w:val="bottom"/>
            <w:hideMark/>
          </w:tcPr>
          <w:p w14:paraId="5F94E2F2" w14:textId="77777777" w:rsidR="002A70A2" w:rsidRPr="002A70A2" w:rsidRDefault="002A70A2">
            <w:pPr>
              <w:jc w:val="right"/>
              <w:rPr>
                <w:color w:val="000000"/>
              </w:rPr>
            </w:pPr>
            <w:r w:rsidRPr="002A70A2">
              <w:rPr>
                <w:color w:val="000000"/>
              </w:rPr>
              <w:t>5.328</w:t>
            </w:r>
          </w:p>
        </w:tc>
      </w:tr>
      <w:tr w:rsidR="002A70A2" w:rsidRPr="002A70A2" w14:paraId="52C78061"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843C76"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3510668A"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513A96A5" w14:textId="77777777" w:rsidR="002A70A2" w:rsidRPr="002A70A2" w:rsidRDefault="002A70A2">
            <w:pPr>
              <w:jc w:val="right"/>
              <w:rPr>
                <w:color w:val="000000"/>
              </w:rPr>
            </w:pPr>
            <w:r w:rsidRPr="002A70A2">
              <w:rPr>
                <w:color w:val="000000"/>
              </w:rPr>
              <w:t>0.266</w:t>
            </w:r>
          </w:p>
        </w:tc>
        <w:tc>
          <w:tcPr>
            <w:tcW w:w="1300" w:type="dxa"/>
            <w:tcBorders>
              <w:top w:val="nil"/>
              <w:left w:val="nil"/>
              <w:bottom w:val="single" w:sz="4" w:space="0" w:color="auto"/>
              <w:right w:val="single" w:sz="4" w:space="0" w:color="auto"/>
            </w:tcBorders>
            <w:shd w:val="clear" w:color="auto" w:fill="auto"/>
            <w:noWrap/>
            <w:vAlign w:val="bottom"/>
            <w:hideMark/>
          </w:tcPr>
          <w:p w14:paraId="4FB221F7" w14:textId="77777777" w:rsidR="002A70A2" w:rsidRPr="002A70A2" w:rsidRDefault="002A70A2">
            <w:pPr>
              <w:jc w:val="right"/>
              <w:rPr>
                <w:color w:val="000000"/>
              </w:rPr>
            </w:pPr>
            <w:r w:rsidRPr="002A70A2">
              <w:rPr>
                <w:color w:val="000000"/>
              </w:rPr>
              <w:t>3.043</w:t>
            </w:r>
          </w:p>
        </w:tc>
        <w:tc>
          <w:tcPr>
            <w:tcW w:w="1300" w:type="dxa"/>
            <w:tcBorders>
              <w:top w:val="nil"/>
              <w:left w:val="nil"/>
              <w:bottom w:val="single" w:sz="4" w:space="0" w:color="auto"/>
              <w:right w:val="single" w:sz="4" w:space="0" w:color="auto"/>
            </w:tcBorders>
            <w:shd w:val="clear" w:color="auto" w:fill="auto"/>
            <w:noWrap/>
            <w:vAlign w:val="bottom"/>
            <w:hideMark/>
          </w:tcPr>
          <w:p w14:paraId="7FCDDB64" w14:textId="77777777" w:rsidR="002A70A2" w:rsidRPr="002A70A2" w:rsidRDefault="002A70A2">
            <w:pPr>
              <w:jc w:val="right"/>
              <w:rPr>
                <w:color w:val="000000"/>
              </w:rPr>
            </w:pPr>
            <w:r w:rsidRPr="002A70A2">
              <w:rPr>
                <w:color w:val="000000"/>
              </w:rPr>
              <w:t>0.986</w:t>
            </w:r>
          </w:p>
        </w:tc>
        <w:tc>
          <w:tcPr>
            <w:tcW w:w="1300" w:type="dxa"/>
            <w:tcBorders>
              <w:top w:val="nil"/>
              <w:left w:val="nil"/>
              <w:bottom w:val="single" w:sz="4" w:space="0" w:color="auto"/>
              <w:right w:val="single" w:sz="4" w:space="0" w:color="auto"/>
            </w:tcBorders>
            <w:shd w:val="clear" w:color="auto" w:fill="auto"/>
            <w:noWrap/>
            <w:vAlign w:val="bottom"/>
            <w:hideMark/>
          </w:tcPr>
          <w:p w14:paraId="1766834B" w14:textId="77777777" w:rsidR="002A70A2" w:rsidRPr="002A70A2" w:rsidRDefault="002A70A2">
            <w:pPr>
              <w:jc w:val="right"/>
              <w:rPr>
                <w:color w:val="000000"/>
              </w:rPr>
            </w:pPr>
            <w:r w:rsidRPr="002A70A2">
              <w:rPr>
                <w:color w:val="000000"/>
              </w:rPr>
              <w:t>0.086</w:t>
            </w:r>
          </w:p>
        </w:tc>
      </w:tr>
      <w:tr w:rsidR="002A70A2" w:rsidRPr="002A70A2" w14:paraId="78B0341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A94E28D"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CC428D8"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1C5FB658" w14:textId="77777777" w:rsidR="002A70A2" w:rsidRPr="002A70A2" w:rsidRDefault="002A70A2">
            <w:pPr>
              <w:jc w:val="right"/>
              <w:rPr>
                <w:color w:val="000000"/>
              </w:rPr>
            </w:pPr>
            <w:r w:rsidRPr="002A70A2">
              <w:rPr>
                <w:color w:val="000000"/>
              </w:rPr>
              <w:t>14.348</w:t>
            </w:r>
          </w:p>
        </w:tc>
        <w:tc>
          <w:tcPr>
            <w:tcW w:w="1300" w:type="dxa"/>
            <w:tcBorders>
              <w:top w:val="nil"/>
              <w:left w:val="nil"/>
              <w:bottom w:val="single" w:sz="4" w:space="0" w:color="auto"/>
              <w:right w:val="single" w:sz="4" w:space="0" w:color="auto"/>
            </w:tcBorders>
            <w:shd w:val="clear" w:color="auto" w:fill="auto"/>
            <w:noWrap/>
            <w:vAlign w:val="bottom"/>
            <w:hideMark/>
          </w:tcPr>
          <w:p w14:paraId="1EE31993" w14:textId="77777777" w:rsidR="002A70A2" w:rsidRPr="002A70A2" w:rsidRDefault="002A70A2">
            <w:pPr>
              <w:jc w:val="right"/>
              <w:rPr>
                <w:color w:val="000000"/>
              </w:rPr>
            </w:pPr>
            <w:r w:rsidRPr="002A70A2">
              <w:rPr>
                <w:color w:val="000000"/>
              </w:rPr>
              <w:t>0.396</w:t>
            </w:r>
          </w:p>
        </w:tc>
        <w:tc>
          <w:tcPr>
            <w:tcW w:w="1300" w:type="dxa"/>
            <w:tcBorders>
              <w:top w:val="nil"/>
              <w:left w:val="nil"/>
              <w:bottom w:val="single" w:sz="4" w:space="0" w:color="auto"/>
              <w:right w:val="single" w:sz="4" w:space="0" w:color="auto"/>
            </w:tcBorders>
            <w:shd w:val="clear" w:color="auto" w:fill="auto"/>
            <w:noWrap/>
            <w:vAlign w:val="bottom"/>
            <w:hideMark/>
          </w:tcPr>
          <w:p w14:paraId="0958DA72" w14:textId="77777777" w:rsidR="002A70A2" w:rsidRPr="002A70A2" w:rsidRDefault="002A70A2">
            <w:pPr>
              <w:jc w:val="right"/>
              <w:rPr>
                <w:color w:val="000000"/>
              </w:rPr>
            </w:pPr>
            <w:r w:rsidRPr="002A70A2">
              <w:rPr>
                <w:color w:val="000000"/>
              </w:rPr>
              <w:t>0.037</w:t>
            </w:r>
          </w:p>
        </w:tc>
        <w:tc>
          <w:tcPr>
            <w:tcW w:w="1300" w:type="dxa"/>
            <w:tcBorders>
              <w:top w:val="nil"/>
              <w:left w:val="nil"/>
              <w:bottom w:val="single" w:sz="4" w:space="0" w:color="auto"/>
              <w:right w:val="single" w:sz="4" w:space="0" w:color="auto"/>
            </w:tcBorders>
            <w:shd w:val="clear" w:color="auto" w:fill="auto"/>
            <w:noWrap/>
            <w:vAlign w:val="bottom"/>
            <w:hideMark/>
          </w:tcPr>
          <w:p w14:paraId="30C10A2D" w14:textId="77777777" w:rsidR="002A70A2" w:rsidRPr="002A70A2" w:rsidRDefault="002A70A2">
            <w:pPr>
              <w:jc w:val="right"/>
              <w:rPr>
                <w:color w:val="000000"/>
              </w:rPr>
            </w:pPr>
            <w:r w:rsidRPr="002A70A2">
              <w:rPr>
                <w:color w:val="000000"/>
              </w:rPr>
              <w:t>1.324</w:t>
            </w:r>
          </w:p>
        </w:tc>
      </w:tr>
      <w:tr w:rsidR="002A70A2" w:rsidRPr="002A70A2" w14:paraId="72CA4F7A"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CC3F96"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8B02B7F"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09815DFD" w14:textId="77777777" w:rsidR="002A70A2" w:rsidRPr="002A70A2" w:rsidRDefault="002A70A2">
            <w:pPr>
              <w:jc w:val="right"/>
              <w:rPr>
                <w:color w:val="000000"/>
              </w:rPr>
            </w:pPr>
            <w:r w:rsidRPr="002A70A2">
              <w:rPr>
                <w:color w:val="000000"/>
              </w:rPr>
              <w:t>56.838</w:t>
            </w:r>
          </w:p>
        </w:tc>
        <w:tc>
          <w:tcPr>
            <w:tcW w:w="1300" w:type="dxa"/>
            <w:tcBorders>
              <w:top w:val="nil"/>
              <w:left w:val="nil"/>
              <w:bottom w:val="single" w:sz="4" w:space="0" w:color="auto"/>
              <w:right w:val="single" w:sz="4" w:space="0" w:color="auto"/>
            </w:tcBorders>
            <w:shd w:val="clear" w:color="auto" w:fill="auto"/>
            <w:noWrap/>
            <w:vAlign w:val="bottom"/>
            <w:hideMark/>
          </w:tcPr>
          <w:p w14:paraId="42FF64E3" w14:textId="77777777" w:rsidR="002A70A2" w:rsidRPr="002A70A2" w:rsidRDefault="002A70A2">
            <w:pPr>
              <w:jc w:val="right"/>
              <w:rPr>
                <w:color w:val="000000"/>
              </w:rPr>
            </w:pPr>
            <w:r w:rsidRPr="002A70A2">
              <w:rPr>
                <w:color w:val="000000"/>
              </w:rPr>
              <w:t>1.825</w:t>
            </w:r>
          </w:p>
        </w:tc>
        <w:tc>
          <w:tcPr>
            <w:tcW w:w="1300" w:type="dxa"/>
            <w:tcBorders>
              <w:top w:val="nil"/>
              <w:left w:val="nil"/>
              <w:bottom w:val="single" w:sz="4" w:space="0" w:color="auto"/>
              <w:right w:val="single" w:sz="4" w:space="0" w:color="auto"/>
            </w:tcBorders>
            <w:shd w:val="clear" w:color="auto" w:fill="auto"/>
            <w:noWrap/>
            <w:vAlign w:val="bottom"/>
            <w:hideMark/>
          </w:tcPr>
          <w:p w14:paraId="5ACE3839" w14:textId="77777777" w:rsidR="002A70A2" w:rsidRPr="002A70A2" w:rsidRDefault="002A70A2">
            <w:pPr>
              <w:jc w:val="right"/>
              <w:rPr>
                <w:color w:val="000000"/>
              </w:rPr>
            </w:pPr>
            <w:r w:rsidRPr="002A70A2">
              <w:rPr>
                <w:color w:val="000000"/>
              </w:rPr>
              <w:t>0.018</w:t>
            </w:r>
          </w:p>
        </w:tc>
        <w:tc>
          <w:tcPr>
            <w:tcW w:w="1300" w:type="dxa"/>
            <w:tcBorders>
              <w:top w:val="nil"/>
              <w:left w:val="nil"/>
              <w:bottom w:val="single" w:sz="4" w:space="0" w:color="auto"/>
              <w:right w:val="single" w:sz="4" w:space="0" w:color="auto"/>
            </w:tcBorders>
            <w:shd w:val="clear" w:color="auto" w:fill="auto"/>
            <w:noWrap/>
            <w:vAlign w:val="bottom"/>
            <w:hideMark/>
          </w:tcPr>
          <w:p w14:paraId="344FC1CB" w14:textId="77777777" w:rsidR="002A70A2" w:rsidRPr="002A70A2" w:rsidRDefault="002A70A2">
            <w:pPr>
              <w:jc w:val="right"/>
              <w:rPr>
                <w:color w:val="000000"/>
              </w:rPr>
            </w:pPr>
            <w:r w:rsidRPr="002A70A2">
              <w:rPr>
                <w:color w:val="000000"/>
              </w:rPr>
              <w:t>0.575</w:t>
            </w:r>
          </w:p>
        </w:tc>
      </w:tr>
      <w:tr w:rsidR="002A70A2" w:rsidRPr="002A70A2" w14:paraId="0DBF913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57E724"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54B389B"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31C754B2" w14:textId="77777777" w:rsidR="002A70A2" w:rsidRPr="002A70A2" w:rsidRDefault="002A70A2">
            <w:pPr>
              <w:jc w:val="right"/>
              <w:rPr>
                <w:color w:val="000000"/>
              </w:rPr>
            </w:pPr>
            <w:r w:rsidRPr="002A70A2">
              <w:rPr>
                <w:color w:val="000000"/>
              </w:rPr>
              <w:t>80.344</w:t>
            </w:r>
          </w:p>
        </w:tc>
        <w:tc>
          <w:tcPr>
            <w:tcW w:w="1300" w:type="dxa"/>
            <w:tcBorders>
              <w:top w:val="nil"/>
              <w:left w:val="nil"/>
              <w:bottom w:val="single" w:sz="4" w:space="0" w:color="auto"/>
              <w:right w:val="single" w:sz="4" w:space="0" w:color="auto"/>
            </w:tcBorders>
            <w:shd w:val="clear" w:color="auto" w:fill="auto"/>
            <w:noWrap/>
            <w:vAlign w:val="bottom"/>
            <w:hideMark/>
          </w:tcPr>
          <w:p w14:paraId="470907F5" w14:textId="77777777" w:rsidR="002A70A2" w:rsidRPr="002A70A2" w:rsidRDefault="002A70A2">
            <w:pPr>
              <w:jc w:val="right"/>
              <w:rPr>
                <w:color w:val="000000"/>
              </w:rPr>
            </w:pPr>
            <w:r w:rsidRPr="002A70A2">
              <w:rPr>
                <w:color w:val="000000"/>
              </w:rPr>
              <w:t>3.382</w:t>
            </w:r>
          </w:p>
        </w:tc>
        <w:tc>
          <w:tcPr>
            <w:tcW w:w="1300" w:type="dxa"/>
            <w:tcBorders>
              <w:top w:val="nil"/>
              <w:left w:val="nil"/>
              <w:bottom w:val="single" w:sz="4" w:space="0" w:color="auto"/>
              <w:right w:val="single" w:sz="4" w:space="0" w:color="auto"/>
            </w:tcBorders>
            <w:shd w:val="clear" w:color="auto" w:fill="auto"/>
            <w:noWrap/>
            <w:vAlign w:val="bottom"/>
            <w:hideMark/>
          </w:tcPr>
          <w:p w14:paraId="40830CEF" w14:textId="77777777" w:rsidR="002A70A2" w:rsidRPr="002A70A2" w:rsidRDefault="002A70A2">
            <w:pPr>
              <w:jc w:val="right"/>
              <w:rPr>
                <w:color w:val="000000"/>
              </w:rPr>
            </w:pPr>
            <w:r w:rsidRPr="002A70A2">
              <w:rPr>
                <w:color w:val="000000"/>
              </w:rPr>
              <w:t>0.025</w:t>
            </w:r>
          </w:p>
        </w:tc>
        <w:tc>
          <w:tcPr>
            <w:tcW w:w="1300" w:type="dxa"/>
            <w:tcBorders>
              <w:top w:val="nil"/>
              <w:left w:val="nil"/>
              <w:bottom w:val="single" w:sz="4" w:space="0" w:color="auto"/>
              <w:right w:val="single" w:sz="4" w:space="0" w:color="auto"/>
            </w:tcBorders>
            <w:shd w:val="clear" w:color="auto" w:fill="auto"/>
            <w:noWrap/>
            <w:vAlign w:val="bottom"/>
            <w:hideMark/>
          </w:tcPr>
          <w:p w14:paraId="7E93F8DF" w14:textId="77777777" w:rsidR="002A70A2" w:rsidRPr="002A70A2" w:rsidRDefault="002A70A2">
            <w:pPr>
              <w:jc w:val="right"/>
              <w:rPr>
                <w:color w:val="000000"/>
              </w:rPr>
            </w:pPr>
            <w:r w:rsidRPr="002A70A2">
              <w:rPr>
                <w:color w:val="000000"/>
              </w:rPr>
              <w:t>0.606</w:t>
            </w:r>
          </w:p>
        </w:tc>
      </w:tr>
      <w:tr w:rsidR="002A70A2" w:rsidRPr="002A70A2" w14:paraId="49439AB8"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332E9F"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0B90475B"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390E2D60" w14:textId="77777777" w:rsidR="002A70A2" w:rsidRPr="002A70A2" w:rsidRDefault="002A70A2">
            <w:pPr>
              <w:jc w:val="right"/>
              <w:rPr>
                <w:color w:val="000000"/>
              </w:rPr>
            </w:pPr>
            <w:r w:rsidRPr="002A70A2">
              <w:rPr>
                <w:color w:val="000000"/>
              </w:rPr>
              <w:t>34.87</w:t>
            </w:r>
          </w:p>
        </w:tc>
        <w:tc>
          <w:tcPr>
            <w:tcW w:w="1300" w:type="dxa"/>
            <w:tcBorders>
              <w:top w:val="nil"/>
              <w:left w:val="nil"/>
              <w:bottom w:val="single" w:sz="4" w:space="0" w:color="auto"/>
              <w:right w:val="single" w:sz="4" w:space="0" w:color="auto"/>
            </w:tcBorders>
            <w:shd w:val="clear" w:color="auto" w:fill="auto"/>
            <w:noWrap/>
            <w:vAlign w:val="bottom"/>
            <w:hideMark/>
          </w:tcPr>
          <w:p w14:paraId="6FEF8201" w14:textId="77777777" w:rsidR="002A70A2" w:rsidRPr="002A70A2" w:rsidRDefault="002A70A2">
            <w:pPr>
              <w:jc w:val="right"/>
              <w:rPr>
                <w:color w:val="000000"/>
              </w:rPr>
            </w:pPr>
            <w:r w:rsidRPr="002A70A2">
              <w:rPr>
                <w:color w:val="000000"/>
              </w:rPr>
              <w:t>1.607</w:t>
            </w:r>
          </w:p>
        </w:tc>
        <w:tc>
          <w:tcPr>
            <w:tcW w:w="1300" w:type="dxa"/>
            <w:tcBorders>
              <w:top w:val="nil"/>
              <w:left w:val="nil"/>
              <w:bottom w:val="single" w:sz="4" w:space="0" w:color="auto"/>
              <w:right w:val="single" w:sz="4" w:space="0" w:color="auto"/>
            </w:tcBorders>
            <w:shd w:val="clear" w:color="auto" w:fill="auto"/>
            <w:noWrap/>
            <w:vAlign w:val="bottom"/>
            <w:hideMark/>
          </w:tcPr>
          <w:p w14:paraId="525B612A" w14:textId="77777777" w:rsidR="002A70A2" w:rsidRPr="002A70A2" w:rsidRDefault="002A70A2">
            <w:pPr>
              <w:jc w:val="right"/>
              <w:rPr>
                <w:color w:val="000000"/>
              </w:rPr>
            </w:pPr>
            <w:r w:rsidRPr="002A70A2">
              <w:rPr>
                <w:color w:val="000000"/>
              </w:rPr>
              <w:t>0.117</w:t>
            </w:r>
          </w:p>
        </w:tc>
        <w:tc>
          <w:tcPr>
            <w:tcW w:w="1300" w:type="dxa"/>
            <w:tcBorders>
              <w:top w:val="nil"/>
              <w:left w:val="nil"/>
              <w:bottom w:val="single" w:sz="4" w:space="0" w:color="auto"/>
              <w:right w:val="single" w:sz="4" w:space="0" w:color="auto"/>
            </w:tcBorders>
            <w:shd w:val="clear" w:color="auto" w:fill="auto"/>
            <w:noWrap/>
            <w:vAlign w:val="bottom"/>
            <w:hideMark/>
          </w:tcPr>
          <w:p w14:paraId="16AB6B64" w14:textId="77777777" w:rsidR="002A70A2" w:rsidRPr="002A70A2" w:rsidRDefault="002A70A2">
            <w:pPr>
              <w:jc w:val="right"/>
              <w:rPr>
                <w:color w:val="000000"/>
              </w:rPr>
            </w:pPr>
            <w:r w:rsidRPr="002A70A2">
              <w:rPr>
                <w:color w:val="000000"/>
              </w:rPr>
              <w:t>2.549</w:t>
            </w:r>
          </w:p>
        </w:tc>
      </w:tr>
      <w:tr w:rsidR="002A70A2" w:rsidRPr="002A70A2" w14:paraId="15D5B0DD"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9351F2"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4BBB873B"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743FC5DC" w14:textId="77777777" w:rsidR="002A70A2" w:rsidRPr="002A70A2" w:rsidRDefault="002A70A2">
            <w:pPr>
              <w:jc w:val="right"/>
              <w:rPr>
                <w:color w:val="000000"/>
              </w:rPr>
            </w:pPr>
            <w:r w:rsidRPr="002A70A2">
              <w:rPr>
                <w:color w:val="000000"/>
              </w:rPr>
              <w:t>25.499</w:t>
            </w:r>
          </w:p>
        </w:tc>
        <w:tc>
          <w:tcPr>
            <w:tcW w:w="1300" w:type="dxa"/>
            <w:tcBorders>
              <w:top w:val="nil"/>
              <w:left w:val="nil"/>
              <w:bottom w:val="single" w:sz="4" w:space="0" w:color="auto"/>
              <w:right w:val="single" w:sz="4" w:space="0" w:color="auto"/>
            </w:tcBorders>
            <w:shd w:val="clear" w:color="auto" w:fill="auto"/>
            <w:noWrap/>
            <w:vAlign w:val="bottom"/>
            <w:hideMark/>
          </w:tcPr>
          <w:p w14:paraId="4D968A8C" w14:textId="77777777" w:rsidR="002A70A2" w:rsidRPr="002A70A2" w:rsidRDefault="002A70A2">
            <w:pPr>
              <w:jc w:val="right"/>
              <w:rPr>
                <w:color w:val="000000"/>
              </w:rPr>
            </w:pPr>
            <w:r w:rsidRPr="002A70A2">
              <w:rPr>
                <w:color w:val="000000"/>
              </w:rPr>
              <w:t>2.945</w:t>
            </w:r>
          </w:p>
        </w:tc>
        <w:tc>
          <w:tcPr>
            <w:tcW w:w="1300" w:type="dxa"/>
            <w:tcBorders>
              <w:top w:val="nil"/>
              <w:left w:val="nil"/>
              <w:bottom w:val="single" w:sz="4" w:space="0" w:color="auto"/>
              <w:right w:val="single" w:sz="4" w:space="0" w:color="auto"/>
            </w:tcBorders>
            <w:shd w:val="clear" w:color="auto" w:fill="auto"/>
            <w:noWrap/>
            <w:vAlign w:val="bottom"/>
            <w:hideMark/>
          </w:tcPr>
          <w:p w14:paraId="234DFFFE" w14:textId="77777777" w:rsidR="002A70A2" w:rsidRPr="002A70A2" w:rsidRDefault="002A70A2">
            <w:pPr>
              <w:jc w:val="right"/>
              <w:rPr>
                <w:color w:val="000000"/>
              </w:rPr>
            </w:pPr>
            <w:r w:rsidRPr="002A70A2">
              <w:rPr>
                <w:color w:val="000000"/>
              </w:rPr>
              <w:t>0.321</w:t>
            </w:r>
          </w:p>
        </w:tc>
        <w:tc>
          <w:tcPr>
            <w:tcW w:w="1300" w:type="dxa"/>
            <w:tcBorders>
              <w:top w:val="nil"/>
              <w:left w:val="nil"/>
              <w:bottom w:val="single" w:sz="4" w:space="0" w:color="auto"/>
              <w:right w:val="single" w:sz="4" w:space="0" w:color="auto"/>
            </w:tcBorders>
            <w:shd w:val="clear" w:color="auto" w:fill="auto"/>
            <w:noWrap/>
            <w:vAlign w:val="bottom"/>
            <w:hideMark/>
          </w:tcPr>
          <w:p w14:paraId="026272AB" w14:textId="77777777" w:rsidR="002A70A2" w:rsidRPr="002A70A2" w:rsidRDefault="002A70A2">
            <w:pPr>
              <w:jc w:val="right"/>
              <w:rPr>
                <w:color w:val="000000"/>
              </w:rPr>
            </w:pPr>
            <w:r w:rsidRPr="002A70A2">
              <w:rPr>
                <w:color w:val="000000"/>
              </w:rPr>
              <w:t>2.782</w:t>
            </w:r>
          </w:p>
        </w:tc>
      </w:tr>
      <w:tr w:rsidR="002A70A2" w:rsidRPr="002A70A2" w14:paraId="6500A982"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1EEBE3E"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7F052497"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0359AD6B" w14:textId="77777777" w:rsidR="002A70A2" w:rsidRPr="002A70A2" w:rsidRDefault="002A70A2">
            <w:pPr>
              <w:jc w:val="right"/>
              <w:rPr>
                <w:color w:val="000000"/>
              </w:rPr>
            </w:pPr>
            <w:r w:rsidRPr="002A70A2">
              <w:rPr>
                <w:color w:val="000000"/>
              </w:rPr>
              <w:t>18.533</w:t>
            </w:r>
          </w:p>
        </w:tc>
        <w:tc>
          <w:tcPr>
            <w:tcW w:w="1300" w:type="dxa"/>
            <w:tcBorders>
              <w:top w:val="nil"/>
              <w:left w:val="nil"/>
              <w:bottom w:val="single" w:sz="4" w:space="0" w:color="auto"/>
              <w:right w:val="single" w:sz="4" w:space="0" w:color="auto"/>
            </w:tcBorders>
            <w:shd w:val="clear" w:color="auto" w:fill="auto"/>
            <w:noWrap/>
            <w:vAlign w:val="bottom"/>
            <w:hideMark/>
          </w:tcPr>
          <w:p w14:paraId="225E9F64" w14:textId="77777777" w:rsidR="002A70A2" w:rsidRPr="002A70A2" w:rsidRDefault="002A70A2">
            <w:pPr>
              <w:jc w:val="right"/>
              <w:rPr>
                <w:color w:val="000000"/>
              </w:rPr>
            </w:pPr>
            <w:r w:rsidRPr="002A70A2">
              <w:rPr>
                <w:color w:val="000000"/>
              </w:rPr>
              <w:t>2.574</w:t>
            </w:r>
          </w:p>
        </w:tc>
        <w:tc>
          <w:tcPr>
            <w:tcW w:w="1300" w:type="dxa"/>
            <w:tcBorders>
              <w:top w:val="nil"/>
              <w:left w:val="nil"/>
              <w:bottom w:val="single" w:sz="4" w:space="0" w:color="auto"/>
              <w:right w:val="single" w:sz="4" w:space="0" w:color="auto"/>
            </w:tcBorders>
            <w:shd w:val="clear" w:color="auto" w:fill="auto"/>
            <w:noWrap/>
            <w:vAlign w:val="bottom"/>
            <w:hideMark/>
          </w:tcPr>
          <w:p w14:paraId="231577AD" w14:textId="77777777" w:rsidR="002A70A2" w:rsidRPr="002A70A2" w:rsidRDefault="002A70A2">
            <w:pPr>
              <w:jc w:val="right"/>
              <w:rPr>
                <w:color w:val="000000"/>
              </w:rPr>
            </w:pPr>
            <w:r w:rsidRPr="002A70A2">
              <w:rPr>
                <w:color w:val="000000"/>
              </w:rPr>
              <w:t>0.884</w:t>
            </w:r>
          </w:p>
        </w:tc>
        <w:tc>
          <w:tcPr>
            <w:tcW w:w="1300" w:type="dxa"/>
            <w:tcBorders>
              <w:top w:val="nil"/>
              <w:left w:val="nil"/>
              <w:bottom w:val="single" w:sz="4" w:space="0" w:color="auto"/>
              <w:right w:val="single" w:sz="4" w:space="0" w:color="auto"/>
            </w:tcBorders>
            <w:shd w:val="clear" w:color="auto" w:fill="auto"/>
            <w:noWrap/>
            <w:vAlign w:val="bottom"/>
            <w:hideMark/>
          </w:tcPr>
          <w:p w14:paraId="099CF21B" w14:textId="77777777" w:rsidR="002A70A2" w:rsidRPr="002A70A2" w:rsidRDefault="002A70A2">
            <w:pPr>
              <w:jc w:val="right"/>
              <w:rPr>
                <w:color w:val="000000"/>
              </w:rPr>
            </w:pPr>
            <w:r w:rsidRPr="002A70A2">
              <w:rPr>
                <w:color w:val="000000"/>
              </w:rPr>
              <w:t>6.365</w:t>
            </w:r>
          </w:p>
        </w:tc>
      </w:tr>
      <w:tr w:rsidR="002A70A2" w:rsidRPr="002A70A2" w14:paraId="0DEA9E2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73C6CD" w14:textId="77777777" w:rsidR="002A70A2" w:rsidRPr="002A70A2" w:rsidRDefault="002A70A2">
            <w:pPr>
              <w:jc w:val="right"/>
              <w:rPr>
                <w:color w:val="000000"/>
              </w:rPr>
            </w:pPr>
            <w:r w:rsidRPr="002A70A2">
              <w:rPr>
                <w:color w:val="000000"/>
              </w:rPr>
              <w:t>32</w:t>
            </w:r>
          </w:p>
        </w:tc>
        <w:tc>
          <w:tcPr>
            <w:tcW w:w="1300" w:type="dxa"/>
            <w:tcBorders>
              <w:top w:val="nil"/>
              <w:left w:val="nil"/>
              <w:bottom w:val="single" w:sz="4" w:space="0" w:color="auto"/>
              <w:right w:val="single" w:sz="4" w:space="0" w:color="auto"/>
            </w:tcBorders>
            <w:shd w:val="clear" w:color="auto" w:fill="auto"/>
            <w:noWrap/>
            <w:vAlign w:val="bottom"/>
            <w:hideMark/>
          </w:tcPr>
          <w:p w14:paraId="259E99DD"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508182A2" w14:textId="77777777" w:rsidR="002A70A2" w:rsidRPr="002A70A2" w:rsidRDefault="002A70A2">
            <w:pPr>
              <w:jc w:val="right"/>
              <w:rPr>
                <w:color w:val="000000"/>
              </w:rPr>
            </w:pPr>
            <w:r w:rsidRPr="002A70A2">
              <w:rPr>
                <w:color w:val="000000"/>
              </w:rPr>
              <w:t>20.222</w:t>
            </w:r>
          </w:p>
        </w:tc>
        <w:tc>
          <w:tcPr>
            <w:tcW w:w="1300" w:type="dxa"/>
            <w:tcBorders>
              <w:top w:val="nil"/>
              <w:left w:val="nil"/>
              <w:bottom w:val="single" w:sz="4" w:space="0" w:color="auto"/>
              <w:right w:val="single" w:sz="4" w:space="0" w:color="auto"/>
            </w:tcBorders>
            <w:shd w:val="clear" w:color="auto" w:fill="auto"/>
            <w:noWrap/>
            <w:vAlign w:val="bottom"/>
            <w:hideMark/>
          </w:tcPr>
          <w:p w14:paraId="137D6868" w14:textId="77777777" w:rsidR="002A70A2" w:rsidRPr="002A70A2" w:rsidRDefault="002A70A2">
            <w:pPr>
              <w:jc w:val="right"/>
              <w:rPr>
                <w:color w:val="000000"/>
              </w:rPr>
            </w:pPr>
            <w:r w:rsidRPr="002A70A2">
              <w:rPr>
                <w:color w:val="000000"/>
              </w:rPr>
              <w:t>5.543</w:t>
            </w:r>
          </w:p>
        </w:tc>
        <w:tc>
          <w:tcPr>
            <w:tcW w:w="1300" w:type="dxa"/>
            <w:tcBorders>
              <w:top w:val="nil"/>
              <w:left w:val="nil"/>
              <w:bottom w:val="single" w:sz="4" w:space="0" w:color="auto"/>
              <w:right w:val="single" w:sz="4" w:space="0" w:color="auto"/>
            </w:tcBorders>
            <w:shd w:val="clear" w:color="auto" w:fill="auto"/>
            <w:noWrap/>
            <w:vAlign w:val="bottom"/>
            <w:hideMark/>
          </w:tcPr>
          <w:p w14:paraId="4D1B124E" w14:textId="77777777" w:rsidR="002A70A2" w:rsidRPr="002A70A2" w:rsidRDefault="002A70A2">
            <w:pPr>
              <w:jc w:val="right"/>
              <w:rPr>
                <w:color w:val="000000"/>
              </w:rPr>
            </w:pPr>
            <w:r w:rsidRPr="002A70A2">
              <w:rPr>
                <w:color w:val="000000"/>
              </w:rPr>
              <w:t>1.620</w:t>
            </w:r>
          </w:p>
        </w:tc>
        <w:tc>
          <w:tcPr>
            <w:tcW w:w="1300" w:type="dxa"/>
            <w:tcBorders>
              <w:top w:val="nil"/>
              <w:left w:val="nil"/>
              <w:bottom w:val="single" w:sz="4" w:space="0" w:color="auto"/>
              <w:right w:val="single" w:sz="4" w:space="0" w:color="auto"/>
            </w:tcBorders>
            <w:shd w:val="clear" w:color="auto" w:fill="auto"/>
            <w:noWrap/>
            <w:vAlign w:val="bottom"/>
            <w:hideMark/>
          </w:tcPr>
          <w:p w14:paraId="229A20D7" w14:textId="77777777" w:rsidR="002A70A2" w:rsidRPr="002A70A2" w:rsidRDefault="002A70A2">
            <w:pPr>
              <w:jc w:val="right"/>
              <w:rPr>
                <w:color w:val="000000"/>
              </w:rPr>
            </w:pPr>
            <w:r w:rsidRPr="002A70A2">
              <w:rPr>
                <w:color w:val="000000"/>
              </w:rPr>
              <w:t>5.912</w:t>
            </w:r>
          </w:p>
        </w:tc>
      </w:tr>
      <w:tr w:rsidR="002A70A2" w:rsidRPr="002A70A2" w14:paraId="4493D7CC"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CC284B9"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D6ABABF" w14:textId="77777777" w:rsidR="002A70A2" w:rsidRPr="002A70A2" w:rsidRDefault="002A70A2">
            <w:pPr>
              <w:jc w:val="right"/>
              <w:rPr>
                <w:color w:val="000000"/>
              </w:rPr>
            </w:pPr>
            <w:r w:rsidRPr="002A70A2">
              <w:rPr>
                <w:color w:val="000000"/>
              </w:rPr>
              <w:t>128000</w:t>
            </w:r>
          </w:p>
        </w:tc>
        <w:tc>
          <w:tcPr>
            <w:tcW w:w="1300" w:type="dxa"/>
            <w:tcBorders>
              <w:top w:val="nil"/>
              <w:left w:val="nil"/>
              <w:bottom w:val="single" w:sz="4" w:space="0" w:color="auto"/>
              <w:right w:val="single" w:sz="4" w:space="0" w:color="auto"/>
            </w:tcBorders>
            <w:shd w:val="clear" w:color="auto" w:fill="auto"/>
            <w:noWrap/>
            <w:vAlign w:val="bottom"/>
            <w:hideMark/>
          </w:tcPr>
          <w:p w14:paraId="128B0FE0" w14:textId="77777777" w:rsidR="002A70A2" w:rsidRPr="002A70A2" w:rsidRDefault="002A70A2">
            <w:pPr>
              <w:jc w:val="right"/>
              <w:rPr>
                <w:color w:val="000000"/>
              </w:rPr>
            </w:pPr>
            <w:r w:rsidRPr="002A70A2">
              <w:rPr>
                <w:color w:val="000000"/>
              </w:rPr>
              <w:t>15.752</w:t>
            </w:r>
          </w:p>
        </w:tc>
        <w:tc>
          <w:tcPr>
            <w:tcW w:w="1300" w:type="dxa"/>
            <w:tcBorders>
              <w:top w:val="nil"/>
              <w:left w:val="nil"/>
              <w:bottom w:val="single" w:sz="4" w:space="0" w:color="auto"/>
              <w:right w:val="single" w:sz="4" w:space="0" w:color="auto"/>
            </w:tcBorders>
            <w:shd w:val="clear" w:color="auto" w:fill="auto"/>
            <w:noWrap/>
            <w:vAlign w:val="bottom"/>
            <w:hideMark/>
          </w:tcPr>
          <w:p w14:paraId="7BECB9B8" w14:textId="77777777" w:rsidR="002A70A2" w:rsidRPr="002A70A2" w:rsidRDefault="002A70A2">
            <w:pPr>
              <w:jc w:val="right"/>
              <w:rPr>
                <w:color w:val="000000"/>
              </w:rPr>
            </w:pPr>
            <w:r w:rsidRPr="002A70A2">
              <w:rPr>
                <w:color w:val="000000"/>
              </w:rPr>
              <w:t>0.134</w:t>
            </w:r>
          </w:p>
        </w:tc>
        <w:tc>
          <w:tcPr>
            <w:tcW w:w="1300" w:type="dxa"/>
            <w:tcBorders>
              <w:top w:val="nil"/>
              <w:left w:val="nil"/>
              <w:bottom w:val="single" w:sz="4" w:space="0" w:color="auto"/>
              <w:right w:val="single" w:sz="4" w:space="0" w:color="auto"/>
            </w:tcBorders>
            <w:shd w:val="clear" w:color="auto" w:fill="auto"/>
            <w:noWrap/>
            <w:vAlign w:val="bottom"/>
            <w:hideMark/>
          </w:tcPr>
          <w:p w14:paraId="439DD4A2" w14:textId="77777777" w:rsidR="002A70A2" w:rsidRPr="002A70A2" w:rsidRDefault="002A70A2">
            <w:pPr>
              <w:jc w:val="right"/>
              <w:rPr>
                <w:color w:val="000000"/>
              </w:rPr>
            </w:pPr>
            <w:r w:rsidRPr="002A70A2">
              <w:rPr>
                <w:color w:val="000000"/>
              </w:rPr>
              <w:t>0.033</w:t>
            </w:r>
          </w:p>
        </w:tc>
        <w:tc>
          <w:tcPr>
            <w:tcW w:w="1300" w:type="dxa"/>
            <w:tcBorders>
              <w:top w:val="nil"/>
              <w:left w:val="nil"/>
              <w:bottom w:val="single" w:sz="4" w:space="0" w:color="auto"/>
              <w:right w:val="single" w:sz="4" w:space="0" w:color="auto"/>
            </w:tcBorders>
            <w:shd w:val="clear" w:color="auto" w:fill="auto"/>
            <w:noWrap/>
            <w:vAlign w:val="bottom"/>
            <w:hideMark/>
          </w:tcPr>
          <w:p w14:paraId="18F33062" w14:textId="77777777" w:rsidR="002A70A2" w:rsidRPr="002A70A2" w:rsidRDefault="002A70A2">
            <w:pPr>
              <w:jc w:val="right"/>
              <w:rPr>
                <w:color w:val="000000"/>
              </w:rPr>
            </w:pPr>
            <w:r w:rsidRPr="002A70A2">
              <w:rPr>
                <w:color w:val="000000"/>
              </w:rPr>
              <w:t>3.913</w:t>
            </w:r>
          </w:p>
        </w:tc>
      </w:tr>
      <w:tr w:rsidR="002A70A2" w:rsidRPr="002A70A2" w14:paraId="4F0F383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CA8FC9"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53FB1AB0" w14:textId="77777777" w:rsidR="002A70A2" w:rsidRPr="002A70A2" w:rsidRDefault="002A70A2">
            <w:pPr>
              <w:jc w:val="right"/>
              <w:rPr>
                <w:color w:val="000000"/>
              </w:rPr>
            </w:pPr>
            <w:r w:rsidRPr="002A70A2">
              <w:rPr>
                <w:color w:val="000000"/>
              </w:rPr>
              <w:t>256000</w:t>
            </w:r>
          </w:p>
        </w:tc>
        <w:tc>
          <w:tcPr>
            <w:tcW w:w="1300" w:type="dxa"/>
            <w:tcBorders>
              <w:top w:val="nil"/>
              <w:left w:val="nil"/>
              <w:bottom w:val="single" w:sz="4" w:space="0" w:color="auto"/>
              <w:right w:val="single" w:sz="4" w:space="0" w:color="auto"/>
            </w:tcBorders>
            <w:shd w:val="clear" w:color="auto" w:fill="auto"/>
            <w:noWrap/>
            <w:vAlign w:val="bottom"/>
            <w:hideMark/>
          </w:tcPr>
          <w:p w14:paraId="633BB7C3" w14:textId="77777777" w:rsidR="002A70A2" w:rsidRPr="002A70A2" w:rsidRDefault="002A70A2">
            <w:pPr>
              <w:jc w:val="right"/>
              <w:rPr>
                <w:color w:val="000000"/>
              </w:rPr>
            </w:pPr>
            <w:r w:rsidRPr="002A70A2">
              <w:rPr>
                <w:color w:val="000000"/>
              </w:rPr>
              <w:t>9.452</w:t>
            </w:r>
          </w:p>
        </w:tc>
        <w:tc>
          <w:tcPr>
            <w:tcW w:w="1300" w:type="dxa"/>
            <w:tcBorders>
              <w:top w:val="nil"/>
              <w:left w:val="nil"/>
              <w:bottom w:val="single" w:sz="4" w:space="0" w:color="auto"/>
              <w:right w:val="single" w:sz="4" w:space="0" w:color="auto"/>
            </w:tcBorders>
            <w:shd w:val="clear" w:color="auto" w:fill="auto"/>
            <w:noWrap/>
            <w:vAlign w:val="bottom"/>
            <w:hideMark/>
          </w:tcPr>
          <w:p w14:paraId="0505AE47" w14:textId="77777777" w:rsidR="002A70A2" w:rsidRPr="002A70A2" w:rsidRDefault="002A70A2">
            <w:pPr>
              <w:jc w:val="right"/>
              <w:rPr>
                <w:color w:val="000000"/>
              </w:rPr>
            </w:pPr>
            <w:r w:rsidRPr="002A70A2">
              <w:rPr>
                <w:color w:val="000000"/>
              </w:rPr>
              <w:t>0.617</w:t>
            </w:r>
          </w:p>
        </w:tc>
        <w:tc>
          <w:tcPr>
            <w:tcW w:w="1300" w:type="dxa"/>
            <w:tcBorders>
              <w:top w:val="nil"/>
              <w:left w:val="nil"/>
              <w:bottom w:val="single" w:sz="4" w:space="0" w:color="auto"/>
              <w:right w:val="single" w:sz="4" w:space="0" w:color="auto"/>
            </w:tcBorders>
            <w:shd w:val="clear" w:color="auto" w:fill="auto"/>
            <w:noWrap/>
            <w:vAlign w:val="bottom"/>
            <w:hideMark/>
          </w:tcPr>
          <w:p w14:paraId="45FB85A0" w14:textId="77777777" w:rsidR="002A70A2" w:rsidRPr="002A70A2" w:rsidRDefault="002A70A2">
            <w:pPr>
              <w:jc w:val="right"/>
              <w:rPr>
                <w:color w:val="000000"/>
              </w:rPr>
            </w:pPr>
            <w:r w:rsidRPr="002A70A2">
              <w:rPr>
                <w:color w:val="000000"/>
              </w:rPr>
              <w:t>0.111</w:t>
            </w:r>
          </w:p>
        </w:tc>
        <w:tc>
          <w:tcPr>
            <w:tcW w:w="1300" w:type="dxa"/>
            <w:tcBorders>
              <w:top w:val="nil"/>
              <w:left w:val="nil"/>
              <w:bottom w:val="single" w:sz="4" w:space="0" w:color="auto"/>
              <w:right w:val="single" w:sz="4" w:space="0" w:color="auto"/>
            </w:tcBorders>
            <w:shd w:val="clear" w:color="auto" w:fill="auto"/>
            <w:noWrap/>
            <w:vAlign w:val="bottom"/>
            <w:hideMark/>
          </w:tcPr>
          <w:p w14:paraId="5D422EEE" w14:textId="77777777" w:rsidR="002A70A2" w:rsidRPr="002A70A2" w:rsidRDefault="002A70A2">
            <w:pPr>
              <w:jc w:val="right"/>
              <w:rPr>
                <w:color w:val="000000"/>
              </w:rPr>
            </w:pPr>
            <w:r w:rsidRPr="002A70A2">
              <w:rPr>
                <w:color w:val="000000"/>
              </w:rPr>
              <w:t>1.699</w:t>
            </w:r>
          </w:p>
        </w:tc>
      </w:tr>
      <w:tr w:rsidR="002A70A2" w:rsidRPr="002A70A2" w14:paraId="4EF6CEF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EBF145"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17939765" w14:textId="77777777" w:rsidR="002A70A2" w:rsidRPr="002A70A2" w:rsidRDefault="002A70A2">
            <w:pPr>
              <w:jc w:val="right"/>
              <w:rPr>
                <w:color w:val="000000"/>
              </w:rPr>
            </w:pPr>
            <w:r w:rsidRPr="002A70A2">
              <w:rPr>
                <w:color w:val="000000"/>
              </w:rPr>
              <w:t>512000</w:t>
            </w:r>
          </w:p>
        </w:tc>
        <w:tc>
          <w:tcPr>
            <w:tcW w:w="1300" w:type="dxa"/>
            <w:tcBorders>
              <w:top w:val="nil"/>
              <w:left w:val="nil"/>
              <w:bottom w:val="single" w:sz="4" w:space="0" w:color="auto"/>
              <w:right w:val="single" w:sz="4" w:space="0" w:color="auto"/>
            </w:tcBorders>
            <w:shd w:val="clear" w:color="auto" w:fill="auto"/>
            <w:noWrap/>
            <w:vAlign w:val="bottom"/>
            <w:hideMark/>
          </w:tcPr>
          <w:p w14:paraId="1423C16E" w14:textId="77777777" w:rsidR="002A70A2" w:rsidRPr="002A70A2" w:rsidRDefault="002A70A2">
            <w:pPr>
              <w:jc w:val="right"/>
              <w:rPr>
                <w:color w:val="000000"/>
              </w:rPr>
            </w:pPr>
            <w:r w:rsidRPr="002A70A2">
              <w:rPr>
                <w:color w:val="000000"/>
              </w:rPr>
              <w:t>76.98</w:t>
            </w:r>
          </w:p>
        </w:tc>
        <w:tc>
          <w:tcPr>
            <w:tcW w:w="1300" w:type="dxa"/>
            <w:tcBorders>
              <w:top w:val="nil"/>
              <w:left w:val="nil"/>
              <w:bottom w:val="single" w:sz="4" w:space="0" w:color="auto"/>
              <w:right w:val="single" w:sz="4" w:space="0" w:color="auto"/>
            </w:tcBorders>
            <w:shd w:val="clear" w:color="auto" w:fill="auto"/>
            <w:noWrap/>
            <w:vAlign w:val="bottom"/>
            <w:hideMark/>
          </w:tcPr>
          <w:p w14:paraId="3AC0543B" w14:textId="77777777" w:rsidR="002A70A2" w:rsidRPr="002A70A2" w:rsidRDefault="002A70A2">
            <w:pPr>
              <w:jc w:val="right"/>
              <w:rPr>
                <w:color w:val="000000"/>
              </w:rPr>
            </w:pPr>
            <w:r w:rsidRPr="002A70A2">
              <w:rPr>
                <w:color w:val="000000"/>
              </w:rPr>
              <w:t>3.42</w:t>
            </w:r>
          </w:p>
        </w:tc>
        <w:tc>
          <w:tcPr>
            <w:tcW w:w="1300" w:type="dxa"/>
            <w:tcBorders>
              <w:top w:val="nil"/>
              <w:left w:val="nil"/>
              <w:bottom w:val="single" w:sz="4" w:space="0" w:color="auto"/>
              <w:right w:val="single" w:sz="4" w:space="0" w:color="auto"/>
            </w:tcBorders>
            <w:shd w:val="clear" w:color="auto" w:fill="auto"/>
            <w:noWrap/>
            <w:vAlign w:val="bottom"/>
            <w:hideMark/>
          </w:tcPr>
          <w:p w14:paraId="7F6C28E8" w14:textId="77777777" w:rsidR="002A70A2" w:rsidRPr="002A70A2" w:rsidRDefault="002A70A2">
            <w:pPr>
              <w:jc w:val="right"/>
              <w:rPr>
                <w:color w:val="000000"/>
              </w:rPr>
            </w:pPr>
            <w:r w:rsidRPr="002A70A2">
              <w:rPr>
                <w:color w:val="000000"/>
              </w:rPr>
              <w:t>0.027</w:t>
            </w:r>
          </w:p>
        </w:tc>
        <w:tc>
          <w:tcPr>
            <w:tcW w:w="1300" w:type="dxa"/>
            <w:tcBorders>
              <w:top w:val="nil"/>
              <w:left w:val="nil"/>
              <w:bottom w:val="single" w:sz="4" w:space="0" w:color="auto"/>
              <w:right w:val="single" w:sz="4" w:space="0" w:color="auto"/>
            </w:tcBorders>
            <w:shd w:val="clear" w:color="auto" w:fill="auto"/>
            <w:noWrap/>
            <w:vAlign w:val="bottom"/>
            <w:hideMark/>
          </w:tcPr>
          <w:p w14:paraId="736A4570" w14:textId="77777777" w:rsidR="002A70A2" w:rsidRPr="002A70A2" w:rsidRDefault="002A70A2">
            <w:pPr>
              <w:jc w:val="right"/>
              <w:rPr>
                <w:color w:val="000000"/>
              </w:rPr>
            </w:pPr>
            <w:r w:rsidRPr="002A70A2">
              <w:rPr>
                <w:color w:val="000000"/>
              </w:rPr>
              <w:t>0.613</w:t>
            </w:r>
          </w:p>
        </w:tc>
      </w:tr>
      <w:tr w:rsidR="002A70A2" w:rsidRPr="002A70A2" w14:paraId="23918A7E"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6E2474"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57970B9" w14:textId="77777777" w:rsidR="002A70A2" w:rsidRPr="002A70A2" w:rsidRDefault="002A70A2">
            <w:pPr>
              <w:jc w:val="right"/>
              <w:rPr>
                <w:color w:val="000000"/>
              </w:rPr>
            </w:pPr>
            <w:r w:rsidRPr="002A70A2">
              <w:rPr>
                <w:color w:val="000000"/>
              </w:rPr>
              <w:t>1000000</w:t>
            </w:r>
          </w:p>
        </w:tc>
        <w:tc>
          <w:tcPr>
            <w:tcW w:w="1300" w:type="dxa"/>
            <w:tcBorders>
              <w:top w:val="nil"/>
              <w:left w:val="nil"/>
              <w:bottom w:val="single" w:sz="4" w:space="0" w:color="auto"/>
              <w:right w:val="single" w:sz="4" w:space="0" w:color="auto"/>
            </w:tcBorders>
            <w:shd w:val="clear" w:color="auto" w:fill="auto"/>
            <w:noWrap/>
            <w:vAlign w:val="bottom"/>
            <w:hideMark/>
          </w:tcPr>
          <w:p w14:paraId="0EE64958" w14:textId="77777777" w:rsidR="002A70A2" w:rsidRPr="002A70A2" w:rsidRDefault="002A70A2">
            <w:pPr>
              <w:jc w:val="right"/>
              <w:rPr>
                <w:color w:val="000000"/>
              </w:rPr>
            </w:pPr>
            <w:r w:rsidRPr="002A70A2">
              <w:rPr>
                <w:color w:val="000000"/>
              </w:rPr>
              <w:t>48.438</w:t>
            </w:r>
          </w:p>
        </w:tc>
        <w:tc>
          <w:tcPr>
            <w:tcW w:w="1300" w:type="dxa"/>
            <w:tcBorders>
              <w:top w:val="nil"/>
              <w:left w:val="nil"/>
              <w:bottom w:val="single" w:sz="4" w:space="0" w:color="auto"/>
              <w:right w:val="single" w:sz="4" w:space="0" w:color="auto"/>
            </w:tcBorders>
            <w:shd w:val="clear" w:color="auto" w:fill="auto"/>
            <w:noWrap/>
            <w:vAlign w:val="bottom"/>
            <w:hideMark/>
          </w:tcPr>
          <w:p w14:paraId="33986A2B" w14:textId="77777777" w:rsidR="002A70A2" w:rsidRPr="002A70A2" w:rsidRDefault="002A70A2">
            <w:pPr>
              <w:jc w:val="right"/>
              <w:rPr>
                <w:color w:val="000000"/>
              </w:rPr>
            </w:pPr>
            <w:r w:rsidRPr="002A70A2">
              <w:rPr>
                <w:color w:val="000000"/>
              </w:rPr>
              <w:t>2.438</w:t>
            </w:r>
          </w:p>
        </w:tc>
        <w:tc>
          <w:tcPr>
            <w:tcW w:w="1300" w:type="dxa"/>
            <w:tcBorders>
              <w:top w:val="nil"/>
              <w:left w:val="nil"/>
              <w:bottom w:val="single" w:sz="4" w:space="0" w:color="auto"/>
              <w:right w:val="single" w:sz="4" w:space="0" w:color="auto"/>
            </w:tcBorders>
            <w:shd w:val="clear" w:color="auto" w:fill="auto"/>
            <w:noWrap/>
            <w:vAlign w:val="bottom"/>
            <w:hideMark/>
          </w:tcPr>
          <w:p w14:paraId="792DCC1C" w14:textId="77777777" w:rsidR="002A70A2" w:rsidRPr="002A70A2" w:rsidRDefault="002A70A2">
            <w:pPr>
              <w:jc w:val="right"/>
              <w:rPr>
                <w:color w:val="000000"/>
              </w:rPr>
            </w:pPr>
            <w:r w:rsidRPr="002A70A2">
              <w:rPr>
                <w:color w:val="000000"/>
              </w:rPr>
              <w:t>0.085</w:t>
            </w:r>
          </w:p>
        </w:tc>
        <w:tc>
          <w:tcPr>
            <w:tcW w:w="1300" w:type="dxa"/>
            <w:tcBorders>
              <w:top w:val="nil"/>
              <w:left w:val="nil"/>
              <w:bottom w:val="single" w:sz="4" w:space="0" w:color="auto"/>
              <w:right w:val="single" w:sz="4" w:space="0" w:color="auto"/>
            </w:tcBorders>
            <w:shd w:val="clear" w:color="auto" w:fill="auto"/>
            <w:noWrap/>
            <w:vAlign w:val="bottom"/>
            <w:hideMark/>
          </w:tcPr>
          <w:p w14:paraId="6CFC3BDD" w14:textId="77777777" w:rsidR="002A70A2" w:rsidRPr="002A70A2" w:rsidRDefault="002A70A2">
            <w:pPr>
              <w:jc w:val="right"/>
              <w:rPr>
                <w:color w:val="000000"/>
              </w:rPr>
            </w:pPr>
            <w:r w:rsidRPr="002A70A2">
              <w:rPr>
                <w:color w:val="000000"/>
              </w:rPr>
              <w:t>1.680</w:t>
            </w:r>
          </w:p>
        </w:tc>
      </w:tr>
      <w:tr w:rsidR="002A70A2" w:rsidRPr="002A70A2" w14:paraId="36F86718"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7ACB55"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7ED74142" w14:textId="77777777" w:rsidR="002A70A2" w:rsidRPr="002A70A2" w:rsidRDefault="002A70A2">
            <w:pPr>
              <w:jc w:val="right"/>
              <w:rPr>
                <w:color w:val="000000"/>
              </w:rPr>
            </w:pPr>
            <w:r w:rsidRPr="002A70A2">
              <w:rPr>
                <w:color w:val="000000"/>
              </w:rPr>
              <w:t>2000000</w:t>
            </w:r>
          </w:p>
        </w:tc>
        <w:tc>
          <w:tcPr>
            <w:tcW w:w="1300" w:type="dxa"/>
            <w:tcBorders>
              <w:top w:val="nil"/>
              <w:left w:val="nil"/>
              <w:bottom w:val="single" w:sz="4" w:space="0" w:color="auto"/>
              <w:right w:val="single" w:sz="4" w:space="0" w:color="auto"/>
            </w:tcBorders>
            <w:shd w:val="clear" w:color="auto" w:fill="auto"/>
            <w:noWrap/>
            <w:vAlign w:val="bottom"/>
            <w:hideMark/>
          </w:tcPr>
          <w:p w14:paraId="22EF88D3" w14:textId="77777777" w:rsidR="002A70A2" w:rsidRPr="002A70A2" w:rsidRDefault="002A70A2">
            <w:pPr>
              <w:jc w:val="right"/>
              <w:rPr>
                <w:color w:val="000000"/>
              </w:rPr>
            </w:pPr>
            <w:r w:rsidRPr="002A70A2">
              <w:rPr>
                <w:color w:val="000000"/>
              </w:rPr>
              <w:t>47.173</w:t>
            </w:r>
          </w:p>
        </w:tc>
        <w:tc>
          <w:tcPr>
            <w:tcW w:w="1300" w:type="dxa"/>
            <w:tcBorders>
              <w:top w:val="nil"/>
              <w:left w:val="nil"/>
              <w:bottom w:val="single" w:sz="4" w:space="0" w:color="auto"/>
              <w:right w:val="single" w:sz="4" w:space="0" w:color="auto"/>
            </w:tcBorders>
            <w:shd w:val="clear" w:color="auto" w:fill="auto"/>
            <w:noWrap/>
            <w:vAlign w:val="bottom"/>
            <w:hideMark/>
          </w:tcPr>
          <w:p w14:paraId="5A60C644" w14:textId="77777777" w:rsidR="002A70A2" w:rsidRPr="002A70A2" w:rsidRDefault="002A70A2">
            <w:pPr>
              <w:jc w:val="right"/>
              <w:rPr>
                <w:color w:val="000000"/>
              </w:rPr>
            </w:pPr>
            <w:r w:rsidRPr="002A70A2">
              <w:rPr>
                <w:color w:val="000000"/>
              </w:rPr>
              <w:t>3.215</w:t>
            </w:r>
          </w:p>
        </w:tc>
        <w:tc>
          <w:tcPr>
            <w:tcW w:w="1300" w:type="dxa"/>
            <w:tcBorders>
              <w:top w:val="nil"/>
              <w:left w:val="nil"/>
              <w:bottom w:val="single" w:sz="4" w:space="0" w:color="auto"/>
              <w:right w:val="single" w:sz="4" w:space="0" w:color="auto"/>
            </w:tcBorders>
            <w:shd w:val="clear" w:color="auto" w:fill="auto"/>
            <w:noWrap/>
            <w:vAlign w:val="bottom"/>
            <w:hideMark/>
          </w:tcPr>
          <w:p w14:paraId="4DA300B5" w14:textId="77777777" w:rsidR="002A70A2" w:rsidRPr="002A70A2" w:rsidRDefault="002A70A2">
            <w:pPr>
              <w:jc w:val="right"/>
              <w:rPr>
                <w:color w:val="000000"/>
              </w:rPr>
            </w:pPr>
            <w:r w:rsidRPr="002A70A2">
              <w:rPr>
                <w:color w:val="000000"/>
              </w:rPr>
              <w:t>0.174</w:t>
            </w:r>
          </w:p>
        </w:tc>
        <w:tc>
          <w:tcPr>
            <w:tcW w:w="1300" w:type="dxa"/>
            <w:tcBorders>
              <w:top w:val="nil"/>
              <w:left w:val="nil"/>
              <w:bottom w:val="single" w:sz="4" w:space="0" w:color="auto"/>
              <w:right w:val="single" w:sz="4" w:space="0" w:color="auto"/>
            </w:tcBorders>
            <w:shd w:val="clear" w:color="auto" w:fill="auto"/>
            <w:noWrap/>
            <w:vAlign w:val="bottom"/>
            <w:hideMark/>
          </w:tcPr>
          <w:p w14:paraId="015F1013" w14:textId="77777777" w:rsidR="002A70A2" w:rsidRPr="002A70A2" w:rsidRDefault="002A70A2">
            <w:pPr>
              <w:jc w:val="right"/>
              <w:rPr>
                <w:color w:val="000000"/>
              </w:rPr>
            </w:pPr>
            <w:r w:rsidRPr="002A70A2">
              <w:rPr>
                <w:color w:val="000000"/>
              </w:rPr>
              <w:t>2.548</w:t>
            </w:r>
          </w:p>
        </w:tc>
      </w:tr>
      <w:tr w:rsidR="002A70A2" w:rsidRPr="002A70A2" w14:paraId="73D21C6B"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97D46A"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5BCE3DD" w14:textId="77777777" w:rsidR="002A70A2" w:rsidRPr="002A70A2" w:rsidRDefault="002A70A2">
            <w:pPr>
              <w:jc w:val="right"/>
              <w:rPr>
                <w:color w:val="000000"/>
              </w:rPr>
            </w:pPr>
            <w:r w:rsidRPr="002A70A2">
              <w:rPr>
                <w:color w:val="000000"/>
              </w:rPr>
              <w:t>4000000</w:t>
            </w:r>
          </w:p>
        </w:tc>
        <w:tc>
          <w:tcPr>
            <w:tcW w:w="1300" w:type="dxa"/>
            <w:tcBorders>
              <w:top w:val="nil"/>
              <w:left w:val="nil"/>
              <w:bottom w:val="single" w:sz="4" w:space="0" w:color="auto"/>
              <w:right w:val="single" w:sz="4" w:space="0" w:color="auto"/>
            </w:tcBorders>
            <w:shd w:val="clear" w:color="auto" w:fill="auto"/>
            <w:noWrap/>
            <w:vAlign w:val="bottom"/>
            <w:hideMark/>
          </w:tcPr>
          <w:p w14:paraId="7A7E6AC6" w14:textId="77777777" w:rsidR="002A70A2" w:rsidRPr="002A70A2" w:rsidRDefault="002A70A2">
            <w:pPr>
              <w:jc w:val="right"/>
              <w:rPr>
                <w:color w:val="000000"/>
              </w:rPr>
            </w:pPr>
            <w:r w:rsidRPr="002A70A2">
              <w:rPr>
                <w:color w:val="000000"/>
              </w:rPr>
              <w:t>37.215</w:t>
            </w:r>
          </w:p>
        </w:tc>
        <w:tc>
          <w:tcPr>
            <w:tcW w:w="1300" w:type="dxa"/>
            <w:tcBorders>
              <w:top w:val="nil"/>
              <w:left w:val="nil"/>
              <w:bottom w:val="single" w:sz="4" w:space="0" w:color="auto"/>
              <w:right w:val="single" w:sz="4" w:space="0" w:color="auto"/>
            </w:tcBorders>
            <w:shd w:val="clear" w:color="auto" w:fill="auto"/>
            <w:noWrap/>
            <w:vAlign w:val="bottom"/>
            <w:hideMark/>
          </w:tcPr>
          <w:p w14:paraId="5ED337CC" w14:textId="77777777" w:rsidR="002A70A2" w:rsidRPr="002A70A2" w:rsidRDefault="002A70A2">
            <w:pPr>
              <w:jc w:val="right"/>
              <w:rPr>
                <w:color w:val="000000"/>
              </w:rPr>
            </w:pPr>
            <w:r w:rsidRPr="002A70A2">
              <w:rPr>
                <w:color w:val="000000"/>
              </w:rPr>
              <w:t>4.237</w:t>
            </w:r>
          </w:p>
        </w:tc>
        <w:tc>
          <w:tcPr>
            <w:tcW w:w="1300" w:type="dxa"/>
            <w:tcBorders>
              <w:top w:val="nil"/>
              <w:left w:val="nil"/>
              <w:bottom w:val="single" w:sz="4" w:space="0" w:color="auto"/>
              <w:right w:val="single" w:sz="4" w:space="0" w:color="auto"/>
            </w:tcBorders>
            <w:shd w:val="clear" w:color="auto" w:fill="auto"/>
            <w:noWrap/>
            <w:vAlign w:val="bottom"/>
            <w:hideMark/>
          </w:tcPr>
          <w:p w14:paraId="68106F57" w14:textId="77777777" w:rsidR="002A70A2" w:rsidRPr="002A70A2" w:rsidRDefault="002A70A2">
            <w:pPr>
              <w:jc w:val="right"/>
              <w:rPr>
                <w:color w:val="000000"/>
              </w:rPr>
            </w:pPr>
            <w:r w:rsidRPr="002A70A2">
              <w:rPr>
                <w:color w:val="000000"/>
              </w:rPr>
              <w:t>0.440</w:t>
            </w:r>
          </w:p>
        </w:tc>
        <w:tc>
          <w:tcPr>
            <w:tcW w:w="1300" w:type="dxa"/>
            <w:tcBorders>
              <w:top w:val="nil"/>
              <w:left w:val="nil"/>
              <w:bottom w:val="single" w:sz="4" w:space="0" w:color="auto"/>
              <w:right w:val="single" w:sz="4" w:space="0" w:color="auto"/>
            </w:tcBorders>
            <w:shd w:val="clear" w:color="auto" w:fill="auto"/>
            <w:noWrap/>
            <w:vAlign w:val="bottom"/>
            <w:hideMark/>
          </w:tcPr>
          <w:p w14:paraId="598C3B77" w14:textId="77777777" w:rsidR="002A70A2" w:rsidRPr="002A70A2" w:rsidRDefault="002A70A2">
            <w:pPr>
              <w:jc w:val="right"/>
              <w:rPr>
                <w:color w:val="000000"/>
              </w:rPr>
            </w:pPr>
            <w:r w:rsidRPr="002A70A2">
              <w:rPr>
                <w:color w:val="000000"/>
              </w:rPr>
              <w:t>3.867</w:t>
            </w:r>
          </w:p>
        </w:tc>
      </w:tr>
      <w:tr w:rsidR="002A70A2" w:rsidRPr="002A70A2" w14:paraId="291B5693"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992D0E"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3562596A" w14:textId="77777777" w:rsidR="002A70A2" w:rsidRPr="002A70A2" w:rsidRDefault="002A70A2">
            <w:pPr>
              <w:jc w:val="right"/>
              <w:rPr>
                <w:color w:val="000000"/>
              </w:rPr>
            </w:pPr>
            <w:r w:rsidRPr="002A70A2">
              <w:rPr>
                <w:color w:val="000000"/>
              </w:rPr>
              <w:t>8000000</w:t>
            </w:r>
          </w:p>
        </w:tc>
        <w:tc>
          <w:tcPr>
            <w:tcW w:w="1300" w:type="dxa"/>
            <w:tcBorders>
              <w:top w:val="nil"/>
              <w:left w:val="nil"/>
              <w:bottom w:val="single" w:sz="4" w:space="0" w:color="auto"/>
              <w:right w:val="single" w:sz="4" w:space="0" w:color="auto"/>
            </w:tcBorders>
            <w:shd w:val="clear" w:color="auto" w:fill="auto"/>
            <w:noWrap/>
            <w:vAlign w:val="bottom"/>
            <w:hideMark/>
          </w:tcPr>
          <w:p w14:paraId="190CFD7E" w14:textId="77777777" w:rsidR="002A70A2" w:rsidRPr="002A70A2" w:rsidRDefault="002A70A2">
            <w:pPr>
              <w:jc w:val="right"/>
              <w:rPr>
                <w:color w:val="000000"/>
              </w:rPr>
            </w:pPr>
            <w:r w:rsidRPr="002A70A2">
              <w:rPr>
                <w:color w:val="000000"/>
              </w:rPr>
              <w:t>20.201</w:t>
            </w:r>
          </w:p>
        </w:tc>
        <w:tc>
          <w:tcPr>
            <w:tcW w:w="1300" w:type="dxa"/>
            <w:tcBorders>
              <w:top w:val="nil"/>
              <w:left w:val="nil"/>
              <w:bottom w:val="single" w:sz="4" w:space="0" w:color="auto"/>
              <w:right w:val="single" w:sz="4" w:space="0" w:color="auto"/>
            </w:tcBorders>
            <w:shd w:val="clear" w:color="auto" w:fill="auto"/>
            <w:noWrap/>
            <w:vAlign w:val="bottom"/>
            <w:hideMark/>
          </w:tcPr>
          <w:p w14:paraId="22659747" w14:textId="77777777" w:rsidR="002A70A2" w:rsidRPr="002A70A2" w:rsidRDefault="002A70A2">
            <w:pPr>
              <w:jc w:val="right"/>
              <w:rPr>
                <w:color w:val="000000"/>
              </w:rPr>
            </w:pPr>
            <w:r w:rsidRPr="002A70A2">
              <w:rPr>
                <w:color w:val="000000"/>
              </w:rPr>
              <w:t>4.828</w:t>
            </w:r>
          </w:p>
        </w:tc>
        <w:tc>
          <w:tcPr>
            <w:tcW w:w="1300" w:type="dxa"/>
            <w:tcBorders>
              <w:top w:val="nil"/>
              <w:left w:val="nil"/>
              <w:bottom w:val="single" w:sz="4" w:space="0" w:color="auto"/>
              <w:right w:val="single" w:sz="4" w:space="0" w:color="auto"/>
            </w:tcBorders>
            <w:shd w:val="clear" w:color="auto" w:fill="auto"/>
            <w:noWrap/>
            <w:vAlign w:val="bottom"/>
            <w:hideMark/>
          </w:tcPr>
          <w:p w14:paraId="2E6943BA" w14:textId="77777777" w:rsidR="002A70A2" w:rsidRPr="002A70A2" w:rsidRDefault="002A70A2">
            <w:pPr>
              <w:jc w:val="right"/>
              <w:rPr>
                <w:color w:val="000000"/>
              </w:rPr>
            </w:pPr>
            <w:r w:rsidRPr="002A70A2">
              <w:rPr>
                <w:color w:val="000000"/>
              </w:rPr>
              <w:t>1.622</w:t>
            </w:r>
          </w:p>
        </w:tc>
        <w:tc>
          <w:tcPr>
            <w:tcW w:w="1300" w:type="dxa"/>
            <w:tcBorders>
              <w:top w:val="nil"/>
              <w:left w:val="nil"/>
              <w:bottom w:val="single" w:sz="4" w:space="0" w:color="auto"/>
              <w:right w:val="single" w:sz="4" w:space="0" w:color="auto"/>
            </w:tcBorders>
            <w:shd w:val="clear" w:color="auto" w:fill="auto"/>
            <w:noWrap/>
            <w:vAlign w:val="bottom"/>
            <w:hideMark/>
          </w:tcPr>
          <w:p w14:paraId="1758149C" w14:textId="77777777" w:rsidR="002A70A2" w:rsidRPr="002A70A2" w:rsidRDefault="002A70A2">
            <w:pPr>
              <w:jc w:val="right"/>
              <w:rPr>
                <w:color w:val="000000"/>
              </w:rPr>
            </w:pPr>
            <w:r w:rsidRPr="002A70A2">
              <w:rPr>
                <w:color w:val="000000"/>
              </w:rPr>
              <w:t>6.787</w:t>
            </w:r>
          </w:p>
        </w:tc>
      </w:tr>
      <w:tr w:rsidR="002A70A2" w:rsidRPr="002A70A2" w14:paraId="2A18F324" w14:textId="77777777" w:rsidTr="002A70A2">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D51E32" w14:textId="77777777" w:rsidR="002A70A2" w:rsidRPr="002A70A2" w:rsidRDefault="002A70A2">
            <w:pPr>
              <w:jc w:val="right"/>
              <w:rPr>
                <w:color w:val="000000"/>
              </w:rPr>
            </w:pPr>
            <w:r w:rsidRPr="002A70A2">
              <w:rPr>
                <w:color w:val="000000"/>
              </w:rPr>
              <w:t>64</w:t>
            </w:r>
          </w:p>
        </w:tc>
        <w:tc>
          <w:tcPr>
            <w:tcW w:w="1300" w:type="dxa"/>
            <w:tcBorders>
              <w:top w:val="nil"/>
              <w:left w:val="nil"/>
              <w:bottom w:val="single" w:sz="4" w:space="0" w:color="auto"/>
              <w:right w:val="single" w:sz="4" w:space="0" w:color="auto"/>
            </w:tcBorders>
            <w:shd w:val="clear" w:color="auto" w:fill="auto"/>
            <w:noWrap/>
            <w:vAlign w:val="bottom"/>
            <w:hideMark/>
          </w:tcPr>
          <w:p w14:paraId="42F42102" w14:textId="77777777" w:rsidR="002A70A2" w:rsidRPr="002A70A2" w:rsidRDefault="002A70A2">
            <w:pPr>
              <w:jc w:val="right"/>
              <w:rPr>
                <w:color w:val="000000"/>
              </w:rPr>
            </w:pPr>
            <w:r w:rsidRPr="002A70A2">
              <w:rPr>
                <w:color w:val="000000"/>
              </w:rPr>
              <w:t>16000000</w:t>
            </w:r>
          </w:p>
        </w:tc>
        <w:tc>
          <w:tcPr>
            <w:tcW w:w="1300" w:type="dxa"/>
            <w:tcBorders>
              <w:top w:val="nil"/>
              <w:left w:val="nil"/>
              <w:bottom w:val="single" w:sz="4" w:space="0" w:color="auto"/>
              <w:right w:val="single" w:sz="4" w:space="0" w:color="auto"/>
            </w:tcBorders>
            <w:shd w:val="clear" w:color="auto" w:fill="auto"/>
            <w:noWrap/>
            <w:vAlign w:val="bottom"/>
            <w:hideMark/>
          </w:tcPr>
          <w:p w14:paraId="2AA31016" w14:textId="77777777" w:rsidR="002A70A2" w:rsidRPr="002A70A2" w:rsidRDefault="002A70A2">
            <w:pPr>
              <w:jc w:val="right"/>
              <w:rPr>
                <w:color w:val="000000"/>
              </w:rPr>
            </w:pPr>
            <w:r w:rsidRPr="002A70A2">
              <w:rPr>
                <w:color w:val="000000"/>
              </w:rPr>
              <w:t>31.206</w:t>
            </w:r>
          </w:p>
        </w:tc>
        <w:tc>
          <w:tcPr>
            <w:tcW w:w="1300" w:type="dxa"/>
            <w:tcBorders>
              <w:top w:val="nil"/>
              <w:left w:val="nil"/>
              <w:bottom w:val="single" w:sz="4" w:space="0" w:color="auto"/>
              <w:right w:val="single" w:sz="4" w:space="0" w:color="auto"/>
            </w:tcBorders>
            <w:shd w:val="clear" w:color="auto" w:fill="auto"/>
            <w:noWrap/>
            <w:vAlign w:val="bottom"/>
            <w:hideMark/>
          </w:tcPr>
          <w:p w14:paraId="4CACE4F9" w14:textId="77777777" w:rsidR="002A70A2" w:rsidRPr="002A70A2" w:rsidRDefault="002A70A2">
            <w:pPr>
              <w:jc w:val="right"/>
              <w:rPr>
                <w:color w:val="000000"/>
              </w:rPr>
            </w:pPr>
            <w:r w:rsidRPr="002A70A2">
              <w:rPr>
                <w:color w:val="000000"/>
              </w:rPr>
              <w:t>8.948</w:t>
            </w:r>
          </w:p>
        </w:tc>
        <w:tc>
          <w:tcPr>
            <w:tcW w:w="1300" w:type="dxa"/>
            <w:tcBorders>
              <w:top w:val="nil"/>
              <w:left w:val="nil"/>
              <w:bottom w:val="single" w:sz="4" w:space="0" w:color="auto"/>
              <w:right w:val="single" w:sz="4" w:space="0" w:color="auto"/>
            </w:tcBorders>
            <w:shd w:val="clear" w:color="auto" w:fill="auto"/>
            <w:noWrap/>
            <w:vAlign w:val="bottom"/>
            <w:hideMark/>
          </w:tcPr>
          <w:p w14:paraId="1FD8FB27" w14:textId="77777777" w:rsidR="002A70A2" w:rsidRPr="002A70A2" w:rsidRDefault="002A70A2">
            <w:pPr>
              <w:jc w:val="right"/>
              <w:rPr>
                <w:color w:val="000000"/>
              </w:rPr>
            </w:pPr>
            <w:r w:rsidRPr="002A70A2">
              <w:rPr>
                <w:color w:val="000000"/>
              </w:rPr>
              <w:t>2.100</w:t>
            </w:r>
          </w:p>
        </w:tc>
        <w:tc>
          <w:tcPr>
            <w:tcW w:w="1300" w:type="dxa"/>
            <w:tcBorders>
              <w:top w:val="nil"/>
              <w:left w:val="nil"/>
              <w:bottom w:val="single" w:sz="4" w:space="0" w:color="auto"/>
              <w:right w:val="single" w:sz="4" w:space="0" w:color="auto"/>
            </w:tcBorders>
            <w:shd w:val="clear" w:color="auto" w:fill="auto"/>
            <w:noWrap/>
            <w:vAlign w:val="bottom"/>
            <w:hideMark/>
          </w:tcPr>
          <w:p w14:paraId="6227C0B6" w14:textId="77777777" w:rsidR="002A70A2" w:rsidRPr="002A70A2" w:rsidRDefault="002A70A2">
            <w:pPr>
              <w:jc w:val="right"/>
              <w:rPr>
                <w:color w:val="000000"/>
              </w:rPr>
            </w:pPr>
            <w:r w:rsidRPr="002A70A2">
              <w:rPr>
                <w:color w:val="000000"/>
              </w:rPr>
              <w:t>7.324</w:t>
            </w:r>
          </w:p>
        </w:tc>
      </w:tr>
    </w:tbl>
    <w:p w14:paraId="7A0A7F1F" w14:textId="77777777" w:rsidR="00BE2477" w:rsidRPr="008F2921" w:rsidRDefault="00BE2477" w:rsidP="008F2921">
      <w:pPr>
        <w:jc w:val="both"/>
      </w:pPr>
    </w:p>
    <w:p w14:paraId="19E2CB91" w14:textId="4AB2BB55" w:rsidR="001E3B33" w:rsidRDefault="001E3B33" w:rsidP="00534B8A">
      <w:pPr>
        <w:rPr>
          <w:b/>
          <w:bCs/>
          <w:sz w:val="28"/>
          <w:szCs w:val="28"/>
        </w:rPr>
      </w:pPr>
      <w:r>
        <w:rPr>
          <w:b/>
          <w:bCs/>
          <w:sz w:val="28"/>
          <w:szCs w:val="28"/>
        </w:rPr>
        <w:t>Analysis</w:t>
      </w:r>
    </w:p>
    <w:p w14:paraId="45C97C21" w14:textId="7D525DC1" w:rsidR="007274B6" w:rsidRDefault="007274B6" w:rsidP="00534B8A">
      <w:pPr>
        <w:rPr>
          <w:b/>
          <w:bCs/>
          <w:sz w:val="28"/>
          <w:szCs w:val="28"/>
        </w:rPr>
      </w:pPr>
    </w:p>
    <w:p w14:paraId="5BE39D56" w14:textId="5353F9AA" w:rsidR="000A700D" w:rsidRPr="00241AEB" w:rsidRDefault="000A700D" w:rsidP="00534B8A">
      <w:r w:rsidRPr="00241AEB">
        <w:t>To start with the analysis, we plot 4 different plots of data. The four plots are as follows:</w:t>
      </w:r>
    </w:p>
    <w:p w14:paraId="579DDBA1" w14:textId="24C7A223" w:rsidR="000A700D" w:rsidRPr="00241AEB" w:rsidRDefault="000A700D" w:rsidP="000A700D">
      <w:pPr>
        <w:pStyle w:val="ListParagraph"/>
        <w:numPr>
          <w:ilvl w:val="0"/>
          <w:numId w:val="7"/>
        </w:numPr>
      </w:pPr>
      <w:r w:rsidRPr="00241AEB">
        <w:t xml:space="preserve">Write bandwidth for </w:t>
      </w:r>
      <w:r w:rsidRPr="00241AEB">
        <w:rPr>
          <w:i/>
          <w:iCs/>
        </w:rPr>
        <w:t>malloc</w:t>
      </w:r>
      <w:r w:rsidRPr="00241AEB">
        <w:t xml:space="preserve"> </w:t>
      </w:r>
      <w:r w:rsidR="00962E22" w:rsidRPr="00241AEB">
        <w:t>as a function of MPI ranks</w:t>
      </w:r>
    </w:p>
    <w:p w14:paraId="168A1911" w14:textId="15916211" w:rsidR="00962E22" w:rsidRPr="00241AEB" w:rsidRDefault="00962E22" w:rsidP="00962E22">
      <w:pPr>
        <w:pStyle w:val="ListParagraph"/>
        <w:numPr>
          <w:ilvl w:val="0"/>
          <w:numId w:val="7"/>
        </w:numPr>
      </w:pPr>
      <w:r w:rsidRPr="00241AEB">
        <w:t xml:space="preserve">Read bandwidth for </w:t>
      </w:r>
      <w:r w:rsidRPr="00241AEB">
        <w:rPr>
          <w:i/>
          <w:iCs/>
        </w:rPr>
        <w:t>malloc</w:t>
      </w:r>
      <w:r w:rsidRPr="00241AEB">
        <w:t xml:space="preserve"> as a function of MPI ranks</w:t>
      </w:r>
    </w:p>
    <w:p w14:paraId="1CE83955" w14:textId="451EC484" w:rsidR="000A700D" w:rsidRPr="00241AEB" w:rsidRDefault="00962E22" w:rsidP="00962E22">
      <w:pPr>
        <w:pStyle w:val="ListParagraph"/>
        <w:numPr>
          <w:ilvl w:val="0"/>
          <w:numId w:val="7"/>
        </w:numPr>
      </w:pPr>
      <w:r w:rsidRPr="00241AEB">
        <w:t xml:space="preserve">Write bandwidth for </w:t>
      </w:r>
      <w:proofErr w:type="spellStart"/>
      <w:r w:rsidRPr="00241AEB">
        <w:rPr>
          <w:i/>
          <w:iCs/>
        </w:rPr>
        <w:t>cudaMallocManaged</w:t>
      </w:r>
      <w:proofErr w:type="spellEnd"/>
      <w:r w:rsidRPr="00241AEB">
        <w:t xml:space="preserve"> as a function of MPI ranks</w:t>
      </w:r>
    </w:p>
    <w:p w14:paraId="52E3D6E7" w14:textId="5C9C0034" w:rsidR="00962E22" w:rsidRPr="00241AEB" w:rsidRDefault="00545A63" w:rsidP="00962E22">
      <w:pPr>
        <w:pStyle w:val="ListParagraph"/>
        <w:numPr>
          <w:ilvl w:val="0"/>
          <w:numId w:val="7"/>
        </w:numPr>
      </w:pPr>
      <w:r>
        <w:t>Read</w:t>
      </w:r>
      <w:r w:rsidR="00962E22" w:rsidRPr="00241AEB">
        <w:t xml:space="preserve"> bandwidth for </w:t>
      </w:r>
      <w:proofErr w:type="spellStart"/>
      <w:r w:rsidR="00962E22" w:rsidRPr="00241AEB">
        <w:rPr>
          <w:i/>
          <w:iCs/>
        </w:rPr>
        <w:t>cudaMallocManaged</w:t>
      </w:r>
      <w:proofErr w:type="spellEnd"/>
      <w:r w:rsidR="00962E22" w:rsidRPr="00241AEB">
        <w:t xml:space="preserve"> as a function of MPI ranks</w:t>
      </w:r>
    </w:p>
    <w:p w14:paraId="6FFDEC38" w14:textId="45382858" w:rsidR="00962E22" w:rsidRPr="00241AEB" w:rsidRDefault="00962E22" w:rsidP="00962E22"/>
    <w:p w14:paraId="3B8BBEE8" w14:textId="1C51EE1F" w:rsidR="00FD648A" w:rsidRPr="00241AEB" w:rsidRDefault="00962E22" w:rsidP="000A7163">
      <w:pPr>
        <w:jc w:val="both"/>
      </w:pPr>
      <w:r w:rsidRPr="00241AEB">
        <w:t>This implies that Figures 1 and 2 are results without use of CUDA while Figures 3 and 4 are based on CUDA usage.</w:t>
      </w:r>
      <w:r w:rsidR="00122071">
        <w:t xml:space="preserve"> Figure 1 plots the write bandwidth (without cuda) for various block sizes across several MPI ranks ranging from 2 to 64. Similarly, Figure 2 plots the read bandwidth (without cuda) for various block sizes across several MPI ranks.</w:t>
      </w:r>
      <w:r w:rsidR="00FD648A">
        <w:t xml:space="preserve"> Figure 3 is similar to Figure 1 b</w:t>
      </w:r>
      <w:r w:rsidR="00ED2099">
        <w:t>ut</w:t>
      </w:r>
      <w:r w:rsidR="00FD648A">
        <w:t xml:space="preserve"> here the memory is allocated from CUDA. So, it is basically the plot of write bandwidth (with cuda) for </w:t>
      </w:r>
      <w:r w:rsidR="00FD648A">
        <w:lastRenderedPageBreak/>
        <w:t>various block sizes across multiple MPI rank configurations. Figure 4 plots the read bandwidth (with cuda) for various block sizes and MPI ranks.</w:t>
      </w:r>
      <w:r w:rsidR="00ED2099">
        <w:t xml:space="preserve"> All bandwidth values are in </w:t>
      </w:r>
      <w:r w:rsidR="000A7163">
        <w:t>GB</w:t>
      </w:r>
      <w:r w:rsidR="00ED2099">
        <w:t>/sec.</w:t>
      </w:r>
    </w:p>
    <w:p w14:paraId="2EC187FA" w14:textId="77777777" w:rsidR="00962E22" w:rsidRPr="00241AEB" w:rsidRDefault="00962E22" w:rsidP="000A7163">
      <w:pPr>
        <w:jc w:val="both"/>
      </w:pPr>
    </w:p>
    <w:p w14:paraId="1670891E" w14:textId="3784F1A0" w:rsidR="00962E22" w:rsidRDefault="00962E22" w:rsidP="000A7163">
      <w:pPr>
        <w:jc w:val="both"/>
      </w:pPr>
      <w:r w:rsidRPr="00241AEB">
        <w:t>Each plot is a line plot with the x-axis as the number of MPI ranks and y-axis as the bandwidth in GB/sec. Each plot includes 8 lines corresponding to block size of: 128K, 256K, 512K, 1M, 2M, 4M, 8M, and 16M.</w:t>
      </w:r>
    </w:p>
    <w:p w14:paraId="02365488" w14:textId="77777777" w:rsidR="00953879" w:rsidRPr="00241AEB" w:rsidRDefault="00953879" w:rsidP="000A7163">
      <w:pPr>
        <w:jc w:val="both"/>
      </w:pPr>
    </w:p>
    <w:p w14:paraId="03FBF14E" w14:textId="0E9C4571" w:rsidR="00293015" w:rsidRDefault="00772463" w:rsidP="00100E50">
      <w:pPr>
        <w:jc w:val="center"/>
        <w:rPr>
          <w:b/>
          <w:bCs/>
          <w:sz w:val="28"/>
          <w:szCs w:val="28"/>
        </w:rPr>
      </w:pPr>
      <w:r>
        <w:rPr>
          <w:b/>
          <w:bCs/>
          <w:noProof/>
          <w:sz w:val="28"/>
          <w:szCs w:val="28"/>
        </w:rPr>
        <w:drawing>
          <wp:inline distT="0" distB="0" distL="0" distR="0" wp14:anchorId="688F180A" wp14:editId="51C225C8">
            <wp:extent cx="5486400" cy="3200400"/>
            <wp:effectExtent l="0" t="0" r="1270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9C87D1" w14:textId="45206F1A" w:rsidR="004E691A" w:rsidRDefault="004E691A" w:rsidP="004E691A">
      <w:pPr>
        <w:jc w:val="center"/>
        <w:rPr>
          <w:i/>
          <w:iCs/>
          <w:sz w:val="21"/>
          <w:szCs w:val="21"/>
        </w:rPr>
      </w:pPr>
      <w:r w:rsidRPr="009C233F">
        <w:rPr>
          <w:i/>
          <w:iCs/>
          <w:sz w:val="21"/>
          <w:szCs w:val="21"/>
        </w:rPr>
        <w:t>Figure</w:t>
      </w:r>
      <w:r>
        <w:rPr>
          <w:i/>
          <w:iCs/>
          <w:sz w:val="21"/>
          <w:szCs w:val="21"/>
        </w:rPr>
        <w:t xml:space="preserve"> </w:t>
      </w:r>
      <w:r w:rsidR="00FA15EA">
        <w:rPr>
          <w:i/>
          <w:iCs/>
          <w:sz w:val="21"/>
          <w:szCs w:val="21"/>
        </w:rPr>
        <w:t>1</w:t>
      </w:r>
      <w:r w:rsidRPr="009C233F">
        <w:rPr>
          <w:i/>
          <w:iCs/>
          <w:sz w:val="21"/>
          <w:szCs w:val="21"/>
        </w:rPr>
        <w:t>: Write bandwidth (GB/sec) wit</w:t>
      </w:r>
      <w:r>
        <w:rPr>
          <w:i/>
          <w:iCs/>
          <w:sz w:val="21"/>
          <w:szCs w:val="21"/>
        </w:rPr>
        <w:t>hout</w:t>
      </w:r>
      <w:r w:rsidRPr="009C233F">
        <w:rPr>
          <w:i/>
          <w:iCs/>
          <w:sz w:val="21"/>
          <w:szCs w:val="21"/>
        </w:rPr>
        <w:t xml:space="preserve"> CUDA</w:t>
      </w:r>
    </w:p>
    <w:p w14:paraId="1C20BA6C" w14:textId="4E58B4A8" w:rsidR="004E691A" w:rsidRDefault="004E691A" w:rsidP="00100E50">
      <w:pPr>
        <w:jc w:val="center"/>
        <w:rPr>
          <w:b/>
          <w:bCs/>
          <w:sz w:val="28"/>
          <w:szCs w:val="28"/>
        </w:rPr>
      </w:pPr>
    </w:p>
    <w:p w14:paraId="3C1774E9" w14:textId="3AF58CEC" w:rsidR="00FA15EA" w:rsidRDefault="00FA15EA" w:rsidP="00100E50">
      <w:pPr>
        <w:jc w:val="center"/>
        <w:rPr>
          <w:b/>
          <w:bCs/>
          <w:sz w:val="28"/>
          <w:szCs w:val="28"/>
        </w:rPr>
      </w:pPr>
      <w:r>
        <w:rPr>
          <w:b/>
          <w:bCs/>
          <w:noProof/>
          <w:sz w:val="28"/>
          <w:szCs w:val="28"/>
        </w:rPr>
        <w:drawing>
          <wp:inline distT="0" distB="0" distL="0" distR="0" wp14:anchorId="1E5A8651" wp14:editId="2030599A">
            <wp:extent cx="5486400" cy="3200400"/>
            <wp:effectExtent l="0" t="0" r="12700" b="1270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92C1DC3" w14:textId="7BD03F14" w:rsidR="00FA15EA" w:rsidRPr="00FA15EA" w:rsidRDefault="00FA15EA" w:rsidP="00FA15EA">
      <w:pPr>
        <w:jc w:val="center"/>
        <w:rPr>
          <w:i/>
          <w:iCs/>
          <w:sz w:val="21"/>
          <w:szCs w:val="21"/>
        </w:rPr>
      </w:pPr>
      <w:r w:rsidRPr="009C233F">
        <w:rPr>
          <w:i/>
          <w:iCs/>
          <w:sz w:val="21"/>
          <w:szCs w:val="21"/>
        </w:rPr>
        <w:t>Figure</w:t>
      </w:r>
      <w:r>
        <w:rPr>
          <w:i/>
          <w:iCs/>
          <w:sz w:val="21"/>
          <w:szCs w:val="21"/>
        </w:rPr>
        <w:t xml:space="preserve"> 2</w:t>
      </w:r>
      <w:r w:rsidRPr="009C233F">
        <w:rPr>
          <w:i/>
          <w:iCs/>
          <w:sz w:val="21"/>
          <w:szCs w:val="21"/>
        </w:rPr>
        <w:t xml:space="preserve">: </w:t>
      </w:r>
      <w:r>
        <w:rPr>
          <w:i/>
          <w:iCs/>
          <w:sz w:val="21"/>
          <w:szCs w:val="21"/>
        </w:rPr>
        <w:t>Read</w:t>
      </w:r>
      <w:r w:rsidRPr="009C233F">
        <w:rPr>
          <w:i/>
          <w:iCs/>
          <w:sz w:val="21"/>
          <w:szCs w:val="21"/>
        </w:rPr>
        <w:t xml:space="preserve"> bandwidth (GB/sec) wit</w:t>
      </w:r>
      <w:r>
        <w:rPr>
          <w:i/>
          <w:iCs/>
          <w:sz w:val="21"/>
          <w:szCs w:val="21"/>
        </w:rPr>
        <w:t>hout</w:t>
      </w:r>
      <w:r w:rsidRPr="009C233F">
        <w:rPr>
          <w:i/>
          <w:iCs/>
          <w:sz w:val="21"/>
          <w:szCs w:val="21"/>
        </w:rPr>
        <w:t xml:space="preserve"> CUD</w:t>
      </w:r>
      <w:r>
        <w:rPr>
          <w:i/>
          <w:iCs/>
          <w:sz w:val="21"/>
          <w:szCs w:val="21"/>
        </w:rPr>
        <w:t>A</w:t>
      </w:r>
    </w:p>
    <w:p w14:paraId="037421DC" w14:textId="194396B8" w:rsidR="00293015" w:rsidRDefault="00293015" w:rsidP="00534B8A">
      <w:pPr>
        <w:rPr>
          <w:b/>
          <w:bCs/>
          <w:sz w:val="28"/>
          <w:szCs w:val="28"/>
        </w:rPr>
      </w:pPr>
    </w:p>
    <w:p w14:paraId="50F9C13F" w14:textId="1821D3BF" w:rsidR="00293015" w:rsidRDefault="00293015" w:rsidP="00E56E68">
      <w:pPr>
        <w:jc w:val="center"/>
        <w:rPr>
          <w:b/>
          <w:bCs/>
          <w:sz w:val="28"/>
          <w:szCs w:val="28"/>
        </w:rPr>
      </w:pPr>
      <w:r>
        <w:rPr>
          <w:b/>
          <w:bCs/>
          <w:noProof/>
          <w:sz w:val="28"/>
          <w:szCs w:val="28"/>
        </w:rPr>
        <w:drawing>
          <wp:inline distT="0" distB="0" distL="0" distR="0" wp14:anchorId="2CCB48E4" wp14:editId="79EA2AA7">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4C4F990" w14:textId="37D54296" w:rsidR="00E56E68" w:rsidRDefault="00E56E68" w:rsidP="00E56E68">
      <w:pPr>
        <w:jc w:val="center"/>
        <w:rPr>
          <w:i/>
          <w:iCs/>
          <w:sz w:val="21"/>
          <w:szCs w:val="21"/>
        </w:rPr>
      </w:pPr>
      <w:r w:rsidRPr="009C233F">
        <w:rPr>
          <w:i/>
          <w:iCs/>
          <w:sz w:val="21"/>
          <w:szCs w:val="21"/>
        </w:rPr>
        <w:t>Figure</w:t>
      </w:r>
      <w:r w:rsidR="009C233F">
        <w:rPr>
          <w:i/>
          <w:iCs/>
          <w:sz w:val="21"/>
          <w:szCs w:val="21"/>
        </w:rPr>
        <w:t xml:space="preserve"> 3</w:t>
      </w:r>
      <w:r w:rsidRPr="009C233F">
        <w:rPr>
          <w:i/>
          <w:iCs/>
          <w:sz w:val="21"/>
          <w:szCs w:val="21"/>
        </w:rPr>
        <w:t>: Write bandwidth (GB/sec) with CUDA</w:t>
      </w:r>
    </w:p>
    <w:p w14:paraId="4CAB91A9" w14:textId="6CFFEDA3" w:rsidR="009C233F" w:rsidRDefault="009C233F" w:rsidP="00E56E68">
      <w:pPr>
        <w:jc w:val="center"/>
        <w:rPr>
          <w:i/>
          <w:iCs/>
          <w:sz w:val="21"/>
          <w:szCs w:val="21"/>
        </w:rPr>
      </w:pPr>
    </w:p>
    <w:p w14:paraId="314C7FF9" w14:textId="39657F72" w:rsidR="009C233F" w:rsidRDefault="009C233F" w:rsidP="00E56E68">
      <w:pPr>
        <w:jc w:val="center"/>
        <w:rPr>
          <w:i/>
          <w:iCs/>
          <w:sz w:val="21"/>
          <w:szCs w:val="21"/>
        </w:rPr>
      </w:pPr>
      <w:r>
        <w:rPr>
          <w:b/>
          <w:bCs/>
          <w:noProof/>
          <w:sz w:val="28"/>
          <w:szCs w:val="28"/>
        </w:rPr>
        <w:drawing>
          <wp:inline distT="0" distB="0" distL="0" distR="0" wp14:anchorId="5F576328" wp14:editId="27735456">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5D6F87B" w14:textId="25E09253" w:rsidR="009C233F" w:rsidRPr="009C233F" w:rsidRDefault="009C233F" w:rsidP="009C233F">
      <w:pPr>
        <w:jc w:val="center"/>
        <w:rPr>
          <w:i/>
          <w:iCs/>
          <w:sz w:val="21"/>
          <w:szCs w:val="21"/>
        </w:rPr>
      </w:pPr>
      <w:r w:rsidRPr="009C233F">
        <w:rPr>
          <w:i/>
          <w:iCs/>
          <w:sz w:val="21"/>
          <w:szCs w:val="21"/>
        </w:rPr>
        <w:t xml:space="preserve">Figure </w:t>
      </w:r>
      <w:r>
        <w:rPr>
          <w:i/>
          <w:iCs/>
          <w:sz w:val="21"/>
          <w:szCs w:val="21"/>
        </w:rPr>
        <w:t>4</w:t>
      </w:r>
      <w:r w:rsidRPr="009C233F">
        <w:rPr>
          <w:i/>
          <w:iCs/>
          <w:sz w:val="21"/>
          <w:szCs w:val="21"/>
        </w:rPr>
        <w:t xml:space="preserve">: </w:t>
      </w:r>
      <w:r>
        <w:rPr>
          <w:i/>
          <w:iCs/>
          <w:sz w:val="21"/>
          <w:szCs w:val="21"/>
        </w:rPr>
        <w:t>Read</w:t>
      </w:r>
      <w:r w:rsidRPr="009C233F">
        <w:rPr>
          <w:i/>
          <w:iCs/>
          <w:sz w:val="21"/>
          <w:szCs w:val="21"/>
        </w:rPr>
        <w:t xml:space="preserve"> bandwidth (GB/sec) with CUDA</w:t>
      </w:r>
    </w:p>
    <w:p w14:paraId="4CDE6B90" w14:textId="2B4CAAB1" w:rsidR="001E3B33" w:rsidRDefault="001E3B33" w:rsidP="00534B8A"/>
    <w:p w14:paraId="43EE3229" w14:textId="42C74C72" w:rsidR="00AC1556" w:rsidRDefault="004D2C6A" w:rsidP="00FA15EA">
      <w:pPr>
        <w:jc w:val="both"/>
      </w:pPr>
      <w:r>
        <w:t xml:space="preserve">From the plots above, we conclude that the bandwidth is highest for almost all block sizes when MPI ranks are set to 2. As we increase the MPI ranks, the bandwidth tends to decrease. This is probably because as we increase MPI ranks, </w:t>
      </w:r>
      <w:r w:rsidR="00C312DC">
        <w:t>the total size of data read/written also increases, increasing the ticks for the whole process.</w:t>
      </w:r>
      <w:r w:rsidR="00164169">
        <w:t xml:space="preserve"> We also observe that the read bandwidth increases significantly for MPI ranks 8 and 16 when we do not use CUDA. Note that all these values are in </w:t>
      </w:r>
      <w:r w:rsidR="00164169">
        <w:lastRenderedPageBreak/>
        <w:t>GB/sec which means they are quite fast read and write speeds in general.</w:t>
      </w:r>
      <w:r w:rsidR="0075783A">
        <w:t xml:space="preserve"> </w:t>
      </w:r>
      <w:r w:rsidR="00350920">
        <w:t>A</w:t>
      </w:r>
      <w:r w:rsidR="0075783A">
        <w:t xml:space="preserve"> </w:t>
      </w:r>
      <w:proofErr w:type="gramStart"/>
      <w:r w:rsidR="0075783A">
        <w:t>drop in</w:t>
      </w:r>
      <w:proofErr w:type="gramEnd"/>
      <w:r w:rsidR="0075783A">
        <w:t xml:space="preserve"> bandwidth is observed as we increase the number of MPI ranks </w:t>
      </w:r>
      <w:r w:rsidR="00CF45F6">
        <w:t>probably because</w:t>
      </w:r>
      <w:r w:rsidR="0075783A">
        <w:t xml:space="preserve"> the values have to be written at sparsely spaced location</w:t>
      </w:r>
      <w:r w:rsidR="00FE0BFA">
        <w:t>s</w:t>
      </w:r>
      <w:r w:rsidR="0075783A">
        <w:t xml:space="preserve"> as each MPI rank tries to </w:t>
      </w:r>
      <w:r w:rsidR="00D04794">
        <w:t>write</w:t>
      </w:r>
      <w:r w:rsidR="0075783A">
        <w:t xml:space="preserve"> its own block. </w:t>
      </w:r>
      <w:r w:rsidR="00996CBA">
        <w:t>The move from one place to the next adds to the time and thus</w:t>
      </w:r>
      <w:r w:rsidR="00AB737E">
        <w:t>,</w:t>
      </w:r>
      <w:r w:rsidR="00996CBA">
        <w:t xml:space="preserve"> decreases the overall bandwidth when </w:t>
      </w:r>
      <w:r w:rsidR="00AB737E">
        <w:t>doing parallel IO with just one file.</w:t>
      </w:r>
    </w:p>
    <w:p w14:paraId="3CE23ED8" w14:textId="77777777" w:rsidR="00996CBA" w:rsidRDefault="00996CBA" w:rsidP="00FA15EA">
      <w:pPr>
        <w:jc w:val="both"/>
      </w:pPr>
    </w:p>
    <w:p w14:paraId="13704B9F" w14:textId="0253CA86" w:rsidR="00272D5B" w:rsidRDefault="00272D5B" w:rsidP="00FA15EA">
      <w:pPr>
        <w:jc w:val="both"/>
      </w:pPr>
      <w:r>
        <w:t xml:space="preserve">Write bandwidth remains almost consistent if memory is allocated from CUDA or not when the MPI ranks is 2. As we increase the MPI ranks, </w:t>
      </w:r>
      <w:r w:rsidR="0071721E">
        <w:t>the CUDA results stay higher than regular memory results up</w:t>
      </w:r>
      <w:r w:rsidR="00C34E9B">
        <w:t xml:space="preserve"> </w:t>
      </w:r>
      <w:r w:rsidR="0071721E">
        <w:t>til</w:t>
      </w:r>
      <w:r w:rsidR="00533DC5">
        <w:t>l</w:t>
      </w:r>
      <w:r w:rsidR="0071721E">
        <w:t xml:space="preserve"> 8 MPI ranks but then both seem to have almost consistent bandwidth.</w:t>
      </w:r>
      <w:r w:rsidR="00C34E9B">
        <w:t xml:space="preserve"> This can be attributed to the fact that once the MPI ranks start increasing, each CUDA device has to manage more MPI ranks than just one and thus the decreased bandwidth. However, in contrast, read bandwidth </w:t>
      </w:r>
      <w:r w:rsidR="002224BF">
        <w:t>was</w:t>
      </w:r>
      <w:r w:rsidR="00C34E9B">
        <w:t xml:space="preserve"> higher for regular memory than CUDA memory for ranks 8 and 16.</w:t>
      </w:r>
    </w:p>
    <w:p w14:paraId="6D8C2730" w14:textId="34C8420B" w:rsidR="00610D7D" w:rsidRDefault="00610D7D" w:rsidP="00FA15EA">
      <w:pPr>
        <w:jc w:val="both"/>
      </w:pPr>
    </w:p>
    <w:p w14:paraId="4ABDEAE4" w14:textId="3FB02DBC" w:rsidR="003A60FD" w:rsidRDefault="003A60FD" w:rsidP="00FA15EA">
      <w:pPr>
        <w:jc w:val="both"/>
      </w:pPr>
      <w:r>
        <w:t>The results of the experiment reveal that the read and write bandwidths differ significantly from one other. This however is based on the configuration of the number of MPI ranks and the block size.</w:t>
      </w:r>
      <w:r w:rsidR="003F6EE4">
        <w:t xml:space="preserve"> For CUDA, the maximum read bandwidth is 20.5 GB/sec for 4M block size while for non-cuda it is 21.85 GB/sec for 256K block size. For CUDA, the maximum write bandwidth is 10 GB/sec for 2M block size while for non-cuda it is 11.6 GB/sec for 2M block size. If we compare jus the maximum values, we can see that the read bandwidth is twice the write bandwidth.</w:t>
      </w:r>
      <w:r w:rsidR="00DA19CC">
        <w:t xml:space="preserve"> There could be two possible reasons why such a behavior happens. Usually disks have faster </w:t>
      </w:r>
      <w:proofErr w:type="gramStart"/>
      <w:r w:rsidR="00DA19CC">
        <w:t>reads</w:t>
      </w:r>
      <w:proofErr w:type="gramEnd"/>
      <w:r w:rsidR="00DA19CC">
        <w:t xml:space="preserve"> and slower writes and thus, this would most certainly translate when we do our reads and writes, giving the result we observe here. Second</w:t>
      </w:r>
      <w:r w:rsidR="00F2330B">
        <w:t>l</w:t>
      </w:r>
      <w:r w:rsidR="00DA19CC">
        <w:t>y, writing does not involve any caching, however, reading involves caching. Thus, getting values from cache memory is much faster. As we do a read after a write, some data might still be in cache increasing the speed of reading in the data.</w:t>
      </w:r>
    </w:p>
    <w:p w14:paraId="699FE832" w14:textId="369BAE2A" w:rsidR="00DB7A3C" w:rsidRDefault="00DB7A3C" w:rsidP="00FA15EA">
      <w:pPr>
        <w:jc w:val="both"/>
      </w:pPr>
    </w:p>
    <w:p w14:paraId="0D755F99" w14:textId="357D6928" w:rsidR="00DB7A3C" w:rsidRDefault="00DB7A3C" w:rsidP="00FA15EA">
      <w:pPr>
        <w:jc w:val="both"/>
      </w:pPr>
      <w:r>
        <w:t>Finally, in most cases (with a few exceptions), the read and write bandwidth tends to decrease as the ranks increase which may be due to increased requirement of coordination</w:t>
      </w:r>
      <w:r w:rsidR="00F2330B">
        <w:t xml:space="preserve"> and synchronization</w:t>
      </w:r>
      <w:r>
        <w:t>. However, as we keep increasing the ranks, the bandwidths ever so slightly increase as more and more data is now being written</w:t>
      </w:r>
      <w:r w:rsidR="000A773E">
        <w:t>/read</w:t>
      </w:r>
      <w:r>
        <w:t xml:space="preserve"> but the coordination overhead is not increasing significantly.</w:t>
      </w:r>
    </w:p>
    <w:p w14:paraId="753F0C3B" w14:textId="22334578" w:rsidR="00241AEB" w:rsidRDefault="00241AEB" w:rsidP="00FA15EA">
      <w:pPr>
        <w:jc w:val="both"/>
      </w:pPr>
    </w:p>
    <w:p w14:paraId="23FCD580" w14:textId="0BB7330B" w:rsidR="00241AEB" w:rsidRDefault="00241AEB" w:rsidP="00FA15EA">
      <w:pPr>
        <w:jc w:val="both"/>
      </w:pPr>
      <w:r>
        <w:t>We can also take a look the bandwidth per MPI rank as we increase the number of MPI ranks. This could help us also analyze if with the increase in MPI ranks has an effect. Let’s take the write bandwidth per MPI rank for CUDA as an example.</w:t>
      </w:r>
    </w:p>
    <w:p w14:paraId="6426C5AD" w14:textId="659D5E33" w:rsidR="00241AEB" w:rsidRDefault="00241AEB" w:rsidP="00FA15EA">
      <w:pPr>
        <w:jc w:val="both"/>
      </w:pPr>
    </w:p>
    <w:p w14:paraId="01FBA823" w14:textId="0A3DCBE1" w:rsidR="00241AEB" w:rsidRDefault="00241AEB" w:rsidP="00FA15EA">
      <w:pPr>
        <w:jc w:val="both"/>
      </w:pPr>
      <w:r>
        <w:t xml:space="preserve">From figure 5, we observe that the write speed is indeed higher when MPI ranks are less, meaning each MPI rank is having a higher bandwidth. </w:t>
      </w:r>
      <w:proofErr w:type="gramStart"/>
      <w:r w:rsidR="00020D58">
        <w:t>This decrease</w:t>
      </w:r>
      <w:r w:rsidR="008A34D8">
        <w:t>s</w:t>
      </w:r>
      <w:proofErr w:type="gramEnd"/>
      <w:r>
        <w:t xml:space="preserve"> as we increase the block size as well as the number of MPI ranks in total. It becomes almost consistent from MPI ranks 16 to 64. </w:t>
      </w:r>
      <w:r w:rsidR="00AA6E5B">
        <w:t>This could be possible because as we increase the number of MPI ranks, the coordination overhead also increases amongst them.</w:t>
      </w:r>
    </w:p>
    <w:p w14:paraId="511D92B1" w14:textId="1ECFD19F" w:rsidR="00241AEB" w:rsidRDefault="00241AEB" w:rsidP="00241AEB">
      <w:pPr>
        <w:jc w:val="center"/>
      </w:pPr>
      <w:r>
        <w:rPr>
          <w:b/>
          <w:bCs/>
          <w:noProof/>
          <w:sz w:val="28"/>
          <w:szCs w:val="28"/>
        </w:rPr>
        <w:lastRenderedPageBreak/>
        <w:drawing>
          <wp:inline distT="0" distB="0" distL="0" distR="0" wp14:anchorId="4279A612" wp14:editId="3054B256">
            <wp:extent cx="5486400" cy="3200400"/>
            <wp:effectExtent l="0" t="0" r="12700"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83E1FC" w14:textId="35BBCB34" w:rsidR="00241AEB" w:rsidRPr="009C233F" w:rsidRDefault="00241AEB" w:rsidP="00241AEB">
      <w:pPr>
        <w:jc w:val="center"/>
        <w:rPr>
          <w:i/>
          <w:iCs/>
          <w:sz w:val="21"/>
          <w:szCs w:val="21"/>
        </w:rPr>
      </w:pPr>
      <w:r w:rsidRPr="009C233F">
        <w:rPr>
          <w:i/>
          <w:iCs/>
          <w:sz w:val="21"/>
          <w:szCs w:val="21"/>
        </w:rPr>
        <w:t xml:space="preserve">Figure </w:t>
      </w:r>
      <w:r>
        <w:rPr>
          <w:i/>
          <w:iCs/>
          <w:sz w:val="21"/>
          <w:szCs w:val="21"/>
        </w:rPr>
        <w:t>5</w:t>
      </w:r>
      <w:r w:rsidRPr="009C233F">
        <w:rPr>
          <w:i/>
          <w:iCs/>
          <w:sz w:val="21"/>
          <w:szCs w:val="21"/>
        </w:rPr>
        <w:t xml:space="preserve">: </w:t>
      </w:r>
      <w:r>
        <w:rPr>
          <w:i/>
          <w:iCs/>
          <w:sz w:val="21"/>
          <w:szCs w:val="21"/>
        </w:rPr>
        <w:t>Write</w:t>
      </w:r>
      <w:r w:rsidRPr="009C233F">
        <w:rPr>
          <w:i/>
          <w:iCs/>
          <w:sz w:val="21"/>
          <w:szCs w:val="21"/>
        </w:rPr>
        <w:t xml:space="preserve"> bandwidth (GB/sec) with CUDA</w:t>
      </w:r>
      <w:r>
        <w:rPr>
          <w:i/>
          <w:iCs/>
          <w:sz w:val="21"/>
          <w:szCs w:val="21"/>
        </w:rPr>
        <w:t xml:space="preserve"> (per MPI rank)</w:t>
      </w:r>
    </w:p>
    <w:p w14:paraId="16F5C1AD" w14:textId="6B1CA428" w:rsidR="00241AEB" w:rsidRDefault="00241AEB" w:rsidP="00FA15EA">
      <w:pPr>
        <w:jc w:val="both"/>
      </w:pPr>
    </w:p>
    <w:p w14:paraId="44D27E94" w14:textId="418C4416" w:rsidR="009E2EA0" w:rsidRPr="00534B8A" w:rsidRDefault="00D4449B" w:rsidP="00FA15EA">
      <w:pPr>
        <w:jc w:val="both"/>
      </w:pPr>
      <w:r>
        <w:t>To</w:t>
      </w:r>
      <w:r w:rsidR="009E2EA0">
        <w:t xml:space="preserve"> ensure the correct </w:t>
      </w:r>
      <w:r>
        <w:t xml:space="preserve">number of values are written and </w:t>
      </w:r>
      <w:r w:rsidR="00011F07">
        <w:t>read</w:t>
      </w:r>
      <w:r>
        <w:t xml:space="preserve">, </w:t>
      </w:r>
      <w:r w:rsidR="00357988">
        <w:t>we</w:t>
      </w:r>
      <w:r>
        <w:t xml:space="preserve"> check the count value </w:t>
      </w:r>
      <w:r w:rsidR="009E2EA0">
        <w:t xml:space="preserve">by using </w:t>
      </w:r>
      <w:proofErr w:type="spellStart"/>
      <w:r w:rsidR="009E2EA0">
        <w:t>MPI_Get_</w:t>
      </w:r>
      <w:proofErr w:type="gramStart"/>
      <w:r w:rsidR="009E2EA0">
        <w:t>count</w:t>
      </w:r>
      <w:proofErr w:type="spellEnd"/>
      <w:r w:rsidR="00D45B5F">
        <w:t>(</w:t>
      </w:r>
      <w:proofErr w:type="gramEnd"/>
      <w:r w:rsidR="00D45B5F">
        <w:t xml:space="preserve">). </w:t>
      </w:r>
      <w:r w:rsidR="00357988">
        <w:t>We</w:t>
      </w:r>
      <w:r w:rsidR="00D45B5F">
        <w:t xml:space="preserve"> also tried to remove this code and check for any performance improvement but there was no noticeable effect, so </w:t>
      </w:r>
      <w:r w:rsidR="00786B14">
        <w:t>we</w:t>
      </w:r>
      <w:r w:rsidR="00D45B5F">
        <w:t xml:space="preserve"> kept it in.</w:t>
      </w:r>
    </w:p>
    <w:sectPr w:rsidR="009E2EA0" w:rsidRPr="00534B8A" w:rsidSect="00C626A5">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3F51A" w14:textId="77777777" w:rsidR="00092C2C" w:rsidRDefault="00092C2C" w:rsidP="00651BC7">
      <w:r>
        <w:separator/>
      </w:r>
    </w:p>
  </w:endnote>
  <w:endnote w:type="continuationSeparator" w:id="0">
    <w:p w14:paraId="25AA8129" w14:textId="77777777" w:rsidR="00092C2C" w:rsidRDefault="00092C2C" w:rsidP="00651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7316182"/>
      <w:docPartObj>
        <w:docPartGallery w:val="Page Numbers (Bottom of Page)"/>
        <w:docPartUnique/>
      </w:docPartObj>
    </w:sdtPr>
    <w:sdtContent>
      <w:p w14:paraId="0C48F251" w14:textId="2FACFDD1" w:rsidR="00D4449B" w:rsidRDefault="00D4449B" w:rsidP="002930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D2EFDE" w14:textId="77777777" w:rsidR="00D4449B" w:rsidRDefault="00D44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6117612"/>
      <w:docPartObj>
        <w:docPartGallery w:val="Page Numbers (Bottom of Page)"/>
        <w:docPartUnique/>
      </w:docPartObj>
    </w:sdtPr>
    <w:sdtContent>
      <w:p w14:paraId="1BD8C2DF" w14:textId="7F05E7D2" w:rsidR="00D4449B" w:rsidRDefault="00D4449B" w:rsidP="0029301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BA1C34" w14:textId="77777777" w:rsidR="00D4449B" w:rsidRDefault="00D44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A8982" w14:textId="77777777" w:rsidR="00092C2C" w:rsidRDefault="00092C2C" w:rsidP="00651BC7">
      <w:r>
        <w:separator/>
      </w:r>
    </w:p>
  </w:footnote>
  <w:footnote w:type="continuationSeparator" w:id="0">
    <w:p w14:paraId="35C3CEDF" w14:textId="77777777" w:rsidR="00092C2C" w:rsidRDefault="00092C2C" w:rsidP="00651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A66B5"/>
    <w:multiLevelType w:val="hybridMultilevel"/>
    <w:tmpl w:val="F8E052F2"/>
    <w:lvl w:ilvl="0" w:tplc="86C6C5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16BD9"/>
    <w:multiLevelType w:val="hybridMultilevel"/>
    <w:tmpl w:val="66A68964"/>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E308B"/>
    <w:multiLevelType w:val="hybridMultilevel"/>
    <w:tmpl w:val="01C2C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8B7133"/>
    <w:multiLevelType w:val="hybridMultilevel"/>
    <w:tmpl w:val="160634E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8900F1E"/>
    <w:multiLevelType w:val="hybridMultilevel"/>
    <w:tmpl w:val="58B0CF90"/>
    <w:lvl w:ilvl="0" w:tplc="516E4F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2B6A96"/>
    <w:multiLevelType w:val="hybridMultilevel"/>
    <w:tmpl w:val="84DEC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72842"/>
    <w:multiLevelType w:val="hybridMultilevel"/>
    <w:tmpl w:val="9D1CC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4"/>
    <w:rsid w:val="00011F07"/>
    <w:rsid w:val="000166DE"/>
    <w:rsid w:val="00020D58"/>
    <w:rsid w:val="0004282E"/>
    <w:rsid w:val="00062737"/>
    <w:rsid w:val="000878D5"/>
    <w:rsid w:val="00092C2C"/>
    <w:rsid w:val="0009464C"/>
    <w:rsid w:val="000A700D"/>
    <w:rsid w:val="000A7163"/>
    <w:rsid w:val="000A773E"/>
    <w:rsid w:val="000B045E"/>
    <w:rsid w:val="000B0E5D"/>
    <w:rsid w:val="000B760E"/>
    <w:rsid w:val="000E7780"/>
    <w:rsid w:val="00100E50"/>
    <w:rsid w:val="00106BC8"/>
    <w:rsid w:val="00121E68"/>
    <w:rsid w:val="00122071"/>
    <w:rsid w:val="0015549D"/>
    <w:rsid w:val="00157B71"/>
    <w:rsid w:val="00164169"/>
    <w:rsid w:val="00180F1C"/>
    <w:rsid w:val="001E3B33"/>
    <w:rsid w:val="002115F5"/>
    <w:rsid w:val="002224BF"/>
    <w:rsid w:val="00230287"/>
    <w:rsid w:val="00241AEB"/>
    <w:rsid w:val="00272D5B"/>
    <w:rsid w:val="00276DF2"/>
    <w:rsid w:val="00293015"/>
    <w:rsid w:val="00296C13"/>
    <w:rsid w:val="002A70A2"/>
    <w:rsid w:val="002F0FB5"/>
    <w:rsid w:val="002F44A0"/>
    <w:rsid w:val="0030689D"/>
    <w:rsid w:val="0033260E"/>
    <w:rsid w:val="00344A62"/>
    <w:rsid w:val="00345AD1"/>
    <w:rsid w:val="00350920"/>
    <w:rsid w:val="00357988"/>
    <w:rsid w:val="00363D82"/>
    <w:rsid w:val="00365263"/>
    <w:rsid w:val="00381B01"/>
    <w:rsid w:val="00387160"/>
    <w:rsid w:val="003928EE"/>
    <w:rsid w:val="00396E8C"/>
    <w:rsid w:val="003A60FD"/>
    <w:rsid w:val="003A6705"/>
    <w:rsid w:val="003C6CB5"/>
    <w:rsid w:val="003D1262"/>
    <w:rsid w:val="003E189D"/>
    <w:rsid w:val="003F69C7"/>
    <w:rsid w:val="003F6EE4"/>
    <w:rsid w:val="00407565"/>
    <w:rsid w:val="00430BB1"/>
    <w:rsid w:val="00447FF5"/>
    <w:rsid w:val="004C023A"/>
    <w:rsid w:val="004C5640"/>
    <w:rsid w:val="004D2C6A"/>
    <w:rsid w:val="004D68B7"/>
    <w:rsid w:val="004E1FC7"/>
    <w:rsid w:val="004E691A"/>
    <w:rsid w:val="004F7510"/>
    <w:rsid w:val="005209E0"/>
    <w:rsid w:val="00533DC5"/>
    <w:rsid w:val="00534B8A"/>
    <w:rsid w:val="00545A63"/>
    <w:rsid w:val="005800E5"/>
    <w:rsid w:val="0059213A"/>
    <w:rsid w:val="00594F36"/>
    <w:rsid w:val="00595D85"/>
    <w:rsid w:val="00596C4E"/>
    <w:rsid w:val="005A5641"/>
    <w:rsid w:val="005B457B"/>
    <w:rsid w:val="005C0DFD"/>
    <w:rsid w:val="0060551D"/>
    <w:rsid w:val="00610D7D"/>
    <w:rsid w:val="0061429F"/>
    <w:rsid w:val="00635D5D"/>
    <w:rsid w:val="00645779"/>
    <w:rsid w:val="00647607"/>
    <w:rsid w:val="00651BC7"/>
    <w:rsid w:val="00651F2F"/>
    <w:rsid w:val="00653656"/>
    <w:rsid w:val="00681284"/>
    <w:rsid w:val="00685380"/>
    <w:rsid w:val="006A2912"/>
    <w:rsid w:val="006C2256"/>
    <w:rsid w:val="00715C56"/>
    <w:rsid w:val="0071721E"/>
    <w:rsid w:val="007266BD"/>
    <w:rsid w:val="007274B6"/>
    <w:rsid w:val="0073491A"/>
    <w:rsid w:val="007352E1"/>
    <w:rsid w:val="00736E3A"/>
    <w:rsid w:val="0075783A"/>
    <w:rsid w:val="007628EF"/>
    <w:rsid w:val="00764CB8"/>
    <w:rsid w:val="00772463"/>
    <w:rsid w:val="00786B14"/>
    <w:rsid w:val="007B2086"/>
    <w:rsid w:val="007E2451"/>
    <w:rsid w:val="007E2858"/>
    <w:rsid w:val="0081601B"/>
    <w:rsid w:val="008856D3"/>
    <w:rsid w:val="008A0548"/>
    <w:rsid w:val="008A34D8"/>
    <w:rsid w:val="008A4987"/>
    <w:rsid w:val="008C0598"/>
    <w:rsid w:val="008C6D45"/>
    <w:rsid w:val="008E1A05"/>
    <w:rsid w:val="008F261C"/>
    <w:rsid w:val="008F2921"/>
    <w:rsid w:val="0090593F"/>
    <w:rsid w:val="00907F4F"/>
    <w:rsid w:val="00916250"/>
    <w:rsid w:val="00920BD6"/>
    <w:rsid w:val="009357AD"/>
    <w:rsid w:val="0095294E"/>
    <w:rsid w:val="0095326A"/>
    <w:rsid w:val="00953879"/>
    <w:rsid w:val="00962E22"/>
    <w:rsid w:val="00966A91"/>
    <w:rsid w:val="00967167"/>
    <w:rsid w:val="00972662"/>
    <w:rsid w:val="009776FA"/>
    <w:rsid w:val="00980CF9"/>
    <w:rsid w:val="00983547"/>
    <w:rsid w:val="00993191"/>
    <w:rsid w:val="00996CBA"/>
    <w:rsid w:val="009A31D6"/>
    <w:rsid w:val="009C158D"/>
    <w:rsid w:val="009C233F"/>
    <w:rsid w:val="009C6177"/>
    <w:rsid w:val="009D06E1"/>
    <w:rsid w:val="009E2EA0"/>
    <w:rsid w:val="009F12B1"/>
    <w:rsid w:val="009F1720"/>
    <w:rsid w:val="00A51966"/>
    <w:rsid w:val="00A75AE6"/>
    <w:rsid w:val="00AA2DD1"/>
    <w:rsid w:val="00AA6E5B"/>
    <w:rsid w:val="00AB4777"/>
    <w:rsid w:val="00AB737E"/>
    <w:rsid w:val="00AC1556"/>
    <w:rsid w:val="00B01D0B"/>
    <w:rsid w:val="00B43D4C"/>
    <w:rsid w:val="00B446A6"/>
    <w:rsid w:val="00B8286B"/>
    <w:rsid w:val="00B95FD1"/>
    <w:rsid w:val="00BC1A2F"/>
    <w:rsid w:val="00BD2772"/>
    <w:rsid w:val="00BD53FA"/>
    <w:rsid w:val="00BE2477"/>
    <w:rsid w:val="00C0709A"/>
    <w:rsid w:val="00C312DC"/>
    <w:rsid w:val="00C315A5"/>
    <w:rsid w:val="00C34E9B"/>
    <w:rsid w:val="00C449BD"/>
    <w:rsid w:val="00C52B3E"/>
    <w:rsid w:val="00C57443"/>
    <w:rsid w:val="00C61C25"/>
    <w:rsid w:val="00C626A5"/>
    <w:rsid w:val="00CE5E6F"/>
    <w:rsid w:val="00CF0AD8"/>
    <w:rsid w:val="00CF45F6"/>
    <w:rsid w:val="00D04794"/>
    <w:rsid w:val="00D25762"/>
    <w:rsid w:val="00D4449B"/>
    <w:rsid w:val="00D45B5F"/>
    <w:rsid w:val="00D67078"/>
    <w:rsid w:val="00D71F5C"/>
    <w:rsid w:val="00D76A74"/>
    <w:rsid w:val="00D805F2"/>
    <w:rsid w:val="00D96967"/>
    <w:rsid w:val="00D97A0E"/>
    <w:rsid w:val="00DA19CC"/>
    <w:rsid w:val="00DA63C6"/>
    <w:rsid w:val="00DB7A3C"/>
    <w:rsid w:val="00DC0892"/>
    <w:rsid w:val="00DC34E1"/>
    <w:rsid w:val="00E02E23"/>
    <w:rsid w:val="00E432D3"/>
    <w:rsid w:val="00E43FCB"/>
    <w:rsid w:val="00E56E68"/>
    <w:rsid w:val="00E70452"/>
    <w:rsid w:val="00ED2099"/>
    <w:rsid w:val="00ED2BA7"/>
    <w:rsid w:val="00ED5739"/>
    <w:rsid w:val="00EE7261"/>
    <w:rsid w:val="00F14C2A"/>
    <w:rsid w:val="00F2330B"/>
    <w:rsid w:val="00F23676"/>
    <w:rsid w:val="00F418BF"/>
    <w:rsid w:val="00F55D29"/>
    <w:rsid w:val="00F6052A"/>
    <w:rsid w:val="00F66EEF"/>
    <w:rsid w:val="00F722A6"/>
    <w:rsid w:val="00FA15EA"/>
    <w:rsid w:val="00FA50B1"/>
    <w:rsid w:val="00FC0642"/>
    <w:rsid w:val="00FC4021"/>
    <w:rsid w:val="00FD648A"/>
    <w:rsid w:val="00FE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CB246"/>
  <w15:chartTrackingRefBased/>
  <w15:docId w15:val="{1D9B6C44-C366-E44C-8902-E846632C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A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1966"/>
    <w:rPr>
      <w:color w:val="0563C1" w:themeColor="hyperlink"/>
      <w:u w:val="single"/>
    </w:rPr>
  </w:style>
  <w:style w:type="character" w:styleId="UnresolvedMention">
    <w:name w:val="Unresolved Mention"/>
    <w:basedOn w:val="DefaultParagraphFont"/>
    <w:uiPriority w:val="99"/>
    <w:semiHidden/>
    <w:unhideWhenUsed/>
    <w:rsid w:val="00A51966"/>
    <w:rPr>
      <w:color w:val="605E5C"/>
      <w:shd w:val="clear" w:color="auto" w:fill="E1DFDD"/>
    </w:rPr>
  </w:style>
  <w:style w:type="paragraph" w:styleId="ListParagraph">
    <w:name w:val="List Paragraph"/>
    <w:basedOn w:val="Normal"/>
    <w:uiPriority w:val="34"/>
    <w:qFormat/>
    <w:rsid w:val="00A51966"/>
    <w:pPr>
      <w:ind w:left="720"/>
      <w:contextualSpacing/>
    </w:pPr>
  </w:style>
  <w:style w:type="paragraph" w:styleId="BalloonText">
    <w:name w:val="Balloon Text"/>
    <w:basedOn w:val="Normal"/>
    <w:link w:val="BalloonTextChar"/>
    <w:uiPriority w:val="99"/>
    <w:semiHidden/>
    <w:unhideWhenUsed/>
    <w:rsid w:val="00651BC7"/>
    <w:rPr>
      <w:sz w:val="18"/>
      <w:szCs w:val="18"/>
    </w:rPr>
  </w:style>
  <w:style w:type="character" w:customStyle="1" w:styleId="BalloonTextChar">
    <w:name w:val="Balloon Text Char"/>
    <w:basedOn w:val="DefaultParagraphFont"/>
    <w:link w:val="BalloonText"/>
    <w:uiPriority w:val="99"/>
    <w:semiHidden/>
    <w:rsid w:val="00651BC7"/>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651BC7"/>
    <w:pPr>
      <w:tabs>
        <w:tab w:val="center" w:pos="4680"/>
        <w:tab w:val="right" w:pos="9360"/>
      </w:tabs>
    </w:pPr>
  </w:style>
  <w:style w:type="character" w:customStyle="1" w:styleId="FooterChar">
    <w:name w:val="Footer Char"/>
    <w:basedOn w:val="DefaultParagraphFont"/>
    <w:link w:val="Footer"/>
    <w:uiPriority w:val="99"/>
    <w:rsid w:val="00651BC7"/>
    <w:rPr>
      <w:rFonts w:ascii="Times New Roman" w:eastAsia="Times New Roman" w:hAnsi="Times New Roman" w:cs="Times New Roman"/>
    </w:rPr>
  </w:style>
  <w:style w:type="character" w:styleId="PageNumber">
    <w:name w:val="page number"/>
    <w:basedOn w:val="DefaultParagraphFont"/>
    <w:uiPriority w:val="99"/>
    <w:semiHidden/>
    <w:unhideWhenUsed/>
    <w:rsid w:val="00651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3024">
      <w:bodyDiv w:val="1"/>
      <w:marLeft w:val="0"/>
      <w:marRight w:val="0"/>
      <w:marTop w:val="0"/>
      <w:marBottom w:val="0"/>
      <w:divBdr>
        <w:top w:val="none" w:sz="0" w:space="0" w:color="auto"/>
        <w:left w:val="none" w:sz="0" w:space="0" w:color="auto"/>
        <w:bottom w:val="none" w:sz="0" w:space="0" w:color="auto"/>
        <w:right w:val="none" w:sz="0" w:space="0" w:color="auto"/>
      </w:divBdr>
    </w:div>
    <w:div w:id="75057764">
      <w:marLeft w:val="0"/>
      <w:marRight w:val="0"/>
      <w:marTop w:val="0"/>
      <w:marBottom w:val="0"/>
      <w:divBdr>
        <w:top w:val="none" w:sz="0" w:space="0" w:color="auto"/>
        <w:left w:val="none" w:sz="0" w:space="0" w:color="auto"/>
        <w:bottom w:val="none" w:sz="0" w:space="0" w:color="auto"/>
        <w:right w:val="none" w:sz="0" w:space="0" w:color="auto"/>
      </w:divBdr>
      <w:divsChild>
        <w:div w:id="352613371">
          <w:marLeft w:val="0"/>
          <w:marRight w:val="0"/>
          <w:marTop w:val="0"/>
          <w:marBottom w:val="0"/>
          <w:divBdr>
            <w:top w:val="none" w:sz="0" w:space="0" w:color="auto"/>
            <w:left w:val="none" w:sz="0" w:space="0" w:color="auto"/>
            <w:bottom w:val="none" w:sz="0" w:space="0" w:color="auto"/>
            <w:right w:val="none" w:sz="0" w:space="0" w:color="auto"/>
          </w:divBdr>
        </w:div>
      </w:divsChild>
    </w:div>
    <w:div w:id="238711297">
      <w:marLeft w:val="0"/>
      <w:marRight w:val="0"/>
      <w:marTop w:val="0"/>
      <w:marBottom w:val="0"/>
      <w:divBdr>
        <w:top w:val="none" w:sz="0" w:space="0" w:color="auto"/>
        <w:left w:val="none" w:sz="0" w:space="0" w:color="auto"/>
        <w:bottom w:val="none" w:sz="0" w:space="0" w:color="auto"/>
        <w:right w:val="none" w:sz="0" w:space="0" w:color="auto"/>
      </w:divBdr>
      <w:divsChild>
        <w:div w:id="1275289877">
          <w:marLeft w:val="0"/>
          <w:marRight w:val="0"/>
          <w:marTop w:val="0"/>
          <w:marBottom w:val="0"/>
          <w:divBdr>
            <w:top w:val="none" w:sz="0" w:space="0" w:color="auto"/>
            <w:left w:val="none" w:sz="0" w:space="0" w:color="auto"/>
            <w:bottom w:val="none" w:sz="0" w:space="0" w:color="auto"/>
            <w:right w:val="none" w:sz="0" w:space="0" w:color="auto"/>
          </w:divBdr>
        </w:div>
      </w:divsChild>
    </w:div>
    <w:div w:id="254363933">
      <w:bodyDiv w:val="1"/>
      <w:marLeft w:val="0"/>
      <w:marRight w:val="0"/>
      <w:marTop w:val="0"/>
      <w:marBottom w:val="0"/>
      <w:divBdr>
        <w:top w:val="none" w:sz="0" w:space="0" w:color="auto"/>
        <w:left w:val="none" w:sz="0" w:space="0" w:color="auto"/>
        <w:bottom w:val="none" w:sz="0" w:space="0" w:color="auto"/>
        <w:right w:val="none" w:sz="0" w:space="0" w:color="auto"/>
      </w:divBdr>
    </w:div>
    <w:div w:id="290333227">
      <w:bodyDiv w:val="1"/>
      <w:marLeft w:val="0"/>
      <w:marRight w:val="0"/>
      <w:marTop w:val="0"/>
      <w:marBottom w:val="0"/>
      <w:divBdr>
        <w:top w:val="none" w:sz="0" w:space="0" w:color="auto"/>
        <w:left w:val="none" w:sz="0" w:space="0" w:color="auto"/>
        <w:bottom w:val="none" w:sz="0" w:space="0" w:color="auto"/>
        <w:right w:val="none" w:sz="0" w:space="0" w:color="auto"/>
      </w:divBdr>
    </w:div>
    <w:div w:id="319773749">
      <w:bodyDiv w:val="1"/>
      <w:marLeft w:val="0"/>
      <w:marRight w:val="0"/>
      <w:marTop w:val="0"/>
      <w:marBottom w:val="0"/>
      <w:divBdr>
        <w:top w:val="none" w:sz="0" w:space="0" w:color="auto"/>
        <w:left w:val="none" w:sz="0" w:space="0" w:color="auto"/>
        <w:bottom w:val="none" w:sz="0" w:space="0" w:color="auto"/>
        <w:right w:val="none" w:sz="0" w:space="0" w:color="auto"/>
      </w:divBdr>
    </w:div>
    <w:div w:id="334918280">
      <w:bodyDiv w:val="1"/>
      <w:marLeft w:val="0"/>
      <w:marRight w:val="0"/>
      <w:marTop w:val="0"/>
      <w:marBottom w:val="0"/>
      <w:divBdr>
        <w:top w:val="none" w:sz="0" w:space="0" w:color="auto"/>
        <w:left w:val="none" w:sz="0" w:space="0" w:color="auto"/>
        <w:bottom w:val="none" w:sz="0" w:space="0" w:color="auto"/>
        <w:right w:val="none" w:sz="0" w:space="0" w:color="auto"/>
      </w:divBdr>
    </w:div>
    <w:div w:id="341515736">
      <w:bodyDiv w:val="1"/>
      <w:marLeft w:val="0"/>
      <w:marRight w:val="0"/>
      <w:marTop w:val="0"/>
      <w:marBottom w:val="0"/>
      <w:divBdr>
        <w:top w:val="none" w:sz="0" w:space="0" w:color="auto"/>
        <w:left w:val="none" w:sz="0" w:space="0" w:color="auto"/>
        <w:bottom w:val="none" w:sz="0" w:space="0" w:color="auto"/>
        <w:right w:val="none" w:sz="0" w:space="0" w:color="auto"/>
      </w:divBdr>
    </w:div>
    <w:div w:id="373194402">
      <w:bodyDiv w:val="1"/>
      <w:marLeft w:val="0"/>
      <w:marRight w:val="0"/>
      <w:marTop w:val="0"/>
      <w:marBottom w:val="0"/>
      <w:divBdr>
        <w:top w:val="none" w:sz="0" w:space="0" w:color="auto"/>
        <w:left w:val="none" w:sz="0" w:space="0" w:color="auto"/>
        <w:bottom w:val="none" w:sz="0" w:space="0" w:color="auto"/>
        <w:right w:val="none" w:sz="0" w:space="0" w:color="auto"/>
      </w:divBdr>
    </w:div>
    <w:div w:id="386221199">
      <w:bodyDiv w:val="1"/>
      <w:marLeft w:val="0"/>
      <w:marRight w:val="0"/>
      <w:marTop w:val="0"/>
      <w:marBottom w:val="0"/>
      <w:divBdr>
        <w:top w:val="none" w:sz="0" w:space="0" w:color="auto"/>
        <w:left w:val="none" w:sz="0" w:space="0" w:color="auto"/>
        <w:bottom w:val="none" w:sz="0" w:space="0" w:color="auto"/>
        <w:right w:val="none" w:sz="0" w:space="0" w:color="auto"/>
      </w:divBdr>
    </w:div>
    <w:div w:id="399714102">
      <w:bodyDiv w:val="1"/>
      <w:marLeft w:val="0"/>
      <w:marRight w:val="0"/>
      <w:marTop w:val="0"/>
      <w:marBottom w:val="0"/>
      <w:divBdr>
        <w:top w:val="none" w:sz="0" w:space="0" w:color="auto"/>
        <w:left w:val="none" w:sz="0" w:space="0" w:color="auto"/>
        <w:bottom w:val="none" w:sz="0" w:space="0" w:color="auto"/>
        <w:right w:val="none" w:sz="0" w:space="0" w:color="auto"/>
      </w:divBdr>
    </w:div>
    <w:div w:id="406072064">
      <w:marLeft w:val="0"/>
      <w:marRight w:val="0"/>
      <w:marTop w:val="0"/>
      <w:marBottom w:val="0"/>
      <w:divBdr>
        <w:top w:val="none" w:sz="0" w:space="0" w:color="auto"/>
        <w:left w:val="none" w:sz="0" w:space="0" w:color="auto"/>
        <w:bottom w:val="none" w:sz="0" w:space="0" w:color="auto"/>
        <w:right w:val="none" w:sz="0" w:space="0" w:color="auto"/>
      </w:divBdr>
      <w:divsChild>
        <w:div w:id="929047835">
          <w:marLeft w:val="0"/>
          <w:marRight w:val="0"/>
          <w:marTop w:val="0"/>
          <w:marBottom w:val="0"/>
          <w:divBdr>
            <w:top w:val="none" w:sz="0" w:space="0" w:color="auto"/>
            <w:left w:val="none" w:sz="0" w:space="0" w:color="auto"/>
            <w:bottom w:val="none" w:sz="0" w:space="0" w:color="auto"/>
            <w:right w:val="none" w:sz="0" w:space="0" w:color="auto"/>
          </w:divBdr>
        </w:div>
      </w:divsChild>
    </w:div>
    <w:div w:id="455486298">
      <w:bodyDiv w:val="1"/>
      <w:marLeft w:val="0"/>
      <w:marRight w:val="0"/>
      <w:marTop w:val="0"/>
      <w:marBottom w:val="0"/>
      <w:divBdr>
        <w:top w:val="none" w:sz="0" w:space="0" w:color="auto"/>
        <w:left w:val="none" w:sz="0" w:space="0" w:color="auto"/>
        <w:bottom w:val="none" w:sz="0" w:space="0" w:color="auto"/>
        <w:right w:val="none" w:sz="0" w:space="0" w:color="auto"/>
      </w:divBdr>
    </w:div>
    <w:div w:id="516193901">
      <w:marLeft w:val="0"/>
      <w:marRight w:val="0"/>
      <w:marTop w:val="0"/>
      <w:marBottom w:val="0"/>
      <w:divBdr>
        <w:top w:val="none" w:sz="0" w:space="0" w:color="auto"/>
        <w:left w:val="none" w:sz="0" w:space="0" w:color="auto"/>
        <w:bottom w:val="none" w:sz="0" w:space="0" w:color="auto"/>
        <w:right w:val="none" w:sz="0" w:space="0" w:color="auto"/>
      </w:divBdr>
      <w:divsChild>
        <w:div w:id="1816871895">
          <w:marLeft w:val="0"/>
          <w:marRight w:val="0"/>
          <w:marTop w:val="0"/>
          <w:marBottom w:val="0"/>
          <w:divBdr>
            <w:top w:val="none" w:sz="0" w:space="0" w:color="auto"/>
            <w:left w:val="none" w:sz="0" w:space="0" w:color="auto"/>
            <w:bottom w:val="none" w:sz="0" w:space="0" w:color="auto"/>
            <w:right w:val="none" w:sz="0" w:space="0" w:color="auto"/>
          </w:divBdr>
        </w:div>
      </w:divsChild>
    </w:div>
    <w:div w:id="539318290">
      <w:marLeft w:val="0"/>
      <w:marRight w:val="0"/>
      <w:marTop w:val="0"/>
      <w:marBottom w:val="0"/>
      <w:divBdr>
        <w:top w:val="none" w:sz="0" w:space="0" w:color="auto"/>
        <w:left w:val="none" w:sz="0" w:space="0" w:color="auto"/>
        <w:bottom w:val="none" w:sz="0" w:space="0" w:color="auto"/>
        <w:right w:val="none" w:sz="0" w:space="0" w:color="auto"/>
      </w:divBdr>
    </w:div>
    <w:div w:id="566916514">
      <w:bodyDiv w:val="1"/>
      <w:marLeft w:val="0"/>
      <w:marRight w:val="0"/>
      <w:marTop w:val="0"/>
      <w:marBottom w:val="0"/>
      <w:divBdr>
        <w:top w:val="none" w:sz="0" w:space="0" w:color="auto"/>
        <w:left w:val="none" w:sz="0" w:space="0" w:color="auto"/>
        <w:bottom w:val="none" w:sz="0" w:space="0" w:color="auto"/>
        <w:right w:val="none" w:sz="0" w:space="0" w:color="auto"/>
      </w:divBdr>
    </w:div>
    <w:div w:id="642387658">
      <w:bodyDiv w:val="1"/>
      <w:marLeft w:val="0"/>
      <w:marRight w:val="0"/>
      <w:marTop w:val="0"/>
      <w:marBottom w:val="0"/>
      <w:divBdr>
        <w:top w:val="none" w:sz="0" w:space="0" w:color="auto"/>
        <w:left w:val="none" w:sz="0" w:space="0" w:color="auto"/>
        <w:bottom w:val="none" w:sz="0" w:space="0" w:color="auto"/>
        <w:right w:val="none" w:sz="0" w:space="0" w:color="auto"/>
      </w:divBdr>
    </w:div>
    <w:div w:id="662121630">
      <w:bodyDiv w:val="1"/>
      <w:marLeft w:val="0"/>
      <w:marRight w:val="0"/>
      <w:marTop w:val="0"/>
      <w:marBottom w:val="0"/>
      <w:divBdr>
        <w:top w:val="none" w:sz="0" w:space="0" w:color="auto"/>
        <w:left w:val="none" w:sz="0" w:space="0" w:color="auto"/>
        <w:bottom w:val="none" w:sz="0" w:space="0" w:color="auto"/>
        <w:right w:val="none" w:sz="0" w:space="0" w:color="auto"/>
      </w:divBdr>
    </w:div>
    <w:div w:id="799495917">
      <w:bodyDiv w:val="1"/>
      <w:marLeft w:val="0"/>
      <w:marRight w:val="0"/>
      <w:marTop w:val="0"/>
      <w:marBottom w:val="0"/>
      <w:divBdr>
        <w:top w:val="none" w:sz="0" w:space="0" w:color="auto"/>
        <w:left w:val="none" w:sz="0" w:space="0" w:color="auto"/>
        <w:bottom w:val="none" w:sz="0" w:space="0" w:color="auto"/>
        <w:right w:val="none" w:sz="0" w:space="0" w:color="auto"/>
      </w:divBdr>
    </w:div>
    <w:div w:id="835655362">
      <w:bodyDiv w:val="1"/>
      <w:marLeft w:val="0"/>
      <w:marRight w:val="0"/>
      <w:marTop w:val="0"/>
      <w:marBottom w:val="0"/>
      <w:divBdr>
        <w:top w:val="none" w:sz="0" w:space="0" w:color="auto"/>
        <w:left w:val="none" w:sz="0" w:space="0" w:color="auto"/>
        <w:bottom w:val="none" w:sz="0" w:space="0" w:color="auto"/>
        <w:right w:val="none" w:sz="0" w:space="0" w:color="auto"/>
      </w:divBdr>
    </w:div>
    <w:div w:id="873078250">
      <w:marLeft w:val="0"/>
      <w:marRight w:val="0"/>
      <w:marTop w:val="0"/>
      <w:marBottom w:val="0"/>
      <w:divBdr>
        <w:top w:val="none" w:sz="0" w:space="0" w:color="auto"/>
        <w:left w:val="none" w:sz="0" w:space="0" w:color="auto"/>
        <w:bottom w:val="none" w:sz="0" w:space="0" w:color="auto"/>
        <w:right w:val="none" w:sz="0" w:space="0" w:color="auto"/>
      </w:divBdr>
      <w:divsChild>
        <w:div w:id="121853706">
          <w:marLeft w:val="0"/>
          <w:marRight w:val="0"/>
          <w:marTop w:val="0"/>
          <w:marBottom w:val="0"/>
          <w:divBdr>
            <w:top w:val="none" w:sz="0" w:space="0" w:color="auto"/>
            <w:left w:val="none" w:sz="0" w:space="0" w:color="auto"/>
            <w:bottom w:val="none" w:sz="0" w:space="0" w:color="auto"/>
            <w:right w:val="none" w:sz="0" w:space="0" w:color="auto"/>
          </w:divBdr>
        </w:div>
      </w:divsChild>
    </w:div>
    <w:div w:id="919678402">
      <w:bodyDiv w:val="1"/>
      <w:marLeft w:val="0"/>
      <w:marRight w:val="0"/>
      <w:marTop w:val="0"/>
      <w:marBottom w:val="0"/>
      <w:divBdr>
        <w:top w:val="none" w:sz="0" w:space="0" w:color="auto"/>
        <w:left w:val="none" w:sz="0" w:space="0" w:color="auto"/>
        <w:bottom w:val="none" w:sz="0" w:space="0" w:color="auto"/>
        <w:right w:val="none" w:sz="0" w:space="0" w:color="auto"/>
      </w:divBdr>
    </w:div>
    <w:div w:id="934091686">
      <w:marLeft w:val="0"/>
      <w:marRight w:val="0"/>
      <w:marTop w:val="0"/>
      <w:marBottom w:val="0"/>
      <w:divBdr>
        <w:top w:val="none" w:sz="0" w:space="0" w:color="auto"/>
        <w:left w:val="none" w:sz="0" w:space="0" w:color="auto"/>
        <w:bottom w:val="none" w:sz="0" w:space="0" w:color="auto"/>
        <w:right w:val="none" w:sz="0" w:space="0" w:color="auto"/>
      </w:divBdr>
      <w:divsChild>
        <w:div w:id="1243564439">
          <w:marLeft w:val="0"/>
          <w:marRight w:val="0"/>
          <w:marTop w:val="0"/>
          <w:marBottom w:val="0"/>
          <w:divBdr>
            <w:top w:val="none" w:sz="0" w:space="0" w:color="auto"/>
            <w:left w:val="none" w:sz="0" w:space="0" w:color="auto"/>
            <w:bottom w:val="none" w:sz="0" w:space="0" w:color="auto"/>
            <w:right w:val="none" w:sz="0" w:space="0" w:color="auto"/>
          </w:divBdr>
        </w:div>
      </w:divsChild>
    </w:div>
    <w:div w:id="968778832">
      <w:marLeft w:val="0"/>
      <w:marRight w:val="0"/>
      <w:marTop w:val="0"/>
      <w:marBottom w:val="0"/>
      <w:divBdr>
        <w:top w:val="none" w:sz="0" w:space="0" w:color="auto"/>
        <w:left w:val="none" w:sz="0" w:space="0" w:color="auto"/>
        <w:bottom w:val="none" w:sz="0" w:space="0" w:color="auto"/>
        <w:right w:val="none" w:sz="0" w:space="0" w:color="auto"/>
      </w:divBdr>
      <w:divsChild>
        <w:div w:id="861630370">
          <w:marLeft w:val="0"/>
          <w:marRight w:val="0"/>
          <w:marTop w:val="0"/>
          <w:marBottom w:val="0"/>
          <w:divBdr>
            <w:top w:val="none" w:sz="0" w:space="0" w:color="auto"/>
            <w:left w:val="none" w:sz="0" w:space="0" w:color="auto"/>
            <w:bottom w:val="none" w:sz="0" w:space="0" w:color="auto"/>
            <w:right w:val="none" w:sz="0" w:space="0" w:color="auto"/>
          </w:divBdr>
        </w:div>
      </w:divsChild>
    </w:div>
    <w:div w:id="980116724">
      <w:bodyDiv w:val="1"/>
      <w:marLeft w:val="0"/>
      <w:marRight w:val="0"/>
      <w:marTop w:val="0"/>
      <w:marBottom w:val="0"/>
      <w:divBdr>
        <w:top w:val="none" w:sz="0" w:space="0" w:color="auto"/>
        <w:left w:val="none" w:sz="0" w:space="0" w:color="auto"/>
        <w:bottom w:val="none" w:sz="0" w:space="0" w:color="auto"/>
        <w:right w:val="none" w:sz="0" w:space="0" w:color="auto"/>
      </w:divBdr>
    </w:div>
    <w:div w:id="1013188425">
      <w:bodyDiv w:val="1"/>
      <w:marLeft w:val="0"/>
      <w:marRight w:val="0"/>
      <w:marTop w:val="0"/>
      <w:marBottom w:val="0"/>
      <w:divBdr>
        <w:top w:val="none" w:sz="0" w:space="0" w:color="auto"/>
        <w:left w:val="none" w:sz="0" w:space="0" w:color="auto"/>
        <w:bottom w:val="none" w:sz="0" w:space="0" w:color="auto"/>
        <w:right w:val="none" w:sz="0" w:space="0" w:color="auto"/>
      </w:divBdr>
    </w:div>
    <w:div w:id="1018392807">
      <w:marLeft w:val="0"/>
      <w:marRight w:val="0"/>
      <w:marTop w:val="0"/>
      <w:marBottom w:val="0"/>
      <w:divBdr>
        <w:top w:val="none" w:sz="0" w:space="0" w:color="auto"/>
        <w:left w:val="none" w:sz="0" w:space="0" w:color="auto"/>
        <w:bottom w:val="none" w:sz="0" w:space="0" w:color="auto"/>
        <w:right w:val="none" w:sz="0" w:space="0" w:color="auto"/>
      </w:divBdr>
      <w:divsChild>
        <w:div w:id="1489788639">
          <w:marLeft w:val="0"/>
          <w:marRight w:val="0"/>
          <w:marTop w:val="0"/>
          <w:marBottom w:val="0"/>
          <w:divBdr>
            <w:top w:val="none" w:sz="0" w:space="0" w:color="auto"/>
            <w:left w:val="none" w:sz="0" w:space="0" w:color="auto"/>
            <w:bottom w:val="none" w:sz="0" w:space="0" w:color="auto"/>
            <w:right w:val="none" w:sz="0" w:space="0" w:color="auto"/>
          </w:divBdr>
        </w:div>
      </w:divsChild>
    </w:div>
    <w:div w:id="1057707695">
      <w:bodyDiv w:val="1"/>
      <w:marLeft w:val="0"/>
      <w:marRight w:val="0"/>
      <w:marTop w:val="0"/>
      <w:marBottom w:val="0"/>
      <w:divBdr>
        <w:top w:val="none" w:sz="0" w:space="0" w:color="auto"/>
        <w:left w:val="none" w:sz="0" w:space="0" w:color="auto"/>
        <w:bottom w:val="none" w:sz="0" w:space="0" w:color="auto"/>
        <w:right w:val="none" w:sz="0" w:space="0" w:color="auto"/>
      </w:divBdr>
    </w:div>
    <w:div w:id="1063062732">
      <w:marLeft w:val="0"/>
      <w:marRight w:val="0"/>
      <w:marTop w:val="0"/>
      <w:marBottom w:val="0"/>
      <w:divBdr>
        <w:top w:val="none" w:sz="0" w:space="0" w:color="auto"/>
        <w:left w:val="none" w:sz="0" w:space="0" w:color="auto"/>
        <w:bottom w:val="none" w:sz="0" w:space="0" w:color="auto"/>
        <w:right w:val="none" w:sz="0" w:space="0" w:color="auto"/>
      </w:divBdr>
      <w:divsChild>
        <w:div w:id="727387736">
          <w:marLeft w:val="0"/>
          <w:marRight w:val="0"/>
          <w:marTop w:val="0"/>
          <w:marBottom w:val="0"/>
          <w:divBdr>
            <w:top w:val="none" w:sz="0" w:space="0" w:color="auto"/>
            <w:left w:val="none" w:sz="0" w:space="0" w:color="auto"/>
            <w:bottom w:val="none" w:sz="0" w:space="0" w:color="auto"/>
            <w:right w:val="none" w:sz="0" w:space="0" w:color="auto"/>
          </w:divBdr>
        </w:div>
      </w:divsChild>
    </w:div>
    <w:div w:id="1127775630">
      <w:bodyDiv w:val="1"/>
      <w:marLeft w:val="0"/>
      <w:marRight w:val="0"/>
      <w:marTop w:val="0"/>
      <w:marBottom w:val="0"/>
      <w:divBdr>
        <w:top w:val="none" w:sz="0" w:space="0" w:color="auto"/>
        <w:left w:val="none" w:sz="0" w:space="0" w:color="auto"/>
        <w:bottom w:val="none" w:sz="0" w:space="0" w:color="auto"/>
        <w:right w:val="none" w:sz="0" w:space="0" w:color="auto"/>
      </w:divBdr>
    </w:div>
    <w:div w:id="1177694675">
      <w:marLeft w:val="0"/>
      <w:marRight w:val="0"/>
      <w:marTop w:val="0"/>
      <w:marBottom w:val="0"/>
      <w:divBdr>
        <w:top w:val="none" w:sz="0" w:space="0" w:color="auto"/>
        <w:left w:val="none" w:sz="0" w:space="0" w:color="auto"/>
        <w:bottom w:val="none" w:sz="0" w:space="0" w:color="auto"/>
        <w:right w:val="none" w:sz="0" w:space="0" w:color="auto"/>
      </w:divBdr>
    </w:div>
    <w:div w:id="1188520798">
      <w:marLeft w:val="0"/>
      <w:marRight w:val="0"/>
      <w:marTop w:val="0"/>
      <w:marBottom w:val="0"/>
      <w:divBdr>
        <w:top w:val="none" w:sz="0" w:space="0" w:color="auto"/>
        <w:left w:val="none" w:sz="0" w:space="0" w:color="auto"/>
        <w:bottom w:val="none" w:sz="0" w:space="0" w:color="auto"/>
        <w:right w:val="none" w:sz="0" w:space="0" w:color="auto"/>
      </w:divBdr>
      <w:divsChild>
        <w:div w:id="385567844">
          <w:marLeft w:val="0"/>
          <w:marRight w:val="0"/>
          <w:marTop w:val="0"/>
          <w:marBottom w:val="0"/>
          <w:divBdr>
            <w:top w:val="none" w:sz="0" w:space="0" w:color="auto"/>
            <w:left w:val="none" w:sz="0" w:space="0" w:color="auto"/>
            <w:bottom w:val="none" w:sz="0" w:space="0" w:color="auto"/>
            <w:right w:val="none" w:sz="0" w:space="0" w:color="auto"/>
          </w:divBdr>
          <w:divsChild>
            <w:div w:id="525097013">
              <w:marLeft w:val="0"/>
              <w:marRight w:val="0"/>
              <w:marTop w:val="0"/>
              <w:marBottom w:val="0"/>
              <w:divBdr>
                <w:top w:val="none" w:sz="0" w:space="0" w:color="auto"/>
                <w:left w:val="none" w:sz="0" w:space="0" w:color="auto"/>
                <w:bottom w:val="none" w:sz="0" w:space="0" w:color="auto"/>
                <w:right w:val="none" w:sz="0" w:space="0" w:color="auto"/>
              </w:divBdr>
              <w:divsChild>
                <w:div w:id="19229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10665">
      <w:bodyDiv w:val="1"/>
      <w:marLeft w:val="0"/>
      <w:marRight w:val="0"/>
      <w:marTop w:val="0"/>
      <w:marBottom w:val="0"/>
      <w:divBdr>
        <w:top w:val="none" w:sz="0" w:space="0" w:color="auto"/>
        <w:left w:val="none" w:sz="0" w:space="0" w:color="auto"/>
        <w:bottom w:val="none" w:sz="0" w:space="0" w:color="auto"/>
        <w:right w:val="none" w:sz="0" w:space="0" w:color="auto"/>
      </w:divBdr>
    </w:div>
    <w:div w:id="1334138957">
      <w:bodyDiv w:val="1"/>
      <w:marLeft w:val="0"/>
      <w:marRight w:val="0"/>
      <w:marTop w:val="0"/>
      <w:marBottom w:val="0"/>
      <w:divBdr>
        <w:top w:val="none" w:sz="0" w:space="0" w:color="auto"/>
        <w:left w:val="none" w:sz="0" w:space="0" w:color="auto"/>
        <w:bottom w:val="none" w:sz="0" w:space="0" w:color="auto"/>
        <w:right w:val="none" w:sz="0" w:space="0" w:color="auto"/>
      </w:divBdr>
    </w:div>
    <w:div w:id="1390150060">
      <w:marLeft w:val="0"/>
      <w:marRight w:val="0"/>
      <w:marTop w:val="0"/>
      <w:marBottom w:val="0"/>
      <w:divBdr>
        <w:top w:val="none" w:sz="0" w:space="0" w:color="auto"/>
        <w:left w:val="none" w:sz="0" w:space="0" w:color="auto"/>
        <w:bottom w:val="none" w:sz="0" w:space="0" w:color="auto"/>
        <w:right w:val="none" w:sz="0" w:space="0" w:color="auto"/>
      </w:divBdr>
      <w:divsChild>
        <w:div w:id="2060006312">
          <w:marLeft w:val="0"/>
          <w:marRight w:val="0"/>
          <w:marTop w:val="0"/>
          <w:marBottom w:val="0"/>
          <w:divBdr>
            <w:top w:val="none" w:sz="0" w:space="0" w:color="auto"/>
            <w:left w:val="none" w:sz="0" w:space="0" w:color="auto"/>
            <w:bottom w:val="none" w:sz="0" w:space="0" w:color="auto"/>
            <w:right w:val="none" w:sz="0" w:space="0" w:color="auto"/>
          </w:divBdr>
        </w:div>
      </w:divsChild>
    </w:div>
    <w:div w:id="1393578509">
      <w:bodyDiv w:val="1"/>
      <w:marLeft w:val="0"/>
      <w:marRight w:val="0"/>
      <w:marTop w:val="0"/>
      <w:marBottom w:val="0"/>
      <w:divBdr>
        <w:top w:val="none" w:sz="0" w:space="0" w:color="auto"/>
        <w:left w:val="none" w:sz="0" w:space="0" w:color="auto"/>
        <w:bottom w:val="none" w:sz="0" w:space="0" w:color="auto"/>
        <w:right w:val="none" w:sz="0" w:space="0" w:color="auto"/>
      </w:divBdr>
    </w:div>
    <w:div w:id="1400060516">
      <w:marLeft w:val="0"/>
      <w:marRight w:val="0"/>
      <w:marTop w:val="0"/>
      <w:marBottom w:val="0"/>
      <w:divBdr>
        <w:top w:val="none" w:sz="0" w:space="0" w:color="auto"/>
        <w:left w:val="none" w:sz="0" w:space="0" w:color="auto"/>
        <w:bottom w:val="none" w:sz="0" w:space="0" w:color="auto"/>
        <w:right w:val="none" w:sz="0" w:space="0" w:color="auto"/>
      </w:divBdr>
      <w:divsChild>
        <w:div w:id="2073001825">
          <w:marLeft w:val="0"/>
          <w:marRight w:val="0"/>
          <w:marTop w:val="0"/>
          <w:marBottom w:val="0"/>
          <w:divBdr>
            <w:top w:val="none" w:sz="0" w:space="0" w:color="auto"/>
            <w:left w:val="none" w:sz="0" w:space="0" w:color="auto"/>
            <w:bottom w:val="none" w:sz="0" w:space="0" w:color="auto"/>
            <w:right w:val="none" w:sz="0" w:space="0" w:color="auto"/>
          </w:divBdr>
        </w:div>
      </w:divsChild>
    </w:div>
    <w:div w:id="1405953135">
      <w:bodyDiv w:val="1"/>
      <w:marLeft w:val="0"/>
      <w:marRight w:val="0"/>
      <w:marTop w:val="0"/>
      <w:marBottom w:val="0"/>
      <w:divBdr>
        <w:top w:val="none" w:sz="0" w:space="0" w:color="auto"/>
        <w:left w:val="none" w:sz="0" w:space="0" w:color="auto"/>
        <w:bottom w:val="none" w:sz="0" w:space="0" w:color="auto"/>
        <w:right w:val="none" w:sz="0" w:space="0" w:color="auto"/>
      </w:divBdr>
    </w:div>
    <w:div w:id="1408189422">
      <w:marLeft w:val="0"/>
      <w:marRight w:val="0"/>
      <w:marTop w:val="0"/>
      <w:marBottom w:val="0"/>
      <w:divBdr>
        <w:top w:val="none" w:sz="0" w:space="0" w:color="auto"/>
        <w:left w:val="none" w:sz="0" w:space="0" w:color="auto"/>
        <w:bottom w:val="none" w:sz="0" w:space="0" w:color="auto"/>
        <w:right w:val="none" w:sz="0" w:space="0" w:color="auto"/>
      </w:divBdr>
      <w:divsChild>
        <w:div w:id="1295790119">
          <w:marLeft w:val="0"/>
          <w:marRight w:val="0"/>
          <w:marTop w:val="0"/>
          <w:marBottom w:val="0"/>
          <w:divBdr>
            <w:top w:val="none" w:sz="0" w:space="0" w:color="auto"/>
            <w:left w:val="none" w:sz="0" w:space="0" w:color="auto"/>
            <w:bottom w:val="none" w:sz="0" w:space="0" w:color="auto"/>
            <w:right w:val="none" w:sz="0" w:space="0" w:color="auto"/>
          </w:divBdr>
        </w:div>
      </w:divsChild>
    </w:div>
    <w:div w:id="1505784816">
      <w:bodyDiv w:val="1"/>
      <w:marLeft w:val="0"/>
      <w:marRight w:val="0"/>
      <w:marTop w:val="0"/>
      <w:marBottom w:val="0"/>
      <w:divBdr>
        <w:top w:val="none" w:sz="0" w:space="0" w:color="auto"/>
        <w:left w:val="none" w:sz="0" w:space="0" w:color="auto"/>
        <w:bottom w:val="none" w:sz="0" w:space="0" w:color="auto"/>
        <w:right w:val="none" w:sz="0" w:space="0" w:color="auto"/>
      </w:divBdr>
    </w:div>
    <w:div w:id="1563060541">
      <w:bodyDiv w:val="1"/>
      <w:marLeft w:val="0"/>
      <w:marRight w:val="0"/>
      <w:marTop w:val="0"/>
      <w:marBottom w:val="0"/>
      <w:divBdr>
        <w:top w:val="none" w:sz="0" w:space="0" w:color="auto"/>
        <w:left w:val="none" w:sz="0" w:space="0" w:color="auto"/>
        <w:bottom w:val="none" w:sz="0" w:space="0" w:color="auto"/>
        <w:right w:val="none" w:sz="0" w:space="0" w:color="auto"/>
      </w:divBdr>
    </w:div>
    <w:div w:id="1618373867">
      <w:marLeft w:val="0"/>
      <w:marRight w:val="0"/>
      <w:marTop w:val="0"/>
      <w:marBottom w:val="0"/>
      <w:divBdr>
        <w:top w:val="none" w:sz="0" w:space="0" w:color="auto"/>
        <w:left w:val="none" w:sz="0" w:space="0" w:color="auto"/>
        <w:bottom w:val="none" w:sz="0" w:space="0" w:color="auto"/>
        <w:right w:val="none" w:sz="0" w:space="0" w:color="auto"/>
      </w:divBdr>
      <w:divsChild>
        <w:div w:id="1344816195">
          <w:marLeft w:val="0"/>
          <w:marRight w:val="0"/>
          <w:marTop w:val="0"/>
          <w:marBottom w:val="0"/>
          <w:divBdr>
            <w:top w:val="none" w:sz="0" w:space="0" w:color="auto"/>
            <w:left w:val="none" w:sz="0" w:space="0" w:color="auto"/>
            <w:bottom w:val="none" w:sz="0" w:space="0" w:color="auto"/>
            <w:right w:val="none" w:sz="0" w:space="0" w:color="auto"/>
          </w:divBdr>
        </w:div>
      </w:divsChild>
    </w:div>
    <w:div w:id="1620524268">
      <w:bodyDiv w:val="1"/>
      <w:marLeft w:val="0"/>
      <w:marRight w:val="0"/>
      <w:marTop w:val="0"/>
      <w:marBottom w:val="0"/>
      <w:divBdr>
        <w:top w:val="none" w:sz="0" w:space="0" w:color="auto"/>
        <w:left w:val="none" w:sz="0" w:space="0" w:color="auto"/>
        <w:bottom w:val="none" w:sz="0" w:space="0" w:color="auto"/>
        <w:right w:val="none" w:sz="0" w:space="0" w:color="auto"/>
      </w:divBdr>
    </w:div>
    <w:div w:id="1627738915">
      <w:bodyDiv w:val="1"/>
      <w:marLeft w:val="0"/>
      <w:marRight w:val="0"/>
      <w:marTop w:val="0"/>
      <w:marBottom w:val="0"/>
      <w:divBdr>
        <w:top w:val="none" w:sz="0" w:space="0" w:color="auto"/>
        <w:left w:val="none" w:sz="0" w:space="0" w:color="auto"/>
        <w:bottom w:val="none" w:sz="0" w:space="0" w:color="auto"/>
        <w:right w:val="none" w:sz="0" w:space="0" w:color="auto"/>
      </w:divBdr>
    </w:div>
    <w:div w:id="1710910783">
      <w:bodyDiv w:val="1"/>
      <w:marLeft w:val="0"/>
      <w:marRight w:val="0"/>
      <w:marTop w:val="0"/>
      <w:marBottom w:val="0"/>
      <w:divBdr>
        <w:top w:val="none" w:sz="0" w:space="0" w:color="auto"/>
        <w:left w:val="none" w:sz="0" w:space="0" w:color="auto"/>
        <w:bottom w:val="none" w:sz="0" w:space="0" w:color="auto"/>
        <w:right w:val="none" w:sz="0" w:space="0" w:color="auto"/>
      </w:divBdr>
    </w:div>
    <w:div w:id="1807352160">
      <w:marLeft w:val="0"/>
      <w:marRight w:val="0"/>
      <w:marTop w:val="0"/>
      <w:marBottom w:val="0"/>
      <w:divBdr>
        <w:top w:val="none" w:sz="0" w:space="0" w:color="auto"/>
        <w:left w:val="none" w:sz="0" w:space="0" w:color="auto"/>
        <w:bottom w:val="none" w:sz="0" w:space="0" w:color="auto"/>
        <w:right w:val="none" w:sz="0" w:space="0" w:color="auto"/>
      </w:divBdr>
      <w:divsChild>
        <w:div w:id="955676159">
          <w:marLeft w:val="0"/>
          <w:marRight w:val="0"/>
          <w:marTop w:val="0"/>
          <w:marBottom w:val="0"/>
          <w:divBdr>
            <w:top w:val="none" w:sz="0" w:space="0" w:color="auto"/>
            <w:left w:val="none" w:sz="0" w:space="0" w:color="auto"/>
            <w:bottom w:val="none" w:sz="0" w:space="0" w:color="auto"/>
            <w:right w:val="none" w:sz="0" w:space="0" w:color="auto"/>
          </w:divBdr>
        </w:div>
      </w:divsChild>
    </w:div>
    <w:div w:id="1807894273">
      <w:bodyDiv w:val="1"/>
      <w:marLeft w:val="0"/>
      <w:marRight w:val="0"/>
      <w:marTop w:val="0"/>
      <w:marBottom w:val="0"/>
      <w:divBdr>
        <w:top w:val="none" w:sz="0" w:space="0" w:color="auto"/>
        <w:left w:val="none" w:sz="0" w:space="0" w:color="auto"/>
        <w:bottom w:val="none" w:sz="0" w:space="0" w:color="auto"/>
        <w:right w:val="none" w:sz="0" w:space="0" w:color="auto"/>
      </w:divBdr>
    </w:div>
    <w:div w:id="1811432906">
      <w:bodyDiv w:val="1"/>
      <w:marLeft w:val="0"/>
      <w:marRight w:val="0"/>
      <w:marTop w:val="0"/>
      <w:marBottom w:val="0"/>
      <w:divBdr>
        <w:top w:val="none" w:sz="0" w:space="0" w:color="auto"/>
        <w:left w:val="none" w:sz="0" w:space="0" w:color="auto"/>
        <w:bottom w:val="none" w:sz="0" w:space="0" w:color="auto"/>
        <w:right w:val="none" w:sz="0" w:space="0" w:color="auto"/>
      </w:divBdr>
    </w:div>
    <w:div w:id="1827668357">
      <w:marLeft w:val="0"/>
      <w:marRight w:val="0"/>
      <w:marTop w:val="0"/>
      <w:marBottom w:val="0"/>
      <w:divBdr>
        <w:top w:val="none" w:sz="0" w:space="0" w:color="auto"/>
        <w:left w:val="none" w:sz="0" w:space="0" w:color="auto"/>
        <w:bottom w:val="none" w:sz="0" w:space="0" w:color="auto"/>
        <w:right w:val="none" w:sz="0" w:space="0" w:color="auto"/>
      </w:divBdr>
      <w:divsChild>
        <w:div w:id="543055915">
          <w:marLeft w:val="0"/>
          <w:marRight w:val="0"/>
          <w:marTop w:val="0"/>
          <w:marBottom w:val="0"/>
          <w:divBdr>
            <w:top w:val="none" w:sz="0" w:space="0" w:color="auto"/>
            <w:left w:val="none" w:sz="0" w:space="0" w:color="auto"/>
            <w:bottom w:val="none" w:sz="0" w:space="0" w:color="auto"/>
            <w:right w:val="none" w:sz="0" w:space="0" w:color="auto"/>
          </w:divBdr>
        </w:div>
      </w:divsChild>
    </w:div>
    <w:div w:id="1890140458">
      <w:marLeft w:val="0"/>
      <w:marRight w:val="0"/>
      <w:marTop w:val="0"/>
      <w:marBottom w:val="0"/>
      <w:divBdr>
        <w:top w:val="none" w:sz="0" w:space="0" w:color="auto"/>
        <w:left w:val="none" w:sz="0" w:space="0" w:color="auto"/>
        <w:bottom w:val="none" w:sz="0" w:space="0" w:color="auto"/>
        <w:right w:val="none" w:sz="0" w:space="0" w:color="auto"/>
      </w:divBdr>
      <w:divsChild>
        <w:div w:id="2087417997">
          <w:marLeft w:val="0"/>
          <w:marRight w:val="0"/>
          <w:marTop w:val="0"/>
          <w:marBottom w:val="0"/>
          <w:divBdr>
            <w:top w:val="none" w:sz="0" w:space="0" w:color="auto"/>
            <w:left w:val="none" w:sz="0" w:space="0" w:color="auto"/>
            <w:bottom w:val="none" w:sz="0" w:space="0" w:color="auto"/>
            <w:right w:val="none" w:sz="0" w:space="0" w:color="auto"/>
          </w:divBdr>
        </w:div>
      </w:divsChild>
    </w:div>
    <w:div w:id="1970016389">
      <w:bodyDiv w:val="1"/>
      <w:marLeft w:val="0"/>
      <w:marRight w:val="0"/>
      <w:marTop w:val="0"/>
      <w:marBottom w:val="0"/>
      <w:divBdr>
        <w:top w:val="none" w:sz="0" w:space="0" w:color="auto"/>
        <w:left w:val="none" w:sz="0" w:space="0" w:color="auto"/>
        <w:bottom w:val="none" w:sz="0" w:space="0" w:color="auto"/>
        <w:right w:val="none" w:sz="0" w:space="0" w:color="auto"/>
      </w:divBdr>
    </w:div>
    <w:div w:id="2067334332">
      <w:marLeft w:val="0"/>
      <w:marRight w:val="0"/>
      <w:marTop w:val="0"/>
      <w:marBottom w:val="0"/>
      <w:divBdr>
        <w:top w:val="none" w:sz="0" w:space="0" w:color="auto"/>
        <w:left w:val="none" w:sz="0" w:space="0" w:color="auto"/>
        <w:bottom w:val="none" w:sz="0" w:space="0" w:color="auto"/>
        <w:right w:val="none" w:sz="0" w:space="0" w:color="auto"/>
      </w:divBdr>
      <w:divsChild>
        <w:div w:id="2037655625">
          <w:marLeft w:val="0"/>
          <w:marRight w:val="0"/>
          <w:marTop w:val="0"/>
          <w:marBottom w:val="0"/>
          <w:divBdr>
            <w:top w:val="none" w:sz="0" w:space="0" w:color="auto"/>
            <w:left w:val="none" w:sz="0" w:space="0" w:color="auto"/>
            <w:bottom w:val="none" w:sz="0" w:space="0" w:color="auto"/>
            <w:right w:val="none" w:sz="0" w:space="0" w:color="auto"/>
          </w:divBdr>
        </w:div>
      </w:divsChild>
    </w:div>
    <w:div w:id="2116707213">
      <w:marLeft w:val="0"/>
      <w:marRight w:val="0"/>
      <w:marTop w:val="0"/>
      <w:marBottom w:val="0"/>
      <w:divBdr>
        <w:top w:val="none" w:sz="0" w:space="0" w:color="auto"/>
        <w:left w:val="none" w:sz="0" w:space="0" w:color="auto"/>
        <w:bottom w:val="none" w:sz="0" w:space="0" w:color="auto"/>
        <w:right w:val="none" w:sz="0" w:space="0" w:color="auto"/>
      </w:divBdr>
      <w:divsChild>
        <w:div w:id="2027903316">
          <w:marLeft w:val="0"/>
          <w:marRight w:val="0"/>
          <w:marTop w:val="0"/>
          <w:marBottom w:val="0"/>
          <w:divBdr>
            <w:top w:val="none" w:sz="0" w:space="0" w:color="auto"/>
            <w:left w:val="none" w:sz="0" w:space="0" w:color="auto"/>
            <w:bottom w:val="none" w:sz="0" w:space="0" w:color="auto"/>
            <w:right w:val="none" w:sz="0" w:space="0" w:color="auto"/>
          </w:divBdr>
          <w:divsChild>
            <w:div w:id="1320887535">
              <w:marLeft w:val="0"/>
              <w:marRight w:val="0"/>
              <w:marTop w:val="0"/>
              <w:marBottom w:val="0"/>
              <w:divBdr>
                <w:top w:val="none" w:sz="0" w:space="0" w:color="auto"/>
                <w:left w:val="none" w:sz="0" w:space="0" w:color="auto"/>
                <w:bottom w:val="none" w:sz="0" w:space="0" w:color="auto"/>
                <w:right w:val="none" w:sz="0" w:space="0" w:color="auto"/>
              </w:divBdr>
              <w:divsChild>
                <w:div w:id="114577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3927">
      <w:marLeft w:val="0"/>
      <w:marRight w:val="0"/>
      <w:marTop w:val="0"/>
      <w:marBottom w:val="0"/>
      <w:divBdr>
        <w:top w:val="none" w:sz="0" w:space="0" w:color="auto"/>
        <w:left w:val="none" w:sz="0" w:space="0" w:color="auto"/>
        <w:bottom w:val="none" w:sz="0" w:space="0" w:color="auto"/>
        <w:right w:val="none" w:sz="0" w:space="0" w:color="auto"/>
      </w:divBdr>
      <w:divsChild>
        <w:div w:id="1921716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without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3.2768000000000002</c:v>
                </c:pt>
                <c:pt idx="1">
                  <c:v>1.5603809523809524</c:v>
                </c:pt>
                <c:pt idx="2">
                  <c:v>3.449263157894737</c:v>
                </c:pt>
                <c:pt idx="3">
                  <c:v>0.2449943925233645</c:v>
                </c:pt>
                <c:pt idx="4">
                  <c:v>1.0922666666666667</c:v>
                </c:pt>
                <c:pt idx="5">
                  <c:v>0.19650974512743627</c:v>
                </c:pt>
              </c:numCache>
            </c:numRef>
          </c:val>
          <c:smooth val="0"/>
          <c:extLst>
            <c:ext xmlns:c16="http://schemas.microsoft.com/office/drawing/2014/chart" uri="{C3380CC4-5D6E-409C-BE32-E72D297353CC}">
              <c16:uniqueId val="{00000000-2002-C04A-9641-918543E3443F}"/>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4.6811428571428575</c:v>
                </c:pt>
                <c:pt idx="1">
                  <c:v>6.5536000000000003</c:v>
                </c:pt>
                <c:pt idx="2">
                  <c:v>0.27710782241014797</c:v>
                </c:pt>
                <c:pt idx="3">
                  <c:v>0.61972576832151305</c:v>
                </c:pt>
                <c:pt idx="4">
                  <c:v>4.1932976085739419E-2</c:v>
                </c:pt>
                <c:pt idx="5">
                  <c:v>9.6041033156255728E-2</c:v>
                </c:pt>
              </c:numCache>
            </c:numRef>
          </c:val>
          <c:smooth val="0"/>
          <c:extLst>
            <c:ext xmlns:c16="http://schemas.microsoft.com/office/drawing/2014/chart" uri="{C3380CC4-5D6E-409C-BE32-E72D297353CC}">
              <c16:uniqueId val="{00000001-2002-C04A-9641-918543E3443F}"/>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6.5536000000000003</c:v>
                </c:pt>
                <c:pt idx="1">
                  <c:v>0.72817777777777781</c:v>
                </c:pt>
                <c:pt idx="2">
                  <c:v>0.84020512820512816</c:v>
                </c:pt>
                <c:pt idx="3">
                  <c:v>3.0458839249404519E-2</c:v>
                </c:pt>
                <c:pt idx="4">
                  <c:v>3.3269116060663746E-2</c:v>
                </c:pt>
                <c:pt idx="5">
                  <c:v>7.2395470864402095E-2</c:v>
                </c:pt>
              </c:numCache>
            </c:numRef>
          </c:val>
          <c:smooth val="0"/>
          <c:extLst>
            <c:ext xmlns:c16="http://schemas.microsoft.com/office/drawing/2014/chart" uri="{C3380CC4-5D6E-409C-BE32-E72D297353CC}">
              <c16:uniqueId val="{00000002-2002-C04A-9641-918543E3443F}"/>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9.1428571428571423</c:v>
                </c:pt>
                <c:pt idx="1">
                  <c:v>1.4143646408839778</c:v>
                </c:pt>
                <c:pt idx="2">
                  <c:v>0.10697868783953197</c:v>
                </c:pt>
                <c:pt idx="3">
                  <c:v>6.1167194313362407E-2</c:v>
                </c:pt>
                <c:pt idx="4">
                  <c:v>7.8362349339965567E-2</c:v>
                </c:pt>
                <c:pt idx="5">
                  <c:v>0.13175925628076043</c:v>
                </c:pt>
              </c:numCache>
            </c:numRef>
          </c:val>
          <c:smooth val="0"/>
          <c:extLst>
            <c:ext xmlns:c16="http://schemas.microsoft.com/office/drawing/2014/chart" uri="{C3380CC4-5D6E-409C-BE32-E72D297353CC}">
              <c16:uniqueId val="{00000003-2002-C04A-9641-918543E3443F}"/>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11.636363636363637</c:v>
                </c:pt>
                <c:pt idx="1">
                  <c:v>0.52783505154639176</c:v>
                </c:pt>
                <c:pt idx="2">
                  <c:v>0.29265504429837097</c:v>
                </c:pt>
                <c:pt idx="3">
                  <c:v>0.11643640911933595</c:v>
                </c:pt>
                <c:pt idx="4">
                  <c:v>0.17371389796004919</c:v>
                </c:pt>
                <c:pt idx="5">
                  <c:v>0.2379873336819476</c:v>
                </c:pt>
              </c:numCache>
            </c:numRef>
          </c:val>
          <c:smooth val="0"/>
          <c:extLst>
            <c:ext xmlns:c16="http://schemas.microsoft.com/office/drawing/2014/chart" uri="{C3380CC4-5D6E-409C-BE32-E72D297353CC}">
              <c16:uniqueId val="{00000004-2002-C04A-9641-918543E3443F}"/>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2.8603351955307263</c:v>
                </c:pt>
                <c:pt idx="1">
                  <c:v>0.78890600924499232</c:v>
                </c:pt>
                <c:pt idx="2">
                  <c:v>0.55246830321014295</c:v>
                </c:pt>
                <c:pt idx="3">
                  <c:v>0.3797163252062668</c:v>
                </c:pt>
                <c:pt idx="4">
                  <c:v>0.39000238038562246</c:v>
                </c:pt>
                <c:pt idx="5">
                  <c:v>0.69274026468225447</c:v>
                </c:pt>
              </c:numCache>
            </c:numRef>
          </c:val>
          <c:smooth val="0"/>
          <c:extLst>
            <c:ext xmlns:c16="http://schemas.microsoft.com/office/drawing/2014/chart" uri="{C3380CC4-5D6E-409C-BE32-E72D297353CC}">
              <c16:uniqueId val="{00000005-2002-C04A-9641-918543E3443F}"/>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0.67994687915006635</c:v>
                </c:pt>
                <c:pt idx="1">
                  <c:v>0.72546935883811547</c:v>
                </c:pt>
                <c:pt idx="2">
                  <c:v>1.0793148880105401</c:v>
                </c:pt>
                <c:pt idx="3">
                  <c:v>0.79157406512706541</c:v>
                </c:pt>
                <c:pt idx="4">
                  <c:v>0.98237198704880679</c:v>
                </c:pt>
                <c:pt idx="5">
                  <c:v>1.6436597110754414</c:v>
                </c:pt>
              </c:numCache>
            </c:numRef>
          </c:val>
          <c:smooth val="0"/>
          <c:extLst>
            <c:ext xmlns:c16="http://schemas.microsoft.com/office/drawing/2014/chart" uri="{C3380CC4-5D6E-409C-BE32-E72D297353CC}">
              <c16:uniqueId val="{00000006-2002-C04A-9641-918543E3443F}"/>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0.84523318200577802</c:v>
                </c:pt>
                <c:pt idx="1">
                  <c:v>1.0714098875228877</c:v>
                </c:pt>
                <c:pt idx="2">
                  <c:v>0.99188763772853861</c:v>
                </c:pt>
                <c:pt idx="3">
                  <c:v>1.2041746288402175</c:v>
                </c:pt>
                <c:pt idx="4">
                  <c:v>1.7832925170068028</c:v>
                </c:pt>
                <c:pt idx="5">
                  <c:v>2.5077870891210345</c:v>
                </c:pt>
              </c:numCache>
            </c:numRef>
          </c:val>
          <c:smooth val="0"/>
          <c:extLst>
            <c:ext xmlns:c16="http://schemas.microsoft.com/office/drawing/2014/chart" uri="{C3380CC4-5D6E-409C-BE32-E72D297353CC}">
              <c16:uniqueId val="{00000007-2002-C04A-9641-918543E3443F}"/>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Read bandwidth (GB/sec) without CUDA</a:t>
            </a:r>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0.25600000000000001</c:v>
                </c:pt>
                <c:pt idx="1">
                  <c:v>0.28006837606837609</c:v>
                </c:pt>
                <c:pt idx="2">
                  <c:v>0.42555844155844158</c:v>
                </c:pt>
                <c:pt idx="3">
                  <c:v>14.563555555555556</c:v>
                </c:pt>
                <c:pt idx="4">
                  <c:v>0.10105782575173478</c:v>
                </c:pt>
                <c:pt idx="5">
                  <c:v>0.6012477064220183</c:v>
                </c:pt>
              </c:numCache>
            </c:numRef>
          </c:val>
          <c:smooth val="0"/>
          <c:extLst>
            <c:ext xmlns:c16="http://schemas.microsoft.com/office/drawing/2014/chart" uri="{C3380CC4-5D6E-409C-BE32-E72D297353CC}">
              <c16:uniqueId val="{00000000-5017-DB40-9D89-9758B09705B2}"/>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0.69719148936170217</c:v>
                </c:pt>
                <c:pt idx="1">
                  <c:v>0.7363595505617978</c:v>
                </c:pt>
                <c:pt idx="2">
                  <c:v>21.845333333333333</c:v>
                </c:pt>
                <c:pt idx="3">
                  <c:v>18.72457142857143</c:v>
                </c:pt>
                <c:pt idx="4">
                  <c:v>1.2249719626168225</c:v>
                </c:pt>
                <c:pt idx="5">
                  <c:v>2.3045626373626376</c:v>
                </c:pt>
              </c:numCache>
            </c:numRef>
          </c:val>
          <c:smooth val="0"/>
          <c:extLst>
            <c:ext xmlns:c16="http://schemas.microsoft.com/office/drawing/2014/chart" uri="{C3380CC4-5D6E-409C-BE32-E72D297353CC}">
              <c16:uniqueId val="{00000001-5017-DB40-9D89-9758B09705B2}"/>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0.84020512820512816</c:v>
                </c:pt>
                <c:pt idx="1">
                  <c:v>14.563555555555556</c:v>
                </c:pt>
                <c:pt idx="2">
                  <c:v>0.8065969230769231</c:v>
                </c:pt>
                <c:pt idx="3">
                  <c:v>0.71234782608000002</c:v>
                </c:pt>
                <c:pt idx="4">
                  <c:v>1.0979853403141362</c:v>
                </c:pt>
                <c:pt idx="5">
                  <c:v>4.7339774266365691</c:v>
                </c:pt>
              </c:numCache>
            </c:numRef>
          </c:val>
          <c:smooth val="0"/>
          <c:extLst>
            <c:ext xmlns:c16="http://schemas.microsoft.com/office/drawing/2014/chart" uri="{C3380CC4-5D6E-409C-BE32-E72D297353CC}">
              <c16:uniqueId val="{00000002-5017-DB40-9D89-9758B09705B2}"/>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1.3061224489795917</c:v>
                </c:pt>
                <c:pt idx="1">
                  <c:v>15.058823529411764</c:v>
                </c:pt>
                <c:pt idx="2">
                  <c:v>3.8787878787878789</c:v>
                </c:pt>
                <c:pt idx="3">
                  <c:v>3.5679442508710801</c:v>
                </c:pt>
                <c:pt idx="4">
                  <c:v>2.4294187425860025</c:v>
                </c:pt>
                <c:pt idx="5">
                  <c:v>3.4076539101497505</c:v>
                </c:pt>
              </c:numCache>
            </c:numRef>
          </c:val>
          <c:smooth val="0"/>
          <c:extLst>
            <c:ext xmlns:c16="http://schemas.microsoft.com/office/drawing/2014/chart" uri="{C3380CC4-5D6E-409C-BE32-E72D297353CC}">
              <c16:uniqueId val="{00000003-5017-DB40-9D89-9758B09705B2}"/>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2.048</c:v>
                </c:pt>
                <c:pt idx="1">
                  <c:v>1.8156028368794326</c:v>
                </c:pt>
                <c:pt idx="2">
                  <c:v>3.2100313479623823</c:v>
                </c:pt>
                <c:pt idx="3">
                  <c:v>5.0073349633251834</c:v>
                </c:pt>
                <c:pt idx="4">
                  <c:v>2.9724238026124818</c:v>
                </c:pt>
                <c:pt idx="5">
                  <c:v>3.6538804638715434</c:v>
                </c:pt>
              </c:numCache>
            </c:numRef>
          </c:val>
          <c:smooth val="0"/>
          <c:extLst>
            <c:ext xmlns:c16="http://schemas.microsoft.com/office/drawing/2014/chart" uri="{C3380CC4-5D6E-409C-BE32-E72D297353CC}">
              <c16:uniqueId val="{00000004-5017-DB40-9D89-9758B09705B2}"/>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8.1269841269841265</c:v>
                </c:pt>
                <c:pt idx="1">
                  <c:v>2.4615384615384617</c:v>
                </c:pt>
                <c:pt idx="2">
                  <c:v>2.5377942998760843</c:v>
                </c:pt>
                <c:pt idx="3">
                  <c:v>4.713463751438435</c:v>
                </c:pt>
                <c:pt idx="4">
                  <c:v>4.0334810438207773</c:v>
                </c:pt>
                <c:pt idx="5">
                  <c:v>6.8466360217300464</c:v>
                </c:pt>
              </c:numCache>
            </c:numRef>
          </c:val>
          <c:smooth val="0"/>
          <c:extLst>
            <c:ext xmlns:c16="http://schemas.microsoft.com/office/drawing/2014/chart" uri="{C3380CC4-5D6E-409C-BE32-E72D297353CC}">
              <c16:uniqueId val="{00000005-5017-DB40-9D89-9758B09705B2}"/>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1.7534246575342465</c:v>
                </c:pt>
                <c:pt idx="1">
                  <c:v>4.0314960629921259</c:v>
                </c:pt>
                <c:pt idx="2">
                  <c:v>5.1392722710163108</c:v>
                </c:pt>
                <c:pt idx="3">
                  <c:v>5.5276653171390011</c:v>
                </c:pt>
                <c:pt idx="4">
                  <c:v>4.7780694079906683</c:v>
                </c:pt>
                <c:pt idx="5">
                  <c:v>6.2773946360153259</c:v>
                </c:pt>
              </c:numCache>
            </c:numRef>
          </c:val>
          <c:smooth val="0"/>
          <c:extLst>
            <c:ext xmlns:c16="http://schemas.microsoft.com/office/drawing/2014/chart" uri="{C3380CC4-5D6E-409C-BE32-E72D297353CC}">
              <c16:uniqueId val="{00000006-5017-DB40-9D89-9758B09705B2}"/>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4.8188235294117643</c:v>
                </c:pt>
                <c:pt idx="1">
                  <c:v>7.9533980582524268</c:v>
                </c:pt>
                <c:pt idx="2">
                  <c:v>9.8937198067632846</c:v>
                </c:pt>
                <c:pt idx="3">
                  <c:v>9.6319811875367431</c:v>
                </c:pt>
                <c:pt idx="4">
                  <c:v>7.395170390431054</c:v>
                </c:pt>
                <c:pt idx="5">
                  <c:v>7.6231243457019895</c:v>
                </c:pt>
              </c:numCache>
            </c:numRef>
          </c:val>
          <c:smooth val="0"/>
          <c:extLst>
            <c:ext xmlns:c16="http://schemas.microsoft.com/office/drawing/2014/chart" uri="{C3380CC4-5D6E-409C-BE32-E72D297353CC}">
              <c16:uniqueId val="{00000007-5017-DB40-9D89-9758B09705B2}"/>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2.3405714285714287</c:v>
                </c:pt>
                <c:pt idx="1">
                  <c:v>1.0922666666666667</c:v>
                </c:pt>
                <c:pt idx="2">
                  <c:v>1.4563555555555556</c:v>
                </c:pt>
                <c:pt idx="3">
                  <c:v>0.86231578947368426</c:v>
                </c:pt>
                <c:pt idx="4">
                  <c:v>0.98550375939849622</c:v>
                </c:pt>
                <c:pt idx="5">
                  <c:v>3.3283900457084813E-2</c:v>
                </c:pt>
              </c:numCache>
            </c:numRef>
          </c:val>
          <c:smooth val="0"/>
          <c:extLst>
            <c:ext xmlns:c16="http://schemas.microsoft.com/office/drawing/2014/chart" uri="{C3380CC4-5D6E-409C-BE32-E72D297353CC}">
              <c16:uniqueId val="{00000000-05C0-E040-BB44-7E77BB84F86E}"/>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1.3107200000000001</c:v>
                </c:pt>
                <c:pt idx="1">
                  <c:v>0.49648484848484847</c:v>
                </c:pt>
                <c:pt idx="2">
                  <c:v>3.2768000000000002</c:v>
                </c:pt>
                <c:pt idx="3">
                  <c:v>0.2610996015936255</c:v>
                </c:pt>
                <c:pt idx="4">
                  <c:v>3.6540841929188737E-2</c:v>
                </c:pt>
                <c:pt idx="5">
                  <c:v>0.11093694456199746</c:v>
                </c:pt>
              </c:numCache>
            </c:numRef>
          </c:val>
          <c:smooth val="0"/>
          <c:extLst>
            <c:ext xmlns:c16="http://schemas.microsoft.com/office/drawing/2014/chart" uri="{C3380CC4-5D6E-409C-BE32-E72D297353CC}">
              <c16:uniqueId val="{00000001-05C0-E040-BB44-7E77BB84F86E}"/>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6.5536000000000003</c:v>
                </c:pt>
                <c:pt idx="1">
                  <c:v>3.2768000000000002</c:v>
                </c:pt>
                <c:pt idx="2">
                  <c:v>3.4044675324675326</c:v>
                </c:pt>
                <c:pt idx="3">
                  <c:v>1.6786347773188614E-2</c:v>
                </c:pt>
                <c:pt idx="4">
                  <c:v>1.8448502762236533E-2</c:v>
                </c:pt>
                <c:pt idx="5">
                  <c:v>2.7242816315926215E-2</c:v>
                </c:pt>
              </c:numCache>
            </c:numRef>
          </c:val>
          <c:smooth val="0"/>
          <c:extLst>
            <c:ext xmlns:c16="http://schemas.microsoft.com/office/drawing/2014/chart" uri="{C3380CC4-5D6E-409C-BE32-E72D297353CC}">
              <c16:uniqueId val="{00000002-05C0-E040-BB44-7E77BB84F86E}"/>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7.1111111111111107</c:v>
                </c:pt>
                <c:pt idx="1">
                  <c:v>10.24</c:v>
                </c:pt>
                <c:pt idx="2">
                  <c:v>0.15609756097560976</c:v>
                </c:pt>
                <c:pt idx="3">
                  <c:v>2.8709207132443647E-2</c:v>
                </c:pt>
                <c:pt idx="4">
                  <c:v>2.5490391317335458E-2</c:v>
                </c:pt>
                <c:pt idx="5">
                  <c:v>8.4561707750113541E-2</c:v>
                </c:pt>
              </c:numCache>
            </c:numRef>
          </c:val>
          <c:smooth val="0"/>
          <c:extLst>
            <c:ext xmlns:c16="http://schemas.microsoft.com/office/drawing/2014/chart" uri="{C3380CC4-5D6E-409C-BE32-E72D297353CC}">
              <c16:uniqueId val="{00000008-05C0-E040-BB44-7E77BB84F86E}"/>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10.24</c:v>
                </c:pt>
                <c:pt idx="1">
                  <c:v>0.59190751445086709</c:v>
                </c:pt>
                <c:pt idx="2">
                  <c:v>0.19583094281889463</c:v>
                </c:pt>
                <c:pt idx="3">
                  <c:v>7.6813442352411679E-2</c:v>
                </c:pt>
                <c:pt idx="4">
                  <c:v>0.1174648695153427</c:v>
                </c:pt>
                <c:pt idx="5">
                  <c:v>0.17365866067453839</c:v>
                </c:pt>
              </c:numCache>
            </c:numRef>
          </c:val>
          <c:smooth val="0"/>
          <c:extLst>
            <c:ext xmlns:c16="http://schemas.microsoft.com/office/drawing/2014/chart" uri="{C3380CC4-5D6E-409C-BE32-E72D297353CC}">
              <c16:uniqueId val="{00000009-05C0-E040-BB44-7E77BB84F86E}"/>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0.378698224852071</c:v>
                </c:pt>
                <c:pt idx="1">
                  <c:v>0.67590759075907592</c:v>
                </c:pt>
                <c:pt idx="2">
                  <c:v>0.36558372009996432</c:v>
                </c:pt>
                <c:pt idx="3">
                  <c:v>0.26685777575086322</c:v>
                </c:pt>
                <c:pt idx="4">
                  <c:v>0.32126750068630144</c:v>
                </c:pt>
                <c:pt idx="5">
                  <c:v>0.44025258632271935</c:v>
                </c:pt>
              </c:numCache>
            </c:numRef>
          </c:val>
          <c:smooth val="0"/>
          <c:extLst>
            <c:ext xmlns:c16="http://schemas.microsoft.com/office/drawing/2014/chart" uri="{C3380CC4-5D6E-409C-BE32-E72D297353CC}">
              <c16:uniqueId val="{0000000A-05C0-E040-BB44-7E77BB84F86E}"/>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0.82647296206618237</c:v>
                </c:pt>
                <c:pt idx="1">
                  <c:v>0.45030782761653476</c:v>
                </c:pt>
                <c:pt idx="2">
                  <c:v>0.70390101391991755</c:v>
                </c:pt>
                <c:pt idx="3">
                  <c:v>0.76105536975102195</c:v>
                </c:pt>
                <c:pt idx="4">
                  <c:v>0.88404467706253709</c:v>
                </c:pt>
                <c:pt idx="5">
                  <c:v>1.6220979159447553</c:v>
                </c:pt>
              </c:numCache>
            </c:numRef>
          </c:val>
          <c:smooth val="0"/>
          <c:extLst>
            <c:ext xmlns:c16="http://schemas.microsoft.com/office/drawing/2014/chart" uri="{C3380CC4-5D6E-409C-BE32-E72D297353CC}">
              <c16:uniqueId val="{0000000B-05C0-E040-BB44-7E77BB84F86E}"/>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0.51625913788757249</c:v>
                </c:pt>
                <c:pt idx="1">
                  <c:v>1.0136104924523632</c:v>
                </c:pt>
                <c:pt idx="2">
                  <c:v>0.6062310367793976</c:v>
                </c:pt>
                <c:pt idx="3">
                  <c:v>1.0118577075098814</c:v>
                </c:pt>
                <c:pt idx="4">
                  <c:v>1.6204134111363862</c:v>
                </c:pt>
                <c:pt idx="5">
                  <c:v>2.1001089534063961</c:v>
                </c:pt>
              </c:numCache>
            </c:numRef>
          </c:val>
          <c:smooth val="0"/>
          <c:extLst>
            <c:ext xmlns:c16="http://schemas.microsoft.com/office/drawing/2014/chart" uri="{C3380CC4-5D6E-409C-BE32-E72D297353CC}">
              <c16:uniqueId val="{0000000C-05C0-E040-BB44-7E77BB84F86E}"/>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Read bandwidth (GB/sec) with CUDA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0.36408888888888891</c:v>
                </c:pt>
                <c:pt idx="1">
                  <c:v>0.17906010928961749</c:v>
                </c:pt>
                <c:pt idx="2">
                  <c:v>0.82956962025316461</c:v>
                </c:pt>
                <c:pt idx="3">
                  <c:v>0.18644665718349929</c:v>
                </c:pt>
                <c:pt idx="4">
                  <c:v>8.61465658889254E-2</c:v>
                </c:pt>
                <c:pt idx="5">
                  <c:v>3.9125970149253733</c:v>
                </c:pt>
              </c:numCache>
            </c:numRef>
          </c:val>
          <c:smooth val="0"/>
          <c:extLst>
            <c:ext xmlns:c16="http://schemas.microsoft.com/office/drawing/2014/chart" uri="{C3380CC4-5D6E-409C-BE32-E72D297353CC}">
              <c16:uniqueId val="{00000000-8A98-DD41-8734-DC7BED9422D9}"/>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0.32768000000000003</c:v>
                </c:pt>
                <c:pt idx="1">
                  <c:v>1.9275294117647059</c:v>
                </c:pt>
                <c:pt idx="2">
                  <c:v>0.85667973856209145</c:v>
                </c:pt>
                <c:pt idx="3">
                  <c:v>0.5371803278688525</c:v>
                </c:pt>
                <c:pt idx="4">
                  <c:v>1.323959595959596</c:v>
                </c:pt>
                <c:pt idx="5">
                  <c:v>1.6994748784440843</c:v>
                </c:pt>
              </c:numCache>
            </c:numRef>
          </c:val>
          <c:smooth val="0"/>
          <c:extLst>
            <c:ext xmlns:c16="http://schemas.microsoft.com/office/drawing/2014/chart" uri="{C3380CC4-5D6E-409C-BE32-E72D297353CC}">
              <c16:uniqueId val="{00000001-8A98-DD41-8734-DC7BED9422D9}"/>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0.17383554376657825</c:v>
                </c:pt>
                <c:pt idx="1">
                  <c:v>0.51200000000000001</c:v>
                </c:pt>
                <c:pt idx="2">
                  <c:v>1.0613117408906882</c:v>
                </c:pt>
                <c:pt idx="3">
                  <c:v>1.2164454756380509</c:v>
                </c:pt>
                <c:pt idx="4">
                  <c:v>0.57456219178082191</c:v>
                </c:pt>
                <c:pt idx="5">
                  <c:v>0.61320233918128653</c:v>
                </c:pt>
              </c:numCache>
            </c:numRef>
          </c:val>
          <c:smooth val="0"/>
          <c:extLst>
            <c:ext xmlns:c16="http://schemas.microsoft.com/office/drawing/2014/chart" uri="{C3380CC4-5D6E-409C-BE32-E72D297353CC}">
              <c16:uniqueId val="{00000002-8A98-DD41-8734-DC7BED9422D9}"/>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1.1327433628318584</c:v>
                </c:pt>
                <c:pt idx="1">
                  <c:v>0.77108433734939763</c:v>
                </c:pt>
                <c:pt idx="2">
                  <c:v>1.6897689768976898</c:v>
                </c:pt>
                <c:pt idx="3">
                  <c:v>0.76190476190476186</c:v>
                </c:pt>
                <c:pt idx="4">
                  <c:v>0.60555884092253109</c:v>
                </c:pt>
                <c:pt idx="5">
                  <c:v>1.6800656275635768</c:v>
                </c:pt>
              </c:numCache>
            </c:numRef>
          </c:val>
          <c:smooth val="0"/>
          <c:extLst>
            <c:ext xmlns:c16="http://schemas.microsoft.com/office/drawing/2014/chart" uri="{C3380CC4-5D6E-409C-BE32-E72D297353CC}">
              <c16:uniqueId val="{00000003-8A98-DD41-8734-DC7BED9422D9}"/>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1</c:v>
                </c:pt>
                <c:pt idx="1">
                  <c:v>1.4463276836158192</c:v>
                </c:pt>
                <c:pt idx="2">
                  <c:v>2.1927194860813706</c:v>
                </c:pt>
                <c:pt idx="3">
                  <c:v>1.58268933539</c:v>
                </c:pt>
                <c:pt idx="4">
                  <c:v>2.5488487865588052</c:v>
                </c:pt>
                <c:pt idx="5">
                  <c:v>2.5480559875583202</c:v>
                </c:pt>
              </c:numCache>
            </c:numRef>
          </c:val>
          <c:smooth val="0"/>
          <c:extLst>
            <c:ext xmlns:c16="http://schemas.microsoft.com/office/drawing/2014/chart" uri="{C3380CC4-5D6E-409C-BE32-E72D297353CC}">
              <c16:uniqueId val="{00000004-8A98-DD41-8734-DC7BED9422D9}"/>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20.48</c:v>
                </c:pt>
                <c:pt idx="1">
                  <c:v>3.2507936507936508</c:v>
                </c:pt>
                <c:pt idx="2">
                  <c:v>2.8444444444444446</c:v>
                </c:pt>
                <c:pt idx="3">
                  <c:v>2.8603351955307263</c:v>
                </c:pt>
                <c:pt idx="4">
                  <c:v>2.7816638370118847</c:v>
                </c:pt>
                <c:pt idx="5">
                  <c:v>3.866886948312485</c:v>
                </c:pt>
              </c:numCache>
            </c:numRef>
          </c:val>
          <c:smooth val="0"/>
          <c:extLst>
            <c:ext xmlns:c16="http://schemas.microsoft.com/office/drawing/2014/chart" uri="{C3380CC4-5D6E-409C-BE32-E72D297353CC}">
              <c16:uniqueId val="{00000005-8A98-DD41-8734-DC7BED9422D9}"/>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11.010752688172044</c:v>
                </c:pt>
                <c:pt idx="1">
                  <c:v>5.43236074270557</c:v>
                </c:pt>
                <c:pt idx="2">
                  <c:v>6.2629969418960245</c:v>
                </c:pt>
                <c:pt idx="3">
                  <c:v>5.6496551724137927</c:v>
                </c:pt>
                <c:pt idx="4">
                  <c:v>6.3651903651903652</c:v>
                </c:pt>
                <c:pt idx="5">
                  <c:v>6.7870753935376964</c:v>
                </c:pt>
              </c:numCache>
            </c:numRef>
          </c:val>
          <c:smooth val="0"/>
          <c:extLst>
            <c:ext xmlns:c16="http://schemas.microsoft.com/office/drawing/2014/chart" uri="{C3380CC4-5D6E-409C-BE32-E72D297353CC}">
              <c16:uniqueId val="{00000006-8A98-DD41-8734-DC7BED9422D9}"/>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3.3518821603927988</c:v>
                </c:pt>
                <c:pt idx="1">
                  <c:v>5.3056994818652852</c:v>
                </c:pt>
                <c:pt idx="2">
                  <c:v>5.1554436752674642</c:v>
                </c:pt>
                <c:pt idx="3">
                  <c:v>5.328130081300813</c:v>
                </c:pt>
                <c:pt idx="4">
                  <c:v>5.9116002164892656</c:v>
                </c:pt>
                <c:pt idx="5">
                  <c:v>7.3240947697809569</c:v>
                </c:pt>
              </c:numCache>
            </c:numRef>
          </c:val>
          <c:smooth val="0"/>
          <c:extLst>
            <c:ext xmlns:c16="http://schemas.microsoft.com/office/drawing/2014/chart" uri="{C3380CC4-5D6E-409C-BE32-E72D297353CC}">
              <c16:uniqueId val="{00000007-8A98-DD41-8734-DC7BED9422D9}"/>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Write bandwidth (GB/sec) with CUDA (per MPI 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128K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Sheet1!$B$2:$B$7</c:f>
              <c:numCache>
                <c:formatCode>General</c:formatCode>
                <c:ptCount val="6"/>
                <c:pt idx="0">
                  <c:v>1.170285714285715</c:v>
                </c:pt>
                <c:pt idx="1">
                  <c:v>0.27306666666666668</c:v>
                </c:pt>
                <c:pt idx="2">
                  <c:v>0.18204444444444445</c:v>
                </c:pt>
                <c:pt idx="3">
                  <c:v>5.3894736842105266E-2</c:v>
                </c:pt>
                <c:pt idx="4">
                  <c:v>3.0796992481203007E-2</c:v>
                </c:pt>
                <c:pt idx="5">
                  <c:v>5.200609446419502E-4</c:v>
                </c:pt>
              </c:numCache>
            </c:numRef>
          </c:val>
          <c:smooth val="0"/>
          <c:extLst>
            <c:ext xmlns:c16="http://schemas.microsoft.com/office/drawing/2014/chart" uri="{C3380CC4-5D6E-409C-BE32-E72D297353CC}">
              <c16:uniqueId val="{00000000-8768-AF44-944B-E74B8B80FEFE}"/>
            </c:ext>
          </c:extLst>
        </c:ser>
        <c:ser>
          <c:idx val="1"/>
          <c:order val="1"/>
          <c:tx>
            <c:strRef>
              <c:f>Sheet1!$C$1</c:f>
              <c:strCache>
                <c:ptCount val="1"/>
                <c:pt idx="0">
                  <c:v>256K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Sheet1!$C$2:$C$7</c:f>
              <c:numCache>
                <c:formatCode>General</c:formatCode>
                <c:ptCount val="6"/>
                <c:pt idx="0">
                  <c:v>0.65536000000000005</c:v>
                </c:pt>
                <c:pt idx="1">
                  <c:v>0.12412121212121212</c:v>
                </c:pt>
                <c:pt idx="2">
                  <c:v>0.40960000000000002</c:v>
                </c:pt>
                <c:pt idx="3">
                  <c:v>1.6318725099601594E-2</c:v>
                </c:pt>
                <c:pt idx="4">
                  <c:v>1.141901310287148E-3</c:v>
                </c:pt>
                <c:pt idx="5">
                  <c:v>1.7333897587812103E-3</c:v>
                </c:pt>
              </c:numCache>
            </c:numRef>
          </c:val>
          <c:smooth val="0"/>
          <c:extLst>
            <c:ext xmlns:c16="http://schemas.microsoft.com/office/drawing/2014/chart" uri="{C3380CC4-5D6E-409C-BE32-E72D297353CC}">
              <c16:uniqueId val="{00000001-8768-AF44-944B-E74B8B80FEFE}"/>
            </c:ext>
          </c:extLst>
        </c:ser>
        <c:ser>
          <c:idx val="2"/>
          <c:order val="2"/>
          <c:tx>
            <c:strRef>
              <c:f>Sheet1!$D$1</c:f>
              <c:strCache>
                <c:ptCount val="1"/>
                <c:pt idx="0">
                  <c:v>512K</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Sheet1!$D$2:$D$7</c:f>
              <c:numCache>
                <c:formatCode>General</c:formatCode>
                <c:ptCount val="6"/>
                <c:pt idx="0">
                  <c:v>3.2768000000000002</c:v>
                </c:pt>
                <c:pt idx="1">
                  <c:v>0.81920000000000004</c:v>
                </c:pt>
                <c:pt idx="2">
                  <c:v>0.42555844155844158</c:v>
                </c:pt>
                <c:pt idx="3">
                  <c:v>1.0491467358242884E-3</c:v>
                </c:pt>
                <c:pt idx="4">
                  <c:v>5.7651571131989165E-4</c:v>
                </c:pt>
                <c:pt idx="5">
                  <c:v>4.2566900493634711E-4</c:v>
                </c:pt>
              </c:numCache>
            </c:numRef>
          </c:val>
          <c:smooth val="0"/>
          <c:extLst>
            <c:ext xmlns:c16="http://schemas.microsoft.com/office/drawing/2014/chart" uri="{C3380CC4-5D6E-409C-BE32-E72D297353CC}">
              <c16:uniqueId val="{00000002-8768-AF44-944B-E74B8B80FEFE}"/>
            </c:ext>
          </c:extLst>
        </c:ser>
        <c:ser>
          <c:idx val="3"/>
          <c:order val="3"/>
          <c:tx>
            <c:strRef>
              <c:f>Sheet1!$E$1</c:f>
              <c:strCache>
                <c:ptCount val="1"/>
                <c:pt idx="0">
                  <c:v>1M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Sheet1!$E$2:$E$7</c:f>
              <c:numCache>
                <c:formatCode>General</c:formatCode>
                <c:ptCount val="6"/>
                <c:pt idx="0">
                  <c:v>3.5555555555555554</c:v>
                </c:pt>
                <c:pt idx="1">
                  <c:v>2.56</c:v>
                </c:pt>
                <c:pt idx="2">
                  <c:v>1.9512195121951219E-2</c:v>
                </c:pt>
                <c:pt idx="3">
                  <c:v>1.7943254457777279E-3</c:v>
                </c:pt>
                <c:pt idx="4">
                  <c:v>7.9657472866673305E-4</c:v>
                </c:pt>
                <c:pt idx="5">
                  <c:v>1.3212766835955241E-3</c:v>
                </c:pt>
              </c:numCache>
            </c:numRef>
          </c:val>
          <c:smooth val="0"/>
          <c:extLst>
            <c:ext xmlns:c16="http://schemas.microsoft.com/office/drawing/2014/chart" uri="{C3380CC4-5D6E-409C-BE32-E72D297353CC}">
              <c16:uniqueId val="{00000003-8768-AF44-944B-E74B8B80FEFE}"/>
            </c:ext>
          </c:extLst>
        </c:ser>
        <c:ser>
          <c:idx val="4"/>
          <c:order val="4"/>
          <c:tx>
            <c:strRef>
              <c:f>Sheet1!$F$1</c:f>
              <c:strCache>
                <c:ptCount val="1"/>
                <c:pt idx="0">
                  <c:v>2M</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Sheet1!$F$2:$F$7</c:f>
              <c:numCache>
                <c:formatCode>General</c:formatCode>
                <c:ptCount val="6"/>
                <c:pt idx="0">
                  <c:v>5.12</c:v>
                </c:pt>
                <c:pt idx="1">
                  <c:v>0.14797687861271677</c:v>
                </c:pt>
                <c:pt idx="2">
                  <c:v>2.4478867852361828E-2</c:v>
                </c:pt>
                <c:pt idx="3">
                  <c:v>4.8008401470257299E-3</c:v>
                </c:pt>
                <c:pt idx="4">
                  <c:v>3.6707771723544593E-3</c:v>
                </c:pt>
                <c:pt idx="5">
                  <c:v>2.7134165730396623E-3</c:v>
                </c:pt>
              </c:numCache>
            </c:numRef>
          </c:val>
          <c:smooth val="0"/>
          <c:extLst>
            <c:ext xmlns:c16="http://schemas.microsoft.com/office/drawing/2014/chart" uri="{C3380CC4-5D6E-409C-BE32-E72D297353CC}">
              <c16:uniqueId val="{00000004-8768-AF44-944B-E74B8B80FEFE}"/>
            </c:ext>
          </c:extLst>
        </c:ser>
        <c:ser>
          <c:idx val="5"/>
          <c:order val="5"/>
          <c:tx>
            <c:strRef>
              <c:f>Sheet1!$G$1</c:f>
              <c:strCache>
                <c:ptCount val="1"/>
                <c:pt idx="0">
                  <c:v>4M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Sheet1!$G$2:$G$7</c:f>
              <c:numCache>
                <c:formatCode>General</c:formatCode>
                <c:ptCount val="6"/>
                <c:pt idx="0">
                  <c:v>0.1893491124260355</c:v>
                </c:pt>
                <c:pt idx="1">
                  <c:v>0.16897689768976898</c:v>
                </c:pt>
                <c:pt idx="2">
                  <c:v>4.5697965012495539E-2</c:v>
                </c:pt>
                <c:pt idx="3">
                  <c:v>1.6678610984428952E-2</c:v>
                </c:pt>
                <c:pt idx="4">
                  <c:v>1.003960939644692E-2</c:v>
                </c:pt>
                <c:pt idx="5">
                  <c:v>6.8789466612924899E-3</c:v>
                </c:pt>
              </c:numCache>
            </c:numRef>
          </c:val>
          <c:smooth val="0"/>
          <c:extLst>
            <c:ext xmlns:c16="http://schemas.microsoft.com/office/drawing/2014/chart" uri="{C3380CC4-5D6E-409C-BE32-E72D297353CC}">
              <c16:uniqueId val="{00000005-8768-AF44-944B-E74B8B80FEFE}"/>
            </c:ext>
          </c:extLst>
        </c:ser>
        <c:ser>
          <c:idx val="6"/>
          <c:order val="6"/>
          <c:tx>
            <c:strRef>
              <c:f>Sheet1!$H$1</c:f>
              <c:strCache>
                <c:ptCount val="1"/>
                <c:pt idx="0">
                  <c:v>8M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Sheet1!$H$2:$H$7</c:f>
              <c:numCache>
                <c:formatCode>General</c:formatCode>
                <c:ptCount val="6"/>
                <c:pt idx="0">
                  <c:v>0.41323648103309119</c:v>
                </c:pt>
                <c:pt idx="1">
                  <c:v>0.11257695690413369</c:v>
                </c:pt>
                <c:pt idx="2">
                  <c:v>8.7987626739989694E-2</c:v>
                </c:pt>
                <c:pt idx="3">
                  <c:v>4.7565960609438872E-2</c:v>
                </c:pt>
                <c:pt idx="4">
                  <c:v>2.7626396158204284E-2</c:v>
                </c:pt>
                <c:pt idx="5">
                  <c:v>2.5345279936636801E-2</c:v>
                </c:pt>
              </c:numCache>
            </c:numRef>
          </c:val>
          <c:smooth val="0"/>
          <c:extLst>
            <c:ext xmlns:c16="http://schemas.microsoft.com/office/drawing/2014/chart" uri="{C3380CC4-5D6E-409C-BE32-E72D297353CC}">
              <c16:uniqueId val="{00000006-8768-AF44-944B-E74B8B80FEFE}"/>
            </c:ext>
          </c:extLst>
        </c:ser>
        <c:ser>
          <c:idx val="7"/>
          <c:order val="7"/>
          <c:tx>
            <c:strRef>
              <c:f>Sheet1!$I$1</c:f>
              <c:strCache>
                <c:ptCount val="1"/>
                <c:pt idx="0">
                  <c:v>16M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Sheet1!$A$2:$A$7</c:f>
              <c:numCache>
                <c:formatCode>General</c:formatCode>
                <c:ptCount val="6"/>
                <c:pt idx="0">
                  <c:v>2</c:v>
                </c:pt>
                <c:pt idx="1">
                  <c:v>4</c:v>
                </c:pt>
                <c:pt idx="2">
                  <c:v>8</c:v>
                </c:pt>
                <c:pt idx="3">
                  <c:v>16</c:v>
                </c:pt>
                <c:pt idx="4">
                  <c:v>32</c:v>
                </c:pt>
                <c:pt idx="5">
                  <c:v>64</c:v>
                </c:pt>
              </c:numCache>
            </c:numRef>
          </c:cat>
          <c:val>
            <c:numRef>
              <c:f>Sheet1!$I$2:$I$7</c:f>
              <c:numCache>
                <c:formatCode>General</c:formatCode>
                <c:ptCount val="6"/>
                <c:pt idx="0">
                  <c:v>0.25812956894378625</c:v>
                </c:pt>
                <c:pt idx="1">
                  <c:v>0.25340262311309081</c:v>
                </c:pt>
                <c:pt idx="2">
                  <c:v>7.57788795974247E-2</c:v>
                </c:pt>
                <c:pt idx="3">
                  <c:v>6.3241106719367585E-2</c:v>
                </c:pt>
                <c:pt idx="4">
                  <c:v>5.0637919098012067E-2</c:v>
                </c:pt>
                <c:pt idx="5">
                  <c:v>3.281420239697494E-2</c:v>
                </c:pt>
              </c:numCache>
            </c:numRef>
          </c:val>
          <c:smooth val="0"/>
          <c:extLst>
            <c:ext xmlns:c16="http://schemas.microsoft.com/office/drawing/2014/chart" uri="{C3380CC4-5D6E-409C-BE32-E72D297353CC}">
              <c16:uniqueId val="{00000007-8768-AF44-944B-E74B8B80FEFE}"/>
            </c:ext>
          </c:extLst>
        </c:ser>
        <c:dLbls>
          <c:showLegendKey val="0"/>
          <c:showVal val="0"/>
          <c:showCatName val="0"/>
          <c:showSerName val="0"/>
          <c:showPercent val="0"/>
          <c:showBubbleSize val="0"/>
        </c:dLbls>
        <c:marker val="1"/>
        <c:smooth val="0"/>
        <c:axId val="43332831"/>
        <c:axId val="43334463"/>
      </c:lineChart>
      <c:catAx>
        <c:axId val="43332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MPI Ranks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4463"/>
        <c:crosses val="autoZero"/>
        <c:auto val="1"/>
        <c:lblAlgn val="ctr"/>
        <c:lblOffset val="100"/>
        <c:noMultiLvlLbl val="0"/>
      </c:catAx>
      <c:valAx>
        <c:axId val="43334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Bandwidth (GB/sec)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3328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Bhanot, Karan</dc:creator>
  <cp:keywords/>
  <dc:description/>
  <cp:lastModifiedBy>Bhanot, Karan</cp:lastModifiedBy>
  <cp:revision>97</cp:revision>
  <cp:lastPrinted>2020-02-16T23:51:00Z</cp:lastPrinted>
  <dcterms:created xsi:type="dcterms:W3CDTF">2020-04-29T19:22:00Z</dcterms:created>
  <dcterms:modified xsi:type="dcterms:W3CDTF">2020-05-01T01:27:00Z</dcterms:modified>
</cp:coreProperties>
</file>