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864"/>
          <w:sz w:val="52"/>
        </w:rPr>
        <w:t>HIK Thermal Camera Viewer</w:t>
      </w:r>
    </w:p>
    <w:p>
      <w:pPr>
        <w:jc w:val="center"/>
      </w:pPr>
      <w:r>
        <w:rPr>
          <w:color w:val="2E74B5"/>
          <w:sz w:val="28"/>
        </w:rPr>
        <w:t>Neural Network Target Detection</w:t>
        <w:br/>
        <w:t>Technical Overview for Colleagues</w:t>
      </w:r>
    </w:p>
    <w:p/>
    <w:p>
      <w:pPr>
        <w:jc w:val="center"/>
      </w:pPr>
      <w:r>
        <w:rPr>
          <w:color w:val="666666"/>
          <w:sz w:val="20"/>
        </w:rPr>
        <w:t>Build: 2026-03-29  |  Raspberry Pi 5  |  Hikvision USB Thermal Camera</w:t>
      </w:r>
    </w:p>
    <w:p>
      <w:r>
        <w:br w:type="page"/>
      </w:r>
    </w:p>
    <w:p>
      <w:pPr>
        <w:pStyle w:val="Heading1"/>
      </w:pPr>
      <w:r>
        <w:rPr>
          <w:color w:val="1F3864"/>
        </w:rPr>
        <w:t>1. What Is This Software?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HIK Thermal Camera Viewer is a real-time thermal imaging application running on a Raspberry Pi 5. It connects to a Hikvision USB thermal camera and automatically detects, prioritises, and tracks small hot objects moving independently within the scene.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It uses a custom neural network to score every candidate object in every frame, with heavy emphasis on independent motion and small size. The system is designed to reject false positives — if nothing genuinely interesting is present, it correctly reports "no target" rather than locking onto background noise.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Key capabilities: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Live thermal display at 25 fps with per-pixel absolute temperature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Neural network scoring: 7 features → 10 hidden neurons → priority score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False positive rejection: minimum score (200) and minimum motion (0.8) thresholds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Sticky lock: once acquired, holds through occlusion for up to 3 seconds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Trajectory prediction with frame-exit detection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Video recording (raw + annotated) and replay with scrub slider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Replay auto-saves annotated output for post-analysis</w:t>
      </w:r>
    </w:p>
    <w:p/>
    <w:p>
      <w:pPr>
        <w:pStyle w:val="Heading1"/>
      </w:pPr>
      <w:r>
        <w:rPr>
          <w:color w:val="1F3864"/>
        </w:rPr>
        <w:t>2. Processing Pipeline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Every frame passes through seven stages, running 25 times per second: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879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87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80"/>
      </w:pPr>
      <w:r>
        <w:rPr>
          <w:rFonts w:ascii="Calibri" w:hAnsi="Calibri"/>
          <w:b/>
          <w:sz w:val="22"/>
        </w:rPr>
        <w:t xml:space="preserve">Camera Capture: </w:t>
      </w:r>
      <w:r>
        <w:rPr>
          <w:rFonts w:ascii="Calibri" w:hAnsi="Calibri"/>
          <w:sz w:val="22"/>
        </w:rPr>
        <w:t>Raw V4L2 capture of 256×392 YUYV frames containing both visual and temperature data.</w:t>
      </w:r>
    </w:p>
    <w:p>
      <w:pPr>
        <w:pStyle w:val="ListNumber"/>
        <w:spacing w:after="80"/>
      </w:pPr>
      <w:r>
        <w:rPr>
          <w:rFonts w:ascii="Calibri" w:hAnsi="Calibri"/>
          <w:b/>
          <w:sz w:val="22"/>
        </w:rPr>
        <w:t xml:space="preserve">Decode: </w:t>
      </w:r>
      <w:r>
        <w:rPr>
          <w:rFonts w:ascii="Calibri" w:hAnsi="Calibri"/>
          <w:sz w:val="22"/>
        </w:rPr>
        <w:t>Split into visual image (192 rows) and temperature grid (192 rows of big-endian uint16, formula: T = u16/100 − 273.15).</w:t>
      </w:r>
    </w:p>
    <w:p>
      <w:pPr>
        <w:pStyle w:val="ListNumber"/>
        <w:spacing w:after="80"/>
      </w:pPr>
      <w:r>
        <w:rPr>
          <w:rFonts w:ascii="Calibri" w:hAnsi="Calibri"/>
          <w:b/>
          <w:sz w:val="22"/>
        </w:rPr>
        <w:t xml:space="preserve">Multi-Level Blob Detection: </w:t>
      </w:r>
      <w:r>
        <w:rPr>
          <w:rFonts w:ascii="Calibri" w:hAnsi="Calibri"/>
          <w:sz w:val="22"/>
        </w:rPr>
        <w:t>Finds hot regions using adaptive statistical thresholding: tries mean+2.5σ first (without morphological opening, to preserve tiny targets), falls back to 90th percentile. Blobs over 1500 pixels are suppressed — they are background, not targets.</w:t>
      </w:r>
    </w:p>
    <w:p>
      <w:pPr>
        <w:pStyle w:val="ListNumber"/>
        <w:spacing w:after="80"/>
      </w:pPr>
      <w:r>
        <w:rPr>
          <w:rFonts w:ascii="Calibri" w:hAnsi="Calibri"/>
          <w:b/>
          <w:sz w:val="22"/>
        </w:rPr>
        <w:t xml:space="preserve">Optical Flow Analysis: </w:t>
      </w:r>
      <w:r>
        <w:rPr>
          <w:rFonts w:ascii="Calibri" w:hAnsi="Calibri"/>
          <w:sz w:val="22"/>
        </w:rPr>
        <w:t>Farneback dense optical flow computes per-pixel motion. Background camera motion (median flow) is subtracted to isolate independent movement of each blob.</w:t>
      </w:r>
    </w:p>
    <w:p>
      <w:pPr>
        <w:pStyle w:val="ListNumber"/>
        <w:spacing w:after="80"/>
      </w:pPr>
      <w:r>
        <w:rPr>
          <w:rFonts w:ascii="Calibri" w:hAnsi="Calibri"/>
          <w:b/>
          <w:sz w:val="22"/>
        </w:rPr>
        <w:t xml:space="preserve">Neural Network Scoring: </w:t>
      </w:r>
      <w:r>
        <w:rPr>
          <w:rFonts w:ascii="Calibri" w:hAnsi="Calibri"/>
          <w:sz w:val="22"/>
        </w:rPr>
        <w:t>Each blob receives a priority score from a 7→10→1 feedforward network. Motion is amplified 5× and multiplied by inverse size, so small moving blobs massively outscores large static areas.</w:t>
      </w:r>
    </w:p>
    <w:p>
      <w:pPr>
        <w:pStyle w:val="ListNumber"/>
        <w:spacing w:after="80"/>
      </w:pPr>
      <w:r>
        <w:rPr>
          <w:rFonts w:ascii="Calibri" w:hAnsi="Calibri"/>
          <w:b/>
          <w:sz w:val="22"/>
        </w:rPr>
        <w:t xml:space="preserve">Two-State Tracker: </w:t>
      </w:r>
      <w:r>
        <w:rPr>
          <w:rFonts w:ascii="Calibri" w:hAnsi="Calibri"/>
          <w:sz w:val="22"/>
        </w:rPr>
        <w:t>SEARCHING confirms the best blob after 0.5s of stability. LOCKED follows via velocity prediction with a tight 20px search radius to prevent jumping.</w:t>
      </w:r>
    </w:p>
    <w:p>
      <w:pPr>
        <w:pStyle w:val="ListNumber"/>
        <w:spacing w:after="80"/>
      </w:pPr>
      <w:r>
        <w:rPr>
          <w:rFonts w:ascii="Calibri" w:hAnsi="Calibri"/>
          <w:b/>
          <w:sz w:val="22"/>
        </w:rPr>
        <w:t xml:space="preserve">Display + Record: </w:t>
      </w:r>
      <w:r>
        <w:rPr>
          <w:rFonts w:ascii="Calibri" w:hAnsi="Calibri"/>
          <w:sz w:val="22"/>
        </w:rPr>
        <w:t>Annotated image with target markers, candidate panel, position graphs. Recording saves raw + annotated simultaneously.</w:t>
      </w:r>
    </w:p>
    <w:p/>
    <w:p>
      <w:pPr>
        <w:pStyle w:val="Heading1"/>
      </w:pPr>
      <w:r>
        <w:rPr>
          <w:color w:val="1F3864"/>
        </w:rPr>
        <w:t>3. The Neural Network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core intelligence is a feedforward neural network (7 inputs → 10 hidden ReLU neurons → 1 output) that scores every candidate blob. Blobs scoring below 200 are rejected entirely — "no target" is an acceptable answer.</w:t>
      </w:r>
    </w:p>
    <w:p>
      <w:pPr>
        <w:pStyle w:val="Heading2"/>
      </w:pPr>
      <w:r>
        <w:rPr>
          <w:color w:val="2E74B5"/>
        </w:rPr>
        <w:t>The Seven Input Features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Size (inverse): </w:t>
      </w:r>
      <w:r>
        <w:rPr>
          <w:rFonts w:ascii="Calibri" w:hAnsi="Calibri"/>
          <w:sz w:val="22"/>
        </w:rPr>
        <w:t>1/(1 + area/25). A 20-pixel blob = 0.56; a 1000-pixel region = 0.024. Smaller is dramatically better.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Independent Motion (size-gated): </w:t>
      </w:r>
      <w:r>
        <w:rPr>
          <w:rFonts w:ascii="Calibri" w:hAnsi="Calibri"/>
          <w:sz w:val="22"/>
        </w:rPr>
        <w:t>Raw optical flow is amplified 5× then multiplied by size inverse × 5. A small 20px blob moving at 0.5 px/frame → effective motion 5.5. A 1000px region at 1.0 px/frame → effective 0.6. The small blob wins 9×.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Growth Rate: </w:t>
      </w:r>
      <w:r>
        <w:rPr>
          <w:rFonts w:ascii="Calibri" w:hAnsi="Calibri"/>
          <w:sz w:val="22"/>
        </w:rPr>
        <w:t>Linear regression of area over time for nearby blobs. Positive = approaching (getting larger). Computed from 150 entries of size history.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Temperature Ratio: </w:t>
      </w:r>
      <w:r>
        <w:rPr>
          <w:rFonts w:ascii="Calibri" w:hAnsi="Calibri"/>
          <w:sz w:val="22"/>
        </w:rPr>
        <w:t>Blob mean temperature / frame maximum. A tiebreaker, not a primary selector.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Thermal Contrast: </w:t>
      </w:r>
      <w:r>
        <w:rPr>
          <w:rFonts w:ascii="Calibri" w:hAnsi="Calibri"/>
          <w:sz w:val="22"/>
        </w:rPr>
        <w:t>Standard deviations above frame mean. Helps detect faint targets against a cool background.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Centering: </w:t>
      </w:r>
      <w:r>
        <w:rPr>
          <w:rFonts w:ascii="Calibri" w:hAnsi="Calibri"/>
          <w:sz w:val="22"/>
        </w:rPr>
        <w:t>1 − (distance to image centre / max possible distance). Rewards targets on an approach trajectory toward the camera.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Motion History: </w:t>
      </w:r>
      <w:r>
        <w:rPr>
          <w:rFonts w:ascii="Calibri" w:hAnsi="Calibri"/>
          <w:sz w:val="22"/>
        </w:rPr>
        <w:t>EMA of past motion per spatial bucket (α=0.7). A blob that moved strongly a few seconds ago keeps scoring even if it momentarily pauses.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929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n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2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Calibri" w:hAnsi="Calibri"/>
          <w:b w:val="0"/>
          <w:i/>
          <w:sz w:val="22"/>
        </w:rPr>
        <w:t>Figure: Neural network architecture. Size gates the motion neurons so large blobs cannot exploit the motion signal.</w:t>
      </w:r>
    </w:p>
    <w:p>
      <w:pPr>
        <w:pStyle w:val="Heading2"/>
      </w:pPr>
      <w:r>
        <w:rPr>
          <w:color w:val="2E74B5"/>
        </w:rPr>
        <w:t>Why This Works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 testing, a real small moving target (area 15, motion 0.85) scores 600–850. A large static warm region (area 3000+, motion 0.0) scores 0–30. The minimum score threshold of 200 sits cleanly between these ranges, eliminating false positives while catching all real targets.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minimum motion threshold (0.8) provides a second line of defence: even if noise creates a moderately high score, a blob with no real independent motion is rejected before lock can be acquired.</w:t>
      </w:r>
    </w:p>
    <w:p>
      <w:r>
        <w:br w:type="page"/>
      </w:r>
    </w:p>
    <w:p>
      <w:pPr>
        <w:pStyle w:val="Heading1"/>
      </w:pPr>
      <w:r>
        <w:rPr>
          <w:color w:val="1F3864"/>
        </w:rPr>
        <w:t>4. Object Tracking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58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ker_sta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5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2E74B5"/>
        </w:rPr>
        <w:t>SEARCHING: Finding a Target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tracker evaluates all blobs every frame. To acquire lock, a blob must: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Score ≥ 200 in the neural network (rejects background noise)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Have independent motion ≥ 0.8 (rejects static hot regions)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Maintain a stable position (within 20px, relaxed to 50px for high scorers) for 0.5 seconds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If no blob meets all three criteria, the system reports "no target found" — this is correct behaviour, not a failure.</w:t>
      </w:r>
    </w:p>
    <w:p>
      <w:pPr>
        <w:pStyle w:val="Heading2"/>
      </w:pPr>
      <w:r>
        <w:rPr>
          <w:color w:val="2E74B5"/>
        </w:rPr>
        <w:t>LOCKED: Following a Target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Once locked, the tracker is deliberately sticky — it resists switching targets: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Tight search radius (20px) around the velocity-predicted position prevents jumping to nearby hot spots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Distance penalty of 1.5× in the scoring heavily penalises blobs far from the predicted position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Preemption requires a 5× score advantage — only overwhelmingly better targets break lock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Velocity is smoothed with α=0.75 EMA, reducing jitter</w:t>
      </w:r>
    </w:p>
    <w:p>
      <w:pPr>
        <w:pStyle w:val="Heading2"/>
      </w:pPr>
      <w:r>
        <w:rPr>
          <w:color w:val="2E74B5"/>
        </w:rPr>
        <w:t>Releasing Lock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Lock is released when: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The predicted trajectory exits the frame (5px margin) — the target has left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No matching blob found for 3 seconds (coasting timeout)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The target becomes stationary (speed &lt; 0.5 and motion &lt; 0.3 for 2+ seconds)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 blob elsewhere scores 5× better (preemption)</w:t>
      </w:r>
    </w:p>
    <w:p/>
    <w:p>
      <w:pPr>
        <w:pStyle w:val="Heading1"/>
      </w:pPr>
      <w:r>
        <w:rPr>
          <w:color w:val="1F3864"/>
        </w:rPr>
        <w:t>5. The Display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098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lay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09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thermal image is never obscured — all information is in the margins: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Thermal image: greyscale with adaptive colour only for genuine statistical outliers (mean + 3σ)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Red box + crosshair = locked primary target; blue dotted boxes = other candidates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Right panel: top 6 candidates with thumbnails, probability bars, feature values, and rejection reasons (e.g., "static", "too large", "less motion")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Candidate thumbnails persist for 3 seconds after disappearing, with fade effect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Position graphs: 30-second history of X/Y with green markers at target changes</w:t>
      </w:r>
    </w:p>
    <w:p/>
    <w:p>
      <w:pPr>
        <w:pStyle w:val="Heading1"/>
      </w:pPr>
      <w:r>
        <w:rPr>
          <w:color w:val="1F3864"/>
        </w:rPr>
        <w:t>6. Recording and Replay</w:t>
      </w:r>
    </w:p>
    <w:p>
      <w:pPr>
        <w:pStyle w:val="Heading2"/>
      </w:pPr>
      <w:r>
        <w:rPr>
          <w:color w:val="2E74B5"/>
        </w:rPr>
        <w:t>Recording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Press R to start/stop. Each session creates a folder: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thermal_recordings/run_YYYY-MM-DD_HH-MM-SS/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raw_&lt;timestamp&gt;_build-&lt;version&gt;.avi — clean thermal image, no overlay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annotated_&lt;timestamp&gt;_build-&lt;version&gt;.avi — full display with all annotations</w:t>
      </w:r>
    </w:p>
    <w:p>
      <w:pPr>
        <w:pStyle w:val="Heading2"/>
      </w:pPr>
      <w:r>
        <w:rPr>
          <w:color w:val="2E74B5"/>
        </w:rPr>
        <w:t>Replay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Press O or P during live mode, or use --replay from the command line. A dialog offers: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Browse... — file chooser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Last Recorded — opens the most recent recording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Last Replayed — re-opens the previously played file (persisted across sessions)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Replay features: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Slider/trackbar for scrubbing to any frame position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Space = play/pause, &lt; &gt; = step frame by frame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Auto-saves annotated replay as &lt;source&gt;_REPLAY.avi alongside the original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Full neural net + tracker pipeline runs on every frame for performance assessment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Press O during replay to open a different file</w:t>
      </w:r>
    </w:p>
    <w:p/>
    <w:p>
      <w:pPr>
        <w:pStyle w:val="Heading1"/>
      </w:pPr>
      <w:r>
        <w:rPr>
          <w:color w:val="1F3864"/>
        </w:rPr>
        <w:t>7. Keyboard Controls</w:t>
      </w:r>
    </w:p>
    <w:p>
      <w:pPr>
        <w:pStyle w:val="Heading2"/>
      </w:pPr>
      <w:r>
        <w:rPr>
          <w:color w:val="2E74B5"/>
        </w:rPr>
        <w:t>Live Mode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Key</w:t>
            </w:r>
          </w:p>
        </w:tc>
        <w:tc>
          <w:tcPr>
            <w:tcW w:type="dxa" w:w="4703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703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Q</w:t>
            </w:r>
          </w:p>
        </w:tc>
        <w:tc>
          <w:tcPr>
            <w:tcW w:type="dxa" w:w="4703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Quit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Toggle fullscreen</w:t>
            </w:r>
          </w:p>
        </w:tc>
      </w:tr>
      <w:tr>
        <w:tc>
          <w:tcPr>
            <w:tcW w:type="dxa" w:w="4703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T</w:t>
            </w:r>
          </w:p>
        </w:tc>
        <w:tc>
          <w:tcPr>
            <w:tcW w:type="dxa" w:w="4703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Toggle temperature display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Start / stop recording</w:t>
            </w:r>
          </w:p>
        </w:tc>
      </w:tr>
      <w:tr>
        <w:tc>
          <w:tcPr>
            <w:tcW w:type="dxa" w:w="4703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O / P</w:t>
            </w:r>
          </w:p>
        </w:tc>
        <w:tc>
          <w:tcPr>
            <w:tcW w:type="dxa" w:w="4703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Open replay file browser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Save screenshot</w:t>
            </w:r>
          </w:p>
        </w:tc>
      </w:tr>
      <w:tr>
        <w:tc>
          <w:tcPr>
            <w:tcW w:type="dxa" w:w="4703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K</w:t>
            </w:r>
          </w:p>
        </w:tc>
        <w:tc>
          <w:tcPr>
            <w:tcW w:type="dxa" w:w="4703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Set hot calibration (80°C)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Set ambient calibration (22°C)</w:t>
            </w:r>
          </w:p>
        </w:tc>
      </w:tr>
      <w:tr>
        <w:tc>
          <w:tcPr>
            <w:tcW w:type="dxa" w:w="4703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4703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Reset calibration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Diagnostic dump to terminal</w:t>
            </w:r>
          </w:p>
        </w:tc>
      </w:tr>
    </w:tbl>
    <w:p/>
    <w:p>
      <w:pPr>
        <w:pStyle w:val="Heading2"/>
      </w:pPr>
      <w:r>
        <w:rPr>
          <w:color w:val="2E74B5"/>
        </w:rPr>
        <w:t>Replay Mode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Key</w:t>
            </w:r>
          </w:p>
        </w:tc>
        <w:tc>
          <w:tcPr>
            <w:tcW w:type="dxa" w:w="4703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703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Q</w:t>
            </w:r>
          </w:p>
        </w:tc>
        <w:tc>
          <w:tcPr>
            <w:tcW w:type="dxa" w:w="4703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Quit replay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Toggle fullscreen</w:t>
            </w:r>
          </w:p>
        </w:tc>
      </w:tr>
      <w:tr>
        <w:tc>
          <w:tcPr>
            <w:tcW w:type="dxa" w:w="4703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Space</w:t>
            </w:r>
          </w:p>
        </w:tc>
        <w:tc>
          <w:tcPr>
            <w:tcW w:type="dxa" w:w="4703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Play / pause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. (period)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Step forward one frame</w:t>
            </w:r>
          </w:p>
        </w:tc>
      </w:tr>
      <w:tr>
        <w:tc>
          <w:tcPr>
            <w:tcW w:type="dxa" w:w="4703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, (comma)</w:t>
            </w:r>
          </w:p>
        </w:tc>
        <w:tc>
          <w:tcPr>
            <w:tcW w:type="dxa" w:w="4703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Step backward one frame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Open different file</w:t>
            </w:r>
          </w:p>
        </w:tc>
      </w:tr>
      <w:tr>
        <w:tc>
          <w:tcPr>
            <w:tcW w:type="dxa" w:w="4703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Slider</w:t>
            </w:r>
          </w:p>
        </w:tc>
        <w:tc>
          <w:tcPr>
            <w:tcW w:type="dxa" w:w="4703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Drag to scrub to any position</w:t>
            </w:r>
          </w:p>
        </w:tc>
      </w:tr>
    </w:tbl>
    <w:p/>
    <w:p>
      <w:pPr>
        <w:pStyle w:val="Heading1"/>
      </w:pPr>
      <w:r>
        <w:rPr>
          <w:color w:val="1F3864"/>
        </w:rPr>
        <w:t>8. Key Design Decisions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No target is better than a false positive: </w:t>
      </w:r>
      <w:r>
        <w:rPr>
          <w:rFonts w:ascii="Calibri" w:hAnsi="Calibri"/>
          <w:sz w:val="22"/>
        </w:rPr>
        <w:t>The MIN_SCORE (200) and MIN_MOTION (0.8) thresholds mean the system stays silent when nothing interesting is present. In testing, static hot regions score 0–105 while real targets score 600+. The gap is clean.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Size-gated motion: </w:t>
      </w:r>
      <w:r>
        <w:rPr>
          <w:rFonts w:ascii="Calibri" w:hAnsi="Calibri"/>
          <w:sz w:val="22"/>
        </w:rPr>
        <w:t>Without this, a 1000-pixel warm wall with slight camera shake scores higher than a 20-pixel moving target. Multiplying motion by inverse size gives the small target a 9× advantage.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Sticky lock, hard to break: </w:t>
      </w:r>
      <w:r>
        <w:rPr>
          <w:rFonts w:ascii="Calibri" w:hAnsi="Calibri"/>
          <w:sz w:val="22"/>
        </w:rPr>
        <w:t>Once a target is confirmed (0.5s stability, motion &gt; 0.8, score &gt; 200), the tracker becomes deliberately resistant to switching. Tight 20px search radius, heavy 1.5× distance penalty, and 5× preemption ratio keep it on target through noise and partial occlusion.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Multi-level blob detection: </w:t>
      </w:r>
      <w:r>
        <w:rPr>
          <w:rFonts w:ascii="Calibri" w:hAnsi="Calibri"/>
          <w:sz w:val="22"/>
        </w:rPr>
        <w:t>Simple "top 10%" thresholding merges a small bright target with a warm background it passes through. Statistical thresholding (mean + 2.5σ) without morphological opening isolates the bright peak — this was critical for tracking targets through larger warm regions.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Trajectory exit detection: </w:t>
      </w:r>
      <w:r>
        <w:rPr>
          <w:rFonts w:ascii="Calibri" w:hAnsi="Calibri"/>
          <w:sz w:val="22"/>
        </w:rPr>
        <w:t>When the velocity-predicted position leaves the frame, the target has departed. This cleanly ends tracking without a long timeout, typically within 1–2 seconds of the target exiting.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Replay saves annotated output: </w:t>
      </w:r>
      <w:r>
        <w:rPr>
          <w:rFonts w:ascii="Calibri" w:hAnsi="Calibri"/>
          <w:sz w:val="22"/>
        </w:rPr>
        <w:t>Every replay session automatically saves its annotated video as &lt;source&gt;_REPLAY.avi, creating a permanent record of how the neural network performed on that footage for later review.</w:t>
      </w:r>
    </w:p>
    <w:p>
      <w:r>
        <w:br w:type="page"/>
      </w:r>
    </w:p>
    <w:p>
      <w:pPr>
        <w:pStyle w:val="Heading1"/>
      </w:pPr>
      <w:r>
        <w:rPr>
          <w:color w:val="1F3864"/>
        </w:rPr>
        <w:t>9. Tunable Constants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Constant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3135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BLOB_MIN_AREA</w:t>
            </w:r>
          </w:p>
        </w:tc>
        <w:tc>
          <w:tcPr>
            <w:tcW w:type="dxa" w:w="3135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3135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Minimum blob size (3×3 pixels)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BLOB_MAX_AREA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1500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Blobs larger than this are suppressed entirely</w:t>
            </w:r>
          </w:p>
        </w:tc>
      </w:tr>
      <w:tr>
        <w:tc>
          <w:tcPr>
            <w:tcW w:type="dxa" w:w="3135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MIN_SCORE</w:t>
            </w:r>
          </w:p>
        </w:tc>
        <w:tc>
          <w:tcPr>
            <w:tcW w:type="dxa" w:w="3135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3135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Neural net score floor — below this, blob is rejected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MIN_MOTION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0.8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Minimum independent motion to confirm lock</w:t>
            </w:r>
          </w:p>
        </w:tc>
      </w:tr>
      <w:tr>
        <w:tc>
          <w:tcPr>
            <w:tcW w:type="dxa" w:w="3135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CONFIRM_SECS</w:t>
            </w:r>
          </w:p>
        </w:tc>
        <w:tc>
          <w:tcPr>
            <w:tcW w:type="dxa" w:w="3135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0.5</w:t>
            </w:r>
          </w:p>
        </w:tc>
        <w:tc>
          <w:tcPr>
            <w:tcW w:type="dxa" w:w="3135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Seconds of stability before lock is acquired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SEARCH_RADIUS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Pixel radius to search around predicted position when locked</w:t>
            </w:r>
          </w:p>
        </w:tc>
      </w:tr>
      <w:tr>
        <w:tc>
          <w:tcPr>
            <w:tcW w:type="dxa" w:w="3135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MAX_MISS_SECS</w:t>
            </w:r>
          </w:p>
        </w:tc>
        <w:tc>
          <w:tcPr>
            <w:tcW w:type="dxa" w:w="3135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3.0</w:t>
            </w:r>
          </w:p>
        </w:tc>
        <w:tc>
          <w:tcPr>
            <w:tcW w:type="dxa" w:w="3135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Seconds to coast through occlusion before releasing lock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PREEMPT_RATIO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5.0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Must score 5× better to break an existing lock</w:t>
            </w:r>
          </w:p>
        </w:tc>
      </w:tr>
      <w:tr>
        <w:tc>
          <w:tcPr>
            <w:tcW w:type="dxa" w:w="3135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VEL_ALPHA</w:t>
            </w:r>
          </w:p>
        </w:tc>
        <w:tc>
          <w:tcPr>
            <w:tcW w:type="dxa" w:w="3135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0.75</w:t>
            </w:r>
          </w:p>
        </w:tc>
        <w:tc>
          <w:tcPr>
            <w:tcW w:type="dxa" w:w="3135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Velocity smoothing (higher = smoother, less jitter)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PANEL_STICKY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3.0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Seconds a candidate stays in the panel after disappearing</w:t>
            </w:r>
          </w:p>
        </w:tc>
      </w:tr>
      <w:tr>
        <w:tc>
          <w:tcPr>
            <w:tcW w:type="dxa" w:w="3135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GRAPH_SECS</w:t>
            </w:r>
          </w:p>
        </w:tc>
        <w:tc>
          <w:tcPr>
            <w:tcW w:type="dxa" w:w="3135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3135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Seconds of position history shown in graphs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HOT_DISPLAY_PCT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90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Percentile for colour display (combined with mean+3σ)</w:t>
            </w:r>
          </w:p>
        </w:tc>
      </w:tr>
    </w:tbl>
    <w:p/>
    <w:sectPr w:rsidR="00FC693F" w:rsidRPr="0006063C" w:rsidSect="00034616">
      <w:footerReference w:type="default" r:id="rId13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HIK Thermal Camera Viewer — Build 2026-03-29 —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