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6A86" w:rsidRPr="00D15627" w:rsidRDefault="00486A86" w:rsidP="00D15627">
      <w:pPr>
        <w:pStyle w:val="1"/>
        <w:rPr>
          <w:sz w:val="24"/>
          <w:szCs w:val="24"/>
        </w:rPr>
      </w:pPr>
      <w:r w:rsidRPr="00D15627">
        <w:rPr>
          <w:rFonts w:hint="eastAsia"/>
          <w:sz w:val="24"/>
          <w:szCs w:val="24"/>
        </w:rPr>
        <w:t>1</w:t>
      </w:r>
      <w:r w:rsidRPr="00D15627">
        <w:rPr>
          <w:sz w:val="24"/>
          <w:szCs w:val="24"/>
        </w:rPr>
        <w:t>.</w:t>
      </w:r>
      <w:r w:rsidR="006E3F53" w:rsidRPr="00D15627">
        <w:rPr>
          <w:rFonts w:hint="eastAsia"/>
          <w:sz w:val="24"/>
          <w:szCs w:val="24"/>
        </w:rPr>
        <w:t>批量上传</w:t>
      </w:r>
    </w:p>
    <w:p w:rsidR="006E3F53" w:rsidRDefault="00AD7659" w:rsidP="006E3F53">
      <w:pPr>
        <w:pStyle w:val="a3"/>
        <w:ind w:left="360" w:firstLineChars="0" w:firstLine="0"/>
      </w:pPr>
      <w:r>
        <w:t>1</w:t>
      </w:r>
      <w:r w:rsidR="00FE0A66">
        <w:t>.</w:t>
      </w:r>
      <w:r w:rsidR="00FE0A66">
        <w:rPr>
          <w:rFonts w:hint="eastAsia"/>
        </w:rPr>
        <w:t>gallery类型的选择gallery，其他一律选择非gallery。</w:t>
      </w:r>
    </w:p>
    <w:p w:rsidR="00933D64" w:rsidRDefault="00933D64" w:rsidP="006E3F53">
      <w:pPr>
        <w:pStyle w:val="a3"/>
        <w:ind w:left="360" w:firstLineChars="0" w:firstLine="0"/>
      </w:pPr>
    </w:p>
    <w:p w:rsidR="006E3F53" w:rsidRDefault="00AD7659" w:rsidP="006E3F53">
      <w:pPr>
        <w:pStyle w:val="a3"/>
        <w:ind w:left="360" w:firstLineChars="0" w:firstLine="0"/>
      </w:pPr>
      <w:r>
        <w:t>2</w:t>
      </w:r>
      <w:r w:rsidR="00FE0A66">
        <w:t>.</w:t>
      </w:r>
      <w:r w:rsidR="006E3F53">
        <w:rPr>
          <w:rFonts w:hint="eastAsia"/>
        </w:rPr>
        <w:t>选择要上传的文件夹，上传当前目录下的</w:t>
      </w:r>
      <w:r w:rsidR="00FE0A66">
        <w:rPr>
          <w:rFonts w:hint="eastAsia"/>
        </w:rPr>
        <w:t>所有</w:t>
      </w:r>
      <w:r w:rsidR="006E3F53">
        <w:rPr>
          <w:rFonts w:hint="eastAsia"/>
        </w:rPr>
        <w:t>pptx文件（不包括子文件夹）</w:t>
      </w:r>
    </w:p>
    <w:p w:rsidR="006E3F53" w:rsidRDefault="00FE0A66" w:rsidP="006E3F53">
      <w:pPr>
        <w:pStyle w:val="a3"/>
        <w:ind w:left="360" w:firstLineChars="0" w:firstLine="0"/>
      </w:pPr>
      <w:r w:rsidRPr="00FE0A66">
        <w:rPr>
          <w:noProof/>
        </w:rPr>
        <w:drawing>
          <wp:inline distT="0" distB="0" distL="0" distR="0">
            <wp:extent cx="4476466" cy="3359755"/>
            <wp:effectExtent l="0" t="0" r="635" b="0"/>
            <wp:docPr id="6" name="图片 6" descr="C:\Users\ADMINI~1.DES\AppData\Local\Temp\WeChat Files\262cc2b9e79a66c4d6b8110e3d503c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.DES\AppData\Local\Temp\WeChat Files\262cc2b9e79a66c4d6b8110e3d503c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319" cy="3362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659" w:rsidRDefault="00AD7659" w:rsidP="006E3F53">
      <w:pPr>
        <w:pStyle w:val="a3"/>
        <w:ind w:left="360" w:firstLineChars="0" w:firstLine="0"/>
      </w:pPr>
    </w:p>
    <w:p w:rsidR="00486A86" w:rsidRDefault="00AD7659" w:rsidP="00FE0A66">
      <w:pPr>
        <w:pStyle w:val="a3"/>
        <w:ind w:left="360" w:firstLineChars="0" w:firstLine="60"/>
      </w:pPr>
      <w:r>
        <w:t>3</w:t>
      </w:r>
      <w:r w:rsidR="00FE0A66">
        <w:t>.</w:t>
      </w:r>
      <w:r w:rsidR="00486A86">
        <w:rPr>
          <w:rFonts w:hint="eastAsia"/>
        </w:rPr>
        <w:t>日志文件</w:t>
      </w:r>
    </w:p>
    <w:p w:rsidR="00933D64" w:rsidRDefault="00D15627" w:rsidP="00FE0A66">
      <w:pPr>
        <w:pStyle w:val="a3"/>
        <w:ind w:left="360" w:firstLineChars="0" w:firstLine="60"/>
      </w:pPr>
      <w:r>
        <w:rPr>
          <w:noProof/>
        </w:rPr>
        <w:drawing>
          <wp:inline distT="0" distB="0" distL="0" distR="0" wp14:anchorId="0141D809" wp14:editId="1140937E">
            <wp:extent cx="5274310" cy="18872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659" w:rsidRPr="00AD7659" w:rsidRDefault="00602237" w:rsidP="00AD7659">
      <w:pPr>
        <w:pStyle w:val="a3"/>
        <w:ind w:left="360" w:firstLineChars="0" w:firstLine="0"/>
      </w:pPr>
      <w:r>
        <w:rPr>
          <w:rFonts w:hint="eastAsia"/>
        </w:rPr>
        <w:t>程序运行过程中的相关提示</w:t>
      </w:r>
      <w:r w:rsidR="005E6F1D">
        <w:rPr>
          <w:rFonts w:hint="eastAsia"/>
        </w:rPr>
        <w:t>不会出现在终端，</w:t>
      </w:r>
      <w:r>
        <w:rPr>
          <w:rFonts w:hint="eastAsia"/>
        </w:rPr>
        <w:t>会保存在</w:t>
      </w:r>
      <w:r w:rsidR="00486A86">
        <w:rPr>
          <w:rFonts w:hint="eastAsia"/>
        </w:rPr>
        <w:t>程序所在文件夹下</w:t>
      </w:r>
      <w:r>
        <w:rPr>
          <w:rFonts w:hint="eastAsia"/>
        </w:rPr>
        <w:t>的</w:t>
      </w:r>
      <w:r w:rsidR="00486A86">
        <w:rPr>
          <w:rFonts w:hint="eastAsia"/>
        </w:rPr>
        <w:t>out</w:t>
      </w:r>
      <w:r w:rsidR="007B1EA0">
        <w:t>.log</w:t>
      </w:r>
      <w:r w:rsidR="00486A86">
        <w:rPr>
          <w:rFonts w:hint="eastAsia"/>
        </w:rPr>
        <w:t>文件</w:t>
      </w:r>
      <w:r>
        <w:rPr>
          <w:rFonts w:hint="eastAsia"/>
        </w:rPr>
        <w:t>中</w:t>
      </w:r>
      <w:r w:rsidR="005E6F1D">
        <w:rPr>
          <w:rFonts w:hint="eastAsia"/>
        </w:rPr>
        <w:t>，</w:t>
      </w:r>
      <w:r w:rsidR="00AD7659">
        <w:rPr>
          <w:rFonts w:hint="eastAsia"/>
        </w:rPr>
        <w:t>便于日后比对。</w:t>
      </w:r>
      <w:r w:rsidR="00486A86">
        <w:rPr>
          <w:rFonts w:hint="eastAsia"/>
        </w:rPr>
        <w:t>每次</w:t>
      </w:r>
      <w:r w:rsidR="004A30DB">
        <w:rPr>
          <w:rFonts w:hint="eastAsia"/>
        </w:rPr>
        <w:t>程序运行结果会追加到该文件。</w:t>
      </w:r>
      <w:r w:rsidR="00AD7659">
        <w:rPr>
          <w:rFonts w:hint="eastAsia"/>
        </w:rPr>
        <w:t>结束运行后根据提示进行检查，每份ppt有三次上传机会，即若第一次上传失败后会再重新上传两次，以避免网络问题导致的上传失败。</w:t>
      </w:r>
    </w:p>
    <w:p w:rsidR="00AD7659" w:rsidRDefault="00AD7659" w:rsidP="00AD7659">
      <w:pPr>
        <w:pStyle w:val="a3"/>
        <w:ind w:left="360" w:firstLineChars="0" w:firstLine="0"/>
      </w:pPr>
      <w:r>
        <w:rPr>
          <w:rFonts w:hint="eastAsia"/>
        </w:rPr>
        <w:t>每次运行以</w:t>
      </w:r>
      <w:r w:rsidRPr="00FE0A66">
        <w:t>-------------程序开始运行时间</w:t>
      </w:r>
      <w:r>
        <w:rPr>
          <w:rFonts w:hint="eastAsia"/>
        </w:rPr>
        <w:t>XXXXXXXXXX</w:t>
      </w:r>
      <w:r w:rsidRPr="00FE0A66">
        <w:t>-------------</w:t>
      </w:r>
      <w:r>
        <w:rPr>
          <w:rFonts w:hint="eastAsia"/>
        </w:rPr>
        <w:t>开始</w:t>
      </w:r>
    </w:p>
    <w:p w:rsidR="00AD7659" w:rsidRPr="00AD7659" w:rsidRDefault="00AD7659" w:rsidP="00AD7659">
      <w:pPr>
        <w:pStyle w:val="a3"/>
        <w:ind w:left="360" w:firstLineChars="0" w:firstLine="0"/>
        <w:jc w:val="left"/>
      </w:pPr>
      <w:r>
        <w:rPr>
          <w:rFonts w:hint="eastAsia"/>
        </w:rPr>
        <w:t>以</w:t>
      </w:r>
      <w:r w:rsidRPr="00F73532">
        <w:t>-------------程序结束运行时间</w:t>
      </w:r>
      <w:r>
        <w:rPr>
          <w:rFonts w:hint="eastAsia"/>
        </w:rPr>
        <w:t>XXXXXXXXXX</w:t>
      </w:r>
      <w:r w:rsidRPr="00FE0A66">
        <w:t xml:space="preserve"> --</w:t>
      </w:r>
      <w:bookmarkStart w:id="0" w:name="_GoBack"/>
      <w:bookmarkEnd w:id="0"/>
      <w:r w:rsidRPr="00FE0A66">
        <w:t>-----------</w:t>
      </w:r>
      <w:r>
        <w:rPr>
          <w:rFonts w:hint="eastAsia"/>
        </w:rPr>
        <w:t>结束</w:t>
      </w:r>
      <w:r>
        <w:t>,</w:t>
      </w:r>
      <w:r w:rsidRPr="00AD7659">
        <w:rPr>
          <w:rFonts w:hint="eastAsia"/>
        </w:rPr>
        <w:t xml:space="preserve"> </w:t>
      </w:r>
      <w:r>
        <w:rPr>
          <w:rFonts w:hint="eastAsia"/>
        </w:rPr>
        <w:t>如下图所示：</w:t>
      </w:r>
    </w:p>
    <w:p w:rsidR="00FE0A66" w:rsidRDefault="00A55B63" w:rsidP="00933D64">
      <w:pPr>
        <w:pStyle w:val="a3"/>
        <w:ind w:left="36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4299CE80" wp14:editId="01388666">
            <wp:extent cx="5274310" cy="412750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D15627" w:rsidRDefault="00D15627" w:rsidP="006E3F53">
      <w:pPr>
        <w:pStyle w:val="a3"/>
        <w:ind w:left="360" w:firstLineChars="0" w:firstLine="0"/>
      </w:pPr>
    </w:p>
    <w:p w:rsidR="00933D64" w:rsidRPr="00AD7659" w:rsidRDefault="00AD7659" w:rsidP="00A21E19">
      <w:pPr>
        <w:ind w:firstLineChars="200" w:firstLine="420"/>
        <w:rPr>
          <w:color w:val="000000" w:themeColor="text1"/>
        </w:rPr>
      </w:pPr>
      <w:r>
        <w:rPr>
          <w:color w:val="000000" w:themeColor="text1"/>
        </w:rPr>
        <w:t>4</w:t>
      </w:r>
      <w:r w:rsidR="00D15627" w:rsidRPr="00D15627">
        <w:rPr>
          <w:rFonts w:hint="eastAsia"/>
          <w:color w:val="000000" w:themeColor="text1"/>
        </w:rPr>
        <w:t>．程序运行过程中不要打开pptx文件，特别是要操作文件夹里的pptx文件。</w:t>
      </w:r>
    </w:p>
    <w:p w:rsidR="00933D64" w:rsidRDefault="00A21E19" w:rsidP="00A21E19">
      <w:pPr>
        <w:pStyle w:val="a3"/>
        <w:ind w:left="360" w:firstLineChars="0" w:firstLine="0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建议同一个项目的ppt放在一起上传，便于后续检查。</w:t>
      </w:r>
    </w:p>
    <w:p w:rsidR="00D15627" w:rsidRPr="00D642EB" w:rsidRDefault="00486A86" w:rsidP="00D642EB">
      <w:pPr>
        <w:pStyle w:val="1"/>
        <w:rPr>
          <w:rFonts w:hint="eastAsia"/>
          <w:sz w:val="24"/>
          <w:szCs w:val="24"/>
        </w:rPr>
      </w:pPr>
      <w:r w:rsidRPr="00D15627">
        <w:rPr>
          <w:rFonts w:hint="eastAsia"/>
          <w:sz w:val="24"/>
          <w:szCs w:val="24"/>
        </w:rPr>
        <w:t>2</w:t>
      </w:r>
      <w:r w:rsidRPr="00D15627">
        <w:rPr>
          <w:sz w:val="24"/>
          <w:szCs w:val="24"/>
        </w:rPr>
        <w:t>.</w:t>
      </w:r>
      <w:r w:rsidR="006E3F53" w:rsidRPr="00D15627">
        <w:rPr>
          <w:rFonts w:hint="eastAsia"/>
          <w:sz w:val="24"/>
          <w:szCs w:val="24"/>
        </w:rPr>
        <w:t>截图</w:t>
      </w:r>
      <w:r w:rsidR="004077A0" w:rsidRPr="00D15627">
        <w:rPr>
          <w:rFonts w:hint="eastAsia"/>
          <w:sz w:val="24"/>
          <w:szCs w:val="24"/>
        </w:rPr>
        <w:t>问题</w:t>
      </w:r>
    </w:p>
    <w:p w:rsidR="000239A4" w:rsidRDefault="004077A0" w:rsidP="000239A4">
      <w:pPr>
        <w:pStyle w:val="a3"/>
        <w:ind w:left="360" w:firstLineChars="0" w:firstLine="0"/>
      </w:pPr>
      <w:r>
        <w:rPr>
          <w:rFonts w:hint="eastAsia"/>
        </w:rPr>
        <w:t>截的是</w:t>
      </w:r>
      <w:r w:rsidR="000239A4">
        <w:rPr>
          <w:rFonts w:hint="eastAsia"/>
        </w:rPr>
        <w:t>1和2框之间的部分，写报告的时候注意排版</w:t>
      </w:r>
    </w:p>
    <w:p w:rsidR="00933D64" w:rsidRDefault="000239A4" w:rsidP="00D642EB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4EF89852" wp14:editId="4468239B">
            <wp:extent cx="3746310" cy="2484761"/>
            <wp:effectExtent l="0" t="0" r="698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3055" cy="2495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7A0" w:rsidRPr="00D15627" w:rsidRDefault="00486A86" w:rsidP="00D15627">
      <w:pPr>
        <w:pStyle w:val="1"/>
        <w:rPr>
          <w:sz w:val="24"/>
          <w:szCs w:val="24"/>
        </w:rPr>
      </w:pPr>
      <w:r w:rsidRPr="00D15627">
        <w:rPr>
          <w:rFonts w:hint="eastAsia"/>
          <w:sz w:val="24"/>
          <w:szCs w:val="24"/>
        </w:rPr>
        <w:lastRenderedPageBreak/>
        <w:t>3</w:t>
      </w:r>
      <w:r w:rsidRPr="00D15627">
        <w:rPr>
          <w:sz w:val="24"/>
          <w:szCs w:val="24"/>
        </w:rPr>
        <w:t>.</w:t>
      </w:r>
      <w:r w:rsidR="00290807" w:rsidRPr="00D15627">
        <w:rPr>
          <w:rFonts w:hint="eastAsia"/>
          <w:sz w:val="24"/>
          <w:szCs w:val="24"/>
        </w:rPr>
        <w:t>产量</w:t>
      </w:r>
      <w:r w:rsidR="004077A0" w:rsidRPr="00D15627">
        <w:rPr>
          <w:rFonts w:hint="eastAsia"/>
          <w:sz w:val="24"/>
          <w:szCs w:val="24"/>
        </w:rPr>
        <w:t>信息</w:t>
      </w:r>
      <w:r w:rsidR="00290807" w:rsidRPr="00D15627">
        <w:rPr>
          <w:rFonts w:hint="eastAsia"/>
          <w:sz w:val="24"/>
          <w:szCs w:val="24"/>
        </w:rPr>
        <w:t>抓取</w:t>
      </w:r>
    </w:p>
    <w:p w:rsidR="004077A0" w:rsidRDefault="00401E40" w:rsidP="00401E40">
      <w:pPr>
        <w:ind w:firstLineChars="200" w:firstLine="420"/>
      </w:pPr>
      <w:r>
        <w:rPr>
          <w:rFonts w:hint="eastAsia"/>
        </w:rPr>
        <w:t>更新信息提取方法后请准确填写</w:t>
      </w:r>
      <w:r w:rsidR="004077A0">
        <w:rPr>
          <w:rFonts w:hint="eastAsia"/>
        </w:rPr>
        <w:t>Con.</w:t>
      </w:r>
      <w:r>
        <w:t xml:space="preserve">: </w:t>
      </w:r>
      <w:r>
        <w:rPr>
          <w:rFonts w:hint="eastAsia"/>
        </w:rPr>
        <w:t>、</w:t>
      </w:r>
      <w:r w:rsidRPr="00401E40">
        <w:t>A</w:t>
      </w:r>
      <w:r w:rsidRPr="00401E40">
        <w:rPr>
          <w:vertAlign w:val="subscript"/>
        </w:rPr>
        <w:t>260</w:t>
      </w:r>
      <w:r w:rsidRPr="00401E40">
        <w:t>/A</w:t>
      </w:r>
      <w:r w:rsidRPr="00401E40">
        <w:rPr>
          <w:vertAlign w:val="subscript"/>
        </w:rPr>
        <w:t>280</w:t>
      </w:r>
      <w:r w:rsidRPr="00401E40">
        <w:t>:</w:t>
      </w:r>
      <w:r>
        <w:rPr>
          <w:rFonts w:hint="eastAsia"/>
        </w:rPr>
        <w:t>、</w:t>
      </w:r>
      <w:r w:rsidRPr="00401E40">
        <w:t>Total amount:</w:t>
      </w:r>
      <w:r>
        <w:t xml:space="preserve">  </w:t>
      </w:r>
      <w:r w:rsidR="004077A0">
        <w:rPr>
          <w:rFonts w:hint="eastAsia"/>
        </w:rPr>
        <w:t>否则抓取不到</w:t>
      </w:r>
    </w:p>
    <w:p w:rsidR="00290807" w:rsidRDefault="00290807" w:rsidP="00D642EB">
      <w:pPr>
        <w:jc w:val="center"/>
      </w:pPr>
      <w:r>
        <w:rPr>
          <w:noProof/>
        </w:rPr>
        <w:drawing>
          <wp:inline distT="0" distB="0" distL="0" distR="0" wp14:anchorId="20785B1A" wp14:editId="7616C554">
            <wp:extent cx="5274310" cy="264541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D64" w:rsidRDefault="00933D64" w:rsidP="00486A86">
      <w:pPr>
        <w:rPr>
          <w:color w:val="FF0000"/>
        </w:rPr>
      </w:pPr>
    </w:p>
    <w:p w:rsidR="00933D64" w:rsidRPr="00F73532" w:rsidRDefault="00933D64" w:rsidP="00486A86">
      <w:pPr>
        <w:rPr>
          <w:color w:val="FF0000"/>
        </w:rPr>
      </w:pPr>
    </w:p>
    <w:p w:rsidR="00D15627" w:rsidRDefault="00D15627" w:rsidP="007B1EA0">
      <w:pPr>
        <w:rPr>
          <w:b/>
          <w:bCs/>
          <w:kern w:val="44"/>
          <w:sz w:val="24"/>
          <w:szCs w:val="24"/>
        </w:rPr>
      </w:pPr>
      <w:r w:rsidRPr="00D15627">
        <w:rPr>
          <w:b/>
          <w:bCs/>
          <w:kern w:val="44"/>
          <w:sz w:val="24"/>
          <w:szCs w:val="24"/>
        </w:rPr>
        <w:t>4</w:t>
      </w:r>
      <w:r w:rsidR="00FE0A66" w:rsidRPr="00D15627">
        <w:rPr>
          <w:b/>
          <w:bCs/>
          <w:kern w:val="44"/>
          <w:sz w:val="24"/>
          <w:szCs w:val="24"/>
        </w:rPr>
        <w:t xml:space="preserve">. </w:t>
      </w:r>
      <w:r>
        <w:rPr>
          <w:rFonts w:hint="eastAsia"/>
          <w:b/>
          <w:bCs/>
          <w:kern w:val="44"/>
          <w:sz w:val="24"/>
          <w:szCs w:val="24"/>
        </w:rPr>
        <w:t>请尽量严格按照标准模板写</w:t>
      </w:r>
    </w:p>
    <w:p w:rsidR="007B1EA0" w:rsidRDefault="007B1EA0" w:rsidP="007B1EA0">
      <w:r>
        <w:rPr>
          <w:rFonts w:hint="eastAsia"/>
        </w:rPr>
        <w:t>虽然设置了异常处理，但是可能会有意料外的状况后续影响操作。比如下图。</w:t>
      </w:r>
    </w:p>
    <w:p w:rsidR="00FE0A66" w:rsidRDefault="00FE0A66" w:rsidP="00D642EB">
      <w:pPr>
        <w:jc w:val="center"/>
      </w:pPr>
      <w:r w:rsidRPr="00FE0A66">
        <w:rPr>
          <w:noProof/>
        </w:rPr>
        <w:drawing>
          <wp:inline distT="0" distB="0" distL="0" distR="0">
            <wp:extent cx="5274310" cy="3008188"/>
            <wp:effectExtent l="0" t="0" r="2540" b="1905"/>
            <wp:docPr id="5" name="图片 5" descr="C:\Users\Administrator.DESKTOP-8279PGK\Documents\WeChat Files\wxid_zxlm6ofnxglw22\FileStorage\Temp\168592830359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.DESKTOP-8279PGK\Documents\WeChat Files\wxid_zxlm6ofnxglw22\FileStorage\Temp\1685928303592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08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0A66" w:rsidRDefault="00FE0A66" w:rsidP="00486A86"/>
    <w:sectPr w:rsidR="00FE0A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01DF" w:rsidRDefault="006201DF" w:rsidP="00D15627">
      <w:r>
        <w:separator/>
      </w:r>
    </w:p>
  </w:endnote>
  <w:endnote w:type="continuationSeparator" w:id="0">
    <w:p w:rsidR="006201DF" w:rsidRDefault="006201DF" w:rsidP="00D156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01DF" w:rsidRDefault="006201DF" w:rsidP="00D15627">
      <w:r>
        <w:separator/>
      </w:r>
    </w:p>
  </w:footnote>
  <w:footnote w:type="continuationSeparator" w:id="0">
    <w:p w:rsidR="006201DF" w:rsidRDefault="006201DF" w:rsidP="00D156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F4AEF"/>
    <w:multiLevelType w:val="hybridMultilevel"/>
    <w:tmpl w:val="26D636CE"/>
    <w:lvl w:ilvl="0" w:tplc="C3FAFB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205D06"/>
    <w:multiLevelType w:val="hybridMultilevel"/>
    <w:tmpl w:val="FBA0D010"/>
    <w:lvl w:ilvl="0" w:tplc="8998161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E1E3E24"/>
    <w:multiLevelType w:val="hybridMultilevel"/>
    <w:tmpl w:val="A7BE8F52"/>
    <w:lvl w:ilvl="0" w:tplc="815AE4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0D6"/>
    <w:rsid w:val="0001539D"/>
    <w:rsid w:val="00020D38"/>
    <w:rsid w:val="000239A4"/>
    <w:rsid w:val="00290807"/>
    <w:rsid w:val="00326F4E"/>
    <w:rsid w:val="00401E40"/>
    <w:rsid w:val="004077A0"/>
    <w:rsid w:val="00486A86"/>
    <w:rsid w:val="004A30DB"/>
    <w:rsid w:val="005E6F1D"/>
    <w:rsid w:val="00602237"/>
    <w:rsid w:val="006201DF"/>
    <w:rsid w:val="00643E3B"/>
    <w:rsid w:val="006E3F53"/>
    <w:rsid w:val="006F40D6"/>
    <w:rsid w:val="00744497"/>
    <w:rsid w:val="007B1EA0"/>
    <w:rsid w:val="008747F6"/>
    <w:rsid w:val="00933D64"/>
    <w:rsid w:val="00984C97"/>
    <w:rsid w:val="009C3EE7"/>
    <w:rsid w:val="00A21E19"/>
    <w:rsid w:val="00A55B63"/>
    <w:rsid w:val="00AD7659"/>
    <w:rsid w:val="00CF7F08"/>
    <w:rsid w:val="00D15627"/>
    <w:rsid w:val="00D642EB"/>
    <w:rsid w:val="00E533C5"/>
    <w:rsid w:val="00E72D1C"/>
    <w:rsid w:val="00F25E8F"/>
    <w:rsid w:val="00F73532"/>
    <w:rsid w:val="00FE0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97D20F"/>
  <w15:chartTrackingRefBased/>
  <w15:docId w15:val="{57576778-277A-4A75-88C8-422DE5BB1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156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3E3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156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1562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156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1562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1562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83</Words>
  <Characters>476</Characters>
  <Application>Microsoft Office Word</Application>
  <DocSecurity>0</DocSecurity>
  <Lines>3</Lines>
  <Paragraphs>1</Paragraphs>
  <ScaleCrop>false</ScaleCrop>
  <Company>P R C</Company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23</cp:revision>
  <dcterms:created xsi:type="dcterms:W3CDTF">2023-06-05T06:48:00Z</dcterms:created>
  <dcterms:modified xsi:type="dcterms:W3CDTF">2023-06-05T07:46:00Z</dcterms:modified>
</cp:coreProperties>
</file>