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F6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45E">
        <w:rPr>
          <w:rFonts w:ascii="Times New Roman" w:hAnsi="Times New Roman" w:cs="Times New Roman"/>
          <w:sz w:val="24"/>
          <w:szCs w:val="24"/>
        </w:rPr>
        <w:t>Donghyun</w:t>
      </w:r>
      <w:proofErr w:type="spellEnd"/>
      <w:r w:rsidRPr="00F9145E"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F9145E">
        <w:rPr>
          <w:rFonts w:ascii="Times New Roman" w:hAnsi="Times New Roman" w:cs="Times New Roman"/>
          <w:sz w:val="24"/>
          <w:szCs w:val="24"/>
        </w:rPr>
        <w:t>Hakner</w:t>
      </w:r>
      <w:proofErr w:type="spellEnd"/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ECE 357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9/22/2017</w:t>
      </w:r>
    </w:p>
    <w:p w:rsidR="00F9145E" w:rsidRPr="00B73A4D" w:rsidRDefault="00F9145E" w:rsidP="00F9145E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3A4D">
        <w:rPr>
          <w:rFonts w:ascii="Times New Roman" w:hAnsi="Times New Roman" w:cs="Times New Roman"/>
          <w:sz w:val="32"/>
          <w:szCs w:val="32"/>
          <w:u w:val="single"/>
        </w:rPr>
        <w:t>Problem 1 – System Calls, Error Checking and Reporting</w:t>
      </w:r>
    </w:p>
    <w:p w:rsidR="00F9145E" w:rsidRPr="00F9145E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145E" w:rsidRPr="00B73A4D" w:rsidRDefault="00F9145E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t>Source Code</w:t>
      </w:r>
      <w:r w:rsidR="00955E13" w:rsidRPr="00B73A4D">
        <w:rPr>
          <w:rFonts w:ascii="Times New Roman" w:hAnsi="Times New Roman" w:cs="Times New Roman"/>
          <w:sz w:val="28"/>
          <w:szCs w:val="28"/>
          <w:u w:val="single"/>
        </w:rPr>
        <w:t xml:space="preserve"> (121 Lines)</w:t>
      </w:r>
    </w:p>
    <w:p w:rsidR="00F9145E" w:rsidRPr="00B1039F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bookmarkStart w:id="0" w:name="_GoBack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fcntl.h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stdio.h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unistd.h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stdlib.h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#include &lt;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string.h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&gt;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//manages error display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*file, 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*detail)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!detail)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stderr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,"Error: %s\n",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); 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stderr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,"Error: %s [%s] - %s \n",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msg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file, detail);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return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-1;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//manages read/write operations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void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doRDWR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*input, 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*output, char* buffer,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buffersize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wrBytes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while(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read(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buffer,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buffersize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 &gt; 0)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== -1)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read following file to buffer", input,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while(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wrBytes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write(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buffer,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 &lt;=0)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write following file to output", output,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wrBytes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!=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buffer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+=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wrBytes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wrSize</w:t>
      </w:r>
      <w:proofErr w:type="spellEnd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wrBytes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break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 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int</w:t>
      </w:r>
      <w:proofErr w:type="spellEnd"/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main(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char</w:t>
      </w: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**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option;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int</w:t>
      </w:r>
      <w:proofErr w:type="spellEnd"/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-1,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bflag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0,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oflag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0,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char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*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//gather option arguments from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stdin</w:t>
      </w:r>
      <w:proofErr w:type="spellEnd"/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while(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(option=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getopt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"b:o:")) != -1)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switch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(option)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'b':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++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bflag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1 || 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("-b",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"Multiple '-b' flags!", 0, 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strtol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NULL, 0)) &lt;= 0){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"Not a valid buffer size", 0, 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("-o",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 || 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("-",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"No size of buffer mentioned!", 0, 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break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case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'o':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++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oflag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&gt; 1 || 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("-o",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"Multiple '-o' flags!", 0, 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("-b",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"No output file specified!", 0 ,0);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("-",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"- reserved for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stdin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", 0, 0);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optarg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break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default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: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exit(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EXIT_FAILURE);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    //set default size of buffer and initialize a buffer as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&lt;= 0)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8192;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char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    //if there is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0, set it to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stdout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. 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otherwise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open file with the given name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"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stdout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open(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O_WRONLY | O_CREAT | O_TRUNC, 0666)) == -1){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open following file for writing",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    //if input files were specified go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thorugh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loop and RD/WR/Close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for(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&lt;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; ++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!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strcmp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],"-"))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 = "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stdin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";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STDIN_FILENO;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}else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open(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], O_RDONLY)) == -1){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open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follwing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file for reading",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 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doRDWR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> 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 == -1 &amp;&amp;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!= STDIN_FILENO)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close following input file",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argv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],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    //if no input files were specified then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optind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argc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so it skips the for loop and reads from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stdin</w:t>
      </w:r>
      <w:proofErr w:type="spellEnd"/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== -1)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doRDWR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STDIN_FILENO,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 "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stdin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bufsize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//close output file and error check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close(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) == -1 &amp;&amp;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outFD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!= STDOUT_FILENO)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{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    </w:t>
      </w:r>
      <w:proofErr w:type="spellStart"/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printError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"Failed to close following output file",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outputName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strerror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errno</w:t>
      </w:r>
      <w:proofErr w:type="spellEnd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));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}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//there were no errors and program ran successfully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    </w:t>
      </w:r>
      <w:proofErr w:type="gramStart"/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return</w:t>
      </w:r>
      <w:proofErr w:type="gramEnd"/>
      <w:r w:rsidRPr="00B1039F"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  <w:t xml:space="preserve"> </w:t>
      </w: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0;</w:t>
      </w:r>
    </w:p>
    <w:p w:rsidR="00B1039F" w:rsidRPr="00B1039F" w:rsidRDefault="00B1039F" w:rsidP="00B1039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US"/>
        </w:rPr>
      </w:pPr>
      <w:r w:rsidRPr="00B1039F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</w:t>
      </w:r>
    </w:p>
    <w:bookmarkEnd w:id="0"/>
    <w:p w:rsidR="00955E13" w:rsidRPr="00B1039F" w:rsidRDefault="00955E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039F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C74C3" w:rsidRPr="00B73A4D" w:rsidRDefault="008C74C3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lastRenderedPageBreak/>
        <w:t>Sample Run and Error Handling</w:t>
      </w:r>
    </w:p>
    <w:p w:rsidR="00C45B0E" w:rsidRPr="00C45B0E" w:rsidRDefault="00C45B0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5B0E" w:rsidRPr="00C45B0E" w:rsidRDefault="000D15D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5B0E">
        <w:rPr>
          <w:rFonts w:ascii="Times New Roman" w:hAnsi="Times New Roman" w:cs="Times New Roman"/>
          <w:sz w:val="24"/>
          <w:szCs w:val="24"/>
        </w:rPr>
        <w:t xml:space="preserve">Run on </w:t>
      </w:r>
      <w:proofErr w:type="spellStart"/>
      <w:r w:rsidR="00C45B0E">
        <w:rPr>
          <w:rFonts w:ascii="Times New Roman" w:hAnsi="Times New Roman" w:cs="Times New Roman"/>
          <w:sz w:val="24"/>
          <w:szCs w:val="24"/>
        </w:rPr>
        <w:t>ArchLinux</w:t>
      </w:r>
      <w:proofErr w:type="spellEnd"/>
      <w:r w:rsidR="00C45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B0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C45B0E">
        <w:rPr>
          <w:rFonts w:ascii="Times New Roman" w:hAnsi="Times New Roman" w:cs="Times New Roman"/>
          <w:sz w:val="24"/>
          <w:szCs w:val="24"/>
        </w:rPr>
        <w:t>, includes initial run and then error handling</w:t>
      </w:r>
      <w:r w:rsidR="00955E13">
        <w:rPr>
          <w:rFonts w:ascii="Times New Roman" w:hAnsi="Times New Roman" w:cs="Times New Roman"/>
          <w:sz w:val="24"/>
          <w:szCs w:val="24"/>
        </w:rPr>
        <w:t xml:space="preserve"> including all system calls</w:t>
      </w:r>
      <w:r w:rsidR="00C45B0E">
        <w:rPr>
          <w:rFonts w:ascii="Times New Roman" w:hAnsi="Times New Roman" w:cs="Times New Roman"/>
          <w:sz w:val="24"/>
          <w:szCs w:val="24"/>
        </w:rPr>
        <w:t>.</w:t>
      </w:r>
      <w:r w:rsidR="0011628C">
        <w:rPr>
          <w:rFonts w:ascii="Times New Roman" w:hAnsi="Times New Roman" w:cs="Times New Roman"/>
          <w:sz w:val="24"/>
          <w:szCs w:val="24"/>
        </w:rPr>
        <w:t xml:space="preserve"> Not all error handling situations such as partial write errors could be tested</w:t>
      </w:r>
      <w:r w:rsidR="00955E13">
        <w:rPr>
          <w:rFonts w:ascii="Times New Roman" w:hAnsi="Times New Roman" w:cs="Times New Roman"/>
          <w:sz w:val="24"/>
          <w:szCs w:val="24"/>
        </w:rPr>
        <w:t xml:space="preserve"> due to their difficulty in artificially generating them</w:t>
      </w:r>
      <w:r w:rsidR="0011628C">
        <w:rPr>
          <w:rFonts w:ascii="Times New Roman" w:hAnsi="Times New Roman" w:cs="Times New Roman"/>
          <w:sz w:val="24"/>
          <w:szCs w:val="24"/>
        </w:rPr>
        <w:t>.</w:t>
      </w:r>
    </w:p>
    <w:p w:rsidR="004A52ED" w:rsidRDefault="00C45B0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934075" cy="5343525"/>
            <wp:effectExtent l="0" t="0" r="9525" b="9525"/>
            <wp:docPr id="1" name="Picture 1" descr="C:\Users\Daniel\AppData\Local\Microsoft\Windows\INetCache\Content.Word\sample run error 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sample run error handl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3" w:rsidRDefault="00955E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11628C" w:rsidRPr="00B73A4D" w:rsidRDefault="0011628C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lastRenderedPageBreak/>
        <w:t>Experimental Raw Data (Run Times vs Buffer Sizes)</w:t>
      </w:r>
    </w:p>
    <w:p w:rsidR="0011628C" w:rsidRDefault="0011628C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628C" w:rsidRDefault="005F44D3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628C">
        <w:rPr>
          <w:rFonts w:ascii="Times New Roman" w:hAnsi="Times New Roman" w:cs="Times New Roman"/>
          <w:sz w:val="24"/>
          <w:szCs w:val="24"/>
        </w:rPr>
        <w:t>For large files and smaller-than-file buffer sizes, it is logical to see that the pro</w:t>
      </w:r>
      <w:r w:rsidR="00917A3B">
        <w:rPr>
          <w:rFonts w:ascii="Times New Roman" w:hAnsi="Times New Roman" w:cs="Times New Roman"/>
          <w:sz w:val="24"/>
          <w:szCs w:val="24"/>
        </w:rPr>
        <w:t xml:space="preserve">gram would need </w:t>
      </w:r>
      <w:r w:rsidR="0011628C">
        <w:rPr>
          <w:rFonts w:ascii="Times New Roman" w:hAnsi="Times New Roman" w:cs="Times New Roman"/>
          <w:sz w:val="24"/>
          <w:szCs w:val="24"/>
        </w:rPr>
        <w:t>to cycle through multiple read and write system call loops to be able write the sa</w:t>
      </w:r>
      <w:r w:rsidR="00917A3B">
        <w:rPr>
          <w:rFonts w:ascii="Times New Roman" w:hAnsi="Times New Roman" w:cs="Times New Roman"/>
          <w:sz w:val="24"/>
          <w:szCs w:val="24"/>
        </w:rPr>
        <w:t>me amount of data that a larger</w:t>
      </w:r>
      <w:r w:rsidR="0011628C">
        <w:rPr>
          <w:rFonts w:ascii="Times New Roman" w:hAnsi="Times New Roman" w:cs="Times New Roman"/>
          <w:sz w:val="24"/>
          <w:szCs w:val="24"/>
        </w:rPr>
        <w:t xml:space="preserve"> buffer size would be able to in a single loop.</w:t>
      </w:r>
      <w:r>
        <w:rPr>
          <w:rFonts w:ascii="Times New Roman" w:hAnsi="Times New Roman" w:cs="Times New Roman"/>
          <w:sz w:val="24"/>
          <w:szCs w:val="24"/>
        </w:rPr>
        <w:t xml:space="preserve"> By using a sufficiently large buffer, time performance would increase but after a certain point,</w:t>
      </w:r>
      <w:r w:rsidR="00917A3B">
        <w:rPr>
          <w:rFonts w:ascii="Times New Roman" w:hAnsi="Times New Roman" w:cs="Times New Roman"/>
          <w:sz w:val="24"/>
          <w:szCs w:val="24"/>
        </w:rPr>
        <w:t xml:space="preserve"> having a greatly larger buffer </w:t>
      </w:r>
      <w:r>
        <w:rPr>
          <w:rFonts w:ascii="Times New Roman" w:hAnsi="Times New Roman" w:cs="Times New Roman"/>
          <w:sz w:val="24"/>
          <w:szCs w:val="24"/>
        </w:rPr>
        <w:t xml:space="preserve">not give improved performance </w:t>
      </w:r>
      <w:r w:rsidR="00917A3B">
        <w:rPr>
          <w:rFonts w:ascii="Times New Roman" w:hAnsi="Times New Roman" w:cs="Times New Roman"/>
          <w:sz w:val="24"/>
          <w:szCs w:val="24"/>
        </w:rPr>
        <w:t>due to the hardware limitations</w:t>
      </w:r>
      <w:r>
        <w:rPr>
          <w:rFonts w:ascii="Times New Roman" w:hAnsi="Times New Roman" w:cs="Times New Roman"/>
          <w:sz w:val="24"/>
          <w:szCs w:val="24"/>
        </w:rPr>
        <w:t>. The program was run on a MSI GS60 2PC Ghost, which has Intel i7-4710HQ @ 2.50 GHz, NVIDIA GeForce GTX 860M, 12GB DDR3, Kingston 128 GB SSD</w:t>
      </w:r>
      <w:r w:rsidR="005F5E54">
        <w:rPr>
          <w:rFonts w:ascii="Times New Roman" w:hAnsi="Times New Roman" w:cs="Times New Roman"/>
          <w:sz w:val="24"/>
          <w:szCs w:val="24"/>
        </w:rPr>
        <w:t>. A</w:t>
      </w:r>
      <w:r w:rsidR="000037D7">
        <w:rPr>
          <w:rFonts w:ascii="Times New Roman" w:hAnsi="Times New Roman" w:cs="Times New Roman"/>
          <w:sz w:val="24"/>
          <w:szCs w:val="24"/>
        </w:rPr>
        <w:t xml:space="preserve"> 12 MB file was generated using:</w:t>
      </w:r>
    </w:p>
    <w:p w:rsidR="000037D7" w:rsidRDefault="000037D7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D7" w:rsidRPr="000037D7" w:rsidRDefault="000037D7" w:rsidP="00003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-</w:t>
      </w:r>
      <w:r w:rsidRPr="000037D7">
        <w:rPr>
          <w:rFonts w:ascii="Times New Roman" w:hAnsi="Times New Roman" w:cs="Times New Roman"/>
          <w:sz w:val="24"/>
          <w:szCs w:val="24"/>
        </w:rPr>
        <w:t>&gt; file.txt</w:t>
      </w:r>
    </w:p>
    <w:p w:rsidR="000037D7" w:rsidRDefault="000037D7" w:rsidP="00003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37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3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7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37D7">
        <w:rPr>
          <w:rFonts w:ascii="Times New Roman" w:hAnsi="Times New Roman" w:cs="Times New Roman"/>
          <w:sz w:val="24"/>
          <w:szCs w:val="24"/>
        </w:rPr>
        <w:t xml:space="preserve"> in {1..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  <w:r w:rsidRPr="000037D7">
        <w:rPr>
          <w:rFonts w:ascii="Times New Roman" w:hAnsi="Times New Roman" w:cs="Times New Roman"/>
          <w:sz w:val="24"/>
          <w:szCs w:val="24"/>
        </w:rPr>
        <w:t>}; do cat file.txt file.txt &gt; file2.txt &amp;&amp; mv file2.txt file.txt; done</w:t>
      </w:r>
    </w:p>
    <w:p w:rsidR="000037D7" w:rsidRDefault="000037D7" w:rsidP="000037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D7" w:rsidRDefault="00962210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37D7">
        <w:rPr>
          <w:rFonts w:ascii="Times New Roman" w:hAnsi="Times New Roman" w:cs="Times New Roman"/>
          <w:sz w:val="24"/>
          <w:szCs w:val="24"/>
        </w:rPr>
        <w:t xml:space="preserve">This generated a file with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p>
        </m:sSup>
      </m:oMath>
      <w:r w:rsidR="000037D7">
        <w:rPr>
          <w:rFonts w:ascii="Times New Roman" w:hAnsi="Times New Roman" w:cs="Times New Roman"/>
          <w:sz w:val="24"/>
          <w:szCs w:val="24"/>
        </w:rPr>
        <w:t xml:space="preserve"> lines in it, duplicating the original two lines of ‘hello’ and world’. The buffer sizes were sampled between 1 byte up to 256K 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</m:oMath>
      <w:r w:rsidR="000037D7">
        <w:rPr>
          <w:rFonts w:ascii="Times New Roman" w:hAnsi="Times New Roman" w:cs="Times New Roman"/>
          <w:sz w:val="24"/>
          <w:szCs w:val="24"/>
        </w:rPr>
        <w:t xml:space="preserve"> = 262,144 bytes) in powers o</w:t>
      </w:r>
      <w:r>
        <w:rPr>
          <w:rFonts w:ascii="Times New Roman" w:hAnsi="Times New Roman" w:cs="Times New Roman"/>
          <w:sz w:val="24"/>
          <w:szCs w:val="24"/>
        </w:rPr>
        <w:t xml:space="preserve">f 2, </w:t>
      </w:r>
      <w:r w:rsidR="000037D7">
        <w:rPr>
          <w:rFonts w:ascii="Times New Roman" w:hAnsi="Times New Roman" w:cs="Times New Roman"/>
          <w:sz w:val="24"/>
          <w:szCs w:val="24"/>
        </w:rPr>
        <w:t>which means 18 measurements.</w:t>
      </w:r>
      <w:r>
        <w:rPr>
          <w:rFonts w:ascii="Times New Roman" w:hAnsi="Times New Roman" w:cs="Times New Roman"/>
          <w:sz w:val="24"/>
          <w:szCs w:val="24"/>
        </w:rPr>
        <w:t xml:space="preserve"> Time was measured using the following command, where test.txt was the 12 MB file:</w:t>
      </w:r>
    </w:p>
    <w:p w:rsidR="00962210" w:rsidRDefault="00962210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2210" w:rsidRDefault="00962210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minicat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-b [buffer size] -o output.txt test.txt</w:t>
      </w:r>
    </w:p>
    <w:p w:rsidR="000037D7" w:rsidRDefault="000037D7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460"/>
        <w:gridCol w:w="2515"/>
        <w:gridCol w:w="2251"/>
      </w:tblGrid>
      <w:tr w:rsidR="005937B6" w:rsidTr="005937B6">
        <w:tc>
          <w:tcPr>
            <w:tcW w:w="2124" w:type="dxa"/>
          </w:tcPr>
          <w:p w:rsidR="005937B6" w:rsidRPr="005937B6" w:rsidRDefault="00F62D91" w:rsidP="00003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460" w:type="dxa"/>
          </w:tcPr>
          <w:p w:rsidR="005937B6" w:rsidRPr="000037D7" w:rsidRDefault="005937B6" w:rsidP="00003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Buffer Size [bytes]</w:t>
            </w:r>
          </w:p>
        </w:tc>
        <w:tc>
          <w:tcPr>
            <w:tcW w:w="2515" w:type="dxa"/>
          </w:tcPr>
          <w:p w:rsidR="005937B6" w:rsidRPr="000037D7" w:rsidRDefault="005937B6" w:rsidP="00003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Real Time Elapsed [s]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Throughput [MB/s]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6.765</w:t>
            </w:r>
          </w:p>
        </w:tc>
        <w:tc>
          <w:tcPr>
            <w:tcW w:w="2251" w:type="dxa"/>
          </w:tcPr>
          <w:p w:rsidR="005937B6" w:rsidRDefault="005937B6" w:rsidP="005937B6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1.774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3.398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3.531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1.756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6.834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0.922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13.015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26.966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51.064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93.750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160.000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260.870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315.789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2251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363.636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2515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413.793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2515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444.444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16384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  <w:r w:rsidR="001424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461.538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461.538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444.444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131072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461.538</w:t>
            </w:r>
          </w:p>
        </w:tc>
      </w:tr>
      <w:tr w:rsidR="005937B6" w:rsidTr="005937B6">
        <w:tc>
          <w:tcPr>
            <w:tcW w:w="2124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60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262144</w:t>
            </w:r>
          </w:p>
        </w:tc>
        <w:tc>
          <w:tcPr>
            <w:tcW w:w="2515" w:type="dxa"/>
          </w:tcPr>
          <w:p w:rsidR="005937B6" w:rsidRDefault="005937B6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2251" w:type="dxa"/>
          </w:tcPr>
          <w:p w:rsidR="005937B6" w:rsidRDefault="001424FE" w:rsidP="00003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444.444</w:t>
            </w:r>
          </w:p>
        </w:tc>
      </w:tr>
    </w:tbl>
    <w:p w:rsidR="000037D7" w:rsidRDefault="000037D7" w:rsidP="001424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24FE" w:rsidRDefault="001424FE" w:rsidP="001424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24FE" w:rsidRDefault="001424FE" w:rsidP="001424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3A4D" w:rsidRDefault="00B73A4D" w:rsidP="001424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3A4D" w:rsidRPr="004A52ED" w:rsidRDefault="00B73A4D" w:rsidP="001424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table and chart above, one can tell that after the buffer size of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bytes, the throughput plateaus off, showing that the limit of the hardware has been reached and any further increase in the buffer will not give better results.</w:t>
      </w:r>
    </w:p>
    <w:sectPr w:rsidR="00B73A4D" w:rsidRPr="004A52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D91" w:rsidRDefault="00F62D91" w:rsidP="00B73A4D">
      <w:pPr>
        <w:spacing w:after="0" w:line="240" w:lineRule="auto"/>
      </w:pPr>
      <w:r>
        <w:separator/>
      </w:r>
    </w:p>
  </w:endnote>
  <w:endnote w:type="continuationSeparator" w:id="0">
    <w:p w:rsidR="00F62D91" w:rsidRDefault="00F62D91" w:rsidP="00B7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D91" w:rsidRDefault="00F62D91" w:rsidP="00B73A4D">
      <w:pPr>
        <w:spacing w:after="0" w:line="240" w:lineRule="auto"/>
      </w:pPr>
      <w:r>
        <w:separator/>
      </w:r>
    </w:p>
  </w:footnote>
  <w:footnote w:type="continuationSeparator" w:id="0">
    <w:p w:rsidR="00F62D91" w:rsidRDefault="00F62D91" w:rsidP="00B7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4D" w:rsidRPr="00B73A4D" w:rsidRDefault="00B73A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A4D">
      <w:rPr>
        <w:rFonts w:ascii="Times New Roman" w:hAnsi="Times New Roman" w:cs="Times New Roman"/>
        <w:sz w:val="24"/>
        <w:szCs w:val="24"/>
      </w:rPr>
      <w:t xml:space="preserve">Park </w:t>
    </w:r>
    <w:sdt>
      <w:sdtPr>
        <w:rPr>
          <w:rFonts w:ascii="Times New Roman" w:hAnsi="Times New Roman" w:cs="Times New Roman"/>
          <w:sz w:val="24"/>
          <w:szCs w:val="24"/>
        </w:rPr>
        <w:id w:val="-9937141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73A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3A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3A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039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B73A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73A4D" w:rsidRPr="00B73A4D" w:rsidRDefault="00B73A4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5E"/>
    <w:rsid w:val="000037D7"/>
    <w:rsid w:val="000D15DE"/>
    <w:rsid w:val="0011628C"/>
    <w:rsid w:val="001201F6"/>
    <w:rsid w:val="001424FE"/>
    <w:rsid w:val="001C7616"/>
    <w:rsid w:val="00325F9C"/>
    <w:rsid w:val="004A52ED"/>
    <w:rsid w:val="005937B6"/>
    <w:rsid w:val="005F44D3"/>
    <w:rsid w:val="005F5E54"/>
    <w:rsid w:val="008C74C3"/>
    <w:rsid w:val="008F256E"/>
    <w:rsid w:val="00917A3B"/>
    <w:rsid w:val="00955E13"/>
    <w:rsid w:val="00962210"/>
    <w:rsid w:val="00B1039F"/>
    <w:rsid w:val="00B73A4D"/>
    <w:rsid w:val="00C45B0E"/>
    <w:rsid w:val="00F62D91"/>
    <w:rsid w:val="00F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994B-DCFF-4E5A-A79E-8CE2A687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45E"/>
  </w:style>
  <w:style w:type="character" w:customStyle="1" w:styleId="DateChar">
    <w:name w:val="Date Char"/>
    <w:basedOn w:val="DefaultParagraphFont"/>
    <w:link w:val="Date"/>
    <w:uiPriority w:val="99"/>
    <w:semiHidden/>
    <w:rsid w:val="00F9145E"/>
  </w:style>
  <w:style w:type="character" w:styleId="PlaceholderText">
    <w:name w:val="Placeholder Text"/>
    <w:basedOn w:val="DefaultParagraphFont"/>
    <w:uiPriority w:val="99"/>
    <w:semiHidden/>
    <w:rsid w:val="000037D7"/>
    <w:rPr>
      <w:color w:val="808080"/>
    </w:rPr>
  </w:style>
  <w:style w:type="table" w:styleId="TableGrid">
    <w:name w:val="Table Grid"/>
    <w:basedOn w:val="TableNormal"/>
    <w:uiPriority w:val="59"/>
    <w:rsid w:val="0000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4D"/>
  </w:style>
  <w:style w:type="paragraph" w:styleId="Footer">
    <w:name w:val="footer"/>
    <w:basedOn w:val="Normal"/>
    <w:link w:val="Foot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4D"/>
  </w:style>
  <w:style w:type="character" w:styleId="HTMLCode">
    <w:name w:val="HTML Code"/>
    <w:basedOn w:val="DefaultParagraphFont"/>
    <w:uiPriority w:val="99"/>
    <w:semiHidden/>
    <w:unhideWhenUsed/>
    <w:rsid w:val="00B10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Minicat Throughput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Buffer Size [2^X]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1.774</c:v>
                </c:pt>
                <c:pt idx="1">
                  <c:v>3.5310000000000001</c:v>
                </c:pt>
                <c:pt idx="2">
                  <c:v>6.8339999999999996</c:v>
                </c:pt>
                <c:pt idx="3">
                  <c:v>13.015000000000001</c:v>
                </c:pt>
                <c:pt idx="4">
                  <c:v>26.966000000000001</c:v>
                </c:pt>
                <c:pt idx="5">
                  <c:v>51.064</c:v>
                </c:pt>
                <c:pt idx="6">
                  <c:v>93.75</c:v>
                </c:pt>
                <c:pt idx="7">
                  <c:v>160</c:v>
                </c:pt>
                <c:pt idx="8">
                  <c:v>260.87</c:v>
                </c:pt>
                <c:pt idx="9">
                  <c:v>315.78899999999999</c:v>
                </c:pt>
                <c:pt idx="10">
                  <c:v>363.63600000000002</c:v>
                </c:pt>
                <c:pt idx="11">
                  <c:v>413.79300000000001</c:v>
                </c:pt>
                <c:pt idx="12">
                  <c:v>444.44400000000002</c:v>
                </c:pt>
                <c:pt idx="13">
                  <c:v>461.53800000000001</c:v>
                </c:pt>
                <c:pt idx="14">
                  <c:v>461.53800000000001</c:v>
                </c:pt>
                <c:pt idx="15">
                  <c:v>444.44400000000002</c:v>
                </c:pt>
                <c:pt idx="16">
                  <c:v>461.53800000000001</c:v>
                </c:pt>
                <c:pt idx="17">
                  <c:v>444.44400000000002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B43-4810-B315-52DC23057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439744"/>
        <c:axId val="350442096"/>
      </c:lineChart>
      <c:catAx>
        <c:axId val="350439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 [</a:t>
                </a:r>
                <a:r>
                  <a:rPr lang="en-US" sz="1000" b="0" i="0" u="none" strike="noStrike" baseline="0">
                    <a:effectLst/>
                  </a:rPr>
                  <a:t>2^X]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442096"/>
        <c:crosses val="autoZero"/>
        <c:auto val="1"/>
        <c:lblAlgn val="ctr"/>
        <c:lblOffset val="100"/>
        <c:noMultiLvlLbl val="0"/>
      </c:catAx>
      <c:valAx>
        <c:axId val="35044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[MB/s]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439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FC5D-ED61-4DAC-B8D8-A002B82E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brooks15</cp:lastModifiedBy>
  <cp:revision>6</cp:revision>
  <dcterms:created xsi:type="dcterms:W3CDTF">2017-09-24T14:58:00Z</dcterms:created>
  <dcterms:modified xsi:type="dcterms:W3CDTF">2017-09-24T19:22:00Z</dcterms:modified>
</cp:coreProperties>
</file>