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443.5600425079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5475"/>
        <w:gridCol w:w="2199.3092454835282"/>
        <w:gridCol w:w="1004.2507970244421"/>
        <w:tblGridChange w:id="0">
          <w:tblGrid>
            <w:gridCol w:w="765"/>
            <w:gridCol w:w="5475"/>
            <w:gridCol w:w="2199.3092454835282"/>
            <w:gridCol w:w="1004.2507970244421"/>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b w:val="1"/>
                <w:sz w:val="20"/>
                <w:szCs w:val="20"/>
              </w:rPr>
            </w:pPr>
            <w:r w:rsidDel="00000000" w:rsidR="00000000" w:rsidRPr="00000000">
              <w:rPr>
                <w:b w:val="1"/>
                <w:sz w:val="20"/>
                <w:szCs w:val="20"/>
                <w:rtl w:val="0"/>
              </w:rPr>
              <w:t xml:space="preserve">Year of Publication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Methodology Adopted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Dataset Used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2007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hyperlink r:id="rId6">
              <w:r w:rsidDel="00000000" w:rsidR="00000000" w:rsidRPr="00000000">
                <w:rPr>
                  <w:color w:val="1155cc"/>
                  <w:sz w:val="20"/>
                  <w:szCs w:val="20"/>
                  <w:u w:val="single"/>
                  <w:rtl w:val="0"/>
                </w:rPr>
                <w:t xml:space="preserve">Detection and classification of plant leaf diseases using image processing techniques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b w:val="1"/>
                <w:sz w:val="14"/>
                <w:szCs w:val="14"/>
              </w:rPr>
            </w:pPr>
            <w:r w:rsidDel="00000000" w:rsidR="00000000" w:rsidRPr="00000000">
              <w:rPr>
                <w:sz w:val="20"/>
                <w:szCs w:val="20"/>
                <w:rtl w:val="0"/>
              </w:rPr>
              <w:t xml:space="preserve">More emphasis given to </w:t>
            </w:r>
            <w:r w:rsidDel="00000000" w:rsidR="00000000" w:rsidRPr="00000000">
              <w:rPr>
                <w:b w:val="1"/>
                <w:sz w:val="20"/>
                <w:szCs w:val="20"/>
                <w:rtl w:val="0"/>
              </w:rPr>
              <w:t xml:space="preserve">Image Segmentation </w:t>
            </w:r>
            <w:r w:rsidDel="00000000" w:rsidR="00000000" w:rsidRPr="00000000">
              <w:rPr>
                <w:sz w:val="20"/>
                <w:szCs w:val="20"/>
                <w:rtl w:val="0"/>
              </w:rPr>
              <w:t xml:space="preserve">using an algorithm names </w:t>
            </w:r>
            <w:r w:rsidDel="00000000" w:rsidR="00000000" w:rsidRPr="00000000">
              <w:rPr>
                <w:b w:val="1"/>
                <w:sz w:val="20"/>
                <w:szCs w:val="20"/>
                <w:rtl w:val="0"/>
              </w:rPr>
              <w:t xml:space="preserve">Genetic Algorithm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hyperlink r:id="rId7">
              <w:r w:rsidDel="00000000" w:rsidR="00000000" w:rsidRPr="00000000">
                <w:rPr>
                  <w:color w:val="1155cc"/>
                  <w:sz w:val="20"/>
                  <w:szCs w:val="20"/>
                  <w:u w:val="single"/>
                  <w:rtl w:val="0"/>
                </w:rPr>
                <w:t xml:space="preserve">An application of K-means clustering and artificial intelligence in pattern recognition for crop diseases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20"/>
                <w:szCs w:val="20"/>
                <w:rtl w:val="0"/>
              </w:rPr>
              <w:t xml:space="preserve">K-means clustering</w:t>
            </w:r>
            <w:r w:rsidDel="00000000" w:rsidR="00000000" w:rsidRPr="00000000">
              <w:rPr>
                <w:sz w:val="20"/>
                <w:szCs w:val="20"/>
                <w:rtl w:val="0"/>
              </w:rPr>
              <w:t xml:space="preserve"> algorithm with neural networks for automatic detection of leaves diseases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hyperlink r:id="rId8">
              <w:r w:rsidDel="00000000" w:rsidR="00000000" w:rsidRPr="00000000">
                <w:rPr>
                  <w:color w:val="1155cc"/>
                  <w:sz w:val="20"/>
                  <w:szCs w:val="20"/>
                  <w:u w:val="single"/>
                  <w:rtl w:val="0"/>
                </w:rPr>
                <w:t xml:space="preserve">Agricultural plant Leaf Disease Detection Using Image Processing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Vision-based detection algorithm with </w:t>
            </w:r>
            <w:r w:rsidDel="00000000" w:rsidR="00000000" w:rsidRPr="00000000">
              <w:rPr>
                <w:b w:val="1"/>
                <w:sz w:val="20"/>
                <w:szCs w:val="20"/>
                <w:rtl w:val="0"/>
              </w:rPr>
              <w:t xml:space="preserve">masking</w:t>
            </w:r>
            <w:r w:rsidDel="00000000" w:rsidR="00000000" w:rsidRPr="00000000">
              <w:rPr>
                <w:sz w:val="20"/>
                <w:szCs w:val="20"/>
                <w:rtl w:val="0"/>
              </w:rPr>
              <w:t xml:space="preserve"> the green-pixels and </w:t>
            </w:r>
            <w:r w:rsidDel="00000000" w:rsidR="00000000" w:rsidRPr="00000000">
              <w:rPr>
                <w:b w:val="1"/>
                <w:sz w:val="20"/>
                <w:szCs w:val="20"/>
                <w:rtl w:val="0"/>
              </w:rPr>
              <w:t xml:space="preserve">color co-occurrence</w:t>
            </w:r>
            <w:r w:rsidDel="00000000" w:rsidR="00000000" w:rsidRPr="00000000">
              <w:rPr>
                <w:sz w:val="20"/>
                <w:szCs w:val="20"/>
                <w:rtl w:val="0"/>
              </w:rPr>
              <w:t xml:space="preserve"> method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2020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hyperlink r:id="rId9">
              <w:r w:rsidDel="00000000" w:rsidR="00000000" w:rsidRPr="00000000">
                <w:rPr>
                  <w:color w:val="1155cc"/>
                  <w:sz w:val="20"/>
                  <w:szCs w:val="20"/>
                  <w:u w:val="single"/>
                  <w:rtl w:val="0"/>
                </w:rPr>
                <w:t xml:space="preserve">Image-Based Plant Disease Identification using Deep Learning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Using three meta-architectures: Single Shot MultiBox Detector (</w:t>
            </w:r>
            <w:r w:rsidDel="00000000" w:rsidR="00000000" w:rsidRPr="00000000">
              <w:rPr>
                <w:b w:val="1"/>
                <w:sz w:val="20"/>
                <w:szCs w:val="20"/>
                <w:rtl w:val="0"/>
              </w:rPr>
              <w:t xml:space="preserve">SSD</w:t>
            </w:r>
            <w:r w:rsidDel="00000000" w:rsidR="00000000" w:rsidRPr="00000000">
              <w:rPr>
                <w:sz w:val="20"/>
                <w:szCs w:val="20"/>
                <w:rtl w:val="0"/>
              </w:rPr>
              <w:t xml:space="preserve">), Faster Region-based Convolutional Neural Network (</w:t>
            </w:r>
            <w:r w:rsidDel="00000000" w:rsidR="00000000" w:rsidRPr="00000000">
              <w:rPr>
                <w:b w:val="1"/>
                <w:sz w:val="20"/>
                <w:szCs w:val="20"/>
                <w:rtl w:val="0"/>
              </w:rPr>
              <w:t xml:space="preserve">RCNN</w:t>
            </w:r>
            <w:r w:rsidDel="00000000" w:rsidR="00000000" w:rsidRPr="00000000">
              <w:rPr>
                <w:sz w:val="20"/>
                <w:szCs w:val="20"/>
                <w:rtl w:val="0"/>
              </w:rPr>
              <w:t xml:space="preserve">), and Region-based Fully Convolutional Networks (</w:t>
            </w:r>
            <w:r w:rsidDel="00000000" w:rsidR="00000000" w:rsidRPr="00000000">
              <w:rPr>
                <w:b w:val="1"/>
                <w:sz w:val="20"/>
                <w:szCs w:val="20"/>
                <w:rtl w:val="0"/>
              </w:rPr>
              <w:t xml:space="preserve">RFCN</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hyperlink r:id="rId10">
              <w:r w:rsidDel="00000000" w:rsidR="00000000" w:rsidRPr="00000000">
                <w:rPr>
                  <w:color w:val="1155cc"/>
                  <w:sz w:val="20"/>
                  <w:szCs w:val="20"/>
                  <w:u w:val="single"/>
                  <w:rtl w:val="0"/>
                </w:rPr>
                <w:t xml:space="preserve">Plant leaf disease detection using computer vision and machine learning algorithms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RGB conversion to gray, HE, </w:t>
            </w:r>
            <w:r w:rsidDel="00000000" w:rsidR="00000000" w:rsidRPr="00000000">
              <w:rPr>
                <w:b w:val="1"/>
                <w:sz w:val="20"/>
                <w:szCs w:val="20"/>
                <w:rtl w:val="0"/>
              </w:rPr>
              <w:t xml:space="preserve">K-means clustering</w:t>
            </w:r>
            <w:r w:rsidDel="00000000" w:rsidR="00000000" w:rsidRPr="00000000">
              <w:rPr>
                <w:sz w:val="20"/>
                <w:szCs w:val="20"/>
                <w:rtl w:val="0"/>
              </w:rPr>
              <w:t xml:space="preserve">, contour tracing to achieve 99% 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paper under the name “Detection and Classification of plant diseases using image processing techniques”, major emphasis was given on Image Segmentation and an algorithm named Genetic Algorithm was used for the same.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S2666285X22000218" TargetMode="External"/><Relationship Id="rId9" Type="http://schemas.openxmlformats.org/officeDocument/2006/relationships/hyperlink" Target="https://www.mdpi.com/2223-7747/9/11/1451/pdf" TargetMode="External"/><Relationship Id="rId5" Type="http://schemas.openxmlformats.org/officeDocument/2006/relationships/styles" Target="styles.xml"/><Relationship Id="rId6" Type="http://schemas.openxmlformats.org/officeDocument/2006/relationships/hyperlink" Target="https://www.sciencedirect.com/science/article/pii/S2214317316300154" TargetMode="External"/><Relationship Id="rId7" Type="http://schemas.openxmlformats.org/officeDocument/2006/relationships/hyperlink" Target="http://www.ipcsit.com/vol20/26-ICAIT2011-A4023.pdf" TargetMode="External"/><Relationship Id="rId8" Type="http://schemas.openxmlformats.org/officeDocument/2006/relationships/hyperlink" Target="https://www.ijareeie.com/upload/january/5_Agricultural%20pla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