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9FFFF" w14:textId="5F8CA50D" w:rsidR="00B74FDF" w:rsidRPr="00F9329E" w:rsidRDefault="00227DBD" w:rsidP="00454CFC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</w:t>
      </w:r>
      <w:r w:rsidR="00F31EC7" w:rsidRPr="00F9329E"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  <w:t>5</w:t>
      </w: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] </w:t>
      </w:r>
    </w:p>
    <w:p w14:paraId="3D50A7B4" w14:textId="217ACED3" w:rsidR="00B74FDF" w:rsidRPr="00F9329E" w:rsidRDefault="00B74FDF" w:rsidP="00B74FDF">
      <w:pPr>
        <w:pStyle w:val="518"/>
      </w:pPr>
      <w:r w:rsidRPr="00F9329E">
        <w:rPr>
          <w:rFonts w:hint="eastAsia"/>
        </w:rPr>
        <w:t>컨설팅 사후관리 보고서</w:t>
      </w:r>
    </w:p>
    <w:p w14:paraId="7F5D49EB" w14:textId="206924C6" w:rsidR="00B74FDF" w:rsidRPr="00F9329E" w:rsidRDefault="00B74FDF" w:rsidP="00B74FDF">
      <w:pPr>
        <w:ind w:left="176" w:hangingChars="100" w:hanging="176"/>
        <w:jc w:val="right"/>
        <w:outlineLvl w:val="0"/>
        <w:rPr>
          <w:rFonts w:ascii="KB금융 본문체 Light" w:eastAsia="KB금융 본문체 Light" w:hAnsi="KB금융 본문체 Light"/>
          <w:b/>
          <w:bCs/>
          <w:sz w:val="16"/>
        </w:rPr>
      </w:pPr>
      <w:proofErr w:type="spellStart"/>
      <w:r w:rsidRPr="00F9329E">
        <w:rPr>
          <w:rFonts w:ascii="KB금융 본문체 Light" w:eastAsia="KB금융 본문체 Light" w:hAnsi="KB금융 본문체 Light" w:hint="eastAsia"/>
        </w:rPr>
        <w:t>ㅇㅇㅇㅇㅇ</w:t>
      </w:r>
      <w:proofErr w:type="spellEnd"/>
      <w:r w:rsidRPr="00F9329E">
        <w:rPr>
          <w:rFonts w:ascii="KB금융 본문체 Light" w:eastAsia="KB금융 본문체 Light" w:hAnsi="KB금융 본문체 Light" w:hint="eastAsia"/>
        </w:rPr>
        <w:t xml:space="preserve"> 부</w:t>
      </w:r>
    </w:p>
    <w:tbl>
      <w:tblPr>
        <w:tblpPr w:leftFromText="142" w:rightFromText="142" w:vertAnchor="text" w:horzAnchor="margin" w:tblpXSpec="center" w:tblpY="232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30"/>
        <w:gridCol w:w="7646"/>
      </w:tblGrid>
      <w:tr w:rsidR="00B74FDF" w:rsidRPr="00F9329E" w14:paraId="3A7DE4E4" w14:textId="77777777" w:rsidTr="00B74FDF">
        <w:trPr>
          <w:trHeight w:val="382"/>
        </w:trPr>
        <w:tc>
          <w:tcPr>
            <w:tcW w:w="2130" w:type="dxa"/>
            <w:shd w:val="clear" w:color="auto" w:fill="D9D9D9"/>
            <w:vAlign w:val="center"/>
          </w:tcPr>
          <w:p w14:paraId="123300DD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구 분</w:t>
            </w:r>
          </w:p>
        </w:tc>
        <w:tc>
          <w:tcPr>
            <w:tcW w:w="764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B4DC8D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주요 내용</w:t>
            </w:r>
          </w:p>
        </w:tc>
      </w:tr>
      <w:tr w:rsidR="00B74FDF" w:rsidRPr="00F9329E" w14:paraId="29B22909" w14:textId="77777777" w:rsidTr="00B74FDF">
        <w:trPr>
          <w:trHeight w:val="624"/>
        </w:trPr>
        <w:tc>
          <w:tcPr>
            <w:tcW w:w="2130" w:type="dxa"/>
            <w:shd w:val="clear" w:color="auto" w:fill="auto"/>
            <w:vAlign w:val="center"/>
          </w:tcPr>
          <w:p w14:paraId="0AC2C63D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계 약 명</w:t>
            </w:r>
          </w:p>
        </w:tc>
        <w:tc>
          <w:tcPr>
            <w:tcW w:w="7646" w:type="dxa"/>
            <w:vAlign w:val="center"/>
          </w:tcPr>
          <w:p w14:paraId="6D3BC99B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▣ 컨설팅 </w:t>
            </w:r>
            <w:proofErr w:type="spell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계약명</w:t>
            </w:r>
            <w:proofErr w:type="spellEnd"/>
          </w:p>
        </w:tc>
      </w:tr>
      <w:tr w:rsidR="00B74FDF" w:rsidRPr="00F9329E" w14:paraId="76183E37" w14:textId="77777777" w:rsidTr="00B74FDF">
        <w:trPr>
          <w:trHeight w:val="624"/>
        </w:trPr>
        <w:tc>
          <w:tcPr>
            <w:tcW w:w="2130" w:type="dxa"/>
            <w:shd w:val="clear" w:color="auto" w:fill="auto"/>
            <w:vAlign w:val="center"/>
          </w:tcPr>
          <w:p w14:paraId="32DCFD23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계약업체</w:t>
            </w:r>
          </w:p>
        </w:tc>
        <w:tc>
          <w:tcPr>
            <w:tcW w:w="7646" w:type="dxa"/>
            <w:vAlign w:val="center"/>
          </w:tcPr>
          <w:p w14:paraId="62E7EA66" w14:textId="77777777" w:rsidR="00B74FDF" w:rsidRPr="00F9329E" w:rsidRDefault="00B74FDF" w:rsidP="00B74FDF">
            <w:pPr>
              <w:pStyle w:val="a6"/>
              <w:spacing w:line="240" w:lineRule="auto"/>
              <w:ind w:left="343" w:hangingChars="177" w:hanging="343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 계약 업체명</w:t>
            </w:r>
          </w:p>
        </w:tc>
      </w:tr>
      <w:tr w:rsidR="00B74FDF" w:rsidRPr="00F9329E" w14:paraId="00F9C09D" w14:textId="77777777" w:rsidTr="00B74FDF">
        <w:trPr>
          <w:trHeight w:val="624"/>
        </w:trPr>
        <w:tc>
          <w:tcPr>
            <w:tcW w:w="2130" w:type="dxa"/>
            <w:shd w:val="clear" w:color="auto" w:fill="auto"/>
            <w:vAlign w:val="center"/>
          </w:tcPr>
          <w:p w14:paraId="1B17CB27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계약기간</w:t>
            </w:r>
          </w:p>
        </w:tc>
        <w:tc>
          <w:tcPr>
            <w:tcW w:w="7646" w:type="dxa"/>
            <w:vAlign w:val="center"/>
          </w:tcPr>
          <w:p w14:paraId="7AD964B7" w14:textId="76783E49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월단위로 기재 (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년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월 ~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년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월, </w:t>
            </w: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기간 :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 </w:t>
            </w:r>
            <w:r w:rsidR="00A04F5C"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00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개월)</w:t>
            </w:r>
          </w:p>
        </w:tc>
      </w:tr>
      <w:tr w:rsidR="00B74FDF" w:rsidRPr="00F9329E" w14:paraId="3FD20BCB" w14:textId="77777777" w:rsidTr="00B74FDF">
        <w:trPr>
          <w:trHeight w:val="1050"/>
        </w:trPr>
        <w:tc>
          <w:tcPr>
            <w:tcW w:w="2130" w:type="dxa"/>
            <w:shd w:val="clear" w:color="auto" w:fill="auto"/>
            <w:vAlign w:val="center"/>
          </w:tcPr>
          <w:p w14:paraId="085EEB87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계약금액 등</w:t>
            </w:r>
          </w:p>
        </w:tc>
        <w:tc>
          <w:tcPr>
            <w:tcW w:w="7646" w:type="dxa"/>
            <w:vAlign w:val="center"/>
          </w:tcPr>
          <w:p w14:paraId="3C7E5F21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원단위로 기재(VAT 포함)</w:t>
            </w:r>
          </w:p>
          <w:p w14:paraId="57144619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M/M</w:t>
            </w:r>
          </w:p>
        </w:tc>
      </w:tr>
      <w:tr w:rsidR="00B74FDF" w:rsidRPr="00F9329E" w14:paraId="45941B8A" w14:textId="77777777" w:rsidTr="00B74FDF">
        <w:trPr>
          <w:trHeight w:val="624"/>
        </w:trPr>
        <w:tc>
          <w:tcPr>
            <w:tcW w:w="2130" w:type="dxa"/>
            <w:shd w:val="clear" w:color="auto" w:fill="auto"/>
            <w:vAlign w:val="center"/>
          </w:tcPr>
          <w:p w14:paraId="781B34FF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투입인력</w:t>
            </w:r>
          </w:p>
        </w:tc>
        <w:tc>
          <w:tcPr>
            <w:tcW w:w="7646" w:type="dxa"/>
            <w:vAlign w:val="center"/>
          </w:tcPr>
          <w:p w14:paraId="46CD1B10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총 0명 (Senior 0</w:t>
            </w: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명 /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 Junior 0명)</w:t>
            </w:r>
          </w:p>
        </w:tc>
      </w:tr>
      <w:tr w:rsidR="00B74FDF" w:rsidRPr="00F9329E" w14:paraId="448A2981" w14:textId="77777777" w:rsidTr="00B74FDF">
        <w:trPr>
          <w:trHeight w:val="5738"/>
        </w:trPr>
        <w:tc>
          <w:tcPr>
            <w:tcW w:w="2130" w:type="dxa"/>
            <w:shd w:val="clear" w:color="auto" w:fill="auto"/>
            <w:vAlign w:val="center"/>
          </w:tcPr>
          <w:p w14:paraId="5DF15818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결과활용</w:t>
            </w:r>
          </w:p>
        </w:tc>
        <w:tc>
          <w:tcPr>
            <w:tcW w:w="7646" w:type="dxa"/>
            <w:vAlign w:val="center"/>
          </w:tcPr>
          <w:p w14:paraId="0ECD7E31" w14:textId="77777777" w:rsidR="00B74FDF" w:rsidRPr="00F9329E" w:rsidRDefault="00B74FDF" w:rsidP="00B74FDF">
            <w:pPr>
              <w:pStyle w:val="a6"/>
              <w:spacing w:line="240" w:lineRule="auto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</w:t>
            </w:r>
            <w:r w:rsidRPr="00F9329E"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  <w:t xml:space="preserve"> 최종 결과에 대한 업무 적용 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내용 및 추진 일정</w:t>
            </w:r>
          </w:p>
          <w:p w14:paraId="7C6EDFBC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   </w:t>
            </w:r>
            <w:r w:rsidRPr="00F9329E"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  <w:t xml:space="preserve">(구체적 추진내용 및 </w:t>
            </w: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일정 </w:t>
            </w:r>
            <w:r w:rsidRPr="00F9329E"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  <w:t>포함)</w:t>
            </w:r>
          </w:p>
        </w:tc>
      </w:tr>
      <w:tr w:rsidR="00B74FDF" w:rsidRPr="00F9329E" w14:paraId="2EE982C5" w14:textId="77777777" w:rsidTr="00B74FDF">
        <w:trPr>
          <w:trHeight w:val="880"/>
        </w:trPr>
        <w:tc>
          <w:tcPr>
            <w:tcW w:w="2130" w:type="dxa"/>
            <w:shd w:val="clear" w:color="auto" w:fill="auto"/>
            <w:vAlign w:val="center"/>
          </w:tcPr>
          <w:p w14:paraId="03671D99" w14:textId="77777777" w:rsidR="00B74FDF" w:rsidRPr="00F9329E" w:rsidRDefault="00B74FDF" w:rsidP="00B74FDF">
            <w:pPr>
              <w:pStyle w:val="a6"/>
              <w:spacing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</w:rPr>
              <w:t>기타사항</w:t>
            </w:r>
          </w:p>
        </w:tc>
        <w:tc>
          <w:tcPr>
            <w:tcW w:w="7646" w:type="dxa"/>
            <w:vAlign w:val="center"/>
          </w:tcPr>
          <w:p w14:paraId="25E720FE" w14:textId="77777777" w:rsidR="00B74FDF" w:rsidRPr="00F9329E" w:rsidRDefault="00B74FDF" w:rsidP="00B74FDF">
            <w:pPr>
              <w:pStyle w:val="a6"/>
              <w:spacing w:line="240" w:lineRule="auto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 관련 특이사항 및 참고사항</w:t>
            </w:r>
          </w:p>
        </w:tc>
      </w:tr>
    </w:tbl>
    <w:p w14:paraId="5C5E479E" w14:textId="4C26FA42" w:rsidR="00097506" w:rsidRPr="00F9329E" w:rsidRDefault="00097506" w:rsidP="00B74FDF">
      <w:pPr>
        <w:tabs>
          <w:tab w:val="num" w:pos="1160"/>
        </w:tabs>
        <w:wordWrap/>
        <w:autoSpaceDE w:val="0"/>
        <w:autoSpaceDN w:val="0"/>
        <w:rPr>
          <w:color w:val="000000" w:themeColor="text1"/>
          <w:w w:val="95"/>
        </w:rPr>
      </w:pPr>
    </w:p>
    <w:sectPr w:rsidR="00097506" w:rsidRPr="00F9329E" w:rsidSect="005228F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F26F9B" w:rsidR="00AF16CD" w:rsidRPr="00F44133" w:rsidRDefault="00AF16CD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F9329E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F9329E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4575A954" w:rsidR="00AF16CD" w:rsidRPr="00D05920" w:rsidRDefault="00AF16CD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외부용역</w:t>
    </w:r>
    <w:r w:rsidR="00344D53">
      <w:rPr>
        <w:rFonts w:hint="eastAsia"/>
        <w:color w:val="7F7F7F" w:themeColor="text1" w:themeTint="80"/>
      </w:rPr>
      <w:t xml:space="preserve"> 및 </w:t>
    </w:r>
    <w:r>
      <w:rPr>
        <w:rFonts w:hint="eastAsia"/>
        <w:color w:val="7F7F7F" w:themeColor="text1" w:themeTint="80"/>
      </w:rPr>
      <w:t>컨설팅</w:t>
    </w:r>
    <w:r w:rsidR="00344D53">
      <w:rPr>
        <w:rFonts w:hint="eastAsia"/>
        <w:color w:val="7F7F7F" w:themeColor="text1" w:themeTint="80"/>
      </w:rPr>
      <w:t xml:space="preserve"> </w:t>
    </w:r>
    <w:r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5764"/>
    <w:rsid w:val="000163CD"/>
    <w:rsid w:val="000208D7"/>
    <w:rsid w:val="0002252A"/>
    <w:rsid w:val="00022E3E"/>
    <w:rsid w:val="00022F01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9332C"/>
    <w:rsid w:val="000944A1"/>
    <w:rsid w:val="00097506"/>
    <w:rsid w:val="000A0943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6F1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4D53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20B48"/>
    <w:rsid w:val="0042313E"/>
    <w:rsid w:val="004269BA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2645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653F"/>
    <w:rsid w:val="007C6EDC"/>
    <w:rsid w:val="007C76EE"/>
    <w:rsid w:val="007D2D70"/>
    <w:rsid w:val="007D2DAB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2596"/>
    <w:rsid w:val="009B324B"/>
    <w:rsid w:val="009B5BAD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114E5"/>
    <w:rsid w:val="00A11CF2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B72"/>
    <w:rsid w:val="00A6394E"/>
    <w:rsid w:val="00A63ACE"/>
    <w:rsid w:val="00A70159"/>
    <w:rsid w:val="00A71F26"/>
    <w:rsid w:val="00A72EDB"/>
    <w:rsid w:val="00A735BC"/>
    <w:rsid w:val="00A8120B"/>
    <w:rsid w:val="00A8129A"/>
    <w:rsid w:val="00A817F4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74FDF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0FFF"/>
    <w:rsid w:val="00BD3A53"/>
    <w:rsid w:val="00BD41D6"/>
    <w:rsid w:val="00BD6BC2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1EC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14C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1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0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F879-A2FA-4B1E-A399-65211241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74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103</cp:revision>
  <cp:lastPrinted>2024-12-19T03:40:00Z</cp:lastPrinted>
  <dcterms:created xsi:type="dcterms:W3CDTF">2024-12-18T08:14:00Z</dcterms:created>
  <dcterms:modified xsi:type="dcterms:W3CDTF">2026-05-18T00:19:00Z</dcterms:modified>
</cp:coreProperties>
</file>