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83233" w14:textId="77777777" w:rsidR="00FF209C" w:rsidRPr="003E3662" w:rsidRDefault="00FF209C" w:rsidP="00FF209C">
      <w:pPr>
        <w:rPr>
          <w:rFonts w:ascii="KB금융 본문체 Light" w:eastAsia="KB금융 본문체 Light" w:hAnsi="KB금융 본문체 Light"/>
          <w:szCs w:val="22"/>
        </w:rPr>
      </w:pP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>[</w:t>
      </w:r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별</w:t>
      </w:r>
      <w:r w:rsidR="007F1840"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지</w:t>
      </w: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 xml:space="preserve"> </w:t>
      </w:r>
      <w:r w:rsidR="00327470" w:rsidRPr="003E3662">
        <w:rPr>
          <w:rFonts w:ascii="KB금융 본문체 Light" w:eastAsia="KB금융 본문체 Light" w:hAnsi="KB금융 본문체 Light" w:cs="한컴바탕"/>
          <w:sz w:val="22"/>
          <w:szCs w:val="22"/>
        </w:rPr>
        <w:t>7</w:t>
      </w: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 xml:space="preserve">] </w:t>
      </w:r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보조기억매체 관리대장</w:t>
      </w:r>
    </w:p>
    <w:p w14:paraId="2C7AB33C" w14:textId="77777777" w:rsidR="00FF209C" w:rsidRPr="003E3662" w:rsidRDefault="00FF209C" w:rsidP="00FF209C">
      <w:pPr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  <w:r w:rsidRPr="003E3662">
        <w:rPr>
          <w:rFonts w:ascii="KB금융 본문체 Light" w:eastAsia="KB금융 본문체 Light" w:hAnsi="KB금융 본문체 Light" w:hint="eastAsia"/>
          <w:b/>
          <w:sz w:val="40"/>
          <w:szCs w:val="40"/>
          <w:u w:val="single"/>
        </w:rPr>
        <w:t>보조기억매체 관리대장</w:t>
      </w:r>
    </w:p>
    <w:p w14:paraId="7A3ABD11" w14:textId="77777777" w:rsidR="00FF209C" w:rsidRPr="003E3662" w:rsidRDefault="00FF209C" w:rsidP="00FF209C">
      <w:pPr>
        <w:rPr>
          <w:rFonts w:ascii="KB금융 본문체 Light" w:eastAsia="KB금융 본문체 Light" w:hAnsi="KB금융 본문체 Light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1"/>
        <w:gridCol w:w="1678"/>
        <w:gridCol w:w="1383"/>
        <w:gridCol w:w="1148"/>
        <w:gridCol w:w="1267"/>
        <w:gridCol w:w="1129"/>
        <w:gridCol w:w="1276"/>
        <w:gridCol w:w="986"/>
      </w:tblGrid>
      <w:tr w:rsidR="003E3662" w:rsidRPr="003E3662" w14:paraId="645F6E7D" w14:textId="77777777" w:rsidTr="00526072">
        <w:tc>
          <w:tcPr>
            <w:tcW w:w="761" w:type="dxa"/>
            <w:vAlign w:val="center"/>
          </w:tcPr>
          <w:p w14:paraId="13CF62F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연번</w:t>
            </w:r>
          </w:p>
        </w:tc>
        <w:tc>
          <w:tcPr>
            <w:tcW w:w="1678" w:type="dxa"/>
            <w:vAlign w:val="center"/>
          </w:tcPr>
          <w:p w14:paraId="161551B0" w14:textId="77777777" w:rsidR="00FF209C" w:rsidRPr="003E3662" w:rsidRDefault="00FF209C" w:rsidP="00FF209C">
            <w:pPr>
              <w:spacing w:line="3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관리번호</w:t>
            </w:r>
          </w:p>
          <w:p w14:paraId="4AEB953E" w14:textId="77777777" w:rsidR="00FF209C" w:rsidRPr="003E3662" w:rsidRDefault="00FF209C" w:rsidP="00FF209C">
            <w:pPr>
              <w:spacing w:line="3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(S/N)</w:t>
            </w:r>
          </w:p>
        </w:tc>
        <w:tc>
          <w:tcPr>
            <w:tcW w:w="1383" w:type="dxa"/>
            <w:vAlign w:val="center"/>
          </w:tcPr>
          <w:p w14:paraId="4AC9503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매체형태</w:t>
            </w:r>
          </w:p>
        </w:tc>
        <w:tc>
          <w:tcPr>
            <w:tcW w:w="1148" w:type="dxa"/>
            <w:vAlign w:val="center"/>
          </w:tcPr>
          <w:p w14:paraId="28179FB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용도</w:t>
            </w:r>
          </w:p>
        </w:tc>
        <w:tc>
          <w:tcPr>
            <w:tcW w:w="1267" w:type="dxa"/>
            <w:vAlign w:val="center"/>
          </w:tcPr>
          <w:p w14:paraId="2D56A60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등록일자</w:t>
            </w:r>
          </w:p>
        </w:tc>
        <w:tc>
          <w:tcPr>
            <w:tcW w:w="1129" w:type="dxa"/>
            <w:vAlign w:val="center"/>
          </w:tcPr>
          <w:p w14:paraId="702CABD1" w14:textId="77777777" w:rsidR="00526072" w:rsidRDefault="00526072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정보보호</w:t>
            </w:r>
          </w:p>
          <w:p w14:paraId="7CC85720" w14:textId="77777777" w:rsidR="00FF209C" w:rsidRPr="003E3662" w:rsidRDefault="00526072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관리자</w:t>
            </w:r>
          </w:p>
        </w:tc>
        <w:tc>
          <w:tcPr>
            <w:tcW w:w="1276" w:type="dxa"/>
            <w:vAlign w:val="center"/>
          </w:tcPr>
          <w:p w14:paraId="2CC35D8A" w14:textId="77777777" w:rsidR="00FF209C" w:rsidRPr="003E3662" w:rsidRDefault="00FF209C" w:rsidP="00FF209C">
            <w:pPr>
              <w:spacing w:line="3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폐기(취소)</w:t>
            </w:r>
          </w:p>
          <w:p w14:paraId="5DE834CC" w14:textId="77777777" w:rsidR="00FF209C" w:rsidRPr="003E3662" w:rsidRDefault="00FF209C" w:rsidP="00FF209C">
            <w:pPr>
              <w:spacing w:line="3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일자</w:t>
            </w:r>
          </w:p>
        </w:tc>
        <w:tc>
          <w:tcPr>
            <w:tcW w:w="986" w:type="dxa"/>
            <w:vAlign w:val="center"/>
          </w:tcPr>
          <w:p w14:paraId="303E62C2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비고</w:t>
            </w:r>
          </w:p>
        </w:tc>
      </w:tr>
      <w:tr w:rsidR="003E3662" w:rsidRPr="003E3662" w14:paraId="798288EE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3C1E8C3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</w:t>
            </w:r>
          </w:p>
        </w:tc>
        <w:tc>
          <w:tcPr>
            <w:tcW w:w="1678" w:type="dxa"/>
          </w:tcPr>
          <w:p w14:paraId="7AF6463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54F182B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503006A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5D7B6D7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632418D1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7AD903E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7277D06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792874CB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1FCC155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2</w:t>
            </w:r>
          </w:p>
        </w:tc>
        <w:tc>
          <w:tcPr>
            <w:tcW w:w="1678" w:type="dxa"/>
          </w:tcPr>
          <w:p w14:paraId="735C50D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37967A4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22DE1A4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3DA24AB7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1619282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5E26E3B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14FAEB7A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1E7DA02E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201588E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3</w:t>
            </w:r>
          </w:p>
        </w:tc>
        <w:tc>
          <w:tcPr>
            <w:tcW w:w="1678" w:type="dxa"/>
          </w:tcPr>
          <w:p w14:paraId="7531FB2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197DF7D1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1098DA2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52F6D49A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6246F32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56EA3B5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72F43AB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4DE5EC3B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5476B79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4</w:t>
            </w:r>
          </w:p>
        </w:tc>
        <w:tc>
          <w:tcPr>
            <w:tcW w:w="1678" w:type="dxa"/>
          </w:tcPr>
          <w:p w14:paraId="696DDC2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36A34B7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3191D2E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425542EF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5BF5A23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795C03B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5A06B1F5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1A354280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08A4605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5</w:t>
            </w:r>
          </w:p>
        </w:tc>
        <w:tc>
          <w:tcPr>
            <w:tcW w:w="1678" w:type="dxa"/>
          </w:tcPr>
          <w:p w14:paraId="250F9E7A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633F77C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14E1DAE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3797240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3C4D4FFF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7D02B95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6C8DE27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3FED6635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0844F18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6</w:t>
            </w:r>
          </w:p>
        </w:tc>
        <w:tc>
          <w:tcPr>
            <w:tcW w:w="1678" w:type="dxa"/>
          </w:tcPr>
          <w:p w14:paraId="57F3B23F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3B09F6A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084911E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763FC611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079E788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6581D04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4020A88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6EC7B9DD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1176D71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7</w:t>
            </w:r>
          </w:p>
        </w:tc>
        <w:tc>
          <w:tcPr>
            <w:tcW w:w="1678" w:type="dxa"/>
          </w:tcPr>
          <w:p w14:paraId="1725A2E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19E68DA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3CD5C39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6FBD7C5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535781C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5F19777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6F0A075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0C90A3C2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7F3254D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8</w:t>
            </w:r>
          </w:p>
        </w:tc>
        <w:tc>
          <w:tcPr>
            <w:tcW w:w="1678" w:type="dxa"/>
          </w:tcPr>
          <w:p w14:paraId="48ED71D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5834B4FF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7910727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0703A17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3156E7B1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6E033C6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0D302F3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45059A57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23E6FB3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9</w:t>
            </w:r>
          </w:p>
        </w:tc>
        <w:tc>
          <w:tcPr>
            <w:tcW w:w="1678" w:type="dxa"/>
          </w:tcPr>
          <w:p w14:paraId="6F40D14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24A9C8F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208F97D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3FC1642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792C23D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2D6758E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70CB5EE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1943E5D3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02FED95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10</w:t>
            </w:r>
          </w:p>
        </w:tc>
        <w:tc>
          <w:tcPr>
            <w:tcW w:w="1678" w:type="dxa"/>
          </w:tcPr>
          <w:p w14:paraId="05E4C15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33DACFB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6C5ED85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0D9F4A4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32F169F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727B49A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7EC651FA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4BEF2098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5CD488D2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11</w:t>
            </w:r>
          </w:p>
        </w:tc>
        <w:tc>
          <w:tcPr>
            <w:tcW w:w="1678" w:type="dxa"/>
          </w:tcPr>
          <w:p w14:paraId="6091D0D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55054E7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47A062A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6EF593A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5E2F737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5D6CB25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2E03340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08846940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2FC24854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12</w:t>
            </w:r>
          </w:p>
        </w:tc>
        <w:tc>
          <w:tcPr>
            <w:tcW w:w="1678" w:type="dxa"/>
          </w:tcPr>
          <w:p w14:paraId="4B5D819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5D40D40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1B139C9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5A6A0FB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31EA8DD1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0E4F61B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1663AA2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47EE69AC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5AC67B1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13</w:t>
            </w:r>
          </w:p>
        </w:tc>
        <w:tc>
          <w:tcPr>
            <w:tcW w:w="1678" w:type="dxa"/>
          </w:tcPr>
          <w:p w14:paraId="0B6DF097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13B3774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66F4590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47093BA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4841B5F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1BEF28E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410069FA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680D5421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2058BAC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14</w:t>
            </w:r>
          </w:p>
        </w:tc>
        <w:tc>
          <w:tcPr>
            <w:tcW w:w="1678" w:type="dxa"/>
          </w:tcPr>
          <w:p w14:paraId="0701851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605A6F75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0872C1A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357B2D6F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518ABD0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5282E79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02FABC1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2CA93055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6261572C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15</w:t>
            </w:r>
          </w:p>
        </w:tc>
        <w:tc>
          <w:tcPr>
            <w:tcW w:w="1678" w:type="dxa"/>
          </w:tcPr>
          <w:p w14:paraId="4B5A140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59BEBFE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05D51B0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5B7B672F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28326F6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31E7DF5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2770C7A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560FBD5E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71B009B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16</w:t>
            </w:r>
          </w:p>
        </w:tc>
        <w:tc>
          <w:tcPr>
            <w:tcW w:w="1678" w:type="dxa"/>
          </w:tcPr>
          <w:p w14:paraId="09718D5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6448371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4177650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1C6C4D76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01E46204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3190E52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1EB30D3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0F957B42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34E0A1A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17</w:t>
            </w:r>
          </w:p>
        </w:tc>
        <w:tc>
          <w:tcPr>
            <w:tcW w:w="1678" w:type="dxa"/>
          </w:tcPr>
          <w:p w14:paraId="28A76495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38CA6FD6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4931381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0040970E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48EFB46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2EE79ADF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062D36A1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40494F91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74A6525D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18</w:t>
            </w:r>
          </w:p>
        </w:tc>
        <w:tc>
          <w:tcPr>
            <w:tcW w:w="1678" w:type="dxa"/>
          </w:tcPr>
          <w:p w14:paraId="2BB2AD4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00AD46A6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127BEBF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3718ACF7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48B0483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2DCF959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0FAB78E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007325B7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577E42D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19</w:t>
            </w:r>
          </w:p>
        </w:tc>
        <w:tc>
          <w:tcPr>
            <w:tcW w:w="1678" w:type="dxa"/>
          </w:tcPr>
          <w:p w14:paraId="21D82CA5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7D35824A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08D4549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54BEA4B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30C2A5C0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365D8E5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3E2A866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54204E4A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5C7AA077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20</w:t>
            </w:r>
          </w:p>
        </w:tc>
        <w:tc>
          <w:tcPr>
            <w:tcW w:w="1678" w:type="dxa"/>
          </w:tcPr>
          <w:p w14:paraId="676ADDE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09CFE912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082D1E93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45FAA85F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3C1A1C7A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50C35799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71047C45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  <w:tr w:rsidR="003E3662" w:rsidRPr="003E3662" w14:paraId="67B8663A" w14:textId="77777777" w:rsidTr="00526072">
        <w:trPr>
          <w:trHeight w:val="454"/>
        </w:trPr>
        <w:tc>
          <w:tcPr>
            <w:tcW w:w="761" w:type="dxa"/>
            <w:vAlign w:val="center"/>
          </w:tcPr>
          <w:p w14:paraId="7668440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</w:rPr>
            </w:pPr>
            <w:r w:rsidRPr="003E3662">
              <w:rPr>
                <w:rFonts w:ascii="KB금융 본문체 Light" w:eastAsia="KB금융 본문체 Light" w:hAnsi="KB금융 본문체 Light" w:hint="eastAsia"/>
              </w:rPr>
              <w:t>21</w:t>
            </w:r>
          </w:p>
        </w:tc>
        <w:tc>
          <w:tcPr>
            <w:tcW w:w="1678" w:type="dxa"/>
          </w:tcPr>
          <w:p w14:paraId="19067D8A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383" w:type="dxa"/>
          </w:tcPr>
          <w:p w14:paraId="290AC537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48" w:type="dxa"/>
          </w:tcPr>
          <w:p w14:paraId="1D3C9DA8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67" w:type="dxa"/>
          </w:tcPr>
          <w:p w14:paraId="3979053B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129" w:type="dxa"/>
          </w:tcPr>
          <w:p w14:paraId="72CA820C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1276" w:type="dxa"/>
          </w:tcPr>
          <w:p w14:paraId="5DEBE97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  <w:tc>
          <w:tcPr>
            <w:tcW w:w="986" w:type="dxa"/>
          </w:tcPr>
          <w:p w14:paraId="3E69463D" w14:textId="77777777" w:rsidR="00FF209C" w:rsidRPr="003E3662" w:rsidRDefault="00FF209C" w:rsidP="00FF209C">
            <w:pPr>
              <w:rPr>
                <w:rFonts w:ascii="KB금융 본문체 Light" w:eastAsia="KB금융 본문체 Light" w:hAnsi="KB금융 본문체 Light"/>
                <w:b/>
              </w:rPr>
            </w:pPr>
          </w:p>
        </w:tc>
      </w:tr>
    </w:tbl>
    <w:p w14:paraId="2C6D3EA5" w14:textId="0F6CC56E" w:rsidR="002A0235" w:rsidRDefault="00FF209C" w:rsidP="00DB1F73">
      <w:pPr>
        <w:rPr>
          <w:b/>
        </w:rPr>
      </w:pPr>
      <w:r w:rsidRPr="003E3662">
        <w:rPr>
          <w:rFonts w:ascii="KB금융 본문체 Light" w:eastAsia="KB금융 본문체 Light" w:hAnsi="KB금융 본문체 Light" w:hint="eastAsia"/>
          <w:szCs w:val="22"/>
        </w:rPr>
        <w:t xml:space="preserve">※ </w:t>
      </w:r>
      <w:proofErr w:type="gramStart"/>
      <w:r w:rsidRPr="003E3662">
        <w:rPr>
          <w:rFonts w:ascii="KB금융 본문체 Light" w:eastAsia="KB금융 본문체 Light" w:hAnsi="KB금융 본문체 Light" w:hint="eastAsia"/>
          <w:szCs w:val="22"/>
        </w:rPr>
        <w:t>매체형태 :</w:t>
      </w:r>
      <w:proofErr w:type="gramEnd"/>
      <w:r w:rsidRPr="003E3662">
        <w:rPr>
          <w:rFonts w:ascii="KB금융 본문체 Light" w:eastAsia="KB금융 본문체 Light" w:hAnsi="KB금융 본문체 Light" w:hint="eastAsia"/>
          <w:szCs w:val="22"/>
        </w:rPr>
        <w:t xml:space="preserve"> 디스켓, 이동형 하드디스크, USB 메모리, CD(Compact Disk), DVD(Digital Versatile Disk) 등</w:t>
      </w:r>
    </w:p>
    <w:sectPr w:rsidR="002A0235" w:rsidSect="00DB1F73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D614A" w14:textId="77777777" w:rsidR="008473B6" w:rsidRDefault="008473B6">
      <w:r>
        <w:separator/>
      </w:r>
    </w:p>
  </w:endnote>
  <w:endnote w:type="continuationSeparator" w:id="0">
    <w:p w14:paraId="0D0CF893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FFF5E" w14:textId="77777777" w:rsidR="008473B6" w:rsidRDefault="008473B6">
      <w:r>
        <w:separator/>
      </w:r>
    </w:p>
  </w:footnote>
  <w:footnote w:type="continuationSeparator" w:id="0">
    <w:p w14:paraId="27C05ACB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C5AC7" w14:textId="5B09E950" w:rsidR="008473B6" w:rsidRPr="00954367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954367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015278FB" wp14:editId="53F7DD6B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954367">
      <w:rPr>
        <w:rFonts w:hAnsi="바탕체" w:hint="eastAsia"/>
        <w:bCs/>
        <w:noProof/>
        <w:sz w:val="18"/>
        <w:szCs w:val="18"/>
      </w:rPr>
      <w:t>정보보호관리</w:t>
    </w:r>
    <w:r w:rsidR="00954367">
      <w:rPr>
        <w:rFonts w:hAnsi="바탕체" w:hint="eastAsia"/>
        <w:bCs/>
        <w:noProof/>
        <w:sz w:val="18"/>
        <w:szCs w:val="18"/>
      </w:rPr>
      <w:t xml:space="preserve"> </w:t>
    </w:r>
    <w:r w:rsidRPr="00954367">
      <w:rPr>
        <w:rFonts w:hAnsi="바탕체" w:hint="eastAsia"/>
        <w:bCs/>
        <w:noProof/>
        <w:sz w:val="18"/>
        <w:szCs w:val="18"/>
      </w:rPr>
      <w:t>지침</w:t>
    </w:r>
    <w:r w:rsidRPr="00954367">
      <w:rPr>
        <w:rFonts w:hAnsi="바탕체" w:hint="eastAsia"/>
        <w:bCs/>
        <w:sz w:val="18"/>
        <w:szCs w:val="18"/>
      </w:rPr>
      <w:t xml:space="preserve">(소관부서: </w:t>
    </w:r>
    <w:r w:rsidR="00954367">
      <w:rPr>
        <w:rFonts w:hAnsi="바탕체"/>
        <w:bCs/>
        <w:sz w:val="18"/>
        <w:szCs w:val="18"/>
      </w:rPr>
      <w:t>IT</w:t>
    </w:r>
    <w:r w:rsidR="00954367">
      <w:rPr>
        <w:rFonts w:hAnsi="바탕체" w:hint="eastAsia"/>
        <w:bCs/>
        <w:sz w:val="18"/>
        <w:szCs w:val="18"/>
      </w:rPr>
      <w:t xml:space="preserve">운영부 </w:t>
    </w:r>
    <w:r w:rsidRPr="00954367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4367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1F73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1013FE6F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4</cp:revision>
  <cp:lastPrinted>2026-01-15T05:33:00Z</cp:lastPrinted>
  <dcterms:created xsi:type="dcterms:W3CDTF">2026-01-28T06:05:00Z</dcterms:created>
  <dcterms:modified xsi:type="dcterms:W3CDTF">2026-05-19T05:14:00Z</dcterms:modified>
</cp:coreProperties>
</file>