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C4B" w:rsidRDefault="00193C4B" w:rsidP="00193C4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36"/>
          <w:szCs w:val="36"/>
        </w:rPr>
      </w:pPr>
    </w:p>
    <w:p w:rsidR="00193C4B" w:rsidRDefault="00193C4B" w:rsidP="00193C4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proofErr w:type="spellStart"/>
      <w:r w:rsidRPr="00193C4B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리스크관리</w:t>
      </w:r>
      <w:proofErr w:type="spellEnd"/>
      <w:r w:rsidR="00EF4D0C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193C4B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규정</w:t>
      </w:r>
      <w:bookmarkStart w:id="0" w:name="_GoBack"/>
      <w:bookmarkEnd w:id="0"/>
    </w:p>
    <w:p w:rsidR="00ED47C7" w:rsidRPr="00542B5E" w:rsidRDefault="00ED47C7" w:rsidP="00ED47C7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CD"/>
          <w:kern w:val="0"/>
          <w:sz w:val="22"/>
          <w:szCs w:val="22"/>
        </w:rPr>
      </w:pPr>
      <w:r w:rsidRPr="00542B5E">
        <w:rPr>
          <w:rFonts w:ascii="KB금융 본문체 Light" w:eastAsia="KB금융 본문체 Light" w:hAnsi="KB금융 본문체 Light" w:cs="KB금융 본문체 Light"/>
          <w:color w:val="0000CD"/>
          <w:kern w:val="0"/>
        </w:rPr>
        <w:t>[</w:t>
      </w:r>
      <w:r w:rsidRPr="00542B5E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 xml:space="preserve">시행 </w:t>
      </w:r>
      <w:r w:rsidR="00542B5E" w:rsidRPr="00542B5E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2023. </w:t>
      </w:r>
      <w:r w:rsidR="00D51594" w:rsidRPr="00542B5E">
        <w:rPr>
          <w:rFonts w:ascii="KB금융 본문체 Light" w:eastAsia="KB금융 본문체 Light" w:hAnsi="KB금융 본문체 Light" w:cs="KB금융 본문체 Light"/>
          <w:color w:val="0000CD"/>
          <w:kern w:val="0"/>
        </w:rPr>
        <w:t>6. 30</w:t>
      </w:r>
      <w:r w:rsidR="005B5FC0" w:rsidRPr="00542B5E">
        <w:rPr>
          <w:rFonts w:ascii="KB금융 본문체 Light" w:eastAsia="KB금융 본문체 Light" w:hAnsi="KB금융 본문체 Light" w:cs="KB금융 본문체 Light"/>
          <w:color w:val="0000CD"/>
          <w:kern w:val="0"/>
        </w:rPr>
        <w:t>.] [2023</w:t>
      </w:r>
      <w:r w:rsidRPr="00542B5E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. </w:t>
      </w:r>
      <w:r w:rsidR="00DC5635" w:rsidRPr="00542B5E">
        <w:rPr>
          <w:rFonts w:ascii="KB금융 본문체 Light" w:eastAsia="KB금융 본문체 Light" w:hAnsi="KB금융 본문체 Light" w:cs="KB금융 본문체 Light"/>
          <w:color w:val="0000CD"/>
          <w:kern w:val="0"/>
        </w:rPr>
        <w:t>10</w:t>
      </w:r>
      <w:r w:rsidRPr="00542B5E">
        <w:rPr>
          <w:rFonts w:ascii="KB금융 본문체 Light" w:eastAsia="KB금융 본문체 Light" w:hAnsi="KB금융 본문체 Light" w:cs="KB금융 본문체 Light"/>
          <w:color w:val="0000CD"/>
          <w:kern w:val="0"/>
        </w:rPr>
        <w:t>. 3</w:t>
      </w:r>
      <w:r w:rsidR="005B5FC0" w:rsidRPr="00542B5E">
        <w:rPr>
          <w:rFonts w:ascii="KB금융 본문체 Light" w:eastAsia="KB금융 본문체 Light" w:hAnsi="KB금융 본문체 Light" w:cs="KB금융 본문체 Light"/>
          <w:color w:val="0000CD"/>
          <w:kern w:val="0"/>
        </w:rPr>
        <w:t>0</w:t>
      </w:r>
      <w:r w:rsidRPr="00542B5E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. </w:t>
      </w:r>
      <w:r w:rsidRPr="00542B5E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개정</w:t>
      </w:r>
      <w:r w:rsidR="005B5FC0" w:rsidRPr="00542B5E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-2023</w:t>
      </w:r>
      <w:r w:rsidR="00DC5635" w:rsidRPr="00542B5E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-015</w:t>
      </w:r>
      <w:r w:rsidRPr="00542B5E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]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 w:rsidRPr="00193C4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1</w:t>
      </w: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 w:rsidRPr="00193C4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총칙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193C4B" w:rsidRPr="00193C4B" w:rsidRDefault="00193C4B" w:rsidP="009C145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목적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케이비신용정보주식회사</w:t>
      </w:r>
      <w:proofErr w:type="gramStart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이하</w:t>
      </w:r>
      <w:proofErr w:type="gram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“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회사”라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.)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="009C145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기본원칙과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절차를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장래에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부담하게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손실위험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경영상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불이익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,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조기에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인식하고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체계적으로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관리함으로써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회사경영의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안정성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확보를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목적으로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9C145A" w:rsidRDefault="00193C4B" w:rsidP="00193C4B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용어의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정의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관리대상으로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정의는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1.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리스크」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경영활동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과정에서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발생되는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불확실성이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자기자본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수익에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불리한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영향을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잠재적인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가능성을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2.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리스크관리」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인식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일련의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과정을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적정하게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활동을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3.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신용리스크」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거래상대방의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채무불이행이나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신용도의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저하로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4.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시장리스크」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금리·환율·주가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시장요인의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변동에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트레이딩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포지션으로부터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5.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ALM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리스크」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자금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불일치에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위험으로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구분한다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proofErr w:type="gram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금리리스크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</w:t>
      </w:r>
      <w:proofErr w:type="gram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시장금리의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불리한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변동으로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지급이자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부담이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증가하거나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이자수입이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감소하는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gram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유동성리스크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</w:t>
      </w:r>
      <w:proofErr w:type="gram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예상치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못한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자금의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수요ㆍ공급에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대응하지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못하여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발생하는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="00F844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지급불능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6.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운영리스크」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부적절하거나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잘못된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내부의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절차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인력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시스템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외부사건으로부터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발생하거나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평판이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저하될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-200" w:firstLine="20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:rsidR="00193C4B" w:rsidRPr="00193C4B" w:rsidRDefault="00193C4B" w:rsidP="005B1822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관리원칙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모든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통합하여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리스크관리조직과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보고체계는</w:t>
      </w:r>
      <w:proofErr w:type="spellEnd"/>
      <w:r w:rsidR="00777BD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영업부문으로부터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독립성을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유지하여야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허용한도는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수익력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자기자본을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감안하여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설정하고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적정하게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:rsidR="009F3D34" w:rsidRPr="00F14F88" w:rsidRDefault="00193C4B" w:rsidP="00F14F88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특정부문에의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과도한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집중을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방지하기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적절히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관리하여야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proofErr w:type="gram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:rsidR="00193C4B" w:rsidRPr="00193C4B" w:rsidRDefault="00193C4B" w:rsidP="009F3D3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전반적인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이해관계를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고려하여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최소화하는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방향으로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관리방법을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결정하여야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E72008" w:rsidRPr="00193C4B" w:rsidRDefault="00E72008" w:rsidP="009323BD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193C4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제2장 </w:t>
      </w:r>
      <w:proofErr w:type="spellStart"/>
      <w:r w:rsidRPr="00193C4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리스크관리</w:t>
      </w:r>
      <w:proofErr w:type="spellEnd"/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407433" w:rsidRPr="00407433" w:rsidRDefault="00407433" w:rsidP="00F1196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0743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제4조 (리스크관리조직)</w:t>
      </w:r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이사회는 </w:t>
      </w:r>
      <w:proofErr w:type="spellStart"/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기본원칙에 따라 효율적인 리스크관리가 이루어지도록 </w:t>
      </w:r>
      <w:proofErr w:type="spellStart"/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체계를 감독하며, 리스크관리에 대한 최고 의사결정기구의 역할을 수행한다.</w:t>
      </w:r>
    </w:p>
    <w:p w:rsidR="00407433" w:rsidRDefault="00407433" w:rsidP="0040743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회사의 리스크 </w:t>
      </w:r>
      <w:proofErr w:type="spellStart"/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관리정책과</w:t>
      </w:r>
      <w:proofErr w:type="spellEnd"/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관리방법 등에 대한 </w:t>
      </w:r>
      <w:proofErr w:type="spellStart"/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심의ㆍ의결기구로서</w:t>
      </w:r>
      <w:proofErr w:type="spellEnd"/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리스크 관리협의회를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설치하여 운영 한다.</w:t>
      </w:r>
    </w:p>
    <w:p w:rsidR="00407433" w:rsidRDefault="00407433" w:rsidP="0040743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리스크관리협의회의 구성 및 운영에 관한 사항은 「리스크관리협의회 </w:t>
      </w:r>
      <w:proofErr w:type="spellStart"/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규정」에</w:t>
      </w:r>
      <w:proofErr w:type="spellEnd"/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정하는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 따른다.</w:t>
      </w:r>
    </w:p>
    <w:p w:rsidR="00407433" w:rsidRDefault="00407433" w:rsidP="0040743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회사의 리스크를 집중하여 체계적이고, 효율적으로 관리하기 위하여 </w:t>
      </w:r>
      <w:proofErr w:type="spellStart"/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4074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담당부서에서 통합 관리하여야 한다.</w:t>
      </w:r>
    </w:p>
    <w:p w:rsidR="00407433" w:rsidRPr="00193C4B" w:rsidRDefault="00407433" w:rsidP="00193C4B">
      <w:pPr>
        <w:wordWrap/>
        <w:autoSpaceDE w:val="0"/>
        <w:autoSpaceDN w:val="0"/>
        <w:adjustRightInd w:val="0"/>
        <w:spacing w:line="400" w:lineRule="exact"/>
        <w:ind w:left="-4" w:firstLine="4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93C4B" w:rsidRPr="00193C4B" w:rsidRDefault="00193C4B" w:rsidP="00C22058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5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리스크관리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담당자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담당자는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전담을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필요시에는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겸직을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영업업무와는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겸직을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담당자는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수집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시스템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운용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주기별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현황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정책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절차의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이행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결과에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부점별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부점에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담당자를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-4" w:firstLine="4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93C4B" w:rsidRPr="00193C4B" w:rsidRDefault="00193C4B" w:rsidP="00812AB4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6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관리대상리스크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6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호에서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규정한</w:t>
      </w:r>
      <w:r w:rsidR="00812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경영전반에서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모든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고려하여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관리하여야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proofErr w:type="gram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-200" w:firstLine="20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93C4B" w:rsidRPr="00193C4B" w:rsidRDefault="00193C4B" w:rsidP="00B90D52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7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리스크관리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절차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인식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분석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모니터링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보고의</w:t>
      </w:r>
      <w:r w:rsidR="00A8268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절차에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51DA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따른다</w:t>
      </w:r>
      <w:proofErr w:type="gram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-200" w:firstLine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제3장 리스크 인식 및 측정</w:t>
      </w:r>
    </w:p>
    <w:p w:rsidR="00193C4B" w:rsidRPr="00193C4B" w:rsidRDefault="00193C4B" w:rsidP="009F3D34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93C4B" w:rsidRPr="00193C4B" w:rsidRDefault="00193C4B" w:rsidP="0000360C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8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리스크인식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담당부서는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경영활동과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가능한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각종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리스크의</w:t>
      </w:r>
      <w:proofErr w:type="gram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소재를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파악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분석한다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8B65C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담당부서장은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별도로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정기적으로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관리대상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부문별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gram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사업별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소관</w:t>
      </w:r>
      <w:proofErr w:type="gram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부서장에게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제출을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수시로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자료</w:t>
      </w:r>
      <w:r w:rsidR="008B65C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열람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정보제공을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신용정보업무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사업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등으로부터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손실위험을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인식하기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사업수지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분석을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별도의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운용할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-21" w:firstLine="2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93C4B" w:rsidRPr="00193C4B" w:rsidRDefault="00193C4B" w:rsidP="00E90BC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9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정보제공의무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부당업무처리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천재지변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으로</w:t>
      </w:r>
      <w:proofErr w:type="spellEnd"/>
      <w:proofErr w:type="gram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리스크가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판단되는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이러한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사실을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최초로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지득한</w:t>
      </w:r>
      <w:r w:rsidR="00622DE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지체없이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직접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유선으로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담당부서장에게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통지하여야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담당부서장은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사안이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중요할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대표이사에게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지체없이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보고하여야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-200" w:firstLine="20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93C4B" w:rsidRPr="00193C4B" w:rsidRDefault="00193C4B" w:rsidP="0007652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10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측정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담당부서장은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사업별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부문별로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인식하여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정기적으로</w:t>
      </w:r>
      <w:proofErr w:type="gram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측정하여야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객관적이고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합리적인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규모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복잡성을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감안하여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다양한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측정기준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,</w:t>
      </w:r>
      <w:r w:rsidR="00E0053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포괄적이고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일관성있게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6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호에서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부문별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구체적인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측정방법과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리스크관리협의회가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별도로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-4" w:firstLine="4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93C4B" w:rsidRPr="00193C4B" w:rsidRDefault="00193C4B" w:rsidP="005470F8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11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리스크등급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담당부서장은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측정자료를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분석하여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대상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사업별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부문별로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등급을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정기적으로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판정하여야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리스크등급은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종류별로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구분한다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정상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측정결과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가능성이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없다고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판정되는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proofErr w:type="gram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</w:t>
      </w:r>
      <w:proofErr w:type="gram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측정결과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주의하지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가능성이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있다고</w:t>
      </w:r>
      <w:r w:rsidR="007217B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판정되는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측정결과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손실발생이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예상되어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최소화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확산을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특별관리가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요구된다고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판정되는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-200" w:firstLine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 w:rsidRPr="00193C4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4</w:t>
      </w: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 w:rsidRPr="00193C4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대손충당금의</w:t>
      </w:r>
      <w:r w:rsidRPr="00193C4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설정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-200" w:firstLine="200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193C4B" w:rsidRPr="00193C4B" w:rsidRDefault="00193C4B" w:rsidP="00C42C4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12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대손충당금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설정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건전성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자기자본을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충실화하기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리스크를</w:t>
      </w:r>
      <w:r w:rsidR="002A6A3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수반하고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별도로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적정한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수준의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대손충당금을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적립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-200" w:firstLine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제5장 감시 및 보고 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-200" w:firstLine="200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93C4B" w:rsidRPr="00193C4B" w:rsidRDefault="00193C4B" w:rsidP="00A92EEF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13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감시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보고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담당부서장은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판정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결과를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부문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사업별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소관부서장에게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통지하고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적절한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대응방안을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제시할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:rsidR="0024459B" w:rsidRPr="009E782B" w:rsidRDefault="00193C4B" w:rsidP="009E782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담당부서장은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소관부서에서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상황에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적절히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대응하고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여부와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수준을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지속적으로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감시하여야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리스크관리부서장은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인식한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종합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분석하여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측정내용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등급판정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결과를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정기적으로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대표이사에게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반기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보고하여야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24459B" w:rsidRDefault="0024459B" w:rsidP="0024459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4459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</w:t>
      </w:r>
      <w:proofErr w:type="spellStart"/>
      <w:r w:rsidRPr="0024459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24459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담당 부서는 </w:t>
      </w:r>
      <w:proofErr w:type="spellStart"/>
      <w:r w:rsidRPr="0024459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이사회규정</w:t>
      </w:r>
      <w:proofErr w:type="spellEnd"/>
      <w:r w:rsidRPr="0024459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제8조 제1항 17호에 따른 이사회 </w:t>
      </w:r>
      <w:proofErr w:type="spellStart"/>
      <w:r w:rsidRPr="0024459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의결</w:t>
      </w:r>
      <w:r w:rsidR="00D430DB">
        <w:rPr>
          <w:rFonts w:ascii="KB금융 본문체 Bold" w:eastAsia="KB금융 본문체 Bold" w:hAnsi="KB금융 본문체 Bold" w:cs="KB금융 본문체 Light" w:hint="eastAsia"/>
          <w:color w:val="000000"/>
          <w:kern w:val="0"/>
          <w:sz w:val="22"/>
          <w:szCs w:val="22"/>
        </w:rPr>
        <w:t>∙</w:t>
      </w:r>
      <w:r w:rsidR="00D430D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</w:t>
      </w:r>
      <w:r w:rsidR="00D430DB">
        <w:rPr>
          <w:rFonts w:ascii="KB금융 본문체 Bold" w:eastAsia="KB금융 본문체 Bold" w:hAnsi="KB금융 본문체 Bold" w:cs="KB금융 본문체 Light" w:hint="eastAsia"/>
          <w:color w:val="000000"/>
          <w:kern w:val="0"/>
          <w:sz w:val="22"/>
          <w:szCs w:val="22"/>
        </w:rPr>
        <w:t>∙</w:t>
      </w:r>
      <w:r w:rsidRPr="0024459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보고사항에</w:t>
      </w:r>
      <w:proofErr w:type="spellEnd"/>
      <w:r w:rsidRPr="0024459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대해서는 지주회사 리스크관리위원회에 보고하여야 한다.</w:t>
      </w:r>
    </w:p>
    <w:p w:rsidR="0024459B" w:rsidRDefault="0024459B" w:rsidP="00193C4B">
      <w:pPr>
        <w:wordWrap/>
        <w:autoSpaceDE w:val="0"/>
        <w:autoSpaceDN w:val="0"/>
        <w:adjustRightInd w:val="0"/>
        <w:spacing w:line="400" w:lineRule="exact"/>
        <w:ind w:left="-281" w:firstLine="281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F3F20" w:rsidRDefault="002F3F20" w:rsidP="00A4290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06381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제14조 (사전협의)</w:t>
      </w:r>
      <w:r w:rsidRPr="0006381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6381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06381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담당부서장은 </w:t>
      </w:r>
      <w:r w:rsidR="009B74B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다음 각 호의 업무에 대하여 </w:t>
      </w:r>
      <w:r w:rsidR="003B1BE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KB</w:t>
      </w:r>
      <w:r w:rsidR="003B1BE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국민카드</w:t>
      </w:r>
      <w:r w:rsidR="009B74B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9B74B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="009B74B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담당부서와 사전 협의하여야 한다.</w:t>
      </w:r>
    </w:p>
    <w:p w:rsidR="009B74B6" w:rsidRPr="009B74B6" w:rsidRDefault="009B74B6" w:rsidP="0054160E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9B74B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리스크 한도의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B74B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입안 및 </w:t>
      </w:r>
      <w:proofErr w:type="spellStart"/>
      <w:r w:rsidRPr="009B74B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한도초과시</w:t>
      </w:r>
      <w:proofErr w:type="spellEnd"/>
      <w:r w:rsidRPr="009B74B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사후대책</w:t>
      </w:r>
    </w:p>
    <w:p w:rsidR="009B74B6" w:rsidRPr="009B74B6" w:rsidRDefault="009B74B6" w:rsidP="005416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② </w:t>
      </w:r>
      <w:r w:rsidRPr="009B74B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리스크 관련 규정의 제정 및 개폐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9B74B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리스크관리</w:t>
      </w:r>
      <w:proofErr w:type="spellEnd"/>
      <w:r w:rsidRPr="009B74B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9B74B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전담조직의</w:t>
      </w:r>
      <w:proofErr w:type="spellEnd"/>
      <w:r w:rsidRPr="009B74B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신설 및 변경</w:t>
      </w:r>
    </w:p>
    <w:p w:rsidR="009B74B6" w:rsidRPr="009B74B6" w:rsidRDefault="009B74B6" w:rsidP="005416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③ </w:t>
      </w:r>
      <w:r w:rsidRPr="009B74B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리스크 유형별 측정에 관한 기준, 방법의 결정 및 변경</w:t>
      </w:r>
    </w:p>
    <w:p w:rsidR="009B74B6" w:rsidRPr="009B74B6" w:rsidRDefault="009B74B6" w:rsidP="005416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④ </w:t>
      </w:r>
      <w:proofErr w:type="spellStart"/>
      <w:r w:rsidRPr="009B74B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리스크관리</w:t>
      </w:r>
      <w:proofErr w:type="spellEnd"/>
      <w:r w:rsidRPr="009B74B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협의체 결의, 심의 , 보고사항 중 리스크 정책 및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9B74B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전략, 포트폴리오 운영 기준 등 주요 의사결정에 관한 사항</w:t>
      </w:r>
    </w:p>
    <w:p w:rsidR="009B74B6" w:rsidRPr="009B74B6" w:rsidRDefault="009B74B6" w:rsidP="005416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⑤ </w:t>
      </w:r>
      <w:r w:rsidRPr="009B74B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신규사업 진출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9B74B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신규투자, 신상품 개발 등</w:t>
      </w:r>
      <w:r w:rsidR="003B1B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리스크에 중대한 영향을 미치는 사항</w:t>
      </w:r>
    </w:p>
    <w:p w:rsidR="009B74B6" w:rsidRPr="009B74B6" w:rsidRDefault="009B74B6" w:rsidP="0054160E">
      <w:pPr>
        <w:wordWrap/>
        <w:autoSpaceDE w:val="0"/>
        <w:autoSpaceDN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⑥ </w:t>
      </w:r>
      <w:r w:rsidRPr="009B74B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기타 </w:t>
      </w:r>
      <w:r w:rsidR="003B1B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KB</w:t>
      </w:r>
      <w:r w:rsidR="003B1B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국민카드</w:t>
      </w:r>
      <w:r w:rsidRPr="009B74B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위험관리책임자가</w:t>
      </w:r>
      <w:r w:rsidR="003B1B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B74B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리스크 관리를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B74B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위해 필요하다고 인정하는 사항</w:t>
      </w:r>
    </w:p>
    <w:p w:rsidR="009B74B6" w:rsidRPr="009B74B6" w:rsidRDefault="009B74B6" w:rsidP="009B74B6">
      <w:pPr>
        <w:wordWrap/>
        <w:autoSpaceDE w:val="0"/>
        <w:autoSpaceDN w:val="0"/>
        <w:adjustRightInd w:val="0"/>
        <w:spacing w:line="400" w:lineRule="exact"/>
        <w:ind w:left="380" w:hangingChars="200" w:hanging="38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제6장 기타</w:t>
      </w:r>
    </w:p>
    <w:p w:rsidR="0006381B" w:rsidRDefault="0006381B" w:rsidP="00193C4B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193C4B" w:rsidRDefault="00193C4B" w:rsidP="00B34125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="0006381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5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규정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제·개정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폐지</w:t>
      </w:r>
      <w:r w:rsidRPr="00193C4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제·개정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폐지는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의결을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거쳐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이사회의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의결을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요하지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않는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경미한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자구수정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등은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부서장의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전결로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93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193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93C4B" w:rsidRPr="00193C4B" w:rsidRDefault="00193C4B" w:rsidP="00193C4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193C4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980A7A" w:rsidRDefault="00980A7A" w:rsidP="00980A7A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7378D" w:rsidRDefault="00193C4B" w:rsidP="00980A7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2006. 3. 10. </w:t>
      </w:r>
      <w:proofErr w:type="spellStart"/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="007B3A0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5C30A2" w:rsidRDefault="005C30A2" w:rsidP="00980A7A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11E7C" w:rsidRPr="00193C4B" w:rsidRDefault="00911E7C" w:rsidP="00911E7C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193C4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911E7C" w:rsidRDefault="00911E7C" w:rsidP="00911E7C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11E7C" w:rsidRPr="00980A7A" w:rsidRDefault="00911E7C" w:rsidP="00911E7C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10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8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25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="007B3A0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5C30A2" w:rsidRDefault="005C30A2" w:rsidP="00980A7A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11E7C" w:rsidRPr="00193C4B" w:rsidRDefault="00911E7C" w:rsidP="00911E7C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193C4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911E7C" w:rsidRDefault="00911E7C" w:rsidP="00911E7C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11E7C" w:rsidRPr="00980A7A" w:rsidRDefault="00911E7C" w:rsidP="00911E7C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15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27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="00B2386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911E7C" w:rsidRDefault="00911E7C" w:rsidP="00980A7A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B74B6" w:rsidRPr="00193C4B" w:rsidRDefault="009B74B6" w:rsidP="009B74B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193C4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9B74B6" w:rsidRDefault="009B74B6" w:rsidP="009B74B6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B74B6" w:rsidRPr="00980A7A" w:rsidRDefault="009B74B6" w:rsidP="009B74B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16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10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17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="00A2457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9B74B6" w:rsidRDefault="009B74B6" w:rsidP="00980A7A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0635BF" w:rsidRPr="00193C4B" w:rsidRDefault="000635BF" w:rsidP="000635BF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(2023.</w:t>
      </w:r>
      <w:r w:rsidR="0065043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="00AD14E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10</w:t>
      </w: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</w:t>
      </w:r>
      <w:r w:rsidR="0065043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193C4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30.)</w:t>
      </w:r>
    </w:p>
    <w:p w:rsidR="000635BF" w:rsidRDefault="000635BF" w:rsidP="000635BF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0635BF" w:rsidRPr="000635BF" w:rsidRDefault="000635BF" w:rsidP="00F3011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23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AD14E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30</w:t>
      </w:r>
      <w:r w:rsidR="00AD14E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980A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80A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="00F3011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sectPr w:rsidR="000635BF" w:rsidRPr="000635BF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4236" w:rsidRDefault="00B44236">
      <w:r>
        <w:separator/>
      </w:r>
    </w:p>
  </w:endnote>
  <w:endnote w:type="continuationSeparator" w:id="0">
    <w:p w:rsidR="00B44236" w:rsidRDefault="00B44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3C4B" w:rsidRDefault="00193C4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193C4B" w:rsidRDefault="00193C4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79021223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:rsidR="00193C4B" w:rsidRPr="000F566A" w:rsidRDefault="000F566A" w:rsidP="000F566A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0F566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0F566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0F566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542B5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1</w:t>
            </w:r>
            <w:r w:rsidRPr="000F566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0F566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0F566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0F566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0F566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542B5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4</w:t>
            </w:r>
            <w:r w:rsidRPr="000F566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4236" w:rsidRDefault="00B44236">
      <w:r>
        <w:separator/>
      </w:r>
    </w:p>
  </w:footnote>
  <w:footnote w:type="continuationSeparator" w:id="0">
    <w:p w:rsidR="00B44236" w:rsidRDefault="00B442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3C4B" w:rsidRPr="00AE7C57" w:rsidRDefault="009F3D34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AE7C57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D2C0E2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193C4B" w:rsidRPr="00AE7C57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리스크관리</w:t>
    </w:r>
    <w:r w:rsidR="00EF4D0C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 </w:t>
    </w:r>
    <w:r w:rsidR="00A82CBA" w:rsidRPr="00AE7C57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규정</w:t>
    </w:r>
    <w:r w:rsidR="00193C4B" w:rsidRPr="00AE7C57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(소관부서: </w:t>
    </w:r>
    <w:r w:rsidRPr="00AE7C57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경영전략</w:t>
    </w:r>
    <w:r w:rsidR="006F432F" w:rsidRPr="00AE7C57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부</w:t>
    </w:r>
    <w:r w:rsidR="00193C4B" w:rsidRPr="00AE7C57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39034CA"/>
    <w:multiLevelType w:val="hybridMultilevel"/>
    <w:tmpl w:val="7BDACEB2"/>
    <w:lvl w:ilvl="0" w:tplc="08B8D57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0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3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8"/>
  </w:num>
  <w:num w:numId="3">
    <w:abstractNumId w:val="12"/>
  </w:num>
  <w:num w:numId="4">
    <w:abstractNumId w:val="13"/>
  </w:num>
  <w:num w:numId="5">
    <w:abstractNumId w:val="9"/>
  </w:num>
  <w:num w:numId="6">
    <w:abstractNumId w:val="4"/>
  </w:num>
  <w:num w:numId="7">
    <w:abstractNumId w:val="11"/>
  </w:num>
  <w:num w:numId="8">
    <w:abstractNumId w:val="10"/>
  </w:num>
  <w:num w:numId="9">
    <w:abstractNumId w:val="3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360C"/>
    <w:rsid w:val="00020CF1"/>
    <w:rsid w:val="0004281B"/>
    <w:rsid w:val="00051FCF"/>
    <w:rsid w:val="00062AA4"/>
    <w:rsid w:val="000635BF"/>
    <w:rsid w:val="0006381B"/>
    <w:rsid w:val="00064221"/>
    <w:rsid w:val="00076521"/>
    <w:rsid w:val="000B1821"/>
    <w:rsid w:val="000D62E8"/>
    <w:rsid w:val="000D69E9"/>
    <w:rsid w:val="000F566A"/>
    <w:rsid w:val="001205C3"/>
    <w:rsid w:val="001341AA"/>
    <w:rsid w:val="00136ECA"/>
    <w:rsid w:val="00143FBA"/>
    <w:rsid w:val="00152AF3"/>
    <w:rsid w:val="00193C4B"/>
    <w:rsid w:val="001B729E"/>
    <w:rsid w:val="001F61A2"/>
    <w:rsid w:val="0024459B"/>
    <w:rsid w:val="002524C8"/>
    <w:rsid w:val="00264993"/>
    <w:rsid w:val="00277B0A"/>
    <w:rsid w:val="00286A97"/>
    <w:rsid w:val="002919C5"/>
    <w:rsid w:val="002A6A30"/>
    <w:rsid w:val="002D4DEE"/>
    <w:rsid w:val="002E4553"/>
    <w:rsid w:val="002F3F20"/>
    <w:rsid w:val="0030404D"/>
    <w:rsid w:val="00327A98"/>
    <w:rsid w:val="00327E33"/>
    <w:rsid w:val="00332A54"/>
    <w:rsid w:val="00354A5A"/>
    <w:rsid w:val="003911AC"/>
    <w:rsid w:val="003912BF"/>
    <w:rsid w:val="0039384F"/>
    <w:rsid w:val="003A7DAC"/>
    <w:rsid w:val="003B1BE9"/>
    <w:rsid w:val="003C5AAE"/>
    <w:rsid w:val="003D398F"/>
    <w:rsid w:val="003E7993"/>
    <w:rsid w:val="004031CC"/>
    <w:rsid w:val="00407433"/>
    <w:rsid w:val="0042313E"/>
    <w:rsid w:val="0042446E"/>
    <w:rsid w:val="00424CB6"/>
    <w:rsid w:val="00474580"/>
    <w:rsid w:val="00493A29"/>
    <w:rsid w:val="004B5759"/>
    <w:rsid w:val="004D031D"/>
    <w:rsid w:val="004E2608"/>
    <w:rsid w:val="004F38DE"/>
    <w:rsid w:val="005265CB"/>
    <w:rsid w:val="005272E8"/>
    <w:rsid w:val="00527679"/>
    <w:rsid w:val="0054160E"/>
    <w:rsid w:val="00542B5E"/>
    <w:rsid w:val="005470F8"/>
    <w:rsid w:val="00550D49"/>
    <w:rsid w:val="0057549C"/>
    <w:rsid w:val="005A2499"/>
    <w:rsid w:val="005B150D"/>
    <w:rsid w:val="005B1822"/>
    <w:rsid w:val="005B5FC0"/>
    <w:rsid w:val="005C30A2"/>
    <w:rsid w:val="005E01BD"/>
    <w:rsid w:val="00622DE8"/>
    <w:rsid w:val="00627CEA"/>
    <w:rsid w:val="00645CE7"/>
    <w:rsid w:val="00650438"/>
    <w:rsid w:val="00662F8A"/>
    <w:rsid w:val="006745CF"/>
    <w:rsid w:val="006879D0"/>
    <w:rsid w:val="006D69D2"/>
    <w:rsid w:val="006F432F"/>
    <w:rsid w:val="006F75B4"/>
    <w:rsid w:val="00703804"/>
    <w:rsid w:val="007217BC"/>
    <w:rsid w:val="0074028E"/>
    <w:rsid w:val="0074495A"/>
    <w:rsid w:val="0075161A"/>
    <w:rsid w:val="00753073"/>
    <w:rsid w:val="00756B22"/>
    <w:rsid w:val="00777BDD"/>
    <w:rsid w:val="007846CA"/>
    <w:rsid w:val="00790C6B"/>
    <w:rsid w:val="007B3A0F"/>
    <w:rsid w:val="007B6E0E"/>
    <w:rsid w:val="007C03AB"/>
    <w:rsid w:val="00810EBC"/>
    <w:rsid w:val="008118BD"/>
    <w:rsid w:val="00812AB4"/>
    <w:rsid w:val="008301E0"/>
    <w:rsid w:val="008429B0"/>
    <w:rsid w:val="00885DC5"/>
    <w:rsid w:val="008B32E9"/>
    <w:rsid w:val="008B65C1"/>
    <w:rsid w:val="008C013B"/>
    <w:rsid w:val="008C5477"/>
    <w:rsid w:val="008E5599"/>
    <w:rsid w:val="0090231F"/>
    <w:rsid w:val="00906DBB"/>
    <w:rsid w:val="00911E7C"/>
    <w:rsid w:val="00922E37"/>
    <w:rsid w:val="009323BD"/>
    <w:rsid w:val="00933044"/>
    <w:rsid w:val="00942D51"/>
    <w:rsid w:val="00956BF9"/>
    <w:rsid w:val="009574FC"/>
    <w:rsid w:val="009606AF"/>
    <w:rsid w:val="009643FB"/>
    <w:rsid w:val="00966192"/>
    <w:rsid w:val="00980A7A"/>
    <w:rsid w:val="009B031D"/>
    <w:rsid w:val="009B74B6"/>
    <w:rsid w:val="009C145A"/>
    <w:rsid w:val="009D3282"/>
    <w:rsid w:val="009E782B"/>
    <w:rsid w:val="009F1FE3"/>
    <w:rsid w:val="009F3D34"/>
    <w:rsid w:val="00A00185"/>
    <w:rsid w:val="00A02D2E"/>
    <w:rsid w:val="00A141C0"/>
    <w:rsid w:val="00A2457F"/>
    <w:rsid w:val="00A4290A"/>
    <w:rsid w:val="00A47AD9"/>
    <w:rsid w:val="00A55CA0"/>
    <w:rsid w:val="00A56985"/>
    <w:rsid w:val="00A7378D"/>
    <w:rsid w:val="00A8129A"/>
    <w:rsid w:val="00A82683"/>
    <w:rsid w:val="00A82CBA"/>
    <w:rsid w:val="00A92EEF"/>
    <w:rsid w:val="00A96F71"/>
    <w:rsid w:val="00A97486"/>
    <w:rsid w:val="00AB7EEE"/>
    <w:rsid w:val="00AC2C45"/>
    <w:rsid w:val="00AC2FD0"/>
    <w:rsid w:val="00AD14E5"/>
    <w:rsid w:val="00AE7C57"/>
    <w:rsid w:val="00B2386F"/>
    <w:rsid w:val="00B34125"/>
    <w:rsid w:val="00B44236"/>
    <w:rsid w:val="00B6343A"/>
    <w:rsid w:val="00B638D4"/>
    <w:rsid w:val="00B73054"/>
    <w:rsid w:val="00B90D52"/>
    <w:rsid w:val="00BB14F1"/>
    <w:rsid w:val="00BC3A09"/>
    <w:rsid w:val="00BC55CD"/>
    <w:rsid w:val="00BD40B3"/>
    <w:rsid w:val="00BD6EF0"/>
    <w:rsid w:val="00BE0C16"/>
    <w:rsid w:val="00BE72CA"/>
    <w:rsid w:val="00BF7816"/>
    <w:rsid w:val="00C007D5"/>
    <w:rsid w:val="00C041AA"/>
    <w:rsid w:val="00C04785"/>
    <w:rsid w:val="00C15EA8"/>
    <w:rsid w:val="00C22058"/>
    <w:rsid w:val="00C244D0"/>
    <w:rsid w:val="00C25FFA"/>
    <w:rsid w:val="00C2702C"/>
    <w:rsid w:val="00C341C7"/>
    <w:rsid w:val="00C42C4E"/>
    <w:rsid w:val="00C47ACB"/>
    <w:rsid w:val="00C654C7"/>
    <w:rsid w:val="00C66A11"/>
    <w:rsid w:val="00CB2CD7"/>
    <w:rsid w:val="00CE49C8"/>
    <w:rsid w:val="00CF2000"/>
    <w:rsid w:val="00D0039C"/>
    <w:rsid w:val="00D061DF"/>
    <w:rsid w:val="00D071E8"/>
    <w:rsid w:val="00D26786"/>
    <w:rsid w:val="00D27EAE"/>
    <w:rsid w:val="00D430DB"/>
    <w:rsid w:val="00D51594"/>
    <w:rsid w:val="00D53847"/>
    <w:rsid w:val="00D55029"/>
    <w:rsid w:val="00D70B18"/>
    <w:rsid w:val="00D77007"/>
    <w:rsid w:val="00D97596"/>
    <w:rsid w:val="00DB10F2"/>
    <w:rsid w:val="00DB312F"/>
    <w:rsid w:val="00DC5635"/>
    <w:rsid w:val="00DD0224"/>
    <w:rsid w:val="00DD1C9E"/>
    <w:rsid w:val="00DD3990"/>
    <w:rsid w:val="00DD6802"/>
    <w:rsid w:val="00E00535"/>
    <w:rsid w:val="00E06F7B"/>
    <w:rsid w:val="00E1573D"/>
    <w:rsid w:val="00E23DAE"/>
    <w:rsid w:val="00E3001E"/>
    <w:rsid w:val="00E56703"/>
    <w:rsid w:val="00E63D41"/>
    <w:rsid w:val="00E72008"/>
    <w:rsid w:val="00E77BFF"/>
    <w:rsid w:val="00E90BCE"/>
    <w:rsid w:val="00E92BB1"/>
    <w:rsid w:val="00EB1A1D"/>
    <w:rsid w:val="00EB5F59"/>
    <w:rsid w:val="00ED1775"/>
    <w:rsid w:val="00ED47C7"/>
    <w:rsid w:val="00ED59FF"/>
    <w:rsid w:val="00EF4D0C"/>
    <w:rsid w:val="00F01983"/>
    <w:rsid w:val="00F1196A"/>
    <w:rsid w:val="00F14F88"/>
    <w:rsid w:val="00F30119"/>
    <w:rsid w:val="00F51BAC"/>
    <w:rsid w:val="00F51DA4"/>
    <w:rsid w:val="00F60033"/>
    <w:rsid w:val="00F6570F"/>
    <w:rsid w:val="00F661C6"/>
    <w:rsid w:val="00F664AA"/>
    <w:rsid w:val="00F84428"/>
    <w:rsid w:val="00F84F66"/>
    <w:rsid w:val="00F907FC"/>
    <w:rsid w:val="00F92D57"/>
    <w:rsid w:val="00FA6CA9"/>
    <w:rsid w:val="00FD57D8"/>
    <w:rsid w:val="00FF2866"/>
    <w:rsid w:val="00FF42E6"/>
    <w:rsid w:val="00FF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4:docId w14:val="6E6FDD7D"/>
  <w15:chartTrackingRefBased/>
  <w15:docId w15:val="{E1CB31D2-CD2F-47C7-8BEE-5B84F4CBF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본문 Char"/>
    <w:link w:val="a7"/>
    <w:rsid w:val="009B74B6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0F566A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905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107</cp:revision>
  <cp:lastPrinted>2000-04-18T05:51:00Z</cp:lastPrinted>
  <dcterms:created xsi:type="dcterms:W3CDTF">2024-06-18T04:47:00Z</dcterms:created>
  <dcterms:modified xsi:type="dcterms:W3CDTF">2026-07-02T07:49:00Z</dcterms:modified>
</cp:coreProperties>
</file>