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C294B" w14:textId="5CABC0AB" w:rsidR="00211247" w:rsidRPr="00424B65" w:rsidRDefault="00211247" w:rsidP="007F0C42">
      <w:pPr>
        <w:wordWrap/>
        <w:spacing w:line="365" w:lineRule="exact"/>
        <w:ind w:left="176" w:hangingChars="100" w:hanging="176"/>
        <w:outlineLvl w:val="0"/>
        <w:rPr>
          <w:rFonts w:ascii="KB금융 본문체 Light" w:eastAsia="KB금융 본문체 Light" w:hAnsi="KB금융 본문체 Light"/>
          <w:color w:val="000000" w:themeColor="text1"/>
        </w:rPr>
      </w:pPr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>&lt;별표1&gt;</w:t>
      </w:r>
    </w:p>
    <w:p w14:paraId="1308C4DE" w14:textId="77777777" w:rsidR="00211247" w:rsidRPr="00424B65" w:rsidRDefault="00211247" w:rsidP="00211247">
      <w:pPr>
        <w:wordWrap/>
        <w:spacing w:line="365" w:lineRule="exact"/>
        <w:ind w:left="173" w:hangingChars="100" w:hanging="173"/>
        <w:jc w:val="center"/>
        <w:outlineLvl w:val="0"/>
        <w:rPr>
          <w:rFonts w:ascii="KB금융 본문체 Light" w:eastAsia="KB금융 본문체 Light" w:hAnsi="KB금융 본문체 Light"/>
          <w:b/>
          <w:bCs/>
          <w:color w:val="000000" w:themeColor="text1"/>
          <w:u w:val="single"/>
        </w:rPr>
      </w:pPr>
      <w:r w:rsidRPr="00424B65">
        <w:rPr>
          <w:rFonts w:ascii="KB금융 본문체 Light" w:eastAsia="KB금융 본문체 Light" w:hAnsi="KB금융 본문체 Light" w:hint="eastAsia"/>
          <w:b/>
          <w:bCs/>
          <w:color w:val="000000" w:themeColor="text1"/>
          <w:u w:val="single"/>
        </w:rPr>
        <w:t>금융업의 본질적 업무</w:t>
      </w:r>
    </w:p>
    <w:p w14:paraId="527528FA" w14:textId="77777777" w:rsidR="00C54817" w:rsidRPr="00424B65" w:rsidRDefault="00C54817" w:rsidP="00211247">
      <w:pPr>
        <w:wordWrap/>
        <w:spacing w:line="365" w:lineRule="exact"/>
        <w:ind w:left="173" w:hangingChars="100" w:hanging="173"/>
        <w:jc w:val="center"/>
        <w:outlineLvl w:val="0"/>
        <w:rPr>
          <w:rFonts w:ascii="KB금융 본문체 Light" w:eastAsia="KB금융 본문체 Light" w:hAnsi="KB금융 본문체 Light"/>
          <w:b/>
          <w:bCs/>
          <w:color w:val="000000" w:themeColor="text1"/>
          <w:u w:val="single"/>
        </w:rPr>
      </w:pPr>
    </w:p>
    <w:p w14:paraId="73B1DEBA" w14:textId="77777777" w:rsidR="00CD2B64" w:rsidRPr="00424B65" w:rsidRDefault="00CD2B64" w:rsidP="00CD2B64">
      <w:pPr>
        <w:pStyle w:val="a8"/>
        <w:wordWrap/>
        <w:spacing w:line="364" w:lineRule="exact"/>
        <w:ind w:left="352" w:hangingChars="200" w:hanging="352"/>
        <w:rPr>
          <w:rFonts w:ascii="KB금융 본문체 Light" w:eastAsia="KB금융 본문체 Light" w:hAnsi="KB금융 본문체 Light"/>
          <w:color w:val="000000" w:themeColor="text1"/>
        </w:rPr>
      </w:pPr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 xml:space="preserve">1. </w:t>
      </w:r>
      <w:proofErr w:type="spellStart"/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>예금ㆍ적금의</w:t>
      </w:r>
      <w:proofErr w:type="spellEnd"/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 xml:space="preserve"> 수입 또는 유가증권, 그 밖의 채무증서의 발행과 그에 따른 계좌의 </w:t>
      </w:r>
      <w:proofErr w:type="spellStart"/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>개설ㆍ해지</w:t>
      </w:r>
      <w:proofErr w:type="spellEnd"/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 xml:space="preserve"> </w:t>
      </w:r>
    </w:p>
    <w:p w14:paraId="09BA7298" w14:textId="77777777" w:rsidR="00CD2B64" w:rsidRPr="00424B65" w:rsidRDefault="00CD2B64" w:rsidP="00CD2B64">
      <w:pPr>
        <w:pStyle w:val="a8"/>
        <w:wordWrap/>
        <w:spacing w:line="364" w:lineRule="exact"/>
        <w:ind w:firstLineChars="142" w:firstLine="250"/>
        <w:rPr>
          <w:rFonts w:ascii="KB금융 본문체 Light" w:eastAsia="KB금융 본문체 Light" w:hAnsi="KB금융 본문체 Light"/>
          <w:color w:val="000000" w:themeColor="text1"/>
        </w:rPr>
      </w:pPr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 xml:space="preserve">및 </w:t>
      </w:r>
      <w:proofErr w:type="spellStart"/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>입금ㆍ지급</w:t>
      </w:r>
      <w:proofErr w:type="spellEnd"/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 xml:space="preserve"> 업무(상호저축은행의 </w:t>
      </w:r>
      <w:proofErr w:type="spellStart"/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>신용계업무ㆍ신용부금업무</w:t>
      </w:r>
      <w:proofErr w:type="spellEnd"/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 xml:space="preserve"> 및 종합금융회사의 어음관리</w:t>
      </w:r>
    </w:p>
    <w:p w14:paraId="50CAEFC8" w14:textId="77777777" w:rsidR="00CD2B64" w:rsidRPr="00424B65" w:rsidRDefault="00CD2B64" w:rsidP="00CD2B64">
      <w:pPr>
        <w:pStyle w:val="a8"/>
        <w:wordWrap/>
        <w:spacing w:line="364" w:lineRule="exact"/>
        <w:ind w:firstLineChars="142" w:firstLine="250"/>
        <w:rPr>
          <w:rFonts w:ascii="KB금융 본문체 Light" w:eastAsia="KB금융 본문체 Light" w:hAnsi="KB금융 본문체 Light"/>
          <w:color w:val="000000" w:themeColor="text1"/>
        </w:rPr>
      </w:pPr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 xml:space="preserve">계좌에 관한 업무로서 이와 비슷한 업무를 포함한다). 다만, 다음 각 목의 업무는 제외한다. </w:t>
      </w:r>
    </w:p>
    <w:p w14:paraId="145DBF33" w14:textId="77777777" w:rsidR="00CD2B64" w:rsidRPr="00424B65" w:rsidRDefault="00CD2B64" w:rsidP="00CD2B64">
      <w:pPr>
        <w:pStyle w:val="a8"/>
        <w:wordWrap/>
        <w:spacing w:line="364" w:lineRule="exact"/>
        <w:ind w:leftChars="100" w:left="552" w:hangingChars="200" w:hanging="352"/>
        <w:rPr>
          <w:rFonts w:ascii="KB금융 본문체 Light" w:eastAsia="KB금융 본문체 Light" w:hAnsi="KB금융 본문체 Light"/>
          <w:color w:val="000000" w:themeColor="text1"/>
        </w:rPr>
      </w:pPr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 xml:space="preserve">가. 예금잔액 증명서의 발급 등 해당 </w:t>
      </w:r>
      <w:proofErr w:type="spellStart"/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>입금ㆍ지급</w:t>
      </w:r>
      <w:proofErr w:type="spellEnd"/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 xml:space="preserve"> 업무에 따라 금융이용자에게 부가적으로 제공 </w:t>
      </w:r>
    </w:p>
    <w:p w14:paraId="6B7CBE73" w14:textId="77777777" w:rsidR="00CD2B64" w:rsidRPr="00424B65" w:rsidRDefault="00CD2B64" w:rsidP="00CD2B64">
      <w:pPr>
        <w:pStyle w:val="a8"/>
        <w:wordWrap/>
        <w:spacing w:line="364" w:lineRule="exact"/>
        <w:ind w:leftChars="300" w:left="600"/>
        <w:rPr>
          <w:rFonts w:ascii="KB금융 본문체 Light" w:eastAsia="KB금융 본문체 Light" w:hAnsi="KB금융 본문체 Light"/>
          <w:color w:val="000000" w:themeColor="text1"/>
        </w:rPr>
      </w:pPr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>되는 업무</w:t>
      </w:r>
    </w:p>
    <w:p w14:paraId="2BA32116" w14:textId="77777777" w:rsidR="00CD2B64" w:rsidRPr="00424B65" w:rsidRDefault="00CD2B64" w:rsidP="00CD2B64">
      <w:pPr>
        <w:pStyle w:val="a8"/>
        <w:wordWrap/>
        <w:spacing w:line="364" w:lineRule="exact"/>
        <w:ind w:firstLineChars="100" w:firstLine="176"/>
        <w:rPr>
          <w:rFonts w:ascii="KB금융 본문체 Light" w:eastAsia="KB금융 본문체 Light" w:hAnsi="KB금융 본문체 Light"/>
          <w:color w:val="000000" w:themeColor="text1"/>
        </w:rPr>
      </w:pPr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 xml:space="preserve">나. 현금자동지급기(ATM)를 통한 </w:t>
      </w:r>
      <w:proofErr w:type="spellStart"/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>입급ㆍ지급</w:t>
      </w:r>
      <w:proofErr w:type="spellEnd"/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 xml:space="preserve">, 계좌이체 및 잔액조회 등에 관한 업무 </w:t>
      </w:r>
    </w:p>
    <w:p w14:paraId="2C3924A2" w14:textId="77777777" w:rsidR="00CD2B64" w:rsidRPr="00424B65" w:rsidRDefault="00CD2B64" w:rsidP="00CD2B64">
      <w:pPr>
        <w:pStyle w:val="a8"/>
        <w:wordWrap/>
        <w:spacing w:line="364" w:lineRule="exact"/>
        <w:ind w:firstLineChars="100" w:firstLine="176"/>
        <w:rPr>
          <w:rFonts w:ascii="KB금융 본문체 Light" w:eastAsia="KB금융 본문체 Light" w:hAnsi="KB금융 본문체 Light"/>
          <w:color w:val="000000" w:themeColor="text1"/>
        </w:rPr>
      </w:pPr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 xml:space="preserve">다. </w:t>
      </w:r>
      <w:proofErr w:type="spellStart"/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>가목</w:t>
      </w:r>
      <w:proofErr w:type="spellEnd"/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 xml:space="preserve"> 및 </w:t>
      </w:r>
      <w:proofErr w:type="spellStart"/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>나목에</w:t>
      </w:r>
      <w:proofErr w:type="spellEnd"/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 xml:space="preserve"> 따른 업무와 비슷한 업무로서 금융위원회가 정하여 고시하는 업무</w:t>
      </w:r>
    </w:p>
    <w:p w14:paraId="273F13F3" w14:textId="77777777" w:rsidR="00CD2B64" w:rsidRPr="00424B65" w:rsidRDefault="00CD2B64" w:rsidP="00CD2B64">
      <w:pPr>
        <w:pStyle w:val="a8"/>
        <w:wordWrap/>
        <w:spacing w:line="364" w:lineRule="exact"/>
        <w:rPr>
          <w:rFonts w:ascii="KB금융 본문체 Light" w:eastAsia="KB금융 본문체 Light" w:hAnsi="KB금융 본문체 Light"/>
          <w:color w:val="000000" w:themeColor="text1"/>
        </w:rPr>
      </w:pPr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 xml:space="preserve">2. </w:t>
      </w:r>
      <w:proofErr w:type="spellStart"/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>대출ㆍ채무보증</w:t>
      </w:r>
      <w:proofErr w:type="spellEnd"/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 xml:space="preserve"> 또는 어음 할인 등에 대한 심사 및 승인. 다만, 전산시스템에 의한 대출심사 </w:t>
      </w:r>
    </w:p>
    <w:p w14:paraId="39ED147D" w14:textId="77777777" w:rsidR="00CD2B64" w:rsidRPr="00424B65" w:rsidRDefault="00CD2B64" w:rsidP="00CD2B64">
      <w:pPr>
        <w:pStyle w:val="a8"/>
        <w:wordWrap/>
        <w:spacing w:line="364" w:lineRule="exact"/>
        <w:ind w:firstLineChars="142" w:firstLine="250"/>
        <w:rPr>
          <w:rFonts w:ascii="KB금융 본문체 Light" w:eastAsia="KB금융 본문체 Light" w:hAnsi="KB금융 본문체 Light"/>
          <w:color w:val="000000" w:themeColor="text1"/>
        </w:rPr>
      </w:pPr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 xml:space="preserve">및 신용조사표 작성 등 단순심사 행위는 제외한다. </w:t>
      </w:r>
    </w:p>
    <w:p w14:paraId="5737D6A0" w14:textId="77777777" w:rsidR="00CD2B64" w:rsidRPr="00424B65" w:rsidRDefault="00CD2B64" w:rsidP="00CD2B64">
      <w:pPr>
        <w:pStyle w:val="a8"/>
        <w:wordWrap/>
        <w:spacing w:line="364" w:lineRule="exact"/>
        <w:rPr>
          <w:rFonts w:ascii="KB금융 본문체 Light" w:eastAsia="KB금융 본문체 Light" w:hAnsi="KB금융 본문체 Light"/>
          <w:color w:val="000000" w:themeColor="text1"/>
        </w:rPr>
      </w:pPr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 xml:space="preserve">3. </w:t>
      </w:r>
      <w:proofErr w:type="spellStart"/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>내국환ㆍ외국환</w:t>
      </w:r>
      <w:proofErr w:type="spellEnd"/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 xml:space="preserve"> 거래 관련 심사 및 승인</w:t>
      </w:r>
    </w:p>
    <w:p w14:paraId="1431A274" w14:textId="77777777" w:rsidR="00CD2B64" w:rsidRPr="00424B65" w:rsidRDefault="00CD2B64" w:rsidP="00CD2B64">
      <w:pPr>
        <w:pStyle w:val="a8"/>
        <w:wordWrap/>
        <w:spacing w:line="364" w:lineRule="exact"/>
        <w:rPr>
          <w:rFonts w:ascii="KB금융 본문체 Light" w:eastAsia="KB금융 본문체 Light" w:hAnsi="KB금융 본문체 Light"/>
          <w:color w:val="000000" w:themeColor="text1"/>
        </w:rPr>
      </w:pPr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>4. 보험업 중 다음 각 목의 업무</w:t>
      </w:r>
    </w:p>
    <w:p w14:paraId="4F31E5F3" w14:textId="77777777" w:rsidR="00CD2B64" w:rsidRPr="00424B65" w:rsidRDefault="00CD2B64" w:rsidP="00CD2B64">
      <w:pPr>
        <w:pStyle w:val="a8"/>
        <w:wordWrap/>
        <w:spacing w:line="364" w:lineRule="exact"/>
        <w:ind w:firstLineChars="100" w:firstLine="176"/>
        <w:rPr>
          <w:rFonts w:ascii="KB금융 본문체 Light" w:eastAsia="KB금융 본문체 Light" w:hAnsi="KB금융 본문체 Light"/>
          <w:color w:val="000000" w:themeColor="text1"/>
        </w:rPr>
      </w:pPr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>가. 보험의 인수(引受) 여부에 대한 심사 및 결정</w:t>
      </w:r>
    </w:p>
    <w:p w14:paraId="484F82C1" w14:textId="77777777" w:rsidR="00CD2B64" w:rsidRPr="00424B65" w:rsidRDefault="00CD2B64" w:rsidP="00CD2B64">
      <w:pPr>
        <w:pStyle w:val="a8"/>
        <w:wordWrap/>
        <w:spacing w:line="364" w:lineRule="exact"/>
        <w:ind w:firstLineChars="100" w:firstLine="176"/>
        <w:rPr>
          <w:rFonts w:ascii="KB금융 본문체 Light" w:eastAsia="KB금융 본문체 Light" w:hAnsi="KB금융 본문체 Light"/>
          <w:color w:val="000000" w:themeColor="text1"/>
        </w:rPr>
      </w:pPr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>나. 보험계약의 체결. 다만, 「보험업법」 제83조제1항제1호부터 제3호까지의 규정에 해당하는</w:t>
      </w:r>
    </w:p>
    <w:p w14:paraId="2D57FA09" w14:textId="77777777" w:rsidR="00CD2B64" w:rsidRPr="00424B65" w:rsidRDefault="00CD2B64" w:rsidP="00CD2B64">
      <w:pPr>
        <w:pStyle w:val="a8"/>
        <w:wordWrap/>
        <w:spacing w:line="364" w:lineRule="exact"/>
        <w:ind w:firstLineChars="300" w:firstLine="528"/>
        <w:rPr>
          <w:rFonts w:ascii="KB금융 본문체 Light" w:eastAsia="KB금융 본문체 Light" w:hAnsi="KB금융 본문체 Light"/>
          <w:color w:val="000000" w:themeColor="text1"/>
        </w:rPr>
      </w:pPr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>자가 모집하는 경우는 제외한다.</w:t>
      </w:r>
    </w:p>
    <w:p w14:paraId="231FEF88" w14:textId="77777777" w:rsidR="00CD2B64" w:rsidRPr="00424B65" w:rsidRDefault="00CD2B64" w:rsidP="00CD2B64">
      <w:pPr>
        <w:pStyle w:val="a8"/>
        <w:wordWrap/>
        <w:spacing w:line="364" w:lineRule="exact"/>
        <w:ind w:firstLineChars="100" w:firstLine="176"/>
        <w:rPr>
          <w:rFonts w:ascii="KB금융 본문체 Light" w:eastAsia="KB금융 본문체 Light" w:hAnsi="KB금융 본문체 Light"/>
          <w:color w:val="000000" w:themeColor="text1"/>
        </w:rPr>
      </w:pPr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 xml:space="preserve">다. 보험계약의 해지, 실효 및 부활처리. 다만, 해지, 실효 및 부활처리 등을 위한 신청접수, </w:t>
      </w:r>
    </w:p>
    <w:p w14:paraId="1B34FA18" w14:textId="77777777" w:rsidR="00CD2B64" w:rsidRPr="00424B65" w:rsidRDefault="00CD2B64" w:rsidP="00CD2B64">
      <w:pPr>
        <w:pStyle w:val="a8"/>
        <w:wordWrap/>
        <w:spacing w:line="364" w:lineRule="exact"/>
        <w:ind w:firstLineChars="300" w:firstLine="528"/>
        <w:rPr>
          <w:rFonts w:ascii="KB금융 본문체 Light" w:eastAsia="KB금융 본문체 Light" w:hAnsi="KB금융 본문체 Light"/>
          <w:color w:val="000000" w:themeColor="text1"/>
        </w:rPr>
      </w:pPr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 xml:space="preserve">전산 입력 등 절차적 행위는 제외한다. </w:t>
      </w:r>
    </w:p>
    <w:p w14:paraId="5A6B1B59" w14:textId="77777777" w:rsidR="00CD2B64" w:rsidRPr="00424B65" w:rsidRDefault="00CD2B64" w:rsidP="00CD2B64">
      <w:pPr>
        <w:pStyle w:val="a8"/>
        <w:wordWrap/>
        <w:spacing w:line="364" w:lineRule="exact"/>
        <w:ind w:firstLineChars="100" w:firstLine="176"/>
        <w:rPr>
          <w:rFonts w:ascii="KB금융 본문체 Light" w:eastAsia="KB금융 본문체 Light" w:hAnsi="KB금융 본문체 Light"/>
          <w:color w:val="000000" w:themeColor="text1"/>
        </w:rPr>
      </w:pPr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>라. 보험금 지급 여부에 대한 심사 및 결정</w:t>
      </w:r>
    </w:p>
    <w:p w14:paraId="5A04FAC0" w14:textId="77777777" w:rsidR="00CD2B64" w:rsidRPr="00424B65" w:rsidRDefault="00CD2B64" w:rsidP="00CD2B64">
      <w:pPr>
        <w:pStyle w:val="a8"/>
        <w:wordWrap/>
        <w:spacing w:line="364" w:lineRule="exact"/>
        <w:rPr>
          <w:rFonts w:ascii="KB금융 본문체 Light" w:eastAsia="KB금융 본문체 Light" w:hAnsi="KB금융 본문체 Light"/>
          <w:color w:val="000000" w:themeColor="text1"/>
        </w:rPr>
      </w:pPr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>5. 신용카드업 중 다음 각 목의 업무</w:t>
      </w:r>
    </w:p>
    <w:p w14:paraId="0C14744A" w14:textId="77777777" w:rsidR="00CD2B64" w:rsidRPr="00424B65" w:rsidRDefault="00CD2B64" w:rsidP="00CD2B64">
      <w:pPr>
        <w:pStyle w:val="a8"/>
        <w:wordWrap/>
        <w:spacing w:line="364" w:lineRule="exact"/>
        <w:ind w:firstLineChars="100" w:firstLine="176"/>
        <w:rPr>
          <w:rFonts w:ascii="KB금융 본문체 Light" w:eastAsia="KB금융 본문체 Light" w:hAnsi="KB금융 본문체 Light"/>
          <w:color w:val="000000" w:themeColor="text1"/>
        </w:rPr>
      </w:pPr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 xml:space="preserve">가. 회원자격 심사, 이용한도 부여 및 발급승인. 다만, 기재사항 확인 등 신용위험을 직접 </w:t>
      </w:r>
    </w:p>
    <w:p w14:paraId="07BDFAE0" w14:textId="77777777" w:rsidR="00CD2B64" w:rsidRPr="00424B65" w:rsidRDefault="00CD2B64" w:rsidP="00CD2B64">
      <w:pPr>
        <w:pStyle w:val="a8"/>
        <w:wordWrap/>
        <w:spacing w:line="364" w:lineRule="exact"/>
        <w:ind w:firstLineChars="300" w:firstLine="528"/>
        <w:rPr>
          <w:rFonts w:ascii="KB금융 본문체 Light" w:eastAsia="KB금융 본문체 Light" w:hAnsi="KB금융 본문체 Light"/>
          <w:color w:val="000000" w:themeColor="text1"/>
        </w:rPr>
      </w:pPr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 xml:space="preserve">수반하지 않는 단순업무, 신용사기를 방지하기 위한 본인 </w:t>
      </w:r>
      <w:proofErr w:type="spellStart"/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>확인ㆍ재직</w:t>
      </w:r>
      <w:proofErr w:type="spellEnd"/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 xml:space="preserve"> </w:t>
      </w:r>
      <w:proofErr w:type="spellStart"/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>확인ㆍ신용도</w:t>
      </w:r>
      <w:proofErr w:type="spellEnd"/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 xml:space="preserve"> </w:t>
      </w:r>
    </w:p>
    <w:p w14:paraId="1E4E1B80" w14:textId="77777777" w:rsidR="00CD2B64" w:rsidRPr="00424B65" w:rsidRDefault="00CD2B64" w:rsidP="00CD2B64">
      <w:pPr>
        <w:pStyle w:val="a8"/>
        <w:wordWrap/>
        <w:spacing w:line="364" w:lineRule="exact"/>
        <w:ind w:firstLineChars="300" w:firstLine="528"/>
        <w:rPr>
          <w:rFonts w:ascii="KB금융 본문체 Light" w:eastAsia="KB금융 본문체 Light" w:hAnsi="KB금융 본문체 Light"/>
          <w:color w:val="000000" w:themeColor="text1"/>
        </w:rPr>
      </w:pPr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>조회업무는 제외한다.</w:t>
      </w:r>
    </w:p>
    <w:p w14:paraId="3581B2DA" w14:textId="77777777" w:rsidR="00CD2B64" w:rsidRPr="00424B65" w:rsidRDefault="00CD2B64" w:rsidP="00CD2B64">
      <w:pPr>
        <w:pStyle w:val="af7"/>
        <w:spacing w:line="364" w:lineRule="exact"/>
        <w:ind w:firstLineChars="100" w:firstLine="176"/>
        <w:rPr>
          <w:rFonts w:ascii="KB금융 본문체 Light" w:eastAsia="KB금융 본문체 Light" w:hAnsi="KB금융 본문체 Light"/>
          <w:color w:val="000000" w:themeColor="text1"/>
        </w:rPr>
      </w:pPr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>나. 가맹점 계약의 체결</w:t>
      </w:r>
    </w:p>
    <w:p w14:paraId="4BB71542" w14:textId="77777777" w:rsidR="00CD2B64" w:rsidRPr="00424B65" w:rsidRDefault="00CD2B64" w:rsidP="00CD2B64">
      <w:pPr>
        <w:pStyle w:val="af7"/>
        <w:spacing w:line="364" w:lineRule="exact"/>
        <w:ind w:firstLineChars="100" w:firstLine="176"/>
        <w:rPr>
          <w:rFonts w:ascii="KB금융 본문체 Light" w:eastAsia="KB금융 본문체 Light" w:hAnsi="KB금융 본문체 Light"/>
          <w:color w:val="000000" w:themeColor="text1"/>
        </w:rPr>
      </w:pPr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>다. 거래승인</w:t>
      </w:r>
    </w:p>
    <w:p w14:paraId="49B76A6E" w14:textId="77777777" w:rsidR="00CD2B64" w:rsidRPr="00424B65" w:rsidRDefault="00CD2B64" w:rsidP="00CD2B64">
      <w:pPr>
        <w:pStyle w:val="af7"/>
        <w:spacing w:line="364" w:lineRule="exact"/>
        <w:rPr>
          <w:rFonts w:ascii="KB금융 본문체 Light" w:eastAsia="KB금융 본문체 Light" w:hAnsi="KB금융 본문체 Light"/>
          <w:color w:val="000000" w:themeColor="text1"/>
        </w:rPr>
      </w:pPr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>6. 시설대여 및 연불판매에 대한 심사 및 승인</w:t>
      </w:r>
    </w:p>
    <w:p w14:paraId="1C7AD58E" w14:textId="77777777" w:rsidR="00CD2B64" w:rsidRPr="00424B65" w:rsidRDefault="00CD2B64" w:rsidP="00CD2B64">
      <w:pPr>
        <w:pStyle w:val="af7"/>
        <w:spacing w:line="364" w:lineRule="exact"/>
        <w:rPr>
          <w:rFonts w:ascii="KB금융 본문체 Light" w:eastAsia="KB금융 본문체 Light" w:hAnsi="KB금융 본문체 Light"/>
          <w:color w:val="000000" w:themeColor="text1"/>
        </w:rPr>
      </w:pPr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>7. 할부금융 이용자에 대한 심사 및 할부금융 한도설정의 승인</w:t>
      </w:r>
    </w:p>
    <w:p w14:paraId="2F5F6907" w14:textId="77777777" w:rsidR="00CD2B64" w:rsidRPr="00424B65" w:rsidRDefault="00CD2B64" w:rsidP="00CD2B64">
      <w:pPr>
        <w:pStyle w:val="af7"/>
        <w:spacing w:line="364" w:lineRule="exact"/>
        <w:rPr>
          <w:rFonts w:ascii="KB금융 본문체 Light" w:eastAsia="KB금융 본문체 Light" w:hAnsi="KB금융 본문체 Light"/>
          <w:color w:val="000000" w:themeColor="text1"/>
        </w:rPr>
      </w:pPr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 xml:space="preserve">8. 신기술사업투자조합의 설립 및 그 자금의 </w:t>
      </w:r>
      <w:proofErr w:type="spellStart"/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>관리ㆍ운용</w:t>
      </w:r>
      <w:proofErr w:type="spellEnd"/>
    </w:p>
    <w:p w14:paraId="7A4CED1C" w14:textId="77777777" w:rsidR="00CD2B64" w:rsidRPr="00424B65" w:rsidRDefault="00CD2B64" w:rsidP="00CD2B64">
      <w:pPr>
        <w:pStyle w:val="af7"/>
        <w:spacing w:line="364" w:lineRule="exact"/>
        <w:rPr>
          <w:rFonts w:ascii="KB금융 본문체 Light" w:eastAsia="KB금융 본문체 Light" w:hAnsi="KB금융 본문체 Light"/>
          <w:color w:val="000000" w:themeColor="text1"/>
        </w:rPr>
      </w:pPr>
    </w:p>
    <w:p w14:paraId="74313485" w14:textId="77777777" w:rsidR="00CD2B64" w:rsidRPr="00424B65" w:rsidRDefault="00CD2B64" w:rsidP="00CD2B64">
      <w:pPr>
        <w:wordWrap/>
        <w:spacing w:line="364" w:lineRule="exact"/>
        <w:ind w:left="616" w:hangingChars="350" w:hanging="616"/>
        <w:outlineLvl w:val="0"/>
        <w:rPr>
          <w:rFonts w:ascii="KB금융 본문체 Light" w:eastAsia="KB금융 본문체 Light" w:hAnsi="KB금융 본문체 Light"/>
          <w:b/>
          <w:color w:val="000000" w:themeColor="text1"/>
          <w:spacing w:val="-2"/>
        </w:rPr>
      </w:pPr>
      <w:r w:rsidRPr="00424B65">
        <w:rPr>
          <w:rFonts w:ascii="KB금융 본문체 Light" w:eastAsia="KB금융 본문체 Light" w:hAnsi="KB금융 본문체 Light" w:hint="eastAsia"/>
          <w:color w:val="000000" w:themeColor="text1"/>
        </w:rPr>
        <w:t>비고: 전산시스템 등을 통하여 단순 반복적으로 처리가 가능한 업무로서 최종 의사결정권한이 위탁자에게 있는 업무나 위탁자가 사전에 설정한 기준에 따라 사실관계를 단순 확인하는 업무는 본질적 업무에서 제외한다.</w:t>
      </w:r>
    </w:p>
    <w:p w14:paraId="1EB8BB25" w14:textId="77777777" w:rsidR="00CD2B64" w:rsidRPr="00424B65" w:rsidRDefault="00CD2B64" w:rsidP="00211247">
      <w:pPr>
        <w:wordWrap/>
        <w:spacing w:line="365" w:lineRule="exact"/>
        <w:ind w:left="173" w:hangingChars="100" w:hanging="173"/>
        <w:jc w:val="center"/>
        <w:outlineLvl w:val="0"/>
        <w:rPr>
          <w:rFonts w:ascii="KB금융 본문체 Light" w:eastAsia="KB금융 본문체 Light" w:hAnsi="KB금융 본문체 Light"/>
          <w:b/>
          <w:bCs/>
          <w:color w:val="000000" w:themeColor="text1"/>
          <w:u w:val="single"/>
        </w:rPr>
      </w:pPr>
    </w:p>
    <w:p w14:paraId="2FF0326A" w14:textId="77777777" w:rsidR="00CD2B64" w:rsidRPr="00424B65" w:rsidRDefault="00CD2B64" w:rsidP="00ED0FAB">
      <w:pPr>
        <w:wordWrap/>
        <w:spacing w:line="365" w:lineRule="exact"/>
        <w:ind w:left="258" w:hangingChars="150" w:hanging="258"/>
        <w:outlineLvl w:val="0"/>
        <w:rPr>
          <w:rFonts w:ascii="KB금융 본문체 Light" w:eastAsia="KB금융 본문체 Light" w:hAnsi="KB금융 본문체 Light"/>
          <w:bCs/>
          <w:color w:val="000000" w:themeColor="text1"/>
          <w:spacing w:val="-2"/>
        </w:rPr>
      </w:pPr>
    </w:p>
    <w:p w14:paraId="2CCADA49" w14:textId="77777777" w:rsidR="00CD2B64" w:rsidRPr="00424B65" w:rsidRDefault="00CD2B64" w:rsidP="00ED0FAB">
      <w:pPr>
        <w:wordWrap/>
        <w:spacing w:line="365" w:lineRule="exact"/>
        <w:ind w:left="258" w:hangingChars="150" w:hanging="258"/>
        <w:outlineLvl w:val="0"/>
        <w:rPr>
          <w:rFonts w:ascii="KB금융 본문체 Light" w:eastAsia="KB금융 본문체 Light" w:hAnsi="KB금융 본문체 Light"/>
          <w:bCs/>
          <w:color w:val="000000" w:themeColor="text1"/>
          <w:spacing w:val="-2"/>
        </w:rPr>
      </w:pPr>
    </w:p>
    <w:sectPr w:rsidR="00CD2B64" w:rsidRPr="00424B65" w:rsidSect="00D43472">
      <w:headerReference w:type="default" r:id="rId8"/>
      <w:footerReference w:type="even" r:id="rId9"/>
      <w:footerReference w:type="default" r:id="rId10"/>
      <w:pgSz w:w="11906" w:h="16838" w:code="9"/>
      <w:pgMar w:top="1985" w:right="1418" w:bottom="1701" w:left="1418" w:header="1247" w:footer="851" w:gutter="0"/>
      <w:cols w:space="425"/>
      <w:noEndnote/>
      <w:docGrid w:type="linesAndChar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573E3" w14:textId="77777777" w:rsidR="003E6788" w:rsidRDefault="003E6788">
      <w:r>
        <w:separator/>
      </w:r>
    </w:p>
  </w:endnote>
  <w:endnote w:type="continuationSeparator" w:id="0">
    <w:p w14:paraId="39404EBE" w14:textId="77777777" w:rsidR="003E6788" w:rsidRDefault="003E6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신명조">
    <w:charset w:val="81"/>
    <w:family w:val="roman"/>
    <w:pitch w:val="variable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EC5FF" w14:textId="77777777" w:rsidR="00EF102C" w:rsidRDefault="00EF102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14</w:t>
    </w:r>
    <w:r>
      <w:rPr>
        <w:rStyle w:val="a5"/>
      </w:rPr>
      <w:fldChar w:fldCharType="end"/>
    </w:r>
  </w:p>
  <w:p w14:paraId="3A8EBBDA" w14:textId="77777777" w:rsidR="00EF102C" w:rsidRDefault="00EF102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2E10D" w14:textId="77777777" w:rsidR="00EF102C" w:rsidRDefault="00EF102C">
    <w:pPr>
      <w:pStyle w:val="a4"/>
    </w:pPr>
    <w:r>
      <w:rPr>
        <w:kern w:val="0"/>
      </w:rPr>
      <w:tab/>
      <w:t xml:space="preserve">-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 w:rsidR="00424B65">
      <w:rPr>
        <w:noProof/>
        <w:kern w:val="0"/>
      </w:rPr>
      <w:t>12</w:t>
    </w:r>
    <w:r>
      <w:rPr>
        <w:kern w:val="0"/>
      </w:rPr>
      <w:fldChar w:fldCharType="end"/>
    </w:r>
    <w:r>
      <w:rPr>
        <w:kern w:val="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5C96E0" w14:textId="77777777" w:rsidR="003E6788" w:rsidRDefault="003E6788">
      <w:r>
        <w:separator/>
      </w:r>
    </w:p>
  </w:footnote>
  <w:footnote w:type="continuationSeparator" w:id="0">
    <w:p w14:paraId="76F3E64F" w14:textId="77777777" w:rsidR="003E6788" w:rsidRDefault="003E67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CBCD1" w14:textId="02785218" w:rsidR="00EF102C" w:rsidRPr="00991002" w:rsidRDefault="006B141F">
    <w:pPr>
      <w:pStyle w:val="a3"/>
      <w:jc w:val="center"/>
      <w:rPr>
        <w:rFonts w:ascii="KB금융 본문체 Light" w:eastAsia="KB금융 본문체 Light" w:hAnsi="KB금융 본문체 Light"/>
        <w:bCs/>
        <w:sz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2025E163" wp14:editId="6844666F">
              <wp:simplePos x="0" y="0"/>
              <wp:positionH relativeFrom="column">
                <wp:posOffset>0</wp:posOffset>
              </wp:positionH>
              <wp:positionV relativeFrom="paragraph">
                <wp:posOffset>236854</wp:posOffset>
              </wp:positionV>
              <wp:extent cx="5778500" cy="0"/>
              <wp:effectExtent l="0" t="0" r="12700" b="0"/>
              <wp:wrapNone/>
              <wp:docPr id="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85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9BE244" id="Line 8" o:spid="_x0000_s1026" style="position:absolute;left:0;text-align:left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8.65pt" to="45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JZ8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"/>
          </w:pict>
        </mc:Fallback>
      </mc:AlternateContent>
    </w:r>
    <w:r w:rsidR="00EF102C" w:rsidRPr="00991002">
      <w:rPr>
        <w:rFonts w:ascii="KB금융 본문체 Light" w:eastAsia="KB금융 본문체 Light" w:hAnsi="KB금융 본문체 Light" w:hint="eastAsia"/>
        <w:bCs/>
        <w:sz w:val="18"/>
      </w:rPr>
      <w:t>업무위탁</w:t>
    </w:r>
    <w:r w:rsidR="00331E02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EF102C" w:rsidRPr="00991002">
      <w:rPr>
        <w:rFonts w:ascii="KB금융 본문체 Light" w:eastAsia="KB금융 본문체 Light" w:hAnsi="KB금융 본문체 Light" w:hint="eastAsia"/>
        <w:bCs/>
        <w:sz w:val="18"/>
      </w:rPr>
      <w:t>운용에</w:t>
    </w:r>
    <w:r w:rsidR="000059AD" w:rsidRPr="00991002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EF102C" w:rsidRPr="00991002">
      <w:rPr>
        <w:rFonts w:ascii="KB금융 본문체 Light" w:eastAsia="KB금융 본문체 Light" w:hAnsi="KB금융 본문체 Light" w:hint="eastAsia"/>
        <w:bCs/>
        <w:sz w:val="18"/>
      </w:rPr>
      <w:t>관한</w:t>
    </w:r>
    <w:r w:rsidR="000059AD" w:rsidRPr="00991002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D61C02" w:rsidRPr="00991002">
      <w:rPr>
        <w:rFonts w:ascii="KB금융 본문체 Light" w:eastAsia="KB금융 본문체 Light" w:hAnsi="KB금융 본문체 Light" w:hint="eastAsia"/>
        <w:bCs/>
        <w:sz w:val="18"/>
      </w:rPr>
      <w:t>지침</w:t>
    </w:r>
    <w:r w:rsidR="00EF102C" w:rsidRPr="00991002">
      <w:rPr>
        <w:rFonts w:ascii="KB금융 본문체 Light" w:eastAsia="KB금융 본문체 Light" w:hAnsi="KB금융 본문체 Light" w:hint="eastAsia"/>
        <w:bCs/>
        <w:sz w:val="18"/>
      </w:rPr>
      <w:t xml:space="preserve">(소관부서: </w:t>
    </w:r>
    <w:proofErr w:type="spellStart"/>
    <w:r w:rsidR="004565F1" w:rsidRPr="00991002">
      <w:rPr>
        <w:rFonts w:ascii="KB금융 본문체 Light" w:eastAsia="KB금융 본문체 Light" w:hAnsi="KB금융 본문체 Light" w:hint="eastAsia"/>
        <w:bCs/>
        <w:sz w:val="18"/>
      </w:rPr>
      <w:t>감</w:t>
    </w:r>
    <w:r w:rsidR="00D61C02" w:rsidRPr="00991002">
      <w:rPr>
        <w:rFonts w:ascii="KB금융 본문체 Light" w:eastAsia="KB금융 본문체 Light" w:hAnsi="KB금융 본문체 Light" w:hint="eastAsia"/>
        <w:bCs/>
        <w:sz w:val="18"/>
      </w:rPr>
      <w:t>사</w:t>
    </w:r>
    <w:r w:rsidR="00EF102C" w:rsidRPr="00991002">
      <w:rPr>
        <w:rFonts w:ascii="KB금융 본문체 Light" w:eastAsia="KB금융 본문체 Light" w:hAnsi="KB금융 본문체 Light" w:hint="eastAsia"/>
        <w:bCs/>
        <w:sz w:val="18"/>
      </w:rPr>
      <w:t>부</w:t>
    </w:r>
    <w:proofErr w:type="spellEnd"/>
    <w:r w:rsidR="00EF102C" w:rsidRPr="00991002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8B608520"/>
    <w:lvl w:ilvl="0">
      <w:start w:val="1"/>
      <w:numFmt w:val="bullet"/>
      <w:pStyle w:val="3"/>
      <w:lvlText w:val="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</w:rPr>
    </w:lvl>
  </w:abstractNum>
  <w:abstractNum w:abstractNumId="1" w15:restartNumberingAfterBreak="0">
    <w:nsid w:val="FFFFFF83"/>
    <w:multiLevelType w:val="singleLevel"/>
    <w:tmpl w:val="03E4815C"/>
    <w:lvl w:ilvl="0">
      <w:start w:val="1"/>
      <w:numFmt w:val="bullet"/>
      <w:pStyle w:val="2"/>
      <w:lvlText w:val=""/>
      <w:lvlJc w:val="left"/>
      <w:pPr>
        <w:tabs>
          <w:tab w:val="num" w:pos="785"/>
        </w:tabs>
        <w:ind w:left="785" w:hanging="360"/>
      </w:pPr>
      <w:rPr>
        <w:rFonts w:ascii="Wingdings" w:hAnsi="Wingdings" w:hint="default"/>
      </w:rPr>
    </w:lvl>
  </w:abstractNum>
  <w:abstractNum w:abstractNumId="2" w15:restartNumberingAfterBreak="0">
    <w:nsid w:val="00932850"/>
    <w:multiLevelType w:val="hybridMultilevel"/>
    <w:tmpl w:val="82BE5AC2"/>
    <w:lvl w:ilvl="0" w:tplc="A3382A46">
      <w:start w:val="1"/>
      <w:numFmt w:val="decimal"/>
      <w:lvlText w:val="%1."/>
      <w:lvlJc w:val="left"/>
      <w:pPr>
        <w:tabs>
          <w:tab w:val="num" w:pos="428"/>
        </w:tabs>
        <w:ind w:left="428" w:hanging="360"/>
      </w:pPr>
      <w:rPr>
        <w:rFonts w:hint="eastAsia"/>
      </w:rPr>
    </w:lvl>
    <w:lvl w:ilvl="1" w:tplc="3D14B5D2">
      <w:start w:val="1"/>
      <w:numFmt w:val="decimal"/>
      <w:lvlText w:val="%2)"/>
      <w:lvlJc w:val="left"/>
      <w:pPr>
        <w:tabs>
          <w:tab w:val="num" w:pos="828"/>
        </w:tabs>
        <w:ind w:left="828" w:hanging="360"/>
      </w:pPr>
      <w:rPr>
        <w:rFonts w:ascii="Times New Roman" w:hAnsi="Times New Roman" w:hint="eastAsia"/>
        <w:sz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8"/>
        </w:tabs>
        <w:ind w:left="126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68"/>
        </w:tabs>
        <w:ind w:left="166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68"/>
        </w:tabs>
        <w:ind w:left="206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68"/>
        </w:tabs>
        <w:ind w:left="246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68"/>
        </w:tabs>
        <w:ind w:left="286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68"/>
        </w:tabs>
        <w:ind w:left="326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68"/>
        </w:tabs>
        <w:ind w:left="3668" w:hanging="400"/>
      </w:pPr>
    </w:lvl>
  </w:abstractNum>
  <w:abstractNum w:abstractNumId="3" w15:restartNumberingAfterBreak="0">
    <w:nsid w:val="0596737B"/>
    <w:multiLevelType w:val="hybridMultilevel"/>
    <w:tmpl w:val="E2C091CE"/>
    <w:lvl w:ilvl="0" w:tplc="809AFA24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7435743"/>
    <w:multiLevelType w:val="multilevel"/>
    <w:tmpl w:val="53160C92"/>
    <w:lvl w:ilvl="0">
      <w:start w:val="1"/>
      <w:numFmt w:val="ganada"/>
      <w:lvlText w:val="%1."/>
      <w:lvlJc w:val="left"/>
      <w:pPr>
        <w:tabs>
          <w:tab w:val="num" w:pos="870"/>
        </w:tabs>
        <w:ind w:left="870" w:hanging="330"/>
      </w:pPr>
      <w:rPr>
        <w:rFonts w:hint="eastAsia"/>
      </w:rPr>
    </w:lvl>
    <w:lvl w:ilvl="1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081D61F9"/>
    <w:multiLevelType w:val="hybridMultilevel"/>
    <w:tmpl w:val="B7E2F2A6"/>
    <w:lvl w:ilvl="0" w:tplc="A14EB482">
      <w:start w:val="2"/>
      <w:numFmt w:val="decimalEnclosedCircle"/>
      <w:lvlText w:val="%1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09F10977"/>
    <w:multiLevelType w:val="hybridMultilevel"/>
    <w:tmpl w:val="55028966"/>
    <w:lvl w:ilvl="0" w:tplc="3AE242F6">
      <w:start w:val="4"/>
      <w:numFmt w:val="bullet"/>
      <w:lvlText w:val="-"/>
      <w:lvlJc w:val="left"/>
      <w:pPr>
        <w:tabs>
          <w:tab w:val="num" w:pos="705"/>
        </w:tabs>
        <w:ind w:left="705" w:hanging="360"/>
      </w:pPr>
      <w:rPr>
        <w:rFonts w:ascii="Times New Roman" w:eastAsia="굴림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45"/>
        </w:tabs>
        <w:ind w:left="114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45"/>
        </w:tabs>
        <w:ind w:left="154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45"/>
        </w:tabs>
        <w:ind w:left="194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45"/>
        </w:tabs>
        <w:ind w:left="234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45"/>
        </w:tabs>
        <w:ind w:left="274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45"/>
        </w:tabs>
        <w:ind w:left="314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45"/>
        </w:tabs>
        <w:ind w:left="354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45"/>
        </w:tabs>
        <w:ind w:left="3945" w:hanging="400"/>
      </w:pPr>
      <w:rPr>
        <w:rFonts w:ascii="Wingdings" w:hAnsi="Wingdings" w:hint="default"/>
      </w:rPr>
    </w:lvl>
  </w:abstractNum>
  <w:abstractNum w:abstractNumId="7" w15:restartNumberingAfterBreak="0">
    <w:nsid w:val="0AF339FE"/>
    <w:multiLevelType w:val="hybridMultilevel"/>
    <w:tmpl w:val="7564F118"/>
    <w:lvl w:ilvl="0" w:tplc="B2F85EB4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0C7B7227"/>
    <w:multiLevelType w:val="hybridMultilevel"/>
    <w:tmpl w:val="8F66A12E"/>
    <w:lvl w:ilvl="0" w:tplc="7DA4948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9" w15:restartNumberingAfterBreak="0">
    <w:nsid w:val="0D8D0EC5"/>
    <w:multiLevelType w:val="singleLevel"/>
    <w:tmpl w:val="4B184F16"/>
    <w:lvl w:ilvl="0">
      <w:start w:val="1"/>
      <w:numFmt w:val="bullet"/>
      <w:lvlText w:val="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10" w15:restartNumberingAfterBreak="0">
    <w:nsid w:val="147E6178"/>
    <w:multiLevelType w:val="hybridMultilevel"/>
    <w:tmpl w:val="F3964C54"/>
    <w:lvl w:ilvl="0" w:tplc="E72AD3FE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 w:tplc="A260C302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1" w15:restartNumberingAfterBreak="0">
    <w:nsid w:val="18B7479B"/>
    <w:multiLevelType w:val="hybridMultilevel"/>
    <w:tmpl w:val="4FAC1104"/>
    <w:lvl w:ilvl="0" w:tplc="228EEC72">
      <w:start w:val="1"/>
      <w:numFmt w:val="decimal"/>
      <w:lvlText w:val="%1."/>
      <w:lvlJc w:val="left"/>
      <w:pPr>
        <w:tabs>
          <w:tab w:val="num" w:pos="340"/>
        </w:tabs>
        <w:ind w:left="3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780"/>
        </w:tabs>
        <w:ind w:left="78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180"/>
        </w:tabs>
        <w:ind w:left="11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80"/>
        </w:tabs>
        <w:ind w:left="15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1980"/>
        </w:tabs>
        <w:ind w:left="19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80"/>
        </w:tabs>
        <w:ind w:left="23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780"/>
        </w:tabs>
        <w:ind w:left="27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180"/>
        </w:tabs>
        <w:ind w:left="31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580"/>
        </w:tabs>
        <w:ind w:left="3580" w:hanging="400"/>
      </w:pPr>
    </w:lvl>
  </w:abstractNum>
  <w:abstractNum w:abstractNumId="12" w15:restartNumberingAfterBreak="0">
    <w:nsid w:val="19D23205"/>
    <w:multiLevelType w:val="multilevel"/>
    <w:tmpl w:val="F3964C54"/>
    <w:lvl w:ilvl="0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3" w15:restartNumberingAfterBreak="0">
    <w:nsid w:val="1F2C7F6A"/>
    <w:multiLevelType w:val="hybridMultilevel"/>
    <w:tmpl w:val="8676D23E"/>
    <w:lvl w:ilvl="0" w:tplc="DC6254E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4" w15:restartNumberingAfterBreak="0">
    <w:nsid w:val="2AA37638"/>
    <w:multiLevelType w:val="multilevel"/>
    <w:tmpl w:val="F3964C54"/>
    <w:lvl w:ilvl="0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317C1B47"/>
    <w:multiLevelType w:val="hybridMultilevel"/>
    <w:tmpl w:val="83AC0538"/>
    <w:lvl w:ilvl="0" w:tplc="581C92A8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default"/>
      </w:rPr>
    </w:lvl>
    <w:lvl w:ilvl="1" w:tplc="7EF85BA6">
      <w:start w:val="1"/>
      <w:numFmt w:val="ganada"/>
      <w:lvlText w:val="%2."/>
      <w:lvlJc w:val="left"/>
      <w:pPr>
        <w:tabs>
          <w:tab w:val="num" w:pos="1005"/>
        </w:tabs>
        <w:ind w:left="100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16" w15:restartNumberingAfterBreak="0">
    <w:nsid w:val="42A16585"/>
    <w:multiLevelType w:val="singleLevel"/>
    <w:tmpl w:val="4B184F16"/>
    <w:lvl w:ilvl="0">
      <w:start w:val="1"/>
      <w:numFmt w:val="bullet"/>
      <w:lvlText w:val="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17" w15:restartNumberingAfterBreak="0">
    <w:nsid w:val="42B559CC"/>
    <w:multiLevelType w:val="hybridMultilevel"/>
    <w:tmpl w:val="7DA2390C"/>
    <w:lvl w:ilvl="0" w:tplc="4A3A1FA0">
      <w:start w:val="1"/>
      <w:numFmt w:val="ganada"/>
      <w:lvlText w:val="%1."/>
      <w:lvlJc w:val="left"/>
      <w:pPr>
        <w:tabs>
          <w:tab w:val="num" w:pos="644"/>
        </w:tabs>
        <w:ind w:left="284" w:firstLine="0"/>
      </w:pPr>
      <w:rPr>
        <w:rFonts w:hint="eastAsia"/>
      </w:rPr>
    </w:lvl>
    <w:lvl w:ilvl="1" w:tplc="C9A41C4E">
      <w:start w:val="1"/>
      <w:numFmt w:val="ganada"/>
      <w:lvlText w:val="%2."/>
      <w:lvlJc w:val="left"/>
      <w:pPr>
        <w:tabs>
          <w:tab w:val="num" w:pos="644"/>
        </w:tabs>
        <w:ind w:left="284" w:firstLine="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8" w15:restartNumberingAfterBreak="0">
    <w:nsid w:val="42BC6624"/>
    <w:multiLevelType w:val="hybridMultilevel"/>
    <w:tmpl w:val="A5148708"/>
    <w:lvl w:ilvl="0" w:tplc="246CAC42">
      <w:start w:val="2"/>
      <w:numFmt w:val="decimalEnclosedCircle"/>
      <w:lvlText w:val="%1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9" w15:restartNumberingAfterBreak="0">
    <w:nsid w:val="4A7360AC"/>
    <w:multiLevelType w:val="hybridMultilevel"/>
    <w:tmpl w:val="82AC815C"/>
    <w:lvl w:ilvl="0" w:tplc="2AC40216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000"/>
        </w:tabs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20" w15:restartNumberingAfterBreak="0">
    <w:nsid w:val="4D99218B"/>
    <w:multiLevelType w:val="hybridMultilevel"/>
    <w:tmpl w:val="1AEC20C8"/>
    <w:lvl w:ilvl="0" w:tplc="80969780">
      <w:start w:val="1"/>
      <w:numFmt w:val="decimalEnclosedCircle"/>
      <w:lvlText w:val="%1"/>
      <w:lvlJc w:val="left"/>
      <w:pPr>
        <w:tabs>
          <w:tab w:val="num" w:pos="360"/>
        </w:tabs>
        <w:ind w:left="340" w:hanging="3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1" w15:restartNumberingAfterBreak="0">
    <w:nsid w:val="52525F02"/>
    <w:multiLevelType w:val="hybridMultilevel"/>
    <w:tmpl w:val="4E68669E"/>
    <w:lvl w:ilvl="0" w:tplc="180CE996">
      <w:start w:val="1"/>
      <w:numFmt w:val="decimal"/>
      <w:lvlText w:val="%1.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2" w15:restartNumberingAfterBreak="0">
    <w:nsid w:val="56AC40E7"/>
    <w:multiLevelType w:val="hybridMultilevel"/>
    <w:tmpl w:val="E1201430"/>
    <w:lvl w:ilvl="0" w:tplc="8E52416A">
      <w:start w:val="1"/>
      <w:numFmt w:val="decimalEnclosedCircle"/>
      <w:lvlText w:val="%1"/>
      <w:lvlJc w:val="left"/>
      <w:pPr>
        <w:tabs>
          <w:tab w:val="num" w:pos="400"/>
        </w:tabs>
        <w:ind w:left="400" w:hanging="360"/>
      </w:pPr>
      <w:rPr>
        <w:rFonts w:ascii="바탕체" w:eastAsia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40"/>
        </w:tabs>
        <w:ind w:left="8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40"/>
        </w:tabs>
        <w:ind w:left="12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0"/>
        </w:tabs>
        <w:ind w:left="16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40"/>
        </w:tabs>
        <w:ind w:left="20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40"/>
        </w:tabs>
        <w:ind w:left="24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40"/>
        </w:tabs>
        <w:ind w:left="28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40"/>
        </w:tabs>
        <w:ind w:left="32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40"/>
        </w:tabs>
        <w:ind w:left="3640" w:hanging="400"/>
      </w:pPr>
    </w:lvl>
  </w:abstractNum>
  <w:abstractNum w:abstractNumId="23" w15:restartNumberingAfterBreak="0">
    <w:nsid w:val="59E913BF"/>
    <w:multiLevelType w:val="hybridMultilevel"/>
    <w:tmpl w:val="536E356A"/>
    <w:lvl w:ilvl="0" w:tplc="621E95DA">
      <w:start w:val="1"/>
      <w:numFmt w:val="decimalEnclosedCircle"/>
      <w:lvlText w:val="%1"/>
      <w:lvlJc w:val="left"/>
      <w:pPr>
        <w:tabs>
          <w:tab w:val="num" w:pos="360"/>
        </w:tabs>
        <w:ind w:left="340" w:hanging="3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4" w15:restartNumberingAfterBreak="0">
    <w:nsid w:val="5A4562B0"/>
    <w:multiLevelType w:val="hybridMultilevel"/>
    <w:tmpl w:val="9B405B64"/>
    <w:lvl w:ilvl="0" w:tplc="10AE5EDC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5" w15:restartNumberingAfterBreak="0">
    <w:nsid w:val="5F1D24BD"/>
    <w:multiLevelType w:val="hybridMultilevel"/>
    <w:tmpl w:val="26CCDDBC"/>
    <w:lvl w:ilvl="0" w:tplc="9D0C6A88">
      <w:start w:val="1"/>
      <w:numFmt w:val="ganada"/>
      <w:lvlText w:val="%1."/>
      <w:lvlJc w:val="left"/>
      <w:pPr>
        <w:tabs>
          <w:tab w:val="num" w:pos="644"/>
        </w:tabs>
        <w:ind w:left="284" w:firstLine="0"/>
      </w:pPr>
      <w:rPr>
        <w:rFonts w:hint="eastAsia"/>
      </w:rPr>
    </w:lvl>
    <w:lvl w:ilvl="1" w:tplc="AB9CFAF6">
      <w:start w:val="2"/>
      <w:numFmt w:val="decimalEnclosedCircle"/>
      <w:lvlText w:val="%2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2" w:tplc="F5DC8E02">
      <w:start w:val="1"/>
      <w:numFmt w:val="decimal"/>
      <w:lvlText w:val="%3.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3" w:tplc="3258A1B0">
      <w:start w:val="1"/>
      <w:numFmt w:val="ganada"/>
      <w:lvlText w:val="%4."/>
      <w:lvlJc w:val="left"/>
      <w:pPr>
        <w:tabs>
          <w:tab w:val="num" w:pos="644"/>
        </w:tabs>
        <w:ind w:left="284" w:firstLine="0"/>
      </w:pPr>
      <w:rPr>
        <w:rFonts w:hint="eastAsia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6" w15:restartNumberingAfterBreak="0">
    <w:nsid w:val="6FD17221"/>
    <w:multiLevelType w:val="singleLevel"/>
    <w:tmpl w:val="547CAA3C"/>
    <w:lvl w:ilvl="0">
      <w:start w:val="2"/>
      <w:numFmt w:val="ganada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7" w15:restartNumberingAfterBreak="0">
    <w:nsid w:val="748B462C"/>
    <w:multiLevelType w:val="multilevel"/>
    <w:tmpl w:val="F3964C54"/>
    <w:lvl w:ilvl="0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8" w15:restartNumberingAfterBreak="0">
    <w:nsid w:val="75453361"/>
    <w:multiLevelType w:val="multilevel"/>
    <w:tmpl w:val="9B405B64"/>
    <w:lvl w:ilvl="0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9" w15:restartNumberingAfterBreak="0">
    <w:nsid w:val="79D70F79"/>
    <w:multiLevelType w:val="hybridMultilevel"/>
    <w:tmpl w:val="FF10D0C4"/>
    <w:lvl w:ilvl="0" w:tplc="8ECC9BD4">
      <w:start w:val="1"/>
      <w:numFmt w:val="upperRoman"/>
      <w:pStyle w:val="1"/>
      <w:lvlText w:val="%1."/>
      <w:lvlJc w:val="left"/>
      <w:pPr>
        <w:tabs>
          <w:tab w:val="num" w:pos="2000"/>
        </w:tabs>
        <w:ind w:left="2000" w:hanging="400"/>
      </w:pPr>
    </w:lvl>
    <w:lvl w:ilvl="1" w:tplc="04090019">
      <w:start w:val="1"/>
      <w:numFmt w:val="upperLetter"/>
      <w:lvlText w:val="%2."/>
      <w:lvlJc w:val="left"/>
      <w:pPr>
        <w:tabs>
          <w:tab w:val="num" w:pos="2400"/>
        </w:tabs>
        <w:ind w:left="24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800"/>
        </w:tabs>
        <w:ind w:left="2800" w:hanging="400"/>
      </w:pPr>
    </w:lvl>
    <w:lvl w:ilvl="3" w:tplc="769A815A">
      <w:start w:val="1"/>
      <w:numFmt w:val="decimal"/>
      <w:lvlText w:val="%4."/>
      <w:lvlJc w:val="left"/>
      <w:pPr>
        <w:tabs>
          <w:tab w:val="num" w:pos="3160"/>
        </w:tabs>
        <w:ind w:left="3160" w:hanging="360"/>
      </w:pPr>
      <w:rPr>
        <w:rFonts w:hint="eastAsia"/>
      </w:rPr>
    </w:lvl>
    <w:lvl w:ilvl="4" w:tplc="2E46A0F2">
      <w:start w:val="1"/>
      <w:numFmt w:val="ganada"/>
      <w:lvlText w:val="%5."/>
      <w:lvlJc w:val="left"/>
      <w:pPr>
        <w:tabs>
          <w:tab w:val="num" w:pos="3560"/>
        </w:tabs>
        <w:ind w:left="3560" w:hanging="360"/>
      </w:pPr>
      <w:rPr>
        <w:rFonts w:hint="eastAsia"/>
      </w:rPr>
    </w:lvl>
    <w:lvl w:ilvl="5" w:tplc="0409001B">
      <w:start w:val="1"/>
      <w:numFmt w:val="lowerRoman"/>
      <w:lvlText w:val="%6."/>
      <w:lvlJc w:val="right"/>
      <w:pPr>
        <w:tabs>
          <w:tab w:val="num" w:pos="4000"/>
        </w:tabs>
        <w:ind w:left="4000" w:hanging="400"/>
      </w:pPr>
    </w:lvl>
    <w:lvl w:ilvl="6" w:tplc="76C4B888">
      <w:start w:val="1"/>
      <w:numFmt w:val="decimal"/>
      <w:lvlText w:val="(%7)"/>
      <w:lvlJc w:val="left"/>
      <w:pPr>
        <w:tabs>
          <w:tab w:val="num" w:pos="4360"/>
        </w:tabs>
        <w:ind w:left="4360" w:hanging="360"/>
      </w:pPr>
      <w:rPr>
        <w:rFonts w:hint="eastAsia"/>
      </w:rPr>
    </w:lvl>
    <w:lvl w:ilvl="7" w:tplc="04090019">
      <w:start w:val="1"/>
      <w:numFmt w:val="upperLetter"/>
      <w:lvlText w:val="%8."/>
      <w:lvlJc w:val="left"/>
      <w:pPr>
        <w:tabs>
          <w:tab w:val="num" w:pos="4800"/>
        </w:tabs>
        <w:ind w:left="4800" w:hanging="400"/>
      </w:pPr>
    </w:lvl>
    <w:lvl w:ilvl="8" w:tplc="0409001B">
      <w:start w:val="1"/>
      <w:numFmt w:val="lowerRoman"/>
      <w:lvlText w:val="%9."/>
      <w:lvlJc w:val="right"/>
      <w:pPr>
        <w:tabs>
          <w:tab w:val="num" w:pos="5200"/>
        </w:tabs>
        <w:ind w:left="5200" w:hanging="400"/>
      </w:pPr>
    </w:lvl>
  </w:abstractNum>
  <w:abstractNum w:abstractNumId="30" w15:restartNumberingAfterBreak="0">
    <w:nsid w:val="7D8A7195"/>
    <w:multiLevelType w:val="hybridMultilevel"/>
    <w:tmpl w:val="7E4E1B5E"/>
    <w:lvl w:ilvl="0" w:tplc="7AA216DA">
      <w:start w:val="1"/>
      <w:numFmt w:val="decimal"/>
      <w:lvlText w:val="%1.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1" w:tplc="F44A7D58">
      <w:start w:val="2"/>
      <w:numFmt w:val="decimalEnclosedCircle"/>
      <w:lvlText w:val="%2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1" w15:restartNumberingAfterBreak="0">
    <w:nsid w:val="7F8201E6"/>
    <w:multiLevelType w:val="hybridMultilevel"/>
    <w:tmpl w:val="09765E6C"/>
    <w:lvl w:ilvl="0" w:tplc="04090011">
      <w:start w:val="1"/>
      <w:numFmt w:val="decimalEnclosedCircle"/>
      <w:lvlText w:val="%1"/>
      <w:lvlJc w:val="left"/>
      <w:pPr>
        <w:tabs>
          <w:tab w:val="num" w:pos="440"/>
        </w:tabs>
        <w:ind w:left="44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840"/>
        </w:tabs>
        <w:ind w:left="8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40"/>
        </w:tabs>
        <w:ind w:left="12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0"/>
        </w:tabs>
        <w:ind w:left="16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40"/>
        </w:tabs>
        <w:ind w:left="20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40"/>
        </w:tabs>
        <w:ind w:left="24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40"/>
        </w:tabs>
        <w:ind w:left="28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40"/>
        </w:tabs>
        <w:ind w:left="32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40"/>
        </w:tabs>
        <w:ind w:left="3640" w:hanging="40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9"/>
  </w:num>
  <w:num w:numId="5">
    <w:abstractNumId w:val="16"/>
  </w:num>
  <w:num w:numId="6">
    <w:abstractNumId w:val="26"/>
  </w:num>
  <w:num w:numId="7">
    <w:abstractNumId w:val="30"/>
  </w:num>
  <w:num w:numId="8">
    <w:abstractNumId w:val="21"/>
  </w:num>
  <w:num w:numId="9">
    <w:abstractNumId w:val="10"/>
  </w:num>
  <w:num w:numId="10">
    <w:abstractNumId w:val="19"/>
  </w:num>
  <w:num w:numId="11">
    <w:abstractNumId w:val="2"/>
  </w:num>
  <w:num w:numId="12">
    <w:abstractNumId w:val="6"/>
  </w:num>
  <w:num w:numId="13">
    <w:abstractNumId w:val="13"/>
  </w:num>
  <w:num w:numId="14">
    <w:abstractNumId w:val="11"/>
  </w:num>
  <w:num w:numId="15">
    <w:abstractNumId w:val="29"/>
  </w:num>
  <w:num w:numId="16">
    <w:abstractNumId w:val="8"/>
  </w:num>
  <w:num w:numId="17">
    <w:abstractNumId w:val="24"/>
  </w:num>
  <w:num w:numId="18">
    <w:abstractNumId w:val="25"/>
  </w:num>
  <w:num w:numId="19">
    <w:abstractNumId w:val="17"/>
  </w:num>
  <w:num w:numId="20">
    <w:abstractNumId w:val="23"/>
  </w:num>
  <w:num w:numId="21">
    <w:abstractNumId w:val="20"/>
  </w:num>
  <w:num w:numId="22">
    <w:abstractNumId w:val="22"/>
  </w:num>
  <w:num w:numId="23">
    <w:abstractNumId w:val="31"/>
  </w:num>
  <w:num w:numId="24">
    <w:abstractNumId w:val="27"/>
  </w:num>
  <w:num w:numId="25">
    <w:abstractNumId w:val="12"/>
  </w:num>
  <w:num w:numId="26">
    <w:abstractNumId w:val="14"/>
  </w:num>
  <w:num w:numId="27">
    <w:abstractNumId w:val="5"/>
  </w:num>
  <w:num w:numId="28">
    <w:abstractNumId w:val="28"/>
  </w:num>
  <w:num w:numId="29">
    <w:abstractNumId w:val="18"/>
  </w:num>
  <w:num w:numId="30">
    <w:abstractNumId w:val="15"/>
  </w:num>
  <w:num w:numId="31">
    <w:abstractNumId w:val="7"/>
  </w:num>
  <w:num w:numId="32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38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B9C"/>
    <w:rsid w:val="00000235"/>
    <w:rsid w:val="000030C6"/>
    <w:rsid w:val="000059AD"/>
    <w:rsid w:val="00015588"/>
    <w:rsid w:val="00016CA8"/>
    <w:rsid w:val="00017C20"/>
    <w:rsid w:val="00020745"/>
    <w:rsid w:val="000238AC"/>
    <w:rsid w:val="00031935"/>
    <w:rsid w:val="0003518C"/>
    <w:rsid w:val="000357E6"/>
    <w:rsid w:val="00037BF2"/>
    <w:rsid w:val="000578FA"/>
    <w:rsid w:val="00067C39"/>
    <w:rsid w:val="0007508D"/>
    <w:rsid w:val="00076E63"/>
    <w:rsid w:val="00094279"/>
    <w:rsid w:val="000A4EEE"/>
    <w:rsid w:val="000A5C42"/>
    <w:rsid w:val="000B302A"/>
    <w:rsid w:val="000C2B8E"/>
    <w:rsid w:val="000C64BC"/>
    <w:rsid w:val="000C7AC8"/>
    <w:rsid w:val="000D0B7C"/>
    <w:rsid w:val="000F1868"/>
    <w:rsid w:val="00124C9F"/>
    <w:rsid w:val="00125A90"/>
    <w:rsid w:val="00126C45"/>
    <w:rsid w:val="001313FB"/>
    <w:rsid w:val="0013564F"/>
    <w:rsid w:val="00143E67"/>
    <w:rsid w:val="0014554F"/>
    <w:rsid w:val="0014651B"/>
    <w:rsid w:val="001644E0"/>
    <w:rsid w:val="00165325"/>
    <w:rsid w:val="00182391"/>
    <w:rsid w:val="00185BE3"/>
    <w:rsid w:val="0019201C"/>
    <w:rsid w:val="001951C3"/>
    <w:rsid w:val="001A59C3"/>
    <w:rsid w:val="001A7D67"/>
    <w:rsid w:val="001D2118"/>
    <w:rsid w:val="001F14E2"/>
    <w:rsid w:val="001F203B"/>
    <w:rsid w:val="001F347A"/>
    <w:rsid w:val="00211247"/>
    <w:rsid w:val="002159B9"/>
    <w:rsid w:val="0021760D"/>
    <w:rsid w:val="00225CA3"/>
    <w:rsid w:val="00236502"/>
    <w:rsid w:val="00236F47"/>
    <w:rsid w:val="00244AE8"/>
    <w:rsid w:val="0024625E"/>
    <w:rsid w:val="00247A4E"/>
    <w:rsid w:val="00260788"/>
    <w:rsid w:val="00266B9A"/>
    <w:rsid w:val="00266F40"/>
    <w:rsid w:val="00273976"/>
    <w:rsid w:val="00275546"/>
    <w:rsid w:val="00280B71"/>
    <w:rsid w:val="0028418F"/>
    <w:rsid w:val="00291F86"/>
    <w:rsid w:val="0029215C"/>
    <w:rsid w:val="00293964"/>
    <w:rsid w:val="00293D1D"/>
    <w:rsid w:val="0029729F"/>
    <w:rsid w:val="002A3B97"/>
    <w:rsid w:val="002A4FEC"/>
    <w:rsid w:val="002B03AF"/>
    <w:rsid w:val="002B32CC"/>
    <w:rsid w:val="002B690B"/>
    <w:rsid w:val="002D1D9D"/>
    <w:rsid w:val="002D6D02"/>
    <w:rsid w:val="002F0C94"/>
    <w:rsid w:val="00301563"/>
    <w:rsid w:val="00303A07"/>
    <w:rsid w:val="00314F75"/>
    <w:rsid w:val="003175D9"/>
    <w:rsid w:val="00326326"/>
    <w:rsid w:val="00331E02"/>
    <w:rsid w:val="00334252"/>
    <w:rsid w:val="003403D8"/>
    <w:rsid w:val="00344386"/>
    <w:rsid w:val="00346E33"/>
    <w:rsid w:val="00347BDC"/>
    <w:rsid w:val="00354CD0"/>
    <w:rsid w:val="00356D65"/>
    <w:rsid w:val="0036699C"/>
    <w:rsid w:val="0036701E"/>
    <w:rsid w:val="003B2234"/>
    <w:rsid w:val="003D21C0"/>
    <w:rsid w:val="003D5048"/>
    <w:rsid w:val="003E6788"/>
    <w:rsid w:val="003E6F71"/>
    <w:rsid w:val="003F2487"/>
    <w:rsid w:val="003F78E2"/>
    <w:rsid w:val="00400DDC"/>
    <w:rsid w:val="00401780"/>
    <w:rsid w:val="0040285C"/>
    <w:rsid w:val="004073FD"/>
    <w:rsid w:val="0041080E"/>
    <w:rsid w:val="004117EB"/>
    <w:rsid w:val="0041396A"/>
    <w:rsid w:val="0041425D"/>
    <w:rsid w:val="0041517E"/>
    <w:rsid w:val="00417020"/>
    <w:rsid w:val="00424B65"/>
    <w:rsid w:val="00425216"/>
    <w:rsid w:val="0043241A"/>
    <w:rsid w:val="00447149"/>
    <w:rsid w:val="00451BCA"/>
    <w:rsid w:val="004565F1"/>
    <w:rsid w:val="004635BA"/>
    <w:rsid w:val="0046480C"/>
    <w:rsid w:val="0047082B"/>
    <w:rsid w:val="004738C2"/>
    <w:rsid w:val="00483814"/>
    <w:rsid w:val="004854F5"/>
    <w:rsid w:val="00492BD4"/>
    <w:rsid w:val="004A7F0A"/>
    <w:rsid w:val="004B28D5"/>
    <w:rsid w:val="004B2941"/>
    <w:rsid w:val="004D1F75"/>
    <w:rsid w:val="004D4603"/>
    <w:rsid w:val="004E000E"/>
    <w:rsid w:val="004E0A10"/>
    <w:rsid w:val="004F000F"/>
    <w:rsid w:val="004F134D"/>
    <w:rsid w:val="004F527B"/>
    <w:rsid w:val="0052122E"/>
    <w:rsid w:val="00524A98"/>
    <w:rsid w:val="00533B0A"/>
    <w:rsid w:val="005344DD"/>
    <w:rsid w:val="005352A3"/>
    <w:rsid w:val="00542670"/>
    <w:rsid w:val="0054503D"/>
    <w:rsid w:val="005544FD"/>
    <w:rsid w:val="00554DBE"/>
    <w:rsid w:val="00565FD2"/>
    <w:rsid w:val="00576161"/>
    <w:rsid w:val="00580230"/>
    <w:rsid w:val="005805A3"/>
    <w:rsid w:val="005A1B84"/>
    <w:rsid w:val="005B418F"/>
    <w:rsid w:val="005B561E"/>
    <w:rsid w:val="005B6251"/>
    <w:rsid w:val="005B7921"/>
    <w:rsid w:val="005C5100"/>
    <w:rsid w:val="005C7D77"/>
    <w:rsid w:val="005D2A73"/>
    <w:rsid w:val="005E14BE"/>
    <w:rsid w:val="005E231C"/>
    <w:rsid w:val="005E2942"/>
    <w:rsid w:val="005E440C"/>
    <w:rsid w:val="005F26DD"/>
    <w:rsid w:val="005F33AB"/>
    <w:rsid w:val="006137D6"/>
    <w:rsid w:val="00623C04"/>
    <w:rsid w:val="006328E1"/>
    <w:rsid w:val="006328E7"/>
    <w:rsid w:val="006546F5"/>
    <w:rsid w:val="006611FB"/>
    <w:rsid w:val="00661905"/>
    <w:rsid w:val="0067038F"/>
    <w:rsid w:val="00673041"/>
    <w:rsid w:val="00674956"/>
    <w:rsid w:val="00690C26"/>
    <w:rsid w:val="00691F80"/>
    <w:rsid w:val="00693783"/>
    <w:rsid w:val="00693D8B"/>
    <w:rsid w:val="006960DE"/>
    <w:rsid w:val="006974B5"/>
    <w:rsid w:val="006A4A64"/>
    <w:rsid w:val="006A5B3C"/>
    <w:rsid w:val="006B1290"/>
    <w:rsid w:val="006B141F"/>
    <w:rsid w:val="006D1CDB"/>
    <w:rsid w:val="006E5AAE"/>
    <w:rsid w:val="006F408D"/>
    <w:rsid w:val="007002AA"/>
    <w:rsid w:val="00701CF7"/>
    <w:rsid w:val="0070253B"/>
    <w:rsid w:val="00702837"/>
    <w:rsid w:val="007055BE"/>
    <w:rsid w:val="00710CE1"/>
    <w:rsid w:val="00721AA9"/>
    <w:rsid w:val="007300CF"/>
    <w:rsid w:val="007301FD"/>
    <w:rsid w:val="00731313"/>
    <w:rsid w:val="00733A99"/>
    <w:rsid w:val="00734F83"/>
    <w:rsid w:val="00744196"/>
    <w:rsid w:val="00745976"/>
    <w:rsid w:val="00755498"/>
    <w:rsid w:val="00755F69"/>
    <w:rsid w:val="007730C1"/>
    <w:rsid w:val="0077342A"/>
    <w:rsid w:val="00775D44"/>
    <w:rsid w:val="0078344B"/>
    <w:rsid w:val="00785FBC"/>
    <w:rsid w:val="007862D4"/>
    <w:rsid w:val="007A50F7"/>
    <w:rsid w:val="007A5293"/>
    <w:rsid w:val="007B1462"/>
    <w:rsid w:val="007C3817"/>
    <w:rsid w:val="007C415D"/>
    <w:rsid w:val="007D2DDF"/>
    <w:rsid w:val="007E184D"/>
    <w:rsid w:val="007E22EB"/>
    <w:rsid w:val="007E5A59"/>
    <w:rsid w:val="007E779C"/>
    <w:rsid w:val="007F0C42"/>
    <w:rsid w:val="007F1647"/>
    <w:rsid w:val="007F69BE"/>
    <w:rsid w:val="007F7104"/>
    <w:rsid w:val="00810A3A"/>
    <w:rsid w:val="00822DC8"/>
    <w:rsid w:val="008255D1"/>
    <w:rsid w:val="00826A33"/>
    <w:rsid w:val="00836E99"/>
    <w:rsid w:val="00841F52"/>
    <w:rsid w:val="00843AFF"/>
    <w:rsid w:val="00847CA6"/>
    <w:rsid w:val="008510B6"/>
    <w:rsid w:val="008525D2"/>
    <w:rsid w:val="00853EC7"/>
    <w:rsid w:val="00861211"/>
    <w:rsid w:val="00861C35"/>
    <w:rsid w:val="008724A4"/>
    <w:rsid w:val="0087304A"/>
    <w:rsid w:val="0088389B"/>
    <w:rsid w:val="008975F3"/>
    <w:rsid w:val="008A07E9"/>
    <w:rsid w:val="008A08AB"/>
    <w:rsid w:val="008A4D20"/>
    <w:rsid w:val="008A6701"/>
    <w:rsid w:val="008C2FFF"/>
    <w:rsid w:val="008C35F4"/>
    <w:rsid w:val="008D4B6B"/>
    <w:rsid w:val="008D700A"/>
    <w:rsid w:val="008E4EBE"/>
    <w:rsid w:val="008F0F53"/>
    <w:rsid w:val="009010FE"/>
    <w:rsid w:val="00902AED"/>
    <w:rsid w:val="00916235"/>
    <w:rsid w:val="009170C5"/>
    <w:rsid w:val="00926FA6"/>
    <w:rsid w:val="00946160"/>
    <w:rsid w:val="00952EB9"/>
    <w:rsid w:val="00955338"/>
    <w:rsid w:val="0097193B"/>
    <w:rsid w:val="00982A4F"/>
    <w:rsid w:val="00985531"/>
    <w:rsid w:val="00986A77"/>
    <w:rsid w:val="00991002"/>
    <w:rsid w:val="00997B0C"/>
    <w:rsid w:val="009A067B"/>
    <w:rsid w:val="009B35E5"/>
    <w:rsid w:val="009B7855"/>
    <w:rsid w:val="009C2E21"/>
    <w:rsid w:val="009E2225"/>
    <w:rsid w:val="009E2A02"/>
    <w:rsid w:val="009E4A56"/>
    <w:rsid w:val="009E5076"/>
    <w:rsid w:val="00A04737"/>
    <w:rsid w:val="00A06FAA"/>
    <w:rsid w:val="00A10B56"/>
    <w:rsid w:val="00A11B34"/>
    <w:rsid w:val="00A1329E"/>
    <w:rsid w:val="00A1419B"/>
    <w:rsid w:val="00A345B5"/>
    <w:rsid w:val="00A34EA0"/>
    <w:rsid w:val="00A351DA"/>
    <w:rsid w:val="00A37A5A"/>
    <w:rsid w:val="00A43B18"/>
    <w:rsid w:val="00A45DA2"/>
    <w:rsid w:val="00A50026"/>
    <w:rsid w:val="00A54816"/>
    <w:rsid w:val="00A64F71"/>
    <w:rsid w:val="00A66399"/>
    <w:rsid w:val="00A71B9D"/>
    <w:rsid w:val="00A7561C"/>
    <w:rsid w:val="00A80A77"/>
    <w:rsid w:val="00A81EC1"/>
    <w:rsid w:val="00A877AE"/>
    <w:rsid w:val="00A92012"/>
    <w:rsid w:val="00A9475E"/>
    <w:rsid w:val="00AB26E7"/>
    <w:rsid w:val="00AB651F"/>
    <w:rsid w:val="00AC44E9"/>
    <w:rsid w:val="00AD1498"/>
    <w:rsid w:val="00AD5A2C"/>
    <w:rsid w:val="00AD6C86"/>
    <w:rsid w:val="00AE1D53"/>
    <w:rsid w:val="00AE7E44"/>
    <w:rsid w:val="00AF26E8"/>
    <w:rsid w:val="00AF7EE7"/>
    <w:rsid w:val="00B04791"/>
    <w:rsid w:val="00B06F5D"/>
    <w:rsid w:val="00B11FFB"/>
    <w:rsid w:val="00B12D27"/>
    <w:rsid w:val="00B1644A"/>
    <w:rsid w:val="00B376C0"/>
    <w:rsid w:val="00B402B1"/>
    <w:rsid w:val="00B40A20"/>
    <w:rsid w:val="00B424AA"/>
    <w:rsid w:val="00B662A7"/>
    <w:rsid w:val="00B72179"/>
    <w:rsid w:val="00B72215"/>
    <w:rsid w:val="00B754E3"/>
    <w:rsid w:val="00B81E76"/>
    <w:rsid w:val="00B8414B"/>
    <w:rsid w:val="00B84F31"/>
    <w:rsid w:val="00B86AF6"/>
    <w:rsid w:val="00B92AB1"/>
    <w:rsid w:val="00B94547"/>
    <w:rsid w:val="00BA33CF"/>
    <w:rsid w:val="00BA709B"/>
    <w:rsid w:val="00BB1099"/>
    <w:rsid w:val="00BB4683"/>
    <w:rsid w:val="00BB6818"/>
    <w:rsid w:val="00BC3A13"/>
    <w:rsid w:val="00BE1CBE"/>
    <w:rsid w:val="00BE30AA"/>
    <w:rsid w:val="00BE30C4"/>
    <w:rsid w:val="00BE3D6B"/>
    <w:rsid w:val="00BE4456"/>
    <w:rsid w:val="00BE78DE"/>
    <w:rsid w:val="00BF1DF3"/>
    <w:rsid w:val="00BF59AD"/>
    <w:rsid w:val="00C02D63"/>
    <w:rsid w:val="00C05B91"/>
    <w:rsid w:val="00C10169"/>
    <w:rsid w:val="00C10E1B"/>
    <w:rsid w:val="00C1187D"/>
    <w:rsid w:val="00C11D86"/>
    <w:rsid w:val="00C23629"/>
    <w:rsid w:val="00C2774B"/>
    <w:rsid w:val="00C3581F"/>
    <w:rsid w:val="00C36DD7"/>
    <w:rsid w:val="00C37875"/>
    <w:rsid w:val="00C423BE"/>
    <w:rsid w:val="00C45D5F"/>
    <w:rsid w:val="00C5114B"/>
    <w:rsid w:val="00C54391"/>
    <w:rsid w:val="00C54817"/>
    <w:rsid w:val="00C626CD"/>
    <w:rsid w:val="00C71C17"/>
    <w:rsid w:val="00C7535D"/>
    <w:rsid w:val="00C75670"/>
    <w:rsid w:val="00C76EBC"/>
    <w:rsid w:val="00C82F0F"/>
    <w:rsid w:val="00C97465"/>
    <w:rsid w:val="00CA08B4"/>
    <w:rsid w:val="00CA1140"/>
    <w:rsid w:val="00CB1A66"/>
    <w:rsid w:val="00CB52AB"/>
    <w:rsid w:val="00CB7375"/>
    <w:rsid w:val="00CC0B11"/>
    <w:rsid w:val="00CC3496"/>
    <w:rsid w:val="00CC4258"/>
    <w:rsid w:val="00CC4488"/>
    <w:rsid w:val="00CD24EC"/>
    <w:rsid w:val="00CD2B64"/>
    <w:rsid w:val="00CD56CC"/>
    <w:rsid w:val="00CD7604"/>
    <w:rsid w:val="00CE0046"/>
    <w:rsid w:val="00CE7B6F"/>
    <w:rsid w:val="00CF16F8"/>
    <w:rsid w:val="00CF2394"/>
    <w:rsid w:val="00CF5ED5"/>
    <w:rsid w:val="00D066A0"/>
    <w:rsid w:val="00D07E7D"/>
    <w:rsid w:val="00D16088"/>
    <w:rsid w:val="00D248FD"/>
    <w:rsid w:val="00D30CC8"/>
    <w:rsid w:val="00D3231B"/>
    <w:rsid w:val="00D34A36"/>
    <w:rsid w:val="00D3567A"/>
    <w:rsid w:val="00D41F94"/>
    <w:rsid w:val="00D42478"/>
    <w:rsid w:val="00D43472"/>
    <w:rsid w:val="00D51A77"/>
    <w:rsid w:val="00D56CE8"/>
    <w:rsid w:val="00D61C02"/>
    <w:rsid w:val="00D6203C"/>
    <w:rsid w:val="00D62B9C"/>
    <w:rsid w:val="00D650A2"/>
    <w:rsid w:val="00D73807"/>
    <w:rsid w:val="00D805D9"/>
    <w:rsid w:val="00D830A1"/>
    <w:rsid w:val="00D84CFC"/>
    <w:rsid w:val="00D86408"/>
    <w:rsid w:val="00D87258"/>
    <w:rsid w:val="00D87AD3"/>
    <w:rsid w:val="00D91044"/>
    <w:rsid w:val="00D93467"/>
    <w:rsid w:val="00D93C5E"/>
    <w:rsid w:val="00D940C2"/>
    <w:rsid w:val="00DA6C6B"/>
    <w:rsid w:val="00DC6709"/>
    <w:rsid w:val="00DC6A0E"/>
    <w:rsid w:val="00DD555C"/>
    <w:rsid w:val="00DD7270"/>
    <w:rsid w:val="00DD79B4"/>
    <w:rsid w:val="00DE0D61"/>
    <w:rsid w:val="00DE2078"/>
    <w:rsid w:val="00DE6D05"/>
    <w:rsid w:val="00DF4CC3"/>
    <w:rsid w:val="00E06593"/>
    <w:rsid w:val="00E07B07"/>
    <w:rsid w:val="00E112B8"/>
    <w:rsid w:val="00E177A4"/>
    <w:rsid w:val="00E17BDE"/>
    <w:rsid w:val="00E251B6"/>
    <w:rsid w:val="00E2781D"/>
    <w:rsid w:val="00E3607B"/>
    <w:rsid w:val="00E42A5F"/>
    <w:rsid w:val="00E44DD6"/>
    <w:rsid w:val="00E71DC5"/>
    <w:rsid w:val="00E81343"/>
    <w:rsid w:val="00E86388"/>
    <w:rsid w:val="00E93B0D"/>
    <w:rsid w:val="00E96D1F"/>
    <w:rsid w:val="00EA2A5B"/>
    <w:rsid w:val="00EA33CE"/>
    <w:rsid w:val="00EA6AB4"/>
    <w:rsid w:val="00EB0A4C"/>
    <w:rsid w:val="00EC09C8"/>
    <w:rsid w:val="00EC373D"/>
    <w:rsid w:val="00EC4B38"/>
    <w:rsid w:val="00EC686E"/>
    <w:rsid w:val="00EC79C5"/>
    <w:rsid w:val="00ED0C07"/>
    <w:rsid w:val="00ED0FAB"/>
    <w:rsid w:val="00ED6A23"/>
    <w:rsid w:val="00EF102C"/>
    <w:rsid w:val="00EF139C"/>
    <w:rsid w:val="00EF3352"/>
    <w:rsid w:val="00F07E93"/>
    <w:rsid w:val="00F43E66"/>
    <w:rsid w:val="00F66B72"/>
    <w:rsid w:val="00F802A1"/>
    <w:rsid w:val="00F82E3B"/>
    <w:rsid w:val="00F85C6D"/>
    <w:rsid w:val="00F87A34"/>
    <w:rsid w:val="00F912B2"/>
    <w:rsid w:val="00F91DB3"/>
    <w:rsid w:val="00F92717"/>
    <w:rsid w:val="00FA19DD"/>
    <w:rsid w:val="00FA6EE9"/>
    <w:rsid w:val="00FB55B5"/>
    <w:rsid w:val="00FD4489"/>
    <w:rsid w:val="00FD497E"/>
    <w:rsid w:val="00FD702A"/>
    <w:rsid w:val="00FE0956"/>
    <w:rsid w:val="00FE5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."/>
  <w:listSeparator w:val=","/>
  <w14:docId w14:val="4E32E7E9"/>
  <w15:chartTrackingRefBased/>
  <w15:docId w15:val="{20FF0821-8DDA-449A-9740-474644BB7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/>
    <w:pPr>
      <w:keepNext/>
      <w:numPr>
        <w:numId w:val="15"/>
      </w:numPr>
      <w:tabs>
        <w:tab w:val="clear" w:pos="2000"/>
      </w:tabs>
      <w:adjustRightInd w:val="0"/>
      <w:snapToGrid w:val="0"/>
      <w:spacing w:line="340" w:lineRule="exact"/>
      <w:ind w:left="1407" w:hanging="402"/>
      <w:outlineLvl w:val="0"/>
    </w:pPr>
    <w:rPr>
      <w:rFonts w:eastAsia="굴림체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character" w:customStyle="1" w:styleId="a6">
    <w:name w:val="참고"/>
    <w:rPr>
      <w:rFonts w:eastAsia="굴림체"/>
      <w:spacing w:val="120"/>
      <w:sz w:val="22"/>
    </w:rPr>
  </w:style>
  <w:style w:type="paragraph" w:customStyle="1" w:styleId="a7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Style4">
    <w:name w:val="Style4"/>
    <w:next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a8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</w:rPr>
  </w:style>
  <w:style w:type="paragraph" w:customStyle="1" w:styleId="a9">
    <w:name w:val="그림캡션"/>
    <w:pPr>
      <w:widowControl w:val="0"/>
      <w:autoSpaceDE w:val="0"/>
      <w:autoSpaceDN w:val="0"/>
      <w:adjustRightInd w:val="0"/>
      <w:jc w:val="both"/>
    </w:pPr>
    <w:rPr>
      <w:rFonts w:ascii="신명조" w:eastAsia="신명조"/>
      <w:sz w:val="18"/>
    </w:rPr>
  </w:style>
  <w:style w:type="paragraph" w:styleId="2">
    <w:name w:val="List Bullet 2"/>
    <w:basedOn w:val="a"/>
    <w:autoRedefine/>
    <w:pPr>
      <w:numPr>
        <w:numId w:val="2"/>
      </w:numPr>
    </w:pPr>
    <w:rPr>
      <w:rFonts w:eastAsia="굴림체"/>
      <w:sz w:val="22"/>
    </w:rPr>
  </w:style>
  <w:style w:type="paragraph" w:styleId="3">
    <w:name w:val="List Bullet 3"/>
    <w:basedOn w:val="a"/>
    <w:autoRedefine/>
    <w:pPr>
      <w:numPr>
        <w:numId w:val="3"/>
      </w:numPr>
    </w:pPr>
    <w:rPr>
      <w:rFonts w:eastAsia="굴림체"/>
      <w:sz w:val="22"/>
    </w:rPr>
  </w:style>
  <w:style w:type="paragraph" w:customStyle="1" w:styleId="7">
    <w:name w:val="개요 7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체"/>
      <w:color w:val="000000"/>
    </w:rPr>
  </w:style>
  <w:style w:type="paragraph" w:styleId="aa">
    <w:name w:val="Document Map"/>
    <w:basedOn w:val="a"/>
    <w:semiHidden/>
    <w:pPr>
      <w:shd w:val="clear" w:color="auto" w:fill="000080"/>
    </w:pPr>
    <w:rPr>
      <w:rFonts w:ascii="Arial" w:eastAsia="돋움체" w:hAnsi="Arial"/>
    </w:rPr>
  </w:style>
  <w:style w:type="character" w:styleId="ab">
    <w:name w:val="Hyperlink"/>
    <w:rPr>
      <w:color w:val="0000FF"/>
      <w:u w:val="single"/>
    </w:rPr>
  </w:style>
  <w:style w:type="character" w:styleId="ac">
    <w:name w:val="FollowedHyperlink"/>
    <w:rPr>
      <w:color w:val="800080"/>
      <w:u w:val="single"/>
    </w:rPr>
  </w:style>
  <w:style w:type="paragraph" w:styleId="ad">
    <w:name w:val="Normal (Web)"/>
    <w:basedOn w:val="a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  <w:szCs w:val="24"/>
    </w:rPr>
  </w:style>
  <w:style w:type="paragraph" w:customStyle="1" w:styleId="ae">
    <w:name w:val="표제목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jc w:val="center"/>
    </w:pPr>
    <w:rPr>
      <w:rFonts w:ascii="바탕" w:eastAsia="바탕"/>
      <w:color w:val="000000"/>
    </w:rPr>
  </w:style>
  <w:style w:type="paragraph" w:customStyle="1" w:styleId="af">
    <w:name w:val="제장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333" w:lineRule="auto"/>
      <w:jc w:val="center"/>
    </w:pPr>
    <w:rPr>
      <w:rFonts w:ascii="바탕" w:eastAsia="바탕"/>
      <w:color w:val="000000"/>
      <w:sz w:val="26"/>
      <w:szCs w:val="26"/>
    </w:rPr>
  </w:style>
  <w:style w:type="paragraph" w:customStyle="1" w:styleId="af0">
    <w:name w:val="쪽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</w:rPr>
  </w:style>
  <w:style w:type="paragraph" w:customStyle="1" w:styleId="af1">
    <w:name w:val="스타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33" w:lineRule="auto"/>
      <w:jc w:val="both"/>
    </w:pPr>
    <w:rPr>
      <w:rFonts w:ascii="바탕" w:eastAsia="바탕"/>
      <w:color w:val="000000"/>
      <w:sz w:val="26"/>
      <w:szCs w:val="26"/>
    </w:rPr>
  </w:style>
  <w:style w:type="paragraph" w:customStyle="1" w:styleId="af2">
    <w:name w:val="쪽 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10">
    <w:name w:val="1.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jc w:val="both"/>
    </w:pPr>
    <w:rPr>
      <w:rFonts w:ascii="바탕" w:eastAsia="바탕"/>
      <w:color w:val="000000"/>
      <w:sz w:val="22"/>
      <w:szCs w:val="22"/>
    </w:rPr>
  </w:style>
  <w:style w:type="paragraph" w:customStyle="1" w:styleId="af3">
    <w:name w:val="별표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33" w:lineRule="auto"/>
      <w:jc w:val="both"/>
    </w:pPr>
    <w:rPr>
      <w:rFonts w:ascii="바탕" w:eastAsia="바탕"/>
      <w:color w:val="000000"/>
      <w:sz w:val="22"/>
      <w:szCs w:val="22"/>
    </w:rPr>
  </w:style>
  <w:style w:type="paragraph" w:customStyle="1" w:styleId="af4">
    <w:name w:val="별표제목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333" w:lineRule="auto"/>
      <w:jc w:val="center"/>
    </w:pPr>
    <w:rPr>
      <w:rFonts w:ascii="바탕" w:eastAsia="바탕"/>
      <w:color w:val="000000"/>
      <w:sz w:val="26"/>
      <w:szCs w:val="26"/>
    </w:rPr>
  </w:style>
  <w:style w:type="paragraph" w:customStyle="1" w:styleId="af5">
    <w:name w:val="큰제목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333" w:lineRule="auto"/>
      <w:jc w:val="center"/>
    </w:pPr>
    <w:rPr>
      <w:rFonts w:ascii="바탕" w:eastAsia="바탕"/>
      <w:color w:val="000000"/>
      <w:sz w:val="44"/>
      <w:szCs w:val="44"/>
    </w:rPr>
  </w:style>
  <w:style w:type="paragraph" w:customStyle="1" w:styleId="af6">
    <w:name w:val="가.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33" w:lineRule="auto"/>
      <w:jc w:val="both"/>
    </w:pPr>
    <w:rPr>
      <w:rFonts w:ascii="바탕" w:eastAsia="바탕"/>
      <w:color w:val="000000"/>
      <w:sz w:val="22"/>
      <w:szCs w:val="22"/>
    </w:rPr>
  </w:style>
  <w:style w:type="paragraph" w:customStyle="1" w:styleId="11">
    <w:name w:val="[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33" w:lineRule="auto"/>
      <w:jc w:val="both"/>
    </w:pPr>
    <w:rPr>
      <w:rFonts w:ascii="바탕" w:eastAsia="바탕"/>
      <w:color w:val="000000"/>
      <w:sz w:val="22"/>
      <w:szCs w:val="22"/>
    </w:rPr>
  </w:style>
  <w:style w:type="paragraph" w:styleId="af7">
    <w:name w:val="Body Text"/>
    <w:basedOn w:val="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</w:pPr>
    <w:rPr>
      <w:rFonts w:ascii="바탕" w:eastAsia="바탕"/>
      <w:color w:val="000000"/>
      <w:kern w:val="0"/>
    </w:rPr>
  </w:style>
  <w:style w:type="paragraph" w:customStyle="1" w:styleId="af8">
    <w:name w:val="선그리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9">
    <w:name w:val="각주내용(신명조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59" w:lineRule="auto"/>
      <w:ind w:left="600" w:right="200" w:hanging="400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12">
    <w:name w:val="개요 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148" w:hanging="147"/>
      <w:jc w:val="both"/>
    </w:pPr>
    <w:rPr>
      <w:rFonts w:ascii="바탕" w:eastAsia="바탕"/>
      <w:color w:val="000000"/>
    </w:rPr>
  </w:style>
  <w:style w:type="paragraph" w:customStyle="1" w:styleId="20">
    <w:name w:val="개요 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348" w:hanging="147"/>
      <w:jc w:val="both"/>
    </w:pPr>
    <w:rPr>
      <w:rFonts w:ascii="바탕" w:eastAsia="바탕"/>
      <w:color w:val="000000"/>
    </w:rPr>
  </w:style>
  <w:style w:type="paragraph" w:customStyle="1" w:styleId="30">
    <w:name w:val="개요 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548" w:hanging="147"/>
      <w:jc w:val="both"/>
    </w:pPr>
    <w:rPr>
      <w:rFonts w:ascii="바탕" w:eastAsia="바탕"/>
      <w:color w:val="000000"/>
    </w:rPr>
  </w:style>
  <w:style w:type="paragraph" w:customStyle="1" w:styleId="4">
    <w:name w:val="개요 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748" w:hanging="147"/>
      <w:jc w:val="both"/>
    </w:pPr>
    <w:rPr>
      <w:rFonts w:ascii="바탕" w:eastAsia="바탕"/>
      <w:color w:val="000000"/>
    </w:rPr>
  </w:style>
  <w:style w:type="paragraph" w:customStyle="1" w:styleId="5">
    <w:name w:val="개요 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948" w:hanging="147"/>
      <w:jc w:val="both"/>
    </w:pPr>
    <w:rPr>
      <w:rFonts w:ascii="바탕" w:eastAsia="바탕"/>
      <w:color w:val="000000"/>
    </w:rPr>
  </w:style>
  <w:style w:type="paragraph" w:customStyle="1" w:styleId="6">
    <w:name w:val="개요 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1148" w:hanging="147"/>
      <w:jc w:val="both"/>
    </w:pPr>
    <w:rPr>
      <w:rFonts w:ascii="바탕" w:eastAsia="바탕"/>
      <w:color w:val="000000"/>
    </w:rPr>
  </w:style>
  <w:style w:type="paragraph" w:customStyle="1" w:styleId="af9">
    <w:name w:val="머리말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77" w:lineRule="auto"/>
      <w:ind w:right="200"/>
      <w:jc w:val="right"/>
    </w:pPr>
    <w:rPr>
      <w:rFonts w:ascii="바탕" w:eastAsia="바탕"/>
      <w:color w:val="000000"/>
      <w:sz w:val="18"/>
      <w:szCs w:val="18"/>
    </w:rPr>
  </w:style>
  <w:style w:type="paragraph" w:customStyle="1" w:styleId="afa">
    <w:name w:val="각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264" w:hanging="263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fb">
    <w:name w:val="표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fc">
    <w:name w:val="수식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fd">
    <w:name w:val="찾아보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120">
    <w:name w:val="본문(신명조12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24"/>
      <w:szCs w:val="24"/>
    </w:rPr>
  </w:style>
  <w:style w:type="paragraph" w:customStyle="1" w:styleId="afe">
    <w:name w:val="조항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240"/>
      <w:jc w:val="both"/>
    </w:pPr>
    <w:rPr>
      <w:rFonts w:ascii="바탕" w:eastAsia="바탕"/>
      <w:color w:val="000000"/>
      <w:sz w:val="24"/>
      <w:szCs w:val="24"/>
    </w:rPr>
  </w:style>
  <w:style w:type="paragraph" w:customStyle="1" w:styleId="100">
    <w:name w:val="본문(신명조1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101">
    <w:name w:val="본문(중고딕1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15">
    <w:name w:val="작은제목(중고딕15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30"/>
      <w:szCs w:val="30"/>
    </w:rPr>
  </w:style>
  <w:style w:type="paragraph" w:customStyle="1" w:styleId="200">
    <w:name w:val="중간제목(옛체2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  <w:jc w:val="center"/>
    </w:pPr>
    <w:rPr>
      <w:rFonts w:ascii="바탕" w:eastAsia="바탕"/>
      <w:color w:val="000000"/>
      <w:sz w:val="40"/>
      <w:szCs w:val="40"/>
    </w:rPr>
  </w:style>
  <w:style w:type="paragraph" w:customStyle="1" w:styleId="201">
    <w:name w:val="큰제목(견고딕2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  <w:jc w:val="center"/>
    </w:pPr>
    <w:rPr>
      <w:rFonts w:ascii="바탕" w:eastAsia="바탕"/>
      <w:color w:val="000000"/>
      <w:sz w:val="40"/>
      <w:szCs w:val="40"/>
    </w:rPr>
  </w:style>
  <w:style w:type="paragraph" w:customStyle="1" w:styleId="300">
    <w:name w:val="큰제목(견고딕3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  <w:jc w:val="center"/>
    </w:pPr>
    <w:rPr>
      <w:rFonts w:ascii="바탕" w:eastAsia="바탕"/>
      <w:color w:val="000000"/>
      <w:sz w:val="60"/>
      <w:szCs w:val="60"/>
    </w:rPr>
  </w:style>
  <w:style w:type="paragraph" w:customStyle="1" w:styleId="90">
    <w:name w:val="머리말(신명조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91">
    <w:name w:val="머리말(중고딕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table" w:styleId="aff">
    <w:name w:val="Table Grid"/>
    <w:basedOn w:val="a1"/>
    <w:rsid w:val="00CB1A66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0">
    <w:name w:val="Balloon Text"/>
    <w:basedOn w:val="a"/>
    <w:semiHidden/>
    <w:rsid w:val="008A6701"/>
    <w:rPr>
      <w:rFonts w:ascii="Arial" w:eastAsia="돋움" w:hAnsi="Arial"/>
      <w:sz w:val="18"/>
      <w:szCs w:val="18"/>
    </w:rPr>
  </w:style>
  <w:style w:type="paragraph" w:styleId="aff1">
    <w:name w:val="List Paragraph"/>
    <w:basedOn w:val="a"/>
    <w:uiPriority w:val="34"/>
    <w:qFormat/>
    <w:rsid w:val="004073F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93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EFECEA-53BC-4F57-9137-00E6D544C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244</Words>
  <Characters>781</Characters>
  <Application>Microsoft Office Word</Application>
  <DocSecurity>0</DocSecurity>
  <Lines>6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개인신용정보등의제공및이용에관한규정</vt:lpstr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개인신용정보등의제공및이용에관한규정</dc:title>
  <dc:subject>정</dc:subject>
  <dc:creator>전갑수</dc:creator>
  <cp:keywords/>
  <dc:description/>
  <cp:lastModifiedBy>251003</cp:lastModifiedBy>
  <cp:revision>5</cp:revision>
  <cp:lastPrinted>2022-04-18T04:55:00Z</cp:lastPrinted>
  <dcterms:created xsi:type="dcterms:W3CDTF">2024-10-25T07:34:00Z</dcterms:created>
  <dcterms:modified xsi:type="dcterms:W3CDTF">2026-05-19T08:17:00Z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otPrint1">
    <vt:bool>true</vt:bool>
  </property>
</Properties>
</file>