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9EB" w:rsidRDefault="00DC59EB" w:rsidP="00DC59EB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36"/>
          <w:szCs w:val="36"/>
        </w:rPr>
      </w:pPr>
    </w:p>
    <w:p w:rsidR="00A62C3D" w:rsidRDefault="00A62C3D" w:rsidP="003C265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A62C3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회계규정</w:t>
      </w:r>
    </w:p>
    <w:p w:rsidR="00B30FD0" w:rsidRPr="001E0562" w:rsidRDefault="00B30FD0" w:rsidP="00B30FD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CD"/>
          <w:kern w:val="0"/>
          <w:sz w:val="22"/>
          <w:szCs w:val="22"/>
        </w:rPr>
      </w:pPr>
      <w:r w:rsidRPr="001E0562">
        <w:rPr>
          <w:rFonts w:ascii="KB금융 본문체 Light" w:eastAsia="KB금융 본문체 Light" w:hAnsi="KB금융 본문체 Light" w:cs="KB금융 본문체 Light"/>
          <w:color w:val="0000CD"/>
          <w:kern w:val="0"/>
        </w:rPr>
        <w:t>[</w:t>
      </w:r>
      <w:r w:rsidRPr="001E0562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시행 </w:t>
      </w:r>
      <w:r w:rsidR="001E0562" w:rsidRPr="001E0562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2023. </w:t>
      </w:r>
      <w:r w:rsidR="00CE4A20" w:rsidRPr="001E0562">
        <w:rPr>
          <w:rFonts w:ascii="KB금융 본문체 Light" w:eastAsia="KB금융 본문체 Light" w:hAnsi="KB금융 본문체 Light" w:cs="KB금융 본문체 Light"/>
          <w:color w:val="0000CD"/>
          <w:kern w:val="0"/>
        </w:rPr>
        <w:t>6. 30.] [2023</w:t>
      </w:r>
      <w:r w:rsidRPr="001E0562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="00683BAE" w:rsidRPr="001E0562">
        <w:rPr>
          <w:rFonts w:ascii="KB금융 본문체 Light" w:eastAsia="KB금융 본문체 Light" w:hAnsi="KB금융 본문체 Light" w:cs="KB금융 본문체 Light"/>
          <w:color w:val="0000CD"/>
          <w:kern w:val="0"/>
        </w:rPr>
        <w:t>10</w:t>
      </w:r>
      <w:r w:rsidRPr="001E0562">
        <w:rPr>
          <w:rFonts w:ascii="KB금융 본문체 Light" w:eastAsia="KB금융 본문체 Light" w:hAnsi="KB금융 본문체 Light" w:cs="KB금융 본문체 Light"/>
          <w:color w:val="0000CD"/>
          <w:kern w:val="0"/>
        </w:rPr>
        <w:t>. 3</w:t>
      </w:r>
      <w:r w:rsidR="00CE4A20" w:rsidRPr="001E0562">
        <w:rPr>
          <w:rFonts w:ascii="KB금융 본문체 Light" w:eastAsia="KB금융 본문체 Light" w:hAnsi="KB금융 본문체 Light" w:cs="KB금융 본문체 Light"/>
          <w:color w:val="0000CD"/>
          <w:kern w:val="0"/>
        </w:rPr>
        <w:t>0</w:t>
      </w:r>
      <w:r w:rsidRPr="001E0562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Pr="001E0562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개정</w:t>
      </w:r>
      <w:r w:rsidR="00CE4A20" w:rsidRPr="001E0562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-2023</w:t>
      </w:r>
      <w:r w:rsidR="00683BAE" w:rsidRPr="001E0562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-014</w:t>
      </w:r>
      <w:r w:rsidRPr="001E0562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]</w:t>
      </w:r>
      <w:bookmarkStart w:id="0" w:name="_GoBack"/>
      <w:bookmarkEnd w:id="0"/>
    </w:p>
    <w:p w:rsidR="00A62C3D" w:rsidRPr="00A62C3D" w:rsidRDefault="00A62C3D" w:rsidP="00606058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총칙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7"/>
          <w:szCs w:val="27"/>
        </w:rPr>
      </w:pPr>
    </w:p>
    <w:p w:rsidR="002F03E2" w:rsidRPr="00387421" w:rsidRDefault="00A62C3D" w:rsidP="003B156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이 규정은 신뢰할 수 있는 재무제표의 작성 및 공시를 위하여 </w:t>
      </w:r>
      <w:proofErr w:type="spellStart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회계업무에</w:t>
      </w:r>
      <w:proofErr w:type="spellEnd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gramStart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관한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주요기준과</w:t>
      </w:r>
      <w:proofErr w:type="spellEnd"/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처리절차를 정함을 목적으로 한다.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F03E2" w:rsidRPr="00387421" w:rsidRDefault="00A62C3D" w:rsidP="003B156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적용범위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회계업무는</w:t>
      </w:r>
      <w:proofErr w:type="spellEnd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법령 및 </w:t>
      </w:r>
      <w:r w:rsidR="00017A4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「기업회계기준」</w:t>
      </w:r>
      <w:r w:rsidR="003A21E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등 </w:t>
      </w:r>
      <w:proofErr w:type="spellStart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외규와</w:t>
      </w:r>
      <w:proofErr w:type="spellEnd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07716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r w:rsidR="00017A4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정관」</w:t>
      </w:r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</w:t>
      </w:r>
      <w:r w:rsidR="0007716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</w:t>
      </w:r>
      <w:r w:rsidR="00017A4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</w:t>
      </w:r>
      <w:proofErr w:type="spellEnd"/>
      <w:r w:rsidR="00017A4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」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등에 특별히 정한 경우를 제외하고는 이 규정이 정하는 바에 의한다.</w:t>
      </w:r>
    </w:p>
    <w:p w:rsidR="00A62C3D" w:rsidRPr="0007716E" w:rsidRDefault="00A62C3D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 (용어의 정의)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규정에서 사용하는 용어의 정의는 다음 각 호와 같다.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“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기업회계기준”이라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함은 한국회계기준원 회계기준위원회가 </w:t>
      </w:r>
      <w:proofErr w:type="spellStart"/>
      <w:r w:rsidR="00FB4AD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</w:t>
      </w:r>
      <w:r w:rsidR="00FB4AD4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공표한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기업회계 기준서 및 기업회계기준해석서를 말한다.</w:t>
      </w:r>
    </w:p>
    <w:p w:rsidR="00786BF5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“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회계관련부서”라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함은 </w:t>
      </w:r>
      <w:r w:rsidR="009939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9939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직제규정」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정한 소관업무를 수행하는 부서를 말한다</w:t>
      </w:r>
      <w:r w:rsidR="00786BF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786BF5" w:rsidRPr="00387421" w:rsidRDefault="00786BF5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“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지배기업”이란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하나 이상의 기업을 지배하는 기업을 의미한다.</w:t>
      </w:r>
    </w:p>
    <w:p w:rsidR="00786BF5" w:rsidRPr="00387421" w:rsidRDefault="00786BF5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“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종속기업”이란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다른 기업의 지배를 받는 기업을 의미하며, 그 범위는 기업회계기준에 따라 판단한다.</w:t>
      </w:r>
    </w:p>
    <w:p w:rsidR="00786BF5" w:rsidRPr="00387421" w:rsidRDefault="00786BF5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중요성기준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은 정보가 누락되거나 잘못 기재되어 기업의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재무정보에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기초한 정보이용 자의 의사결정에 영향을 줄 수 있는 기준이다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F03E2" w:rsidRPr="00387421" w:rsidRDefault="002F03E2" w:rsidP="003573A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 (</w:t>
      </w:r>
      <w:r w:rsidR="009A012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KB</w:t>
      </w:r>
      <w:r w:rsidR="009A012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국민카드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회계정책의 적용)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회사는 특별한 사유가 없는 한 KB</w:t>
      </w:r>
      <w:r w:rsidR="009A012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(이하 “</w:t>
      </w:r>
      <w:r w:rsidR="009A012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카드사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”)가 수립한 별첨의 K</w:t>
      </w:r>
      <w:r w:rsidR="009A012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B</w:t>
      </w:r>
      <w:r w:rsidR="009A012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회계정책(이하 “</w:t>
      </w:r>
      <w:r w:rsidR="009A012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회계정책”)을 반영하는 것을 원칙으로 한다. 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r w:rsidR="000C5D8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회계정책과 당사 규정 등이 상충되거나 회사의 특수성에 비추어 </w:t>
      </w:r>
      <w:r w:rsidR="000C5D8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회계정책과 달리 적용할 필요가 있는 경우에는 관련된 </w:t>
      </w:r>
      <w:r w:rsidR="000C5D8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회계정책의 내용과 이에 대한 일탈의 내용, 재무적 영향 및 결론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도출근거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등에 대해서 </w:t>
      </w:r>
      <w:r w:rsidR="000C5D8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카드사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회계주무부서와 협의한 후 필요한 내부절차를 거쳐 달리 적용할 수 있다.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F03E2" w:rsidRPr="00387421" w:rsidRDefault="002F03E2" w:rsidP="00E03EB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제5조 (기업회계기준의 </w:t>
      </w:r>
      <w:proofErr w:type="spellStart"/>
      <w:r w:rsidR="00783B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783B21">
        <w:rPr>
          <w:rFonts w:ascii="KB금융 본문체 Bold" w:eastAsia="KB금융 본문체 Bold" w:hAnsi="KB금융 본문체 Bold" w:cs="KB금융 본문체 Light" w:hint="eastAsia"/>
          <w:b/>
          <w:bCs/>
          <w:color w:val="000000"/>
          <w:kern w:val="0"/>
          <w:sz w:val="22"/>
          <w:szCs w:val="22"/>
        </w:rPr>
        <w:t>∙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개정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적용)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783B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783B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기업회계기준」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proofErr w:type="spellEnd"/>
      <w:r w:rsidR="0078316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변경되는 경우 회계주무부서는 원칙적으로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적용시점이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도래하는 최초 회계연도부터 변경된</w:t>
      </w:r>
      <w:r w:rsidR="00783B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「</w:t>
      </w:r>
      <w:proofErr w:type="spellStart"/>
      <w:r w:rsidR="00783B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기업회계기준」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적용한다.</w:t>
      </w:r>
      <w:r w:rsidR="006268B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다만, </w:t>
      </w:r>
      <w:r w:rsidR="006268B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6268B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기업회계기준」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따라 </w:t>
      </w:r>
      <w:r w:rsidR="000C5D8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사가 조기</w:t>
      </w:r>
      <w:r w:rsidR="003D14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적용을 하는 경우에는 이에 따른다.</w:t>
      </w:r>
    </w:p>
    <w:p w:rsidR="002F03E2" w:rsidRPr="00387421" w:rsidRDefault="002F03E2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62C3D" w:rsidRPr="00387421" w:rsidRDefault="00A62C3D" w:rsidP="002F03E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2F03E2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회계년도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회계연도는 </w:t>
      </w:r>
      <w:r w:rsidR="00F5107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정관</w:t>
      </w:r>
      <w:r w:rsidR="00F5107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」</w:t>
      </w:r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</w:t>
      </w:r>
      <w:proofErr w:type="spellEnd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정하는 바에 의한다.</w:t>
      </w:r>
    </w:p>
    <w:p w:rsidR="00A62C3D" w:rsidRPr="00F5107C" w:rsidRDefault="00A62C3D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2F03E2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7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회계단위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회계단위는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본점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</w:t>
      </w:r>
      <w:r w:rsidR="00D0587C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지점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영업소로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②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회계단위의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회계는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본점에서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총괄한다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F03E2" w:rsidRPr="00387421" w:rsidRDefault="002F03E2" w:rsidP="00890A6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 (회계처리의 일반원칙)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회계처리에 적용되는 기준은 </w:t>
      </w:r>
      <w:r w:rsidR="007A44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「기업회계기준」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등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외규와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FE4F7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FE4F7B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정관</w:t>
      </w:r>
      <w:r w:rsidR="00FE4F7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」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정하는 바에 의함을 원칙으로 한다.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특정 거래, 기타 사건 또는 상황에 대하여 구체적으로 적용할 수 있는 기준이 없는 경우에는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회계정책을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개발하여 적용할 수 있다. 다만 이러한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회계정책은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ED309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ED309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기업회계기준」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새로운 회계정책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개발시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요구하는 회계정보의 특성 및 고려 사항을 충족하여야 하며, </w:t>
      </w:r>
      <w:r w:rsidR="000C5D8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 회계주무부서와 협의하여야 한다.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F03E2" w:rsidRPr="00387421" w:rsidRDefault="002F03E2" w:rsidP="00C2504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회계기록의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요건)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“회계처리의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일반원칙”에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따라 기록된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회계기록은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각 호의 요건을 충족하여야 한다.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모든 거래는 발생하여 실제 존재하여야 한다.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모든 거래는 빠짐없이 기록되어야 한다.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모든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거래기록은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정확하게 계산되어야 한다.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4. 재무제표항목은 제8조에 따라 타당하게 평가되어야 한다. 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제2장 </w:t>
      </w:r>
      <w:proofErr w:type="spellStart"/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회계조직</w:t>
      </w:r>
      <w:proofErr w:type="spellEnd"/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86BF5" w:rsidRPr="00387421" w:rsidRDefault="002F03E2" w:rsidP="00511E9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회계조직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r w:rsidR="00786BF5"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회사의 대표이사와 회계담당임원(회계담당임원이 없는 경우에는 회계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 집행하는 직원)은 회사의 재무제표를 작성할 책임이 있다.</w:t>
      </w:r>
    </w:p>
    <w:p w:rsidR="00786BF5" w:rsidRPr="00387421" w:rsidRDefault="00786BF5" w:rsidP="00786BF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proofErr w:type="spellStart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회계조직은</w:t>
      </w:r>
      <w:proofErr w:type="spellEnd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 및 </w:t>
      </w:r>
      <w:proofErr w:type="spellStart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세무업무를</w:t>
      </w:r>
      <w:proofErr w:type="spellEnd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총괄하는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회계담당임원 산하의</w:t>
      </w:r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회계주무부서와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9772C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</w:t>
      </w:r>
      <w:r w:rsidR="00BF2EE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」</w:t>
      </w:r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</w:t>
      </w:r>
      <w:proofErr w:type="spellEnd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정한 소관업무를 수행하는 회계관련부서로 분류한다.</w:t>
      </w:r>
    </w:p>
    <w:p w:rsidR="002F03E2" w:rsidRPr="00387421" w:rsidRDefault="00786BF5" w:rsidP="002F03E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회계조직은</w:t>
      </w:r>
      <w:proofErr w:type="spellEnd"/>
      <w:r w:rsidR="002F03E2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회계업무활동이 유기적으로 이루어지도록 상호 협조하여야 한다.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86BF5" w:rsidRPr="00387421" w:rsidRDefault="002F03E2" w:rsidP="00AC322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제11조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회계조직의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역할과 책임)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회계주무부서장은 </w:t>
      </w:r>
      <w:r w:rsidR="00786BF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786BF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직제규정」에서</w:t>
      </w:r>
      <w:proofErr w:type="spellEnd"/>
      <w:r w:rsidR="00786BF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정한 바에 따라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회사의 </w:t>
      </w:r>
      <w:r w:rsidR="00CB64C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회계업무를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총괄한다.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회계관련부서장은 </w:t>
      </w:r>
      <w:r w:rsidR="00405457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405457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직제규정」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정한 소관업무와 관련한 회계업무를 총괄한다.</w:t>
      </w:r>
    </w:p>
    <w:p w:rsidR="00DE09F9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회계관련부서장은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회계업무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수행에 적합한 담당자를 선정(이하 “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회계담당자”라</w:t>
      </w:r>
      <w:proofErr w:type="spellEnd"/>
      <w:r w:rsidR="00DE09F9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) </w:t>
      </w:r>
      <w:r w:rsidR="00786BF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운영하여야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하며, 회계담당자의 선정 및 변경사항을 회계주무부서장에게 통보하여야 한다.</w:t>
      </w:r>
    </w:p>
    <w:p w:rsidR="00786BF5" w:rsidRPr="00387421" w:rsidRDefault="00786BF5" w:rsidP="00786BF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재무제표를 작성할 책임이 있는 자,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회계조직에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속한자는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외부감사인 및 그 외부감사인 에 소속된 공인회계사에게 재무제표를 대신하여 작성하도록 요구하거나 회계처리에 대한 자문을 요구하는 등 외부감사 관련 법률에서 금한 행위를 요구하여서는 아니 된다.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제12조</w:t>
      </w:r>
      <w:r w:rsidR="00DE09F9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(회계담당자의 역할)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회계담당자의 역할은 다음 각 호와 같다.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</w:t>
      </w:r>
      <w:r w:rsidR="00DE09F9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소관부서의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회계, 세무 및 결산 업무 총괄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2.</w:t>
      </w:r>
      <w:r w:rsidR="00DE09F9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대내외 감사 등과 관련한 각종 자료의 창구역할 담당</w:t>
      </w:r>
    </w:p>
    <w:p w:rsidR="002F03E2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</w:t>
      </w:r>
      <w:r w:rsidR="00DE09F9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소관부서의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회계업무관련 전산시스템 개발</w:t>
      </w:r>
    </w:p>
    <w:p w:rsidR="00A62C3D" w:rsidRPr="00387421" w:rsidRDefault="002F03E2" w:rsidP="002F03E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</w:t>
      </w:r>
      <w:r w:rsidR="00DE09F9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소관부서의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계정과목 관리 등</w:t>
      </w:r>
    </w:p>
    <w:p w:rsidR="002F03E2" w:rsidRPr="00387421" w:rsidRDefault="002F03E2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E09F9" w:rsidRPr="00387421" w:rsidRDefault="002F03E2" w:rsidP="001B462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제13조</w:t>
      </w:r>
      <w:r w:rsidR="00DE09F9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(회계관계직원의 책임)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회계담당자로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지정받은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직원은 관계법령 및 규정이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정하는 </w:t>
      </w:r>
      <w:r w:rsidR="00DE09F9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따라 성실하게 그 직분에 따른 회계처리를 하여야 한다.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제3장 </w:t>
      </w:r>
      <w:proofErr w:type="spellStart"/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회계통제</w:t>
      </w:r>
      <w:proofErr w:type="spellEnd"/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E09F9" w:rsidRPr="00387421" w:rsidRDefault="00DE09F9" w:rsidP="00E83359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제14조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회계통제의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목적)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회계통제는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재무기록의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정합성과 신뢰성 유지,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회계오류의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사전예방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및 </w:t>
      </w:r>
      <w:r w:rsidR="00E8335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적시발견</w:t>
      </w:r>
      <w:proofErr w:type="spellEnd"/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등을 통해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재무정보에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대해 합리적인 확신을 제공하는 데 그 목적이 있다.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E09F9" w:rsidRPr="00387421" w:rsidRDefault="00DE09F9" w:rsidP="000B1B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제15조 (회계정보처리의 절차)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회계정보처리는 제8조에 따라 식별, 측정, 분류, 기록 및 보고하되 다음 각 호와 같은 절차를 준수하여야 한다.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회계정보처리는 전산시스템을 이용하여 기록하는 것을 원칙으로 하고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전산장부에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기록된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회계기록은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별도 정한 보유기한까지 보존하여야 한다.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회계주무부서장은 작성된 재무제표 등 회계정보를 내부회계관리자에게 정기적으로 보고하여야 한다.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E09F9" w:rsidRPr="00387421" w:rsidRDefault="00DE09F9" w:rsidP="00370B3B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제16조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회계기록의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통제)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각 부서의 회계담당자들은 작성 및 공시된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회계기록이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제9조의 요건을 충족하는지를 확인하고 회계정보처리의 적정성에 대한 내부검증을 실시하여야 한다.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각 부서의 회계담당자들은 제 1 항의 업무수행결과 발견된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회계기록의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오류를 제8조에 부합하도록 수정하여야 한다.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E09F9" w:rsidRPr="00387421" w:rsidRDefault="00DE09F9" w:rsidP="006028D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제17조 (회계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유관사항에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대한 사전협의)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각 부서장은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또는 내규의 변경 등으로 인한</w:t>
      </w:r>
      <w:r w:rsidR="00DA312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업무처리기준이나 전산시스템의 변경이 재무제표의 작성, 회계처리방법 등에 영향을 미칠 것으로 판단되는 경우 회계주무부서장과 사전에 협의하여 시행하여야 한다.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E09F9" w:rsidRPr="00387421" w:rsidRDefault="00DE09F9" w:rsidP="0024305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제18조 (회계처리방법의 조정)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회계주무부서장은 동일 또는 유사한 거래에 대한 회계처리기준 및 방법이 부서간 상이하거나 이견이 생길 경우, 이를 조정할 수 있다.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EC1CE9" w:rsidRDefault="00DE09F9" w:rsidP="00CF0B93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제19조 (재무정보의 제출)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="00786BF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지배기업이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연결 재무제표 작성을 위하여 필요한 정보를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제출하여야 한다.</w:t>
      </w:r>
    </w:p>
    <w:p w:rsidR="00786BF5" w:rsidRPr="00387421" w:rsidRDefault="00786BF5" w:rsidP="004E76CC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지배기업의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연결재무제표 작성을 위하여 필요한 범위에서 당사의 회계에 관한 장부와 서류를 열람 또는 등사하거나 회계에 관한 자료의 제출을 요구할 수 있다. 자료제출을 </w:t>
      </w:r>
      <w:r w:rsidR="00DB4CE8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 받은 경우 반드시 따라야 한다</w:t>
      </w:r>
    </w:p>
    <w:p w:rsidR="00786BF5" w:rsidRPr="00387421" w:rsidRDefault="00786BF5" w:rsidP="004E76CC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③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지배기업은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제2항에 따르더라도 연결재무제표 작성을 위하여 필요한 자료를 입수할 수 없거나 그 자료의 내용을 확인할 필요가 있는 경우 당사의 업무와 재산상태를 조사할 수 있다. 조사를 요구 받은 경우 받으시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지배기업의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조사에 응해야 한다.</w:t>
      </w:r>
    </w:p>
    <w:p w:rsidR="00DE09F9" w:rsidRPr="00387421" w:rsidRDefault="00786BF5" w:rsidP="004E76CC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="00DE09F9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제1항에 따른 재무정보를 불가피한 사정으로 기한내 제출하기 어려운 경우는 즉시</w:t>
      </w:r>
      <w:r w:rsidR="004E76CC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지배기업</w:t>
      </w:r>
      <w:r w:rsidR="00DE09F9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proofErr w:type="spellEnd"/>
      <w:r w:rsidR="00DE09F9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회계주무부서장과 협의하여야 한다.</w:t>
      </w:r>
    </w:p>
    <w:p w:rsidR="00786BF5" w:rsidRPr="00387421" w:rsidRDefault="00786BF5" w:rsidP="004E76CC">
      <w:pPr>
        <w:wordWrap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 회계담당임원(회계담당임원이 없는 경우에는 회계업무를 집행하는 직원)은 연결재무제표 작성을 위해 제출한 자료의 적정성을 확인하여야 한다.</w:t>
      </w:r>
    </w:p>
    <w:p w:rsidR="00786BF5" w:rsidRPr="00387421" w:rsidRDefault="00786BF5" w:rsidP="004E76CC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 회계담당임원(회계담당임원이 없는 경우에는 회계업무를 집행하는 직원)은 제1항의 제출자료의 적정성에 대한 확인서를 제출하여야 한다.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E09F9" w:rsidRPr="00387421" w:rsidRDefault="00DE09F9" w:rsidP="008D01E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제20조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회계변경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등의 처리절차)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4E76CC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지배기업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연결재무제표에 중요한 영향을 미치는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당사의  회계정책이나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회계추정의 변경 등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회계변경이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발생하는 경우 회계변경으로 인한 효과를 산출하고 </w:t>
      </w:r>
      <w:proofErr w:type="spellStart"/>
      <w:r w:rsidR="004E76CC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지배기업</w:t>
      </w:r>
      <w:proofErr w:type="spellEnd"/>
      <w:r w:rsidR="00FA52B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회계주무부서장과 협의하여 처리하여야 한다.</w:t>
      </w:r>
    </w:p>
    <w:p w:rsidR="00404181" w:rsidRPr="00387421" w:rsidRDefault="00404181" w:rsidP="00DE09F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404181" w:rsidRPr="00F91CB3" w:rsidRDefault="00404181" w:rsidP="004B169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제21조 (</w:t>
      </w:r>
      <w:r w:rsidR="00D5477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자회사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에 대한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회계통제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다음 사항에 대하여 </w:t>
      </w:r>
      <w:r w:rsidR="00D5477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 회계주무부서와 사전협의를 실시하고 관련 자료를 제출하여야 한다.</w:t>
      </w: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회계처리와 관련된 구체적인 기준이나, 합리적인 판단의 기준에 영향을 미치는 회계관련 내규(규정/지침/매뉴얼)의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제·개정에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관한 사항</w:t>
      </w: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외부법령의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변경 및 감독당국의 유권해석 등에 따라 새로운 회계정책 도입 또는 변경이 필요한 사항</w:t>
      </w: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새로운 제도 시행 또는 전산시스템 개선 등으로 재무제표 작성 및 회계처리에 중요한 영향을 미친다고 판단되는 사항</w:t>
      </w: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4. 공표된 「기업회계기준」 및 내규 상에 업무처리가 명확하게 정의되어 있지 않아 </w:t>
      </w:r>
      <w:r w:rsidR="00D5477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카드사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회계주무부서와 사전협의가 필요하다고 판단되는 중요한 사항 등</w:t>
      </w:r>
    </w:p>
    <w:p w:rsidR="004E76CC" w:rsidRPr="00387421" w:rsidRDefault="004E76CC" w:rsidP="0040418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5. 신규 내부거래 발생 시 내부거래제거,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미실현손익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조정 관련 </w:t>
      </w:r>
      <w:r w:rsidR="00D5477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카드사</w:t>
      </w:r>
      <w:r w:rsidRPr="0038742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제출 자료에 대한 사항</w:t>
      </w: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제1항에도 불구하고 다음 각호에 해당되는 경우는 </w:t>
      </w:r>
      <w:r w:rsidR="00D5477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사의 사전협의를 생략할 수 있다.</w:t>
      </w: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일상적이고 정형화된 회계처리인 경우</w:t>
      </w: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외부 회계기준이나 내규에 업무처리가 명확히 제시된 경우</w:t>
      </w: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기존에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동일유형의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협의가 진행된 경우</w:t>
      </w: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E09F9" w:rsidRPr="00387421" w:rsidRDefault="00DE09F9" w:rsidP="000154A9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2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(회계시스템 등에 대한 통제)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회계주무부서장은 회계정보기록의 유지와 자산의 보호 등을 위하여 정당한 권한이 없는 자가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회계업무와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관련된 시스템, 전산프로그램, 재무정보파일 등에 접근할 수 없도록 회계전산시스템의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사용통제에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책임을 지며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통제업무를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수행한다.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E09F9" w:rsidRPr="00387421" w:rsidRDefault="00DE09F9" w:rsidP="0053087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(관련 규정 위반의 조치 등)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제8조에 위반되는 회계정보처리의 </w:t>
      </w:r>
      <w:proofErr w:type="spellStart"/>
      <w:r w:rsidR="000E555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작성</w:t>
      </w:r>
      <w:r w:rsidR="000E5558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공시를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지시받는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경우,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관련 임직원은 이를 즉시 내부회계관리자에게 보고하여야 한다.</w:t>
      </w:r>
    </w:p>
    <w:p w:rsidR="00DE09F9" w:rsidRPr="00387421" w:rsidRDefault="00DE09F9" w:rsidP="00DE09F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제1항의 경우 관련 임직원은 내부회계관리자가 관련되어 있거나 정식절차를 밟아 보고하는 것이 부적당하다고 판단되는 경우에는 감사에게 이를 고지하여야 한다.</w:t>
      </w:r>
    </w:p>
    <w:p w:rsidR="00DE09F9" w:rsidRPr="00387421" w:rsidRDefault="00DE09F9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제4장 재무제표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6"/>
          <w:szCs w:val="26"/>
        </w:rPr>
      </w:pP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제1절 일반사항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4"/>
          <w:szCs w:val="24"/>
        </w:rPr>
      </w:pPr>
    </w:p>
    <w:p w:rsidR="006A7A10" w:rsidRPr="00387421" w:rsidRDefault="006A7A10" w:rsidP="00683203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(재무제표의 종류 및 작성)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재무제표는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재무상태표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포괄손익계산서,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현금흐름표</w:t>
      </w:r>
      <w:proofErr w:type="spellEnd"/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 자본변동표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주석으로 구성된다.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proofErr w:type="spellStart"/>
      <w:r w:rsidR="009B01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재무제표는「기업회계기준</w:t>
      </w:r>
      <w:proofErr w:type="spellEnd"/>
      <w:r w:rsidR="009B01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」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등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외규와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9B01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9B01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정관」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정하는 바에 따라 작성 및 표시한다.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재무상태표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작성 및 표시)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재무상태표는 다음 각 호에 따라 작성한다.</w:t>
      </w:r>
    </w:p>
    <w:p w:rsidR="006A7A10" w:rsidRPr="00387421" w:rsidRDefault="006A7A10" w:rsidP="004E566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재무상태표는 「기업회계기준」 및 금융감독원 업무보고서의 재무제표 양식을 따른다.</w:t>
      </w:r>
      <w:r w:rsidR="004E566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단, 회계주무부서장은 업계 관행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감독기준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등을 고려하여 상기 분류기준을 조정할 수</w:t>
      </w:r>
      <w:r w:rsidR="004E566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자산•부채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자본은 총액에 의하여 기재함을 원칙으로 하고, 자산의 항목과 부채 또는 자본의</w:t>
      </w:r>
      <w:r w:rsidR="00F73A4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항목을 상계함으로써 그 전부 또는 일부를 재무상태표에서 제외하지 아니한다. 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자본거래에서 발생한 자본잉여금과 손익거래에서 발생한 이익잉여금은 구분하여 관리한다.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(포괄손익계산서 작성 및 표시)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포괄손익계산서는 다음 각 호에 따라 작성한다.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모든 수익과 비용은 그것이 발생한 기간에 적정하게 배분되도록 처리한다.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수익과 비용은 그 발생</w:t>
      </w:r>
      <w:r w:rsidR="00196CE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원천에 따라 명확하게 분류하고 각 수익과 이에 관련되는 비용항목을 대응 표시한다.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수익과 비용은 총액에 의하여 기재함을 원칙으로 하고 수익</w:t>
      </w:r>
      <w:r w:rsidR="000772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항목과 비용항목을 직접 상계함으로 그 전부 또는 일부를 포괄손익계산서에서 제외하지 아니한다. 다만, 동일 또는 유사한 거래나 회계사건에서 발생한 차익,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등은 총액으로 표시하지만 중요하지 않은 경우에는 관련 차익과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등을 상계하여 표시할 수 있다.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포괄손익계산서는 「기업회계기준」 및 금융감독원 업무보고서의 재무제표 양식을 따른다. 단</w:t>
      </w:r>
      <w:r w:rsidR="00305D6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회계주무부서장은 업계 관행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감독기준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등을 고려하여 상기 분류기준을 조정할 수 있다.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6A7A10" w:rsidRPr="00387421" w:rsidRDefault="006A7A10" w:rsidP="00A759F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7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현금흐름표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작성 및 표시)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현금흐름표는 현금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현금성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자산의 창출</w:t>
      </w:r>
      <w:r w:rsidR="00ED6A0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능력과 현금흐름의 사용용도를 나타내는 보고서로서 현금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현금성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자산의 변동내용을 명확하게 보고하기 위하여 당해 회계기간에 속하는 현금의 유입과 유출</w:t>
      </w:r>
      <w:r w:rsidR="00EB220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내용을 적정하게 표시한다.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현금흐름표는 영업활동으로 인한 현금흐름, 투자활동으로 인한 현금흐름, 재무활동으로 인한 현금흐름으로 구분하여 표시하고 이에 기초의 현금을 가산하여 기말의 현금을 산출하는 형식으로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표시한다.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6A7A10" w:rsidRPr="00387421" w:rsidRDefault="006A7A10" w:rsidP="00193B3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8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(자본변동표 작성 및 표시)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자본변동표는 자본의 크기와 그 변동에 관한 정보를 제공하는 재무보고서로서, 자본의 구성과 변동에 대한 포괄적인 정보를 기록한다.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자본변동표에는 자본금, 신종자본증권, 자본잉여금,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기타포괄손익누계액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이익잉여금 (또는 결손금)의 각 항목별로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기초잔액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변동상항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기말잔액을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표시한다.</w:t>
      </w:r>
    </w:p>
    <w:p w:rsidR="00CD28CD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자본변동표에서 전기에 이미 보고된 이익잉여금(또는 결손금)의 금액이 당기에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회계정책의</w:t>
      </w:r>
      <w:proofErr w:type="gramEnd"/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변경이나 중요한 전기오류수정으로 인하여 변동된 경우에는 전기에 이미  보고된 금액을 별도로 표시하고 회계정책 변경이나 오류</w:t>
      </w:r>
      <w:r w:rsidR="00C857D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수정이 매 회계연도에 미치는  영향을 가감한 수정 후 기초 이익잉여금을 표시한다.</w:t>
      </w:r>
    </w:p>
    <w:p w:rsidR="00CD28CD" w:rsidRPr="00387421" w:rsidRDefault="00CD28CD" w:rsidP="006A7A10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D28CD" w:rsidRPr="00387421" w:rsidRDefault="006A7A10" w:rsidP="009B2160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9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(재무제표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구성항목의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인식기준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="001F214C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자산은 미래 경제적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효익이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유입될 가능성이 높고</w:t>
      </w:r>
      <w:r w:rsidR="000E15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해당 </w:t>
      </w:r>
      <w:r w:rsidR="00180F9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금액을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신뢰성 있게 측정할 수 있을 때, 부채는 현재 의무의 이행에 따라 경제적 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효익을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갖는 자원의 유출 가능성이 높고 결제될 금액에 대해 신뢰성 있게 측정할 수 있을 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 각각 재무상태표에 인식한다.</w:t>
      </w:r>
    </w:p>
    <w:p w:rsidR="00CD28CD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수익(비용)은 자산의 증가(감소)나 부채의 감소(증가)와 관련하여 미래 경제적 </w:t>
      </w:r>
      <w:proofErr w:type="spellStart"/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효익이</w:t>
      </w:r>
      <w:proofErr w:type="spellEnd"/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증가</w:t>
      </w:r>
      <w:proofErr w:type="gramEnd"/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(감소)하고 이를 신뢰성 있게 측정할 수 있을 때 포괄손익계산서에 인식한다.</w:t>
      </w:r>
    </w:p>
    <w:p w:rsidR="00CD28CD" w:rsidRPr="00387421" w:rsidRDefault="00CD28CD" w:rsidP="006A7A10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D28CD" w:rsidRPr="00387421" w:rsidRDefault="006A7A10" w:rsidP="00604AA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30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(주석 작성기준)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주석은 체계적인 방법으로 표시하여야 하며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재무상태표</w:t>
      </w:r>
      <w:proofErr w:type="spellEnd"/>
      <w:r w:rsidR="0054715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포괄손익계산서, 자본변동표 및 현금흐름표에 표시된 개별 항목은 주석의 관련 정보와 상호</w:t>
      </w:r>
      <w:r w:rsidR="00DA5B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연결되어야 한다.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주석은 다음 각 호와 같은 순서로 표시한다.</w:t>
      </w:r>
    </w:p>
    <w:p w:rsidR="00CD28CD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한국채택국제회계기준을 준수하였다는 사실(필요시 한국채택국제회계기준을</w:t>
      </w:r>
      <w:r w:rsidR="00AA71E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준수하여</w:t>
      </w:r>
      <w:r w:rsidR="00AA71E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작성된 재무제표는 국제회계기준을 준수하여 작성된 재무제표임을 추가적으로 공시할</w:t>
      </w:r>
      <w:r w:rsidR="00E74FB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 있다.)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유의적인 회계정책</w:t>
      </w:r>
    </w:p>
    <w:p w:rsidR="00CD28CD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재무상태표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포괄손익계산서, 자본변동표 및 현금흐름표에 표시된 항목에 대한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보충</w:t>
      </w:r>
      <w:r w:rsidR="0035719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  (재무제표의 배열 및 각 재무제표에 표시된 개별 항목의 순서에 따라 표시한다.)</w:t>
      </w:r>
    </w:p>
    <w:p w:rsidR="006A7A10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위 각 호 이외의 재무제표에서 인식하지 아니한 약정사항이나 비재무적 공시</w:t>
      </w:r>
      <w:r w:rsidR="0034355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항목</w:t>
      </w:r>
    </w:p>
    <w:p w:rsidR="00CD28CD" w:rsidRPr="00387421" w:rsidRDefault="006A7A10" w:rsidP="006A7A1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상법 등 관련 법규 또는 정관에서 이익잉여금처분계산서(또는 결손금처리계산서)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작성을</w:t>
      </w:r>
      <w:proofErr w:type="gramEnd"/>
      <w:r w:rsidR="00CD28C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요구하는 경우에는 이를 주석으로 공시한다.</w:t>
      </w:r>
    </w:p>
    <w:p w:rsidR="006A7A10" w:rsidRPr="00387421" w:rsidRDefault="006A7A10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제2절 중간재무제표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217BA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(중간재무제표의 작성)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중간재무제표는 회계정보의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적시성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제고를 위하여 1 회계연도보다 짧은 기간을 대상으로 작성하는 재무제표이다.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중간재무제표는 연차재무제표와 동일한 양식으로 작성함을 원칙으로 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8C6EC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제3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2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(대상기간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비교형식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재무상태표는 중간기간말과 직전 회계연도말을 비교하는</w:t>
      </w:r>
      <w:r w:rsidR="004F7FB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형식으로 작성한다.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포괄손익계산서는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중간기간과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누적중간기간을 직전 회계연도의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동일기간과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비교하는 형식으로 작성한다.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현금흐름표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자본변동표는 누적중간기간을 직전 회계연도의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동일기간과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비교하는 형식으로 작성한다.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404181" w:rsidRPr="00387421" w:rsidRDefault="002E179A" w:rsidP="009834F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(인식과 측정)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중간재무제표는 연차재무제표에 적용하는 것과 동일한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회계정책을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적용하여 작성하는 것을 원칙으로 하며, 회계정책의 변경이 있는 경우에 변경된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회계정책을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적용한다.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중간재무제표의 작성을 위한 측정은 누적중간기간을 기준으로 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제3절 이익잉여금처분(</w:t>
      </w:r>
      <w:proofErr w:type="spellStart"/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결손금처리</w:t>
      </w:r>
      <w:proofErr w:type="spellEnd"/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) 계산서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A06A0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(작성기준)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이익잉여금처분계산서는 이익잉여금의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처분사항을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명확히 보고하기 위하여 이월이익잉여금의 총변동사항을 미처분이익잉여금,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임의적립금등의이입액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이익잉여금처분액,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차기이월미처분이익잉여금으로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구분하여 표시한다.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결손금처리계산서는 결손금의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처리사항을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명확히 보고하기 위하여 이월결손금의 총변동사항을 미처리결손금, 결손금처리액, 차기이월미처리결손금으로 구분하여 표시한다.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B9703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(미처분이익잉여금)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미처분이익잉여금은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전기이월미처분이익잉여금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(전기이월미처리 결손금)에 회계정책의 변경으로 인한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누적효과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중요한 전기오류수정손익,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중간배당액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당기순이익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당기순손실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) 등을 가감한 금액으로 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미처리결손금은 전기이월미처리결손금(또는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전기이월미처분이익잉여금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)에 회계정책의 변경으로 인한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누적효과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중요한 전기오류수정손익,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중간배당액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당기순이익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(또는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당기순손실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) 등을 가감한 금액으로 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1A7B3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(임의적립금등의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이입액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임의적립금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등을 이입하여 당기의 이익잉여금처분에 충당 하는 경우에는 그 금액을 미처분이익잉여금에 가산하는 형식으로 기재한다. 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7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(이익잉여금처분액)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이익잉여금의 처분은 다음 각 호와 같다.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이익준비금</w:t>
      </w:r>
      <w:proofErr w:type="spellEnd"/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기타법정적립금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이익잉여금 처분에 의한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상각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배당금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5.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임의적립금</w:t>
      </w:r>
      <w:proofErr w:type="spellEnd"/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6. 기타의 이익잉여금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처분액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이익잉여금처분에 의한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상각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주식할인발행차금상각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자기주식처분손실 잔액,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상환주식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상환액 등으로 한다. 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배당금의 경우 현금배당과 주식배당으로 구분한다. 주식의 종류별 주당배당금액, 액면배당률은 배당금 다음에 표시하고,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배당수익율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배당성향,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배당액의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산정내역은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주석으로 기재한다.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263E3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8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(결손금의 처리)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결손금의 처리는 임의적립금이입액,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기타법정적립금이입액</w:t>
      </w:r>
      <w:proofErr w:type="spellEnd"/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 이익준비금이입액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자본잉여금이입액 순으로 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263E3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9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차기이월미처분이익잉여금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미처분이익잉여금과 임의적립금등의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이입액의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합계에서 이익잉여금처분액을 차감한 금액으로 한다. 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925575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제4절 회계정책, 회계추정의 변경 및 오류</w:t>
      </w:r>
    </w:p>
    <w:p w:rsidR="00925575" w:rsidRPr="00387421" w:rsidRDefault="00925575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25575" w:rsidRPr="00387421" w:rsidRDefault="002E179A" w:rsidP="00FB5DE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40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(회계정책의 일관성)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기업회계기준에서 특정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범주별로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서로 다른 </w:t>
      </w:r>
      <w:proofErr w:type="spellStart"/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회계정책을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적용하도록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규정하거나 허용하는 경우를 제외하고는 유사한 거래, 기타 사건 및 상황에는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동일한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회계정책을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선택하여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일관성있게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적용한다. 만약, 기업회계기준에서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범주별로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서로</w:t>
      </w:r>
      <w:r w:rsidR="0064031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다른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회계정책을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적용하도록 규정하거나 허용하는 경우, 각 범주에 대하여 선택한</w:t>
      </w:r>
      <w:r w:rsidR="002173D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회계정책을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일관성있게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적용한다.</w:t>
      </w:r>
    </w:p>
    <w:p w:rsidR="00925575" w:rsidRPr="00387421" w:rsidRDefault="00925575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25575" w:rsidRPr="00387421" w:rsidRDefault="002E179A" w:rsidP="002F1A0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(회계정책의 변경)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회계정책의 변경은 다음 각 호에 따라 회계처리한다. 다만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특정기간에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미치는 영향이나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누적효과를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실무적으로 결정할 수 없는 경우에는 새로운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회계정책을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실무적으로 적용할 수 있는 가장 이른 기간의 기초부터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전진적으로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적용한다.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경과규정이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있는 기업회계기준을 최초 적용하는 경우에는 해당 경과규정에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회계처리한다</w:t>
      </w:r>
      <w:proofErr w:type="gram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925575" w:rsidRPr="00DB1FD9" w:rsidRDefault="002E179A" w:rsidP="00AF65A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경과규정이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없는 기업회계기준을 최초 적용하는 경우 또는 자발적인 회계정책의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변경은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소급적용한다</w:t>
      </w:r>
      <w:proofErr w:type="gram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소급적용은 비교표시되는 가장 이른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과거기간의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영향을 받는 자본의 </w:t>
      </w:r>
      <w:proofErr w:type="gram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  구성요소의</w:t>
      </w:r>
      <w:proofErr w:type="gram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기초금액과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비교 공시되는 각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과거기간의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기타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대응금액을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새로운 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회계정책이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처음부터 적용된 것처럼 조정하는 것이다.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한국회계기준원에서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제정•공표하였으나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시행일이 도래하지 않아 적용하지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새로운</w:t>
      </w:r>
      <w:proofErr w:type="gram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기업회계기준이 있는 경우에도 다음 각 호를 공시한다.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</w:t>
      </w:r>
      <w:proofErr w:type="spellStart"/>
      <w:r w:rsidR="004501C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제정</w:t>
      </w:r>
      <w:r w:rsidR="004501C2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공표되었으나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적용일이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도래하지 않아 적용하지 아니하였다는 사실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새로운 기업회계기준이 최초로 적용되는 회계기간의 재무제표에 미칠 수 있는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영향을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평가하는</w:t>
      </w:r>
      <w:proofErr w:type="gram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데 관련된 이미 알고 있거나 합리적으로 추정할 수 있는 정보</w:t>
      </w:r>
    </w:p>
    <w:p w:rsidR="00925575" w:rsidRPr="00387421" w:rsidRDefault="00925575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25575" w:rsidRPr="00387421" w:rsidRDefault="002E179A" w:rsidP="00ED0BD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2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(회계추정의 변경)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회계추정의 변경은 상황의 변화, 새로운 정보의 획득,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추가적인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경험의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1A3D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축척 등에 따라 지금까지 사용해오던 회계적 추정치를 바꾸는 것으로 회계적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추정에는 대손충당금,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금융상품의 공정가치, 감가상각자산의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내용년수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감가상각자산에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내재된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미래경제적효익의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기대소비형태 등을 포함한다.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회계추정의 변경은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전진적으로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인식한다. 따라서, 변경 효과는 그 변경이 영향을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미치는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기간에</w:t>
      </w:r>
      <w:proofErr w:type="gram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따라 당기 또는 당기와 미래 기간에 반영한다.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측정기준의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변경은 회계추정의 변경이 아니라 회계정책의 변경에 해당한다. 회계정책의</w:t>
      </w:r>
      <w:r w:rsidR="00AC1A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변경효과와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회계추정의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변경효과를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구분하기 불가능한 경우에는 회계추정의 변경으로 한다.</w:t>
      </w:r>
    </w:p>
    <w:p w:rsidR="00925575" w:rsidRPr="005A410E" w:rsidRDefault="00925575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25575" w:rsidRPr="00387421" w:rsidRDefault="002E179A" w:rsidP="006D467B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오류수정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계산상의 실수, 기업회계기준의 잘못된 적용,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사실판단의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잘못, 부정, 과실 또는 사실의 누락 등으로 인하여 전기 또는 그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이전기간의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재무제표를 작성할 때 발생하였던 오류를 당기에 발견하는 경우가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오류수정에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해당한다.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당기에 발견한 전기 또는 그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이전기간의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오류가 중요한 경우에는 발견된 이후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최초로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발행을</w:t>
      </w:r>
      <w:proofErr w:type="gram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승인하는 재무제표에 다음의 방법으로 전기 오류를 소급하여 수정한다.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오류가 발생한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과거기간의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재무제표가 비교표시되는 경우에는 그 재무정보를</w:t>
      </w:r>
      <w:r w:rsidR="00D14F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재작성한다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오류가 비교표시되는 가장 이른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과거기간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이전에 발생한 경우에는 비교표시되는 가장</w:t>
      </w:r>
      <w:r w:rsidR="0017613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이른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과거기간의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17613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</w:t>
      </w:r>
      <w:r w:rsidR="00176131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부채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자본의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기초금액을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재작성한다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오류가 재무제표이용자의 경제적 의사결정에 영향을 미치는 경우에 동 오류는 중요한</w:t>
      </w:r>
      <w:r w:rsidR="00E03E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오류로 판단한다.</w:t>
      </w:r>
    </w:p>
    <w:p w:rsidR="00925575" w:rsidRPr="00387421" w:rsidRDefault="00925575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25575" w:rsidRPr="00387421" w:rsidRDefault="002E179A" w:rsidP="001C47D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(보고기간후사건)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“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보고기간후사건”이란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보고기간말과 재무제표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발행승인일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사이에 발생한 유리하거나 불리한 사건으로 다음 두 가지 유형으로 구분한다.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보고기간말에 존재하였던 상황에 대해 증거를 제공하는 사건(수정을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요하는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보고기간후사건</w:t>
      </w:r>
      <w:proofErr w:type="gram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)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보고기간 후에 발생한 상황을 나타내는 사건(수정을 요하지 않는 보고기간후사건)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재무제표 발행승인일은 정기주주총회 제출용 재무제표가 이사회에서 최종 승인된 날을</w:t>
      </w:r>
      <w:r w:rsidR="00AA1E4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말한다.</w:t>
      </w:r>
    </w:p>
    <w:p w:rsidR="00925575" w:rsidRPr="004644C3" w:rsidRDefault="002E179A" w:rsidP="00D95D0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수정을 요하는 보고기간후사건은 이를 반영하기 위하여 재무제표에 인식된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금액을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수정하고</w:t>
      </w:r>
      <w:proofErr w:type="gram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재무제표에 인식하지 아니한 항목은 새로 인식한다.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 수정을 요하지 않는 보고기간후사건은 이를 반영하기 위하여 재무제표에 인식된 금액을</w:t>
      </w:r>
      <w:r w:rsidR="004644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수정하지 아니한다.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⑤ 보고기간 후에 이사회에서 승인한 배당을 포함한 잉여금의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처분은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이익잉여금처분</w:t>
      </w:r>
      <w:proofErr w:type="gramEnd"/>
      <w:r w:rsidR="00A005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계산서(결손금처리계산서)에 보고하여 주주총회에 제출한다.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 이익잉여금처분계산서에 포함된 배당은 재무상태표에 부채로 인식하지 아니한다.</w:t>
      </w:r>
    </w:p>
    <w:p w:rsidR="00925575" w:rsidRPr="00387421" w:rsidRDefault="00925575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E179A" w:rsidRPr="00387421" w:rsidRDefault="002E179A" w:rsidP="00925575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제5장 계정과목 유지관리</w:t>
      </w:r>
    </w:p>
    <w:p w:rsidR="00925575" w:rsidRPr="00387421" w:rsidRDefault="00925575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25575" w:rsidRPr="00387421" w:rsidRDefault="002E179A" w:rsidP="004C79F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(계정과목 체계)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계정과목은 </w:t>
      </w:r>
      <w:r w:rsidR="00556E0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556E0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기업회계기준」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재무제표 양식에 따라 분류하는</w:t>
      </w:r>
      <w:r w:rsidR="00681E7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 원칙으로 하며, 회사의 계정과목은 『별표 제1호』에 의한다.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② </w:t>
      </w:r>
      <w:r w:rsidR="004C11A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사 연결재무제표 작성 및 공시를 위한 재무정보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제공시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회사는 </w:t>
      </w:r>
      <w:proofErr w:type="gramStart"/>
      <w:r w:rsidR="004C11A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사에서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수립한</w:t>
      </w:r>
      <w:proofErr w:type="gram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계정과목체계를 적용하여야 한다. 다만, 정당한 사유가 있는 경우에는</w:t>
      </w:r>
      <w:r w:rsidR="0038647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4C11A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 회계주무부서와 협의하여 달리 적용할 수 있다</w:t>
      </w:r>
      <w:r w:rsidR="00EC16A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925575" w:rsidRPr="00387421" w:rsidRDefault="00925575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:rsidR="00925575" w:rsidRPr="00387421" w:rsidRDefault="002E179A" w:rsidP="00BE339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(계정과목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설정기준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회계처리를 위한 계정은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재무상태표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계정과 포괄손익계산서</w:t>
      </w:r>
      <w:r w:rsidR="00B325B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계정이며, 각 계정은 과목으로 분류한다.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계정과목은 중요성의 원칙에 따라 설정하고, 명료성, 계속성,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비교성이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유지되어야 한다.</w:t>
      </w:r>
    </w:p>
    <w:p w:rsidR="00925575" w:rsidRPr="00387421" w:rsidRDefault="00925575" w:rsidP="002E179A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7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(계정과목의 유지관리)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계정과목의 개폐 등 유지관리 업무는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회계주무부서장이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총괄한다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2E179A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계정과목의 </w:t>
      </w:r>
      <w:proofErr w:type="spellStart"/>
      <w:r w:rsidR="008E24A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신설</w:t>
      </w:r>
      <w:r w:rsidR="008E24AB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</w:t>
      </w:r>
      <w:r w:rsidR="008E24AB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폐지는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기업회계기준의 변경 및 신상품 개발 등에 한한다.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회계관련부서장은 필요시 회사의 계정과목의 신설, 개정 및 폐지 등을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회계주무</w:t>
      </w:r>
      <w:proofErr w:type="spellEnd"/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부서장에게 요청할 수 있으며, 회계주무부서장은 </w:t>
      </w:r>
      <w:r w:rsidR="005105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사의 검토를 거친 후 동 사항을</w:t>
      </w:r>
      <w:r w:rsidR="005E48F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승인하다.</w:t>
      </w:r>
    </w:p>
    <w:p w:rsidR="00925575" w:rsidRPr="00387421" w:rsidRDefault="002E179A" w:rsidP="002E1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회계주무부서장은 필요시 </w:t>
      </w:r>
      <w:r w:rsidR="005105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카드사 계정과목의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신설, 개정 및 폐지 등을 </w:t>
      </w:r>
      <w:r w:rsidR="005105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</w:t>
      </w:r>
      <w:r w:rsidR="00A163D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92557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회계주무부서장에게 요청할 수 있다.</w:t>
      </w:r>
    </w:p>
    <w:p w:rsidR="006A7A10" w:rsidRPr="00387421" w:rsidRDefault="006A7A10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81197F" w:rsidRPr="00387421" w:rsidRDefault="0081197F" w:rsidP="0081197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제6장 결산</w:t>
      </w:r>
    </w:p>
    <w:p w:rsidR="0081197F" w:rsidRPr="00387421" w:rsidRDefault="0081197F" w:rsidP="0081197F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81197F" w:rsidRPr="00387421" w:rsidRDefault="0081197F" w:rsidP="0081197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8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결산의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회계기간의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경영성과와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재무상태를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명확하게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표시할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있도록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81197F" w:rsidRPr="00387421" w:rsidRDefault="0081197F" w:rsidP="0081197F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BF22CD" w:rsidRPr="00387421" w:rsidRDefault="0081197F" w:rsidP="00F62AB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9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BF22CD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(결산의 종류 및 기준일)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결산은 분기 및 회계연도 말을 기준으로 실시하며, </w:t>
      </w:r>
      <w:proofErr w:type="spellStart"/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월결산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및</w:t>
      </w:r>
      <w:proofErr w:type="gramEnd"/>
      <w:r w:rsidR="0066490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8735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손익예상은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필요시 실시한다.</w:t>
      </w:r>
    </w:p>
    <w:p w:rsidR="006A7A10" w:rsidRPr="00387421" w:rsidRDefault="006A7A10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BF22CD" w:rsidRPr="00387421" w:rsidRDefault="00BF22CD" w:rsidP="00682EB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50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결산절차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및 자료제출)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회계주무부서장은 결산에 관한 기준, 절차 및 </w:t>
      </w:r>
      <w:proofErr w:type="spellStart"/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제출대상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A2316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결산자료</w:t>
      </w:r>
      <w:proofErr w:type="spellEnd"/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(주석을 포함한다. 이하 같다)를 회계관련부서장에게 사전에 통지한다.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결산작업은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회계관련부서별로 실시하고, 회계주무부서장이 총괄하여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결산서류를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작성한다.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회계관련부서장은 소관업무에 대한 결산을 완료하고 정확성을 검증한 후 관련 결산자료를 회계주무부서장에게 제출하여야 한다.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BF22CD" w:rsidRPr="00387421" w:rsidRDefault="00BF22CD" w:rsidP="00092CDB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(결산이슈사항에 대한 통지)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회계오류의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사전예방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적시발견을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위해 회계관련 부서장은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각</w:t>
      </w:r>
      <w:r w:rsidR="0046431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 1에 해당하는 관련자료를 회계주무부서장에게 제출하여야 한다.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회계의 기본원칙인 “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계속성”에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위반하여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회계처리한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사항</w:t>
      </w:r>
    </w:p>
    <w:p w:rsidR="00901855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논란이 있을 수 있는 회계처리방법에 대하여 회계주무부서장과</w:t>
      </w:r>
      <w:r w:rsidR="00901855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사전협의 없이 자의적인 해석에 의존하여 처리한 경우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회계처리기준의 적용 초기임을 사유로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회계반영이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지연된 사항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4. 전산프로그램 미개발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개발지연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등의 사유로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미반영된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사항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5. 회계처리기준 및 해석 등에 대한 논란의 여지가 있어 감독기관 등의 의견에 따라 처리한 사항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6. 회계기준 및 감독규정 등에서 정하는 내용과 다르게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회계처리한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사항 등</w:t>
      </w:r>
    </w:p>
    <w:p w:rsidR="00901855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제1항의 자료 중 감독기관 및 유관기관과의 협의를 거친 경우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서면확인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입증자료를 첨부하여야 한다.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회계주무부서장은 제1항의 자료 중 중요한 사항은 </w:t>
      </w:r>
      <w:r w:rsidR="006B5CF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사에 제출한다.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2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보정장표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환원장표의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작성)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보정장표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작성은 매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회계주무부서에서 일괄처리 한다.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환원장표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작성은 다음 회계연도 1월 1일자로 회계주무부서에서 일괄 처리 한다.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869CB" w:rsidRPr="00387421" w:rsidRDefault="00BF22CD" w:rsidP="00E4061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0869CB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(총계정원장 잔액의 이월)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회계연도말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총계정원장의 각 잔액은 다음 회계연도 1월 1일자로 이월하여야 한다.</w:t>
      </w:r>
    </w:p>
    <w:p w:rsidR="00BF22CD" w:rsidRPr="00387421" w:rsidRDefault="00BF22CD" w:rsidP="00BF22C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회계연도말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총계정원장의 각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계정잔액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이월은 전산담당부서에서 일괄 처리한다.</w:t>
      </w:r>
    </w:p>
    <w:p w:rsidR="000869CB" w:rsidRPr="00387421" w:rsidRDefault="000869CB" w:rsidP="00BF22C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869CB" w:rsidRPr="00387421" w:rsidRDefault="00BF22CD" w:rsidP="00105ED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0869CB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결산승인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및 보고)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결산승인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이익잉여금 처분에 관한 사항은 관계법령 및 정관이 정하는 바에 의한다.</w:t>
      </w:r>
    </w:p>
    <w:p w:rsidR="000869CB" w:rsidRPr="00387421" w:rsidRDefault="000869CB" w:rsidP="00BF22C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869CB" w:rsidRPr="00387421" w:rsidRDefault="00BF22CD" w:rsidP="00105ED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0869CB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결산서류의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="001433F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비치</w:t>
      </w:r>
      <w:r w:rsidR="001433F8">
        <w:rPr>
          <w:rFonts w:ascii="KB금융 본문체 Bold" w:eastAsia="KB금융 본문체 Bold" w:hAnsi="KB금융 본문체 Bold" w:cs="KB금융 본문체 Light" w:hint="eastAsia"/>
          <w:b/>
          <w:bCs/>
          <w:color w:val="000000"/>
          <w:kern w:val="0"/>
          <w:sz w:val="22"/>
          <w:szCs w:val="22"/>
        </w:rPr>
        <w:t>∙</w:t>
      </w:r>
      <w:r w:rsidR="001433F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공시</w:t>
      </w:r>
      <w:r w:rsidR="001433F8">
        <w:rPr>
          <w:rFonts w:ascii="KB금융 본문체 Bold" w:eastAsia="KB금융 본문체 Bold" w:hAnsi="KB금융 본문체 Bold" w:cs="KB금융 본문체 Light" w:hint="eastAsia"/>
          <w:b/>
          <w:bCs/>
          <w:color w:val="000000"/>
          <w:kern w:val="0"/>
          <w:sz w:val="22"/>
          <w:szCs w:val="22"/>
        </w:rPr>
        <w:t>∙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공고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결산서류의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비치, 공시 및 공고에 관한 사항은 법령 및 정관이 정하는 바에 의한다.</w:t>
      </w:r>
    </w:p>
    <w:p w:rsidR="0081197F" w:rsidRPr="00387421" w:rsidRDefault="0081197F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제7장 회계 </w:t>
      </w:r>
      <w:proofErr w:type="spellStart"/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장표</w:t>
      </w:r>
      <w:proofErr w:type="spellEnd"/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 및 장부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(회계장부의 종류)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회계장부는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전표철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총계정원장, 각 계정 원장 및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명세장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등으로 한다.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D1586" w:rsidRPr="00387421" w:rsidRDefault="009D1586" w:rsidP="00B64AD9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7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회계장표에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의한 회계처리)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모든 회계처리는 전표에 의해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기표되고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회계장부는 전표에 기초하여 기장하여야 한다.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8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전표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전표의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등록은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반드시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거래내역과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증빙서류를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확인한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D1586" w:rsidRPr="00387421" w:rsidRDefault="009D1586" w:rsidP="00A4082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영업일분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전표등록은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18: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까지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수행하며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 18: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이후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거래에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대해서는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익영업일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11:00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까지</w:t>
      </w:r>
      <w:proofErr w:type="gram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비영업일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거래에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대해서는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비영업일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최초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11:00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까지</w:t>
      </w:r>
      <w:r w:rsidR="00A408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계산마감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전·후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전표에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오기가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발견되었을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오류전표를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취소하고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정당전표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로</w:t>
      </w:r>
      <w:proofErr w:type="gram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등록한다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이후에는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전표정정을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당일이후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전표에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오기가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발견되었을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본점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총괄부서에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전표마감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철회요청서를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송부하여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오류전표를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취소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정당전표로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등록한다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D1586" w:rsidRPr="00387421" w:rsidRDefault="009D1586" w:rsidP="00CA0FF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9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잔액대사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계산마감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재무상태표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손익계산서에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계정과목별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잔액을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대사하여</w:t>
      </w:r>
      <w:proofErr w:type="spellEnd"/>
      <w:proofErr w:type="gram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일치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여부를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60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(회계장부의 관리)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회계장부는 가급적 전산시스템에 의하여 일괄 관리, 운영되어야 한다.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회계장부의 위조, 변조 및 훼손을 방지하기 위해 전산시스템에 의한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정산장부를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수정할 경우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수정자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수정시간등에 대한 기록을 보관하여야 한다.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회계장부의 수정은 제8조에 의한 오류를 수정하는 경우에 한한다.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D1586" w:rsidRPr="00387421" w:rsidRDefault="009D1586" w:rsidP="00AD382B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(장부의 마감 및 이월)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결산정리후의 총계정원장에 의하여 합계잔액시산표를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작성하여</w:t>
      </w:r>
      <w:r w:rsidR="00E03E3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C34F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제장부를</w:t>
      </w:r>
      <w:proofErr w:type="spellEnd"/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마감한다.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결산정리후의 총계정원장 각 잔액은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신장부에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이월한다.</w:t>
      </w:r>
    </w:p>
    <w:p w:rsidR="009D1586" w:rsidRPr="00387421" w:rsidRDefault="009D1586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B09FD" w:rsidRPr="00387421" w:rsidRDefault="009D1586" w:rsidP="00600C4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2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(전산화에 따른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회계장표의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생략)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회계업무의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전산화에 따라 이 규정에 의한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장표의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비치 등은 이를 생략할 수 있다.</w:t>
      </w:r>
    </w:p>
    <w:p w:rsidR="00CB09FD" w:rsidRPr="00387421" w:rsidRDefault="009D1586" w:rsidP="008620B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제1항의 규정에 따라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장표의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비치를 생략한 경우에도 감독기관이나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이해관계자의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요구가</w:t>
      </w:r>
      <w:proofErr w:type="gramEnd"/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있으면 </w:t>
      </w:r>
      <w:proofErr w:type="spellStart"/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회계장표와</w:t>
      </w:r>
      <w:proofErr w:type="spellEnd"/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내용이 동일한 </w:t>
      </w:r>
      <w:proofErr w:type="spellStart"/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대용장표를</w:t>
      </w:r>
      <w:proofErr w:type="spellEnd"/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신속히 제공할 수 있는 필요한</w:t>
      </w:r>
      <w:r w:rsidR="00B84B9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 취하여야 한다.</w:t>
      </w:r>
    </w:p>
    <w:p w:rsidR="00CB09FD" w:rsidRPr="00387421" w:rsidRDefault="009D1586" w:rsidP="009D158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제1항의 규정에 의하여 생략할 수 있는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장표의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종류는 온라인으로 처리하는 업무에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관한 원장으로 한다.</w:t>
      </w:r>
    </w:p>
    <w:p w:rsidR="00CB09FD" w:rsidRPr="00387421" w:rsidRDefault="00CB09FD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D1586" w:rsidRPr="00387421" w:rsidRDefault="009D1586" w:rsidP="00CB09F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제8장 가수/가지급금</w:t>
      </w:r>
    </w:p>
    <w:p w:rsidR="00CB09FD" w:rsidRPr="00387421" w:rsidRDefault="00CB09FD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B09FD" w:rsidRPr="00387421" w:rsidRDefault="009D1586" w:rsidP="00294A6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(가수금 및 가지급금의 처리)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가수금과 가지급금은 거래가 발생하였으나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계정과목 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금액이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미확정되어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정당계정으로 처리하기 어려운 경우 일시적으로 처리하는 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계정으로 조속한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시일내에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대체거래를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통하여 정리되어야 한다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404181" w:rsidRPr="00254507" w:rsidRDefault="009D1586" w:rsidP="003A07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가수금 및 가지급금 발생시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정리예정일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취급자, 관련 계좌번호,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발생적요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등을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정확히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 입력하여</w:t>
      </w:r>
      <w:proofErr w:type="gramEnd"/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거래 및 관리의 명확을 기하여야 한다.</w:t>
      </w:r>
    </w:p>
    <w:p w:rsidR="00CB09FD" w:rsidRPr="00387421" w:rsidRDefault="009D1586" w:rsidP="009D158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가수금 및 가지급금은 직무전결기준에서 정한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전결권자의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승인을 얻은 후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업무처리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 한다.</w:t>
      </w:r>
    </w:p>
    <w:p w:rsidR="00CB09FD" w:rsidRPr="00387421" w:rsidRDefault="00CB09FD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B09FD" w:rsidRPr="00387421" w:rsidRDefault="009D1586" w:rsidP="00692FB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(가수금 및 가지급금의 관리)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부서장은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매월말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이전에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미정리된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가수금과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가지급금에 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정리가능성여부,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원장정보의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적정성여부를 검토하여 장기미정리계좌가 발생하지 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않도록 하여야 하고,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매월말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기준으로 가수금 및 가지급금 현황을 정리하여 부서장의 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결재를 득한 후 별도 보관하여야 한다.</w:t>
      </w:r>
    </w:p>
    <w:p w:rsidR="00CB09FD" w:rsidRPr="00387421" w:rsidRDefault="00CB09FD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D1586" w:rsidRPr="00387421" w:rsidRDefault="009D1586" w:rsidP="00CB09F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제9장 </w:t>
      </w:r>
      <w:proofErr w:type="spellStart"/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보칙</w:t>
      </w:r>
      <w:proofErr w:type="spellEnd"/>
    </w:p>
    <w:p w:rsidR="00CB09FD" w:rsidRPr="00387421" w:rsidRDefault="00CB09FD" w:rsidP="009D158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B09FD" w:rsidRPr="00387421" w:rsidRDefault="009D1586" w:rsidP="00EC779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</w:t>
      </w:r>
      <w:r w:rsidR="00404181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(벌칙)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규정을 위반한 </w:t>
      </w:r>
      <w:proofErr w:type="spellStart"/>
      <w:r w:rsidR="00055CC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</w:t>
      </w:r>
      <w:r w:rsidR="00055CC0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직원의</w:t>
      </w:r>
      <w:proofErr w:type="spell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처리에 관하여는 </w:t>
      </w:r>
      <w:r w:rsidR="0037797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「인사규정」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="0037797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gram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관련규정에서 </w:t>
      </w:r>
      <w:r w:rsidR="00CB09FD"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proofErr w:type="gramEnd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바에 따른다.</w:t>
      </w:r>
    </w:p>
    <w:p w:rsidR="0081197F" w:rsidRPr="00387421" w:rsidRDefault="0081197F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1999"/>
          <w:attr w:name="Month" w:val="10"/>
          <w:attr w:name="Day" w:val="9"/>
        </w:smartTagPr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 xml:space="preserve">1999. 10. </w:t>
        </w:r>
        <w:proofErr w:type="gramStart"/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9</w:t>
        </w:r>
      </w:smartTag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gram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0"/>
          <w:attr w:name="Month" w:val="6"/>
          <w:attr w:name="Day" w:val="12"/>
        </w:smartTagPr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2000. 6. 12</w:t>
        </w:r>
      </w:smartTag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2"/>
          <w:attr w:name="Month" w:val="9"/>
          <w:attr w:name="Day" w:val="9"/>
        </w:smartTagPr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2002. 9. 9</w:t>
        </w:r>
      </w:smartTag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3"/>
          <w:attr w:name="Month" w:val="11"/>
          <w:attr w:name="Day" w:val="11"/>
        </w:smartTagPr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2003. 11. 11</w:t>
        </w:r>
      </w:smartTag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3"/>
          <w:attr w:name="Month" w:val="12"/>
          <w:attr w:name="Day" w:val="1"/>
        </w:smartTagPr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2003. 12. 1</w:t>
        </w:r>
      </w:smartTag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4"/>
          <w:attr w:name="Month" w:val="3"/>
          <w:attr w:name="Day" w:val="26"/>
        </w:smartTagPr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2004. 3. 26</w:t>
        </w:r>
      </w:smartTag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4"/>
          <w:attr w:name="Month" w:val="6"/>
          <w:attr w:name="Day" w:val="30"/>
        </w:smartTagPr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2004. 6. 30</w:t>
        </w:r>
      </w:smartTag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4"/>
          <w:attr w:name="Month" w:val="9"/>
          <w:attr w:name="Day" w:val="6"/>
        </w:smartTagPr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2004. 9. 6</w:t>
        </w:r>
      </w:smartTag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5"/>
          <w:attr w:name="Month" w:val="6"/>
          <w:attr w:name="Day" w:val="15"/>
        </w:smartTagPr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2005. 6. 15</w:t>
        </w:r>
      </w:smartTag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6"/>
          <w:attr w:name="Month" w:val="1"/>
          <w:attr w:name="Day" w:val="1"/>
        </w:smartTagPr>
        <w:r w:rsidRPr="00387421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2006. 1. 1.</w:t>
        </w:r>
      </w:smartTag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A62C3D" w:rsidRPr="00387421" w:rsidRDefault="00A62C3D" w:rsidP="00A62C3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2007. 6. 26.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8C7EF7" w:rsidRPr="00387421" w:rsidRDefault="008C7EF7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8C7EF7" w:rsidRPr="00387421" w:rsidRDefault="008C7EF7" w:rsidP="008C7EF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C7EF7" w:rsidRPr="00387421" w:rsidRDefault="008C7EF7" w:rsidP="008C7EF7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8C7EF7" w:rsidRPr="00387421" w:rsidRDefault="008C7EF7" w:rsidP="008C7EF7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19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8C7EF7" w:rsidRPr="00387421" w:rsidRDefault="008C7EF7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F36A9" w:rsidRPr="00387421" w:rsidRDefault="00CF36A9" w:rsidP="00CF36A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CF36A9" w:rsidRPr="00387421" w:rsidRDefault="00CF36A9" w:rsidP="00CF36A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CF36A9" w:rsidRPr="00387421" w:rsidRDefault="00CF36A9" w:rsidP="00CF36A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CF36A9" w:rsidRPr="00387421" w:rsidRDefault="00CF36A9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CB09FD" w:rsidRPr="00387421" w:rsidRDefault="00CB09FD" w:rsidP="00CB09F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CB09FD" w:rsidRPr="00387421" w:rsidRDefault="00CB09FD" w:rsidP="00CB09F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CB09FD" w:rsidRPr="00387421" w:rsidRDefault="00CB09FD" w:rsidP="00CB09F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8349E6" w:rsidRPr="00387421" w:rsidRDefault="008349E6" w:rsidP="008349E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8349E6" w:rsidRPr="00387421" w:rsidRDefault="008349E6" w:rsidP="008349E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349E6" w:rsidRPr="00387421" w:rsidRDefault="008349E6" w:rsidP="008349E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8349E6" w:rsidRPr="00387421" w:rsidRDefault="008349E6" w:rsidP="008349E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13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27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FF601E" w:rsidRPr="00387421" w:rsidRDefault="00FF601E" w:rsidP="00FF601E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FF601E" w:rsidRPr="00387421" w:rsidRDefault="00FF601E" w:rsidP="00FF601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FF601E" w:rsidRPr="00387421" w:rsidRDefault="00FF601E" w:rsidP="00FF601E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FF601E" w:rsidRPr="00387421" w:rsidRDefault="00FF601E" w:rsidP="00FF601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15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CB09FD" w:rsidRPr="00387421" w:rsidRDefault="00CB09FD" w:rsidP="00A62C3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404181" w:rsidRPr="00387421" w:rsidRDefault="00404181" w:rsidP="0040418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16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4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86FFC" w:rsidRPr="00387421" w:rsidRDefault="00986FFC" w:rsidP="00986FFC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86FFC" w:rsidRPr="00387421" w:rsidRDefault="00986FFC" w:rsidP="00986FFC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986FFC" w:rsidRPr="00387421" w:rsidRDefault="00986FFC" w:rsidP="00986FFC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404181" w:rsidRPr="00387421" w:rsidRDefault="00986FFC" w:rsidP="0038571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18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38571D" w:rsidRPr="00387421" w:rsidRDefault="0038571D" w:rsidP="0038571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38571D" w:rsidRPr="00387421" w:rsidRDefault="0038571D" w:rsidP="0038571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38571D" w:rsidRPr="00387421" w:rsidRDefault="0038571D" w:rsidP="0038571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38571D" w:rsidRPr="00387421" w:rsidRDefault="0038571D" w:rsidP="0038571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18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12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31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3F7099" w:rsidRDefault="003F7099" w:rsidP="008B09E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8B09E4" w:rsidRPr="00387421" w:rsidRDefault="008B09E4" w:rsidP="008B09E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8B09E4" w:rsidRPr="00387421" w:rsidRDefault="008B09E4" w:rsidP="008B09E4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8B09E4" w:rsidRPr="007F047B" w:rsidRDefault="007F047B" w:rsidP="007F047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F047B" w:rsidRPr="00387421" w:rsidRDefault="007F047B" w:rsidP="007F047B">
      <w:pPr>
        <w:wordWrap/>
        <w:autoSpaceDE w:val="0"/>
        <w:autoSpaceDN w:val="0"/>
        <w:adjustRightInd w:val="0"/>
        <w:spacing w:line="400" w:lineRule="exact"/>
        <w:ind w:left="284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38571D" w:rsidRPr="007F047B" w:rsidRDefault="007F047B" w:rsidP="0038571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[</w:t>
      </w:r>
      <w:r w:rsidRPr="007F047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별첨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]</w:t>
      </w:r>
      <w:r w:rsidRPr="007F047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KB금융그룹 회계정책</w:t>
      </w:r>
      <w:r w:rsidRPr="007F047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Pr="007F047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2020.01.01 </w:t>
      </w:r>
      <w:r w:rsidRPr="007F047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개정.</w:t>
      </w:r>
      <w:r w:rsidRPr="007F047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F047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단,</w:t>
      </w:r>
      <w:r w:rsidRPr="007F047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310.</w:t>
      </w:r>
      <w:r w:rsidRPr="007F047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신용위험의 유의적 증가 판단 기준 및 </w:t>
      </w:r>
      <w:proofErr w:type="spellStart"/>
      <w:r w:rsidRPr="007F047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손상식별의</w:t>
      </w:r>
      <w:proofErr w:type="spellEnd"/>
      <w:r w:rsidRPr="007F047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개정사항은 </w:t>
      </w:r>
      <w:r w:rsidRPr="007F047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2019.12.31</w:t>
      </w:r>
      <w:r w:rsidRPr="007F047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적용한다.)</w:t>
      </w:r>
    </w:p>
    <w:p w:rsidR="007F047B" w:rsidRPr="007F047B" w:rsidRDefault="007F047B" w:rsidP="0038571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3F7099" w:rsidRPr="00387421" w:rsidRDefault="003F7099" w:rsidP="003F709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3F7099" w:rsidRPr="00387421" w:rsidRDefault="003F7099" w:rsidP="003F7099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3F7099" w:rsidRPr="00387421" w:rsidRDefault="003F7099" w:rsidP="007F047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5370B8" w:rsidRDefault="005370B8">
      <w:pPr>
        <w:spacing w:line="400" w:lineRule="exact"/>
      </w:pPr>
    </w:p>
    <w:p w:rsidR="00A22461" w:rsidRPr="00387421" w:rsidRDefault="00A22461" w:rsidP="00A2246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22461" w:rsidRPr="00387421" w:rsidRDefault="00A22461" w:rsidP="00A2246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A22461" w:rsidRPr="00387421" w:rsidRDefault="00A22461" w:rsidP="00A2246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 w:rsidR="00F555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F555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F555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22461" w:rsidRPr="00A22461" w:rsidRDefault="00A22461" w:rsidP="00A2246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</w:p>
    <w:p w:rsidR="000120AC" w:rsidRPr="00387421" w:rsidRDefault="000120AC" w:rsidP="000120AC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0120AC" w:rsidRPr="00387421" w:rsidRDefault="000120AC" w:rsidP="000120AC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0120AC" w:rsidRPr="00387421" w:rsidRDefault="000120AC" w:rsidP="000120AC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31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08436E" w:rsidRDefault="0008436E" w:rsidP="0008436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7"/>
          <w:szCs w:val="27"/>
        </w:rPr>
      </w:pPr>
    </w:p>
    <w:p w:rsidR="0008436E" w:rsidRPr="00387421" w:rsidRDefault="0008436E" w:rsidP="0008436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38742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08436E" w:rsidRPr="00387421" w:rsidRDefault="0008436E" w:rsidP="0008436E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08436E" w:rsidRPr="00387421" w:rsidRDefault="0008436E" w:rsidP="0008436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3F7099" w:rsidRDefault="003F7099" w:rsidP="0038571D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</w:p>
    <w:p w:rsidR="00604EE4" w:rsidRPr="00387421" w:rsidRDefault="00604EE4" w:rsidP="00604EE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(2023.</w:t>
      </w:r>
      <w:r w:rsidR="00730696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F9527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10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 w:rsidR="00730696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38742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30.)</w:t>
      </w:r>
    </w:p>
    <w:p w:rsidR="00604EE4" w:rsidRPr="00387421" w:rsidRDefault="00604EE4" w:rsidP="00604EE4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</w:pPr>
    </w:p>
    <w:p w:rsidR="00604EE4" w:rsidRPr="003C146D" w:rsidRDefault="00604EE4" w:rsidP="003C146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30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874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38742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sectPr w:rsidR="00604EE4" w:rsidRPr="003C146D" w:rsidSect="00B73054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1824" w:rsidRDefault="004A1824">
      <w:r>
        <w:separator/>
      </w:r>
    </w:p>
  </w:endnote>
  <w:endnote w:type="continuationSeparator" w:id="0">
    <w:p w:rsidR="004A1824" w:rsidRDefault="004A1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A62C3D" w:rsidRDefault="00A62C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5942575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:rsidR="00A62C3D" w:rsidRPr="00C014B3" w:rsidRDefault="00C014B3" w:rsidP="00C014B3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C014B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C014B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C014B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1E056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</w:t>
            </w:r>
            <w:r w:rsidRPr="00C014B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C014B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C014B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C014B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C014B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1E0562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15</w:t>
            </w:r>
            <w:r w:rsidRPr="00C014B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1824" w:rsidRDefault="004A1824">
      <w:r>
        <w:separator/>
      </w:r>
    </w:p>
  </w:footnote>
  <w:footnote w:type="continuationSeparator" w:id="0">
    <w:p w:rsidR="004A1824" w:rsidRDefault="004A1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C3D" w:rsidRPr="00DB046D" w:rsidRDefault="00F75F6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DB046D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FA4A6B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A62C3D" w:rsidRPr="00DB046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회계규정(소관부서:</w:t>
    </w:r>
    <w:r w:rsidR="00DB046D">
      <w:rPr>
        <w:rFonts w:ascii="KB금융 본문체 Light" w:eastAsia="KB금융 본문체 Light" w:hAnsi="KB금융 본문체 Light"/>
        <w:bCs/>
        <w:noProof/>
        <w:color w:val="7F7F7F" w:themeColor="text1" w:themeTint="80"/>
      </w:rPr>
      <w:t xml:space="preserve"> </w:t>
    </w:r>
    <w:r w:rsidRPr="00DB046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</w:t>
    </w:r>
    <w:r w:rsidR="003F10E0" w:rsidRPr="00DB046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부</w:t>
    </w:r>
    <w:r w:rsidR="00A62C3D" w:rsidRPr="00DB046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5E42"/>
    <w:multiLevelType w:val="hybridMultilevel"/>
    <w:tmpl w:val="3E3ABF4A"/>
    <w:lvl w:ilvl="0" w:tplc="E962F78C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5D663BE"/>
    <w:multiLevelType w:val="hybridMultilevel"/>
    <w:tmpl w:val="0E08CF38"/>
    <w:lvl w:ilvl="0" w:tplc="F1445B0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" w15:restartNumberingAfterBreak="0">
    <w:nsid w:val="1B9A0943"/>
    <w:multiLevelType w:val="hybridMultilevel"/>
    <w:tmpl w:val="E7BE0BAA"/>
    <w:lvl w:ilvl="0" w:tplc="10C6B8F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6" w15:restartNumberingAfterBreak="0">
    <w:nsid w:val="20CD157E"/>
    <w:multiLevelType w:val="hybridMultilevel"/>
    <w:tmpl w:val="0E08CF38"/>
    <w:lvl w:ilvl="0" w:tplc="F1445B0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7" w15:restartNumberingAfterBreak="0">
    <w:nsid w:val="245F0F41"/>
    <w:multiLevelType w:val="hybridMultilevel"/>
    <w:tmpl w:val="0E08CF38"/>
    <w:lvl w:ilvl="0" w:tplc="F1445B0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8" w15:restartNumberingAfterBreak="0">
    <w:nsid w:val="306728FC"/>
    <w:multiLevelType w:val="hybridMultilevel"/>
    <w:tmpl w:val="0E08CF38"/>
    <w:lvl w:ilvl="0" w:tplc="F1445B0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2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3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4F38604F"/>
    <w:multiLevelType w:val="hybridMultilevel"/>
    <w:tmpl w:val="F33A7AE8"/>
    <w:lvl w:ilvl="0" w:tplc="C91CDD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2234CFB"/>
    <w:multiLevelType w:val="hybridMultilevel"/>
    <w:tmpl w:val="6CA8EFE0"/>
    <w:lvl w:ilvl="0" w:tplc="86C4B7F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7" w15:restartNumberingAfterBreak="0">
    <w:nsid w:val="65A53FE7"/>
    <w:multiLevelType w:val="hybridMultilevel"/>
    <w:tmpl w:val="0E08CF38"/>
    <w:lvl w:ilvl="0" w:tplc="F1445B0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8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9" w15:restartNumberingAfterBreak="0">
    <w:nsid w:val="6925106C"/>
    <w:multiLevelType w:val="hybridMultilevel"/>
    <w:tmpl w:val="C27A58B4"/>
    <w:lvl w:ilvl="0" w:tplc="4B5692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C5705AA"/>
    <w:multiLevelType w:val="hybridMultilevel"/>
    <w:tmpl w:val="0E08CF38"/>
    <w:lvl w:ilvl="0" w:tplc="F1445B0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3" w15:restartNumberingAfterBreak="0">
    <w:nsid w:val="73246D98"/>
    <w:multiLevelType w:val="hybridMultilevel"/>
    <w:tmpl w:val="ED7A1DA6"/>
    <w:lvl w:ilvl="0" w:tplc="A2A62856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13"/>
  </w:num>
  <w:num w:numId="3">
    <w:abstractNumId w:val="22"/>
  </w:num>
  <w:num w:numId="4">
    <w:abstractNumId w:val="24"/>
  </w:num>
  <w:num w:numId="5">
    <w:abstractNumId w:val="16"/>
  </w:num>
  <w:num w:numId="6">
    <w:abstractNumId w:val="9"/>
  </w:num>
  <w:num w:numId="7">
    <w:abstractNumId w:val="21"/>
  </w:num>
  <w:num w:numId="8">
    <w:abstractNumId w:val="18"/>
  </w:num>
  <w:num w:numId="9">
    <w:abstractNumId w:val="5"/>
  </w:num>
  <w:num w:numId="10">
    <w:abstractNumId w:val="1"/>
  </w:num>
  <w:num w:numId="11">
    <w:abstractNumId w:val="11"/>
  </w:num>
  <w:num w:numId="12">
    <w:abstractNumId w:val="12"/>
  </w:num>
  <w:num w:numId="13">
    <w:abstractNumId w:val="10"/>
  </w:num>
  <w:num w:numId="14">
    <w:abstractNumId w:val="19"/>
  </w:num>
  <w:num w:numId="15">
    <w:abstractNumId w:val="4"/>
  </w:num>
  <w:num w:numId="16">
    <w:abstractNumId w:val="23"/>
  </w:num>
  <w:num w:numId="17">
    <w:abstractNumId w:val="0"/>
  </w:num>
  <w:num w:numId="18">
    <w:abstractNumId w:val="15"/>
  </w:num>
  <w:num w:numId="19">
    <w:abstractNumId w:val="7"/>
  </w:num>
  <w:num w:numId="20">
    <w:abstractNumId w:val="14"/>
  </w:num>
  <w:num w:numId="21">
    <w:abstractNumId w:val="17"/>
  </w:num>
  <w:num w:numId="22">
    <w:abstractNumId w:val="20"/>
  </w:num>
  <w:num w:numId="23">
    <w:abstractNumId w:val="3"/>
  </w:num>
  <w:num w:numId="24">
    <w:abstractNumId w:val="6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26E1"/>
    <w:rsid w:val="000120AC"/>
    <w:rsid w:val="000154A9"/>
    <w:rsid w:val="00017A45"/>
    <w:rsid w:val="00021FFF"/>
    <w:rsid w:val="00040440"/>
    <w:rsid w:val="0004547A"/>
    <w:rsid w:val="000479B5"/>
    <w:rsid w:val="00055CC0"/>
    <w:rsid w:val="00056BD2"/>
    <w:rsid w:val="00061195"/>
    <w:rsid w:val="0006425A"/>
    <w:rsid w:val="000706F7"/>
    <w:rsid w:val="00073B83"/>
    <w:rsid w:val="000752DE"/>
    <w:rsid w:val="0007538A"/>
    <w:rsid w:val="0007716E"/>
    <w:rsid w:val="000772BD"/>
    <w:rsid w:val="0008436E"/>
    <w:rsid w:val="000869CB"/>
    <w:rsid w:val="00092CDB"/>
    <w:rsid w:val="00096757"/>
    <w:rsid w:val="000A1A11"/>
    <w:rsid w:val="000A50B4"/>
    <w:rsid w:val="000A6CF0"/>
    <w:rsid w:val="000B1B36"/>
    <w:rsid w:val="000B4518"/>
    <w:rsid w:val="000C5D8E"/>
    <w:rsid w:val="000D22E0"/>
    <w:rsid w:val="000D6693"/>
    <w:rsid w:val="000D69E9"/>
    <w:rsid w:val="000E1567"/>
    <w:rsid w:val="000E2792"/>
    <w:rsid w:val="000E5558"/>
    <w:rsid w:val="00105EDA"/>
    <w:rsid w:val="001121CD"/>
    <w:rsid w:val="00116D75"/>
    <w:rsid w:val="001267D4"/>
    <w:rsid w:val="00132786"/>
    <w:rsid w:val="00140444"/>
    <w:rsid w:val="001433F8"/>
    <w:rsid w:val="00143FBA"/>
    <w:rsid w:val="00147294"/>
    <w:rsid w:val="001530DF"/>
    <w:rsid w:val="00155B95"/>
    <w:rsid w:val="001578E8"/>
    <w:rsid w:val="00172944"/>
    <w:rsid w:val="00173AE1"/>
    <w:rsid w:val="001747DD"/>
    <w:rsid w:val="00176131"/>
    <w:rsid w:val="00180056"/>
    <w:rsid w:val="00180F9E"/>
    <w:rsid w:val="0019256B"/>
    <w:rsid w:val="001929A6"/>
    <w:rsid w:val="00193B3D"/>
    <w:rsid w:val="001954D6"/>
    <w:rsid w:val="0019572B"/>
    <w:rsid w:val="00196CE7"/>
    <w:rsid w:val="00197216"/>
    <w:rsid w:val="00197AFD"/>
    <w:rsid w:val="001A3DD9"/>
    <w:rsid w:val="001A7B3C"/>
    <w:rsid w:val="001B462F"/>
    <w:rsid w:val="001C214A"/>
    <w:rsid w:val="001C47DA"/>
    <w:rsid w:val="001D5B6F"/>
    <w:rsid w:val="001D6697"/>
    <w:rsid w:val="001E0562"/>
    <w:rsid w:val="001E3366"/>
    <w:rsid w:val="001F214C"/>
    <w:rsid w:val="00203A7F"/>
    <w:rsid w:val="002132B9"/>
    <w:rsid w:val="002173D7"/>
    <w:rsid w:val="00217BA7"/>
    <w:rsid w:val="00220816"/>
    <w:rsid w:val="00220C2F"/>
    <w:rsid w:val="0023627D"/>
    <w:rsid w:val="002420F6"/>
    <w:rsid w:val="00243052"/>
    <w:rsid w:val="0024361F"/>
    <w:rsid w:val="00254507"/>
    <w:rsid w:val="00263E3E"/>
    <w:rsid w:val="00271337"/>
    <w:rsid w:val="002853BC"/>
    <w:rsid w:val="00294A6D"/>
    <w:rsid w:val="002958F5"/>
    <w:rsid w:val="002A3B1C"/>
    <w:rsid w:val="002C34B4"/>
    <w:rsid w:val="002D6E90"/>
    <w:rsid w:val="002E0EF3"/>
    <w:rsid w:val="002E179A"/>
    <w:rsid w:val="002F03E2"/>
    <w:rsid w:val="002F1A04"/>
    <w:rsid w:val="00305D62"/>
    <w:rsid w:val="003130B2"/>
    <w:rsid w:val="003135B2"/>
    <w:rsid w:val="00326493"/>
    <w:rsid w:val="00334733"/>
    <w:rsid w:val="00340F5D"/>
    <w:rsid w:val="00343555"/>
    <w:rsid w:val="00346F2C"/>
    <w:rsid w:val="00350742"/>
    <w:rsid w:val="003522C0"/>
    <w:rsid w:val="0035719E"/>
    <w:rsid w:val="003573A2"/>
    <w:rsid w:val="00370B3B"/>
    <w:rsid w:val="00375034"/>
    <w:rsid w:val="0037797D"/>
    <w:rsid w:val="00383025"/>
    <w:rsid w:val="00385167"/>
    <w:rsid w:val="0038571D"/>
    <w:rsid w:val="00386479"/>
    <w:rsid w:val="00387421"/>
    <w:rsid w:val="003957C2"/>
    <w:rsid w:val="003A079A"/>
    <w:rsid w:val="003A1486"/>
    <w:rsid w:val="003A21EE"/>
    <w:rsid w:val="003B093B"/>
    <w:rsid w:val="003B156A"/>
    <w:rsid w:val="003B544B"/>
    <w:rsid w:val="003C146D"/>
    <w:rsid w:val="003C265D"/>
    <w:rsid w:val="003D1436"/>
    <w:rsid w:val="003E49ED"/>
    <w:rsid w:val="003F09C3"/>
    <w:rsid w:val="003F10E0"/>
    <w:rsid w:val="003F3DDD"/>
    <w:rsid w:val="003F7099"/>
    <w:rsid w:val="00404181"/>
    <w:rsid w:val="00405457"/>
    <w:rsid w:val="004066D4"/>
    <w:rsid w:val="004110B0"/>
    <w:rsid w:val="004135AD"/>
    <w:rsid w:val="00413CD2"/>
    <w:rsid w:val="0041496F"/>
    <w:rsid w:val="00415329"/>
    <w:rsid w:val="00415B65"/>
    <w:rsid w:val="00421FDF"/>
    <w:rsid w:val="00433C59"/>
    <w:rsid w:val="00444BF6"/>
    <w:rsid w:val="004501C2"/>
    <w:rsid w:val="00450942"/>
    <w:rsid w:val="00451303"/>
    <w:rsid w:val="00456D39"/>
    <w:rsid w:val="00464314"/>
    <w:rsid w:val="004644C3"/>
    <w:rsid w:val="00470817"/>
    <w:rsid w:val="00486781"/>
    <w:rsid w:val="00493745"/>
    <w:rsid w:val="004A1824"/>
    <w:rsid w:val="004A3762"/>
    <w:rsid w:val="004A558B"/>
    <w:rsid w:val="004B1698"/>
    <w:rsid w:val="004C11A7"/>
    <w:rsid w:val="004C3344"/>
    <w:rsid w:val="004C45CA"/>
    <w:rsid w:val="004C47FF"/>
    <w:rsid w:val="004C79F5"/>
    <w:rsid w:val="004D40C7"/>
    <w:rsid w:val="004E5663"/>
    <w:rsid w:val="004E76CC"/>
    <w:rsid w:val="004F38DE"/>
    <w:rsid w:val="004F7FBF"/>
    <w:rsid w:val="005026CF"/>
    <w:rsid w:val="00510517"/>
    <w:rsid w:val="005110FF"/>
    <w:rsid w:val="00511E95"/>
    <w:rsid w:val="0051373E"/>
    <w:rsid w:val="00517953"/>
    <w:rsid w:val="00520791"/>
    <w:rsid w:val="005208C2"/>
    <w:rsid w:val="005272E8"/>
    <w:rsid w:val="0053087A"/>
    <w:rsid w:val="005370B8"/>
    <w:rsid w:val="00546BF9"/>
    <w:rsid w:val="00547159"/>
    <w:rsid w:val="005546A7"/>
    <w:rsid w:val="00556E0C"/>
    <w:rsid w:val="00564EA5"/>
    <w:rsid w:val="00573F45"/>
    <w:rsid w:val="00581649"/>
    <w:rsid w:val="00594F56"/>
    <w:rsid w:val="005A2FAB"/>
    <w:rsid w:val="005A410E"/>
    <w:rsid w:val="005A5003"/>
    <w:rsid w:val="005B0026"/>
    <w:rsid w:val="005C34F8"/>
    <w:rsid w:val="005D1775"/>
    <w:rsid w:val="005D53AD"/>
    <w:rsid w:val="005E0A75"/>
    <w:rsid w:val="005E1FD3"/>
    <w:rsid w:val="005E2864"/>
    <w:rsid w:val="005E48F1"/>
    <w:rsid w:val="005F3B68"/>
    <w:rsid w:val="005F69BB"/>
    <w:rsid w:val="00600C4F"/>
    <w:rsid w:val="006028D6"/>
    <w:rsid w:val="00604AAC"/>
    <w:rsid w:val="00604EE4"/>
    <w:rsid w:val="00606058"/>
    <w:rsid w:val="006118F6"/>
    <w:rsid w:val="006145CA"/>
    <w:rsid w:val="00616EFD"/>
    <w:rsid w:val="00623F4D"/>
    <w:rsid w:val="006268B8"/>
    <w:rsid w:val="00627B30"/>
    <w:rsid w:val="00640318"/>
    <w:rsid w:val="0064116A"/>
    <w:rsid w:val="006455C4"/>
    <w:rsid w:val="00647969"/>
    <w:rsid w:val="00656DCA"/>
    <w:rsid w:val="00661EB7"/>
    <w:rsid w:val="006636A7"/>
    <w:rsid w:val="0066490A"/>
    <w:rsid w:val="0067537A"/>
    <w:rsid w:val="00675955"/>
    <w:rsid w:val="00677985"/>
    <w:rsid w:val="00681E75"/>
    <w:rsid w:val="00682EB6"/>
    <w:rsid w:val="00683203"/>
    <w:rsid w:val="00683BAE"/>
    <w:rsid w:val="00692FBD"/>
    <w:rsid w:val="006A7A10"/>
    <w:rsid w:val="006B5620"/>
    <w:rsid w:val="006B5CF7"/>
    <w:rsid w:val="006C0A20"/>
    <w:rsid w:val="006C21C9"/>
    <w:rsid w:val="006C5A61"/>
    <w:rsid w:val="006D0EF3"/>
    <w:rsid w:val="006D467B"/>
    <w:rsid w:val="006D69D2"/>
    <w:rsid w:val="006E3DB1"/>
    <w:rsid w:val="006E4C1C"/>
    <w:rsid w:val="006E632D"/>
    <w:rsid w:val="006F0AD5"/>
    <w:rsid w:val="006F144C"/>
    <w:rsid w:val="006F39B2"/>
    <w:rsid w:val="006F4B25"/>
    <w:rsid w:val="006F6CD5"/>
    <w:rsid w:val="00704F30"/>
    <w:rsid w:val="007057D9"/>
    <w:rsid w:val="007117DA"/>
    <w:rsid w:val="00712CE7"/>
    <w:rsid w:val="00713A69"/>
    <w:rsid w:val="0071447B"/>
    <w:rsid w:val="0072376B"/>
    <w:rsid w:val="00727555"/>
    <w:rsid w:val="00730696"/>
    <w:rsid w:val="00735615"/>
    <w:rsid w:val="0074028E"/>
    <w:rsid w:val="00740421"/>
    <w:rsid w:val="0075161A"/>
    <w:rsid w:val="00755350"/>
    <w:rsid w:val="007618C9"/>
    <w:rsid w:val="00763EB3"/>
    <w:rsid w:val="00770FF2"/>
    <w:rsid w:val="00773484"/>
    <w:rsid w:val="00774250"/>
    <w:rsid w:val="007744BC"/>
    <w:rsid w:val="00776BBE"/>
    <w:rsid w:val="0078316F"/>
    <w:rsid w:val="00783B21"/>
    <w:rsid w:val="007852BC"/>
    <w:rsid w:val="00786BF5"/>
    <w:rsid w:val="00793D25"/>
    <w:rsid w:val="007A1E98"/>
    <w:rsid w:val="007A44A1"/>
    <w:rsid w:val="007B3B49"/>
    <w:rsid w:val="007C01E6"/>
    <w:rsid w:val="007C03AB"/>
    <w:rsid w:val="007C3142"/>
    <w:rsid w:val="007D318A"/>
    <w:rsid w:val="007E34A6"/>
    <w:rsid w:val="007E40D2"/>
    <w:rsid w:val="007E44B3"/>
    <w:rsid w:val="007F047B"/>
    <w:rsid w:val="007F63BD"/>
    <w:rsid w:val="008055DC"/>
    <w:rsid w:val="00805AD4"/>
    <w:rsid w:val="008118BD"/>
    <w:rsid w:val="0081197F"/>
    <w:rsid w:val="0081397E"/>
    <w:rsid w:val="008154E5"/>
    <w:rsid w:val="008349E6"/>
    <w:rsid w:val="0084307B"/>
    <w:rsid w:val="008525A2"/>
    <w:rsid w:val="008564C6"/>
    <w:rsid w:val="00860386"/>
    <w:rsid w:val="008620B1"/>
    <w:rsid w:val="00870F38"/>
    <w:rsid w:val="00873596"/>
    <w:rsid w:val="00884FCB"/>
    <w:rsid w:val="00890A6D"/>
    <w:rsid w:val="00897BF9"/>
    <w:rsid w:val="008A105F"/>
    <w:rsid w:val="008B09E4"/>
    <w:rsid w:val="008B1153"/>
    <w:rsid w:val="008B1EE9"/>
    <w:rsid w:val="008C40B2"/>
    <w:rsid w:val="008C6EC6"/>
    <w:rsid w:val="008C7EF7"/>
    <w:rsid w:val="008D01EF"/>
    <w:rsid w:val="008D1D88"/>
    <w:rsid w:val="008D2050"/>
    <w:rsid w:val="008D3B76"/>
    <w:rsid w:val="008D5300"/>
    <w:rsid w:val="008D7F2E"/>
    <w:rsid w:val="008E24AB"/>
    <w:rsid w:val="008E752F"/>
    <w:rsid w:val="008F40C3"/>
    <w:rsid w:val="00901855"/>
    <w:rsid w:val="00902F38"/>
    <w:rsid w:val="0090704C"/>
    <w:rsid w:val="0091788E"/>
    <w:rsid w:val="0092086B"/>
    <w:rsid w:val="00920CA7"/>
    <w:rsid w:val="00925575"/>
    <w:rsid w:val="009319EE"/>
    <w:rsid w:val="009332AB"/>
    <w:rsid w:val="00953F56"/>
    <w:rsid w:val="009628E1"/>
    <w:rsid w:val="009643FB"/>
    <w:rsid w:val="00964B99"/>
    <w:rsid w:val="00971ED8"/>
    <w:rsid w:val="009772C1"/>
    <w:rsid w:val="009834F8"/>
    <w:rsid w:val="00985AD6"/>
    <w:rsid w:val="00986FFC"/>
    <w:rsid w:val="00993996"/>
    <w:rsid w:val="009A012D"/>
    <w:rsid w:val="009A0E28"/>
    <w:rsid w:val="009A1156"/>
    <w:rsid w:val="009A29C1"/>
    <w:rsid w:val="009A415E"/>
    <w:rsid w:val="009A5BF1"/>
    <w:rsid w:val="009B010E"/>
    <w:rsid w:val="009B0381"/>
    <w:rsid w:val="009B2160"/>
    <w:rsid w:val="009B52FF"/>
    <w:rsid w:val="009B5F20"/>
    <w:rsid w:val="009C09F7"/>
    <w:rsid w:val="009C6A50"/>
    <w:rsid w:val="009D0654"/>
    <w:rsid w:val="009D1586"/>
    <w:rsid w:val="009D647B"/>
    <w:rsid w:val="009E7206"/>
    <w:rsid w:val="009E78F2"/>
    <w:rsid w:val="00A0059C"/>
    <w:rsid w:val="00A06A06"/>
    <w:rsid w:val="00A12DC7"/>
    <w:rsid w:val="00A13DC4"/>
    <w:rsid w:val="00A14004"/>
    <w:rsid w:val="00A141C0"/>
    <w:rsid w:val="00A163DD"/>
    <w:rsid w:val="00A21A69"/>
    <w:rsid w:val="00A22461"/>
    <w:rsid w:val="00A23162"/>
    <w:rsid w:val="00A25C28"/>
    <w:rsid w:val="00A37867"/>
    <w:rsid w:val="00A400DE"/>
    <w:rsid w:val="00A40821"/>
    <w:rsid w:val="00A426F5"/>
    <w:rsid w:val="00A47AD9"/>
    <w:rsid w:val="00A47B09"/>
    <w:rsid w:val="00A53F76"/>
    <w:rsid w:val="00A62C3D"/>
    <w:rsid w:val="00A6725D"/>
    <w:rsid w:val="00A67921"/>
    <w:rsid w:val="00A67A9C"/>
    <w:rsid w:val="00A74F72"/>
    <w:rsid w:val="00A759F5"/>
    <w:rsid w:val="00A803CF"/>
    <w:rsid w:val="00A8583C"/>
    <w:rsid w:val="00A96F71"/>
    <w:rsid w:val="00AA0B10"/>
    <w:rsid w:val="00AA1E43"/>
    <w:rsid w:val="00AA4922"/>
    <w:rsid w:val="00AA71ED"/>
    <w:rsid w:val="00AB2439"/>
    <w:rsid w:val="00AB6416"/>
    <w:rsid w:val="00AB7EEE"/>
    <w:rsid w:val="00AC0805"/>
    <w:rsid w:val="00AC1A82"/>
    <w:rsid w:val="00AC2C45"/>
    <w:rsid w:val="00AC322D"/>
    <w:rsid w:val="00AC38A9"/>
    <w:rsid w:val="00AD05D1"/>
    <w:rsid w:val="00AD382B"/>
    <w:rsid w:val="00AE1605"/>
    <w:rsid w:val="00AE1747"/>
    <w:rsid w:val="00AE2B9B"/>
    <w:rsid w:val="00AE3736"/>
    <w:rsid w:val="00AF42E3"/>
    <w:rsid w:val="00AF4B4C"/>
    <w:rsid w:val="00AF65AE"/>
    <w:rsid w:val="00B234CB"/>
    <w:rsid w:val="00B30FD0"/>
    <w:rsid w:val="00B325B9"/>
    <w:rsid w:val="00B3260C"/>
    <w:rsid w:val="00B40559"/>
    <w:rsid w:val="00B5015A"/>
    <w:rsid w:val="00B64AD9"/>
    <w:rsid w:val="00B72425"/>
    <w:rsid w:val="00B73054"/>
    <w:rsid w:val="00B844FE"/>
    <w:rsid w:val="00B84B9A"/>
    <w:rsid w:val="00B84F48"/>
    <w:rsid w:val="00B93EB0"/>
    <w:rsid w:val="00B951E3"/>
    <w:rsid w:val="00B97037"/>
    <w:rsid w:val="00B9712C"/>
    <w:rsid w:val="00BA0BFA"/>
    <w:rsid w:val="00BC3A09"/>
    <w:rsid w:val="00BE339E"/>
    <w:rsid w:val="00BE367C"/>
    <w:rsid w:val="00BE4040"/>
    <w:rsid w:val="00BE78BE"/>
    <w:rsid w:val="00BF22CD"/>
    <w:rsid w:val="00BF2EE1"/>
    <w:rsid w:val="00BF6873"/>
    <w:rsid w:val="00C014B3"/>
    <w:rsid w:val="00C01A0B"/>
    <w:rsid w:val="00C02837"/>
    <w:rsid w:val="00C1531A"/>
    <w:rsid w:val="00C17C8E"/>
    <w:rsid w:val="00C2415C"/>
    <w:rsid w:val="00C25041"/>
    <w:rsid w:val="00C33D98"/>
    <w:rsid w:val="00C47ACB"/>
    <w:rsid w:val="00C51A33"/>
    <w:rsid w:val="00C6098A"/>
    <w:rsid w:val="00C65967"/>
    <w:rsid w:val="00C66989"/>
    <w:rsid w:val="00C77789"/>
    <w:rsid w:val="00C82A4E"/>
    <w:rsid w:val="00C840BB"/>
    <w:rsid w:val="00C857D6"/>
    <w:rsid w:val="00C90198"/>
    <w:rsid w:val="00C90AA9"/>
    <w:rsid w:val="00C92DDD"/>
    <w:rsid w:val="00C94590"/>
    <w:rsid w:val="00C95B38"/>
    <w:rsid w:val="00CA0FF6"/>
    <w:rsid w:val="00CB09FD"/>
    <w:rsid w:val="00CB1D82"/>
    <w:rsid w:val="00CB41FC"/>
    <w:rsid w:val="00CB4704"/>
    <w:rsid w:val="00CB64C0"/>
    <w:rsid w:val="00CB6509"/>
    <w:rsid w:val="00CC50AB"/>
    <w:rsid w:val="00CD1030"/>
    <w:rsid w:val="00CD28CD"/>
    <w:rsid w:val="00CE4A20"/>
    <w:rsid w:val="00CE754E"/>
    <w:rsid w:val="00CF0B93"/>
    <w:rsid w:val="00CF36A9"/>
    <w:rsid w:val="00CF3A10"/>
    <w:rsid w:val="00D0039C"/>
    <w:rsid w:val="00D0587C"/>
    <w:rsid w:val="00D13A07"/>
    <w:rsid w:val="00D13A3B"/>
    <w:rsid w:val="00D14F67"/>
    <w:rsid w:val="00D27EAE"/>
    <w:rsid w:val="00D41920"/>
    <w:rsid w:val="00D45DC2"/>
    <w:rsid w:val="00D46534"/>
    <w:rsid w:val="00D47C9D"/>
    <w:rsid w:val="00D52A02"/>
    <w:rsid w:val="00D52B7D"/>
    <w:rsid w:val="00D533F0"/>
    <w:rsid w:val="00D54777"/>
    <w:rsid w:val="00D5513B"/>
    <w:rsid w:val="00D56543"/>
    <w:rsid w:val="00D6437C"/>
    <w:rsid w:val="00D66ACC"/>
    <w:rsid w:val="00D72232"/>
    <w:rsid w:val="00D7283A"/>
    <w:rsid w:val="00D769B4"/>
    <w:rsid w:val="00D85BD0"/>
    <w:rsid w:val="00D86016"/>
    <w:rsid w:val="00D9224A"/>
    <w:rsid w:val="00D95D06"/>
    <w:rsid w:val="00DA0375"/>
    <w:rsid w:val="00DA3127"/>
    <w:rsid w:val="00DA494A"/>
    <w:rsid w:val="00DA5B4E"/>
    <w:rsid w:val="00DB046D"/>
    <w:rsid w:val="00DB1FD9"/>
    <w:rsid w:val="00DB27CE"/>
    <w:rsid w:val="00DB2958"/>
    <w:rsid w:val="00DB4CE8"/>
    <w:rsid w:val="00DC418F"/>
    <w:rsid w:val="00DC59EB"/>
    <w:rsid w:val="00DD187F"/>
    <w:rsid w:val="00DD5BB2"/>
    <w:rsid w:val="00DE022E"/>
    <w:rsid w:val="00DE09F9"/>
    <w:rsid w:val="00DE6C8D"/>
    <w:rsid w:val="00DF0704"/>
    <w:rsid w:val="00E03E30"/>
    <w:rsid w:val="00E03E72"/>
    <w:rsid w:val="00E03EB4"/>
    <w:rsid w:val="00E229DC"/>
    <w:rsid w:val="00E4061C"/>
    <w:rsid w:val="00E46BB8"/>
    <w:rsid w:val="00E478B6"/>
    <w:rsid w:val="00E514EA"/>
    <w:rsid w:val="00E62614"/>
    <w:rsid w:val="00E64549"/>
    <w:rsid w:val="00E67814"/>
    <w:rsid w:val="00E70C3B"/>
    <w:rsid w:val="00E74FB5"/>
    <w:rsid w:val="00E76066"/>
    <w:rsid w:val="00E762BC"/>
    <w:rsid w:val="00E779C7"/>
    <w:rsid w:val="00E77BFF"/>
    <w:rsid w:val="00E80F42"/>
    <w:rsid w:val="00E83359"/>
    <w:rsid w:val="00E972DA"/>
    <w:rsid w:val="00EA5782"/>
    <w:rsid w:val="00EB2202"/>
    <w:rsid w:val="00EB4163"/>
    <w:rsid w:val="00EB6D21"/>
    <w:rsid w:val="00EC0FD4"/>
    <w:rsid w:val="00EC16A5"/>
    <w:rsid w:val="00EC1CE9"/>
    <w:rsid w:val="00EC25AC"/>
    <w:rsid w:val="00EC7794"/>
    <w:rsid w:val="00ED0BD8"/>
    <w:rsid w:val="00ED3090"/>
    <w:rsid w:val="00ED596A"/>
    <w:rsid w:val="00ED6A02"/>
    <w:rsid w:val="00EE212F"/>
    <w:rsid w:val="00EF138F"/>
    <w:rsid w:val="00EF6A6C"/>
    <w:rsid w:val="00F123C5"/>
    <w:rsid w:val="00F22921"/>
    <w:rsid w:val="00F31103"/>
    <w:rsid w:val="00F378F5"/>
    <w:rsid w:val="00F5107C"/>
    <w:rsid w:val="00F52E83"/>
    <w:rsid w:val="00F54421"/>
    <w:rsid w:val="00F555B4"/>
    <w:rsid w:val="00F55FF8"/>
    <w:rsid w:val="00F62ABE"/>
    <w:rsid w:val="00F73A45"/>
    <w:rsid w:val="00F75F62"/>
    <w:rsid w:val="00F8014C"/>
    <w:rsid w:val="00F81BED"/>
    <w:rsid w:val="00F83DE0"/>
    <w:rsid w:val="00F83F22"/>
    <w:rsid w:val="00F901F5"/>
    <w:rsid w:val="00F91050"/>
    <w:rsid w:val="00F91CB3"/>
    <w:rsid w:val="00F95273"/>
    <w:rsid w:val="00FA2D87"/>
    <w:rsid w:val="00FA52B0"/>
    <w:rsid w:val="00FB4AD4"/>
    <w:rsid w:val="00FB5DE8"/>
    <w:rsid w:val="00FB6159"/>
    <w:rsid w:val="00FD0E0F"/>
    <w:rsid w:val="00FE4F7B"/>
    <w:rsid w:val="00FF3437"/>
    <w:rsid w:val="00FF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1265"/>
    <o:shapelayout v:ext="edit">
      <o:idmap v:ext="edit" data="1"/>
    </o:shapelayout>
  </w:shapeDefaults>
  <w:decimalSymbol w:val="."/>
  <w:listSeparator w:val=","/>
  <w14:docId w14:val="2A98EDA1"/>
  <w15:chartTrackingRefBased/>
  <w15:docId w15:val="{88F99346-5673-4934-A518-719EC520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character" w:customStyle="1" w:styleId="Char">
    <w:name w:val="바닥글 Char"/>
    <w:basedOn w:val="a0"/>
    <w:link w:val="a4"/>
    <w:uiPriority w:val="99"/>
    <w:rsid w:val="00C014B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9BECC4-010B-48A4-86AA-26E1DCBA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3228</Words>
  <Characters>11608</Characters>
  <Application>Microsoft Office Word</Application>
  <DocSecurity>0</DocSecurity>
  <Lines>96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443</cp:revision>
  <cp:lastPrinted>2018-12-28T07:19:00Z</cp:lastPrinted>
  <dcterms:created xsi:type="dcterms:W3CDTF">2024-06-18T04:36:00Z</dcterms:created>
  <dcterms:modified xsi:type="dcterms:W3CDTF">2026-07-02T07:36:00Z</dcterms:modified>
</cp:coreProperties>
</file>