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14A28" w14:textId="10A754C7" w:rsidR="003E2BF9" w:rsidRPr="00C10C7E" w:rsidRDefault="003E2BF9" w:rsidP="003E2BF9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</w:pPr>
      <w:r w:rsidRPr="00C10C7E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>주민등록정보관리</w:t>
      </w:r>
      <w:r w:rsidR="00ED685A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 xml:space="preserve"> </w:t>
      </w:r>
      <w:r w:rsidRPr="00C10C7E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>지침</w:t>
      </w:r>
    </w:p>
    <w:p w14:paraId="47966200" w14:textId="690EF0AE" w:rsidR="00B02C8F" w:rsidRPr="008329D9" w:rsidRDefault="008329D9" w:rsidP="008329D9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</w:rPr>
      </w:pPr>
      <w:r w:rsidRPr="008329D9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Pr="008329D9">
        <w:rPr>
          <w:rFonts w:ascii="KB금융 본문체 Light" w:eastAsia="KB금융 본문체 Light" w:hAnsi="KB금융 본문체 Light" w:cs="KB금융 본문체 Light" w:hint="eastAsia"/>
          <w:color w:val="0070C0"/>
        </w:rPr>
        <w:t>시행</w:t>
      </w:r>
      <w:r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70C0"/>
        </w:rPr>
        <w:t>2025. 1. 1.</w:t>
      </w:r>
      <w:r w:rsidRPr="008329D9">
        <w:rPr>
          <w:rFonts w:ascii="KB금융 본문체 Light" w:eastAsia="KB금융 본문체 Light" w:hAnsi="KB금융 본문체 Light" w:cs="KB금융 본문체 Light"/>
          <w:color w:val="0070C0"/>
        </w:rPr>
        <w:t>]</w:t>
      </w:r>
      <w:r w:rsidR="00151FE2">
        <w:rPr>
          <w:rFonts w:ascii="KB금융 본문체 Light" w:eastAsia="KB금융 본문체 Light" w:hAnsi="KB금융 본문체 Light" w:cs="KB금융 본문체 Light"/>
          <w:color w:val="0070C0"/>
        </w:rPr>
        <w:t xml:space="preserve"> </w:t>
      </w:r>
      <w:r w:rsidRPr="008329D9">
        <w:rPr>
          <w:rFonts w:ascii="KB금융 본문체 Light" w:eastAsia="KB금융 본문체 Light" w:hAnsi="KB금융 본문체 Light" w:cs="KB금융 본문체 Light"/>
          <w:color w:val="0070C0"/>
        </w:rPr>
        <w:t xml:space="preserve">[2025. 1. 10. </w:t>
      </w:r>
      <w:r w:rsidRPr="008329D9">
        <w:rPr>
          <w:rFonts w:ascii="KB금융 본문체 Light" w:eastAsia="KB금융 본문체 Light" w:hAnsi="KB금융 본문체 Light" w:cs="KB금융 본문체 Light" w:hint="eastAsia"/>
          <w:color w:val="0070C0"/>
        </w:rPr>
        <w:t>개정-</w:t>
      </w:r>
      <w:r w:rsidR="00151FE2">
        <w:rPr>
          <w:rFonts w:ascii="KB금융 본문체 Light" w:eastAsia="KB금융 본문체 Light" w:hAnsi="KB금융 본문체 Light" w:cs="KB금융 본문체 Light"/>
          <w:color w:val="0070C0"/>
        </w:rPr>
        <w:t>2025</w:t>
      </w:r>
      <w:r w:rsidRPr="008329D9">
        <w:rPr>
          <w:rFonts w:ascii="KB금융 본문체 Light" w:eastAsia="KB금융 본문체 Light" w:hAnsi="KB금융 본문체 Light" w:cs="KB금융 본문체 Light"/>
          <w:color w:val="0070C0"/>
        </w:rPr>
        <w:t>-00</w:t>
      </w:r>
      <w:r w:rsidR="00151FE2">
        <w:rPr>
          <w:rFonts w:ascii="KB금융 본문체 Light" w:eastAsia="KB금융 본문체 Light" w:hAnsi="KB금융 본문체 Light" w:cs="KB금융 본문체 Light"/>
          <w:color w:val="0070C0"/>
        </w:rPr>
        <w:t>3</w:t>
      </w:r>
      <w:r w:rsidRPr="008329D9">
        <w:rPr>
          <w:rFonts w:ascii="KB금융 본문체 Light" w:eastAsia="KB금융 본문체 Light" w:hAnsi="KB금융 본문체 Light" w:cs="KB금융 본문체 Light"/>
          <w:color w:val="0070C0"/>
        </w:rPr>
        <w:t>]</w:t>
      </w:r>
    </w:p>
    <w:p w14:paraId="6F3A6E71" w14:textId="77777777" w:rsidR="003E2BF9" w:rsidRPr="00C10C7E" w:rsidRDefault="003E2BF9" w:rsidP="002A259A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</w:rPr>
      </w:pPr>
    </w:p>
    <w:p w14:paraId="2FABDA17" w14:textId="77777777" w:rsidR="009C78D9" w:rsidRPr="00C10C7E" w:rsidRDefault="003E2BF9" w:rsidP="0073020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제1조(목적)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본 지침은 주민등록법 제</w:t>
      </w:r>
      <w:r w:rsidR="007B0314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30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7B0314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 동법 시행령 제</w:t>
      </w:r>
      <w:r w:rsidR="007B0314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50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조의 규정에 의해</w:t>
      </w:r>
      <w:r w:rsidR="009C78D9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행정기관을 통해 취득한 주민등록 전산정보자료의 안전한 관리 및 보호를 위한 세부사항을 정함을 목적으로 한다.</w:t>
      </w:r>
    </w:p>
    <w:p w14:paraId="6EDA73B4" w14:textId="77777777" w:rsidR="003E2BF9" w:rsidRPr="00C10C7E" w:rsidRDefault="003E2BF9" w:rsidP="009C78D9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</w:rPr>
      </w:pPr>
    </w:p>
    <w:p w14:paraId="4D95A7F1" w14:textId="77777777" w:rsidR="003E2BF9" w:rsidRPr="00C10C7E" w:rsidRDefault="003E2BF9" w:rsidP="009C78D9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제2조(적용범위)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본 지침은 KB신용정보 주식회사(이하 </w:t>
      </w:r>
      <w:r w:rsidRPr="00C10C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</w:t>
      </w:r>
      <w:r w:rsidRPr="00C10C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라 함)의 임직원 및 계약직원에 적용된다.</w:t>
      </w:r>
    </w:p>
    <w:p w14:paraId="0158A398" w14:textId="77777777" w:rsidR="003E2BF9" w:rsidRPr="00C10C7E" w:rsidRDefault="003E2BF9" w:rsidP="002A259A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</w:rPr>
      </w:pPr>
    </w:p>
    <w:p w14:paraId="4088A5EE" w14:textId="77777777" w:rsidR="003E2BF9" w:rsidRPr="00C10C7E" w:rsidRDefault="003E2BF9" w:rsidP="002A259A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제3조(권한과 책임)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신청 및 이용 등 각 과정별 권한과 책임은 다음 각 호와 같다.</w:t>
      </w:r>
    </w:p>
    <w:p w14:paraId="55527FA4" w14:textId="77777777" w:rsidR="003E2BF9" w:rsidRPr="00C10C7E" w:rsidRDefault="003E2BF9" w:rsidP="009C78D9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신 청</w:t>
      </w:r>
    </w:p>
    <w:p w14:paraId="58F79643" w14:textId="77777777" w:rsidR="003E2BF9" w:rsidRPr="00C10C7E" w:rsidRDefault="003E2BF9" w:rsidP="009C78D9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가. 신청과정 전반을 통제할 별도의 담당자를 주무부서내에 둔다</w:t>
      </w:r>
    </w:p>
    <w:p w14:paraId="2D4C6075" w14:textId="77777777" w:rsidR="003E2BF9" w:rsidRPr="00C10C7E" w:rsidRDefault="003E2BF9" w:rsidP="009C78D9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나.</w:t>
      </w:r>
      <w:r w:rsidR="009C78D9" w:rsidRPr="00C10C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담당자가 속한 부서의 장은 신청사항의 적법성과 합목적성에 관한 판단을</w:t>
      </w:r>
      <w:r w:rsidR="009C78D9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하여야 한다.</w:t>
      </w:r>
    </w:p>
    <w:p w14:paraId="661D335B" w14:textId="77777777" w:rsidR="003E2BF9" w:rsidRPr="00C10C7E" w:rsidRDefault="003E2BF9" w:rsidP="009C78D9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이 용</w:t>
      </w:r>
    </w:p>
    <w:p w14:paraId="09481582" w14:textId="648D12BC" w:rsidR="003E2BF9" w:rsidRPr="00C10C7E" w:rsidRDefault="003E2BF9" w:rsidP="009C78D9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가. 적법한 절차를 거쳐 수령한 주민등록정보는 전산담당을 통해 시스템에 입력한다.</w:t>
      </w:r>
    </w:p>
    <w:p w14:paraId="2D6DE1D6" w14:textId="77777777" w:rsidR="003E2BF9" w:rsidRPr="00C10C7E" w:rsidRDefault="003E2BF9" w:rsidP="009C78D9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나. 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주민등록정보의 이용자는 주민등록정보에 </w:t>
      </w:r>
      <w:r w:rsidRPr="00C10C7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-4"/>
          <w:sz w:val="22"/>
          <w:szCs w:val="22"/>
        </w:rPr>
        <w:t>대한 비밀유지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및 보호에 관한 책임을 진다.</w:t>
      </w:r>
    </w:p>
    <w:p w14:paraId="6B7D9EC3" w14:textId="77777777" w:rsidR="009C78D9" w:rsidRPr="00C10C7E" w:rsidRDefault="003E2BF9" w:rsidP="009C78D9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다. 보안 책임자는 주민등록정보를 </w:t>
      </w:r>
      <w:r w:rsidRPr="00C10C7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대외비로 관리하고,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부서내 주민등록정보의 보관, </w:t>
      </w:r>
      <w:proofErr w:type="spellStart"/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반출입</w:t>
      </w:r>
      <w:proofErr w:type="spellEnd"/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파기 등에 관한 업무를 주관함으로써 파기, 유출, 도난, 분실을 예방한다.</w:t>
      </w:r>
    </w:p>
    <w:p w14:paraId="4D409EBE" w14:textId="77777777" w:rsidR="003E2BF9" w:rsidRPr="00C10C7E" w:rsidRDefault="003E2BF9" w:rsidP="009C78D9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감 독</w:t>
      </w:r>
    </w:p>
    <w:p w14:paraId="4316BB43" w14:textId="77777777" w:rsidR="009C78D9" w:rsidRPr="00C10C7E" w:rsidRDefault="003E2BF9" w:rsidP="009C78D9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가. </w:t>
      </w:r>
      <w:r w:rsidR="0077023C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사부는 주민등록정보에 관해 회사의 신용정보 보호정책 및 이와 관련된 법령의 준수 여부에 대한 감독을 한다.</w:t>
      </w:r>
    </w:p>
    <w:p w14:paraId="5A1AC3D1" w14:textId="77777777" w:rsidR="003E2BF9" w:rsidRPr="00C10C7E" w:rsidRDefault="003E2BF9" w:rsidP="009C78D9">
      <w:pPr>
        <w:wordWrap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나. 정기 또는 수시로 점검, 평가하여 주민등록정보 보호 관련 문제점 발생시 조사 조치한다.</w:t>
      </w:r>
    </w:p>
    <w:p w14:paraId="4FD717E5" w14:textId="77777777" w:rsidR="003E2BF9" w:rsidRPr="00C10C7E" w:rsidRDefault="003E2BF9" w:rsidP="002A259A">
      <w:pPr>
        <w:wordWrap/>
        <w:spacing w:line="400" w:lineRule="exact"/>
        <w:jc w:val="distribute"/>
        <w:rPr>
          <w:rFonts w:ascii="KB금융 본문체 Light" w:eastAsia="KB금융 본문체 Light" w:hAnsi="KB금융 본문체 Light" w:cs="KB금융 본문체 Light"/>
          <w:color w:val="000000" w:themeColor="text1"/>
          <w:sz w:val="22"/>
        </w:rPr>
      </w:pPr>
    </w:p>
    <w:p w14:paraId="09BC8669" w14:textId="77777777" w:rsidR="009C78D9" w:rsidRPr="00C10C7E" w:rsidRDefault="003E2BF9" w:rsidP="00583802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제4조(정보보호 사고 조사)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주무부서는 주민등록정보 보호와 관련된 문제 또는 사고가 발생했을 경우에는 즉시 담당</w:t>
      </w:r>
      <w:r w:rsidR="009C78D9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집행임원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에게 보고하고 감독 부서에 통보해야 한다.</w:t>
      </w:r>
      <w:r w:rsidR="009C78D9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(202</w:t>
      </w:r>
      <w:r w:rsidR="009C78D9" w:rsidRPr="00C10C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5</w:t>
      </w:r>
      <w:r w:rsidR="009C78D9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.1.</w:t>
      </w:r>
      <w:r w:rsidR="00924E58" w:rsidRPr="00C10C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10</w:t>
      </w:r>
      <w:r w:rsidR="009C78D9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proofErr w:type="spellStart"/>
      <w:r w:rsidR="005A7385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본항</w:t>
      </w:r>
      <w:proofErr w:type="spellEnd"/>
      <w:r w:rsidR="009C78D9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개정)</w:t>
      </w:r>
    </w:p>
    <w:p w14:paraId="207D11EF" w14:textId="77777777" w:rsidR="00727FC1" w:rsidRPr="00C10C7E" w:rsidRDefault="003E2BF9" w:rsidP="00727FC1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주민등록정보 보호와 관련된 사고내용을 접수한 감독부서는 즉시 조사에 착수해야 하며 조사 완료</w:t>
      </w:r>
      <w:r w:rsidR="00727FC1"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 대표이사에게 보고하고 후속조치를 취해야 한다.</w:t>
      </w:r>
    </w:p>
    <w:p w14:paraId="7925C29B" w14:textId="77777777" w:rsidR="00727FC1" w:rsidRPr="00C10C7E" w:rsidRDefault="003E2BF9" w:rsidP="00727FC1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조사 결과 과실이 발견된 때에는 관련자를 인사위원회에 회부하여 징계하고 재발을 방지토록 노력해야 한다.</w:t>
      </w:r>
    </w:p>
    <w:p w14:paraId="38A7AAC5" w14:textId="77777777" w:rsidR="003E2BF9" w:rsidRPr="00C10C7E" w:rsidRDefault="003E2BF9" w:rsidP="002A259A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14:paraId="134F2827" w14:textId="77777777" w:rsidR="003E2BF9" w:rsidRPr="00C10C7E" w:rsidRDefault="003E2BF9" w:rsidP="002A259A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 (준용규정)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본 지침에 규정되지 않은 사항은 당사의 규정 및 관련법규에 따른다.</w:t>
      </w:r>
    </w:p>
    <w:p w14:paraId="5EC418D0" w14:textId="77777777" w:rsidR="003E2BF9" w:rsidRPr="00C10C7E" w:rsidRDefault="003E2BF9" w:rsidP="002A259A">
      <w:pPr>
        <w:wordWrap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6"/>
        </w:rPr>
      </w:pPr>
    </w:p>
    <w:p w14:paraId="23F8C9B1" w14:textId="77777777" w:rsidR="003E2BF9" w:rsidRPr="00C10C7E" w:rsidRDefault="003E2BF9" w:rsidP="002A259A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C10C7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1A5E54E2" w14:textId="77777777" w:rsidR="00F66B71" w:rsidRDefault="00F66B71">
      <w:pPr>
        <w:spacing w:line="400" w:lineRule="exact"/>
      </w:pPr>
    </w:p>
    <w:p w14:paraId="2FEB23D1" w14:textId="77777777" w:rsidR="003E2BF9" w:rsidRPr="00C10C7E" w:rsidRDefault="003E2BF9" w:rsidP="002A259A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 (시행일) 이 세칙은 2003. 5. 12 부터 시행한다.</w:t>
      </w:r>
    </w:p>
    <w:p w14:paraId="6AC9C7DD" w14:textId="77777777" w:rsidR="003E2BF9" w:rsidRPr="00C10C7E" w:rsidRDefault="003E2BF9" w:rsidP="002A259A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</w:rPr>
      </w:pPr>
    </w:p>
    <w:p w14:paraId="5A05594D" w14:textId="77777777" w:rsidR="003E2BF9" w:rsidRPr="00C10C7E" w:rsidRDefault="003E2BF9" w:rsidP="002A259A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C10C7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1A3FCE18" w14:textId="77777777" w:rsidR="00F66B71" w:rsidRDefault="00F66B71">
      <w:pPr>
        <w:spacing w:line="400" w:lineRule="exact"/>
      </w:pPr>
    </w:p>
    <w:p w14:paraId="1CD23082" w14:textId="77777777" w:rsidR="003E2BF9" w:rsidRPr="00C10C7E" w:rsidRDefault="003E2BF9" w:rsidP="002A259A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 (시행일) 이 세칙은 2004. 6. 21 부터 시행한다.</w:t>
      </w:r>
    </w:p>
    <w:p w14:paraId="469BB122" w14:textId="77777777" w:rsidR="003E2BF9" w:rsidRPr="00C10C7E" w:rsidRDefault="003E2BF9" w:rsidP="002A259A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</w:rPr>
      </w:pPr>
    </w:p>
    <w:p w14:paraId="5DE7513F" w14:textId="77777777" w:rsidR="003E2BF9" w:rsidRPr="00C10C7E" w:rsidRDefault="003E2BF9" w:rsidP="002A259A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C10C7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0E24CD4F" w14:textId="77777777" w:rsidR="00F66B71" w:rsidRDefault="00F66B71">
      <w:pPr>
        <w:spacing w:line="400" w:lineRule="exact"/>
      </w:pPr>
    </w:p>
    <w:p w14:paraId="34E506FF" w14:textId="77777777" w:rsidR="003E2BF9" w:rsidRPr="00C10C7E" w:rsidRDefault="003E2BF9" w:rsidP="002A259A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 (시행일) 이 지침은 2006. 1. 1 부터 시행한다.</w:t>
      </w:r>
    </w:p>
    <w:p w14:paraId="514A406C" w14:textId="77777777" w:rsidR="004B18C9" w:rsidRPr="00C10C7E" w:rsidRDefault="004B18C9" w:rsidP="002A259A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</w:rPr>
      </w:pPr>
    </w:p>
    <w:p w14:paraId="28965CA2" w14:textId="77777777" w:rsidR="004B18C9" w:rsidRPr="00C10C7E" w:rsidRDefault="004B18C9" w:rsidP="002A259A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C10C7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2B6C6DD2" w14:textId="77777777" w:rsidR="00F66B71" w:rsidRDefault="00F66B71">
      <w:pPr>
        <w:spacing w:line="400" w:lineRule="exact"/>
      </w:pPr>
    </w:p>
    <w:p w14:paraId="79BDE940" w14:textId="77777777" w:rsidR="004B18C9" w:rsidRPr="00C10C7E" w:rsidRDefault="004B18C9" w:rsidP="002A259A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 (시행일) 이 지침은 2008. 6. 24 부터 시행한다.</w:t>
      </w:r>
    </w:p>
    <w:p w14:paraId="05AA45E6" w14:textId="77777777" w:rsidR="00A61FA9" w:rsidRPr="00C10C7E" w:rsidRDefault="00A61FA9" w:rsidP="002A259A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</w:rPr>
      </w:pPr>
    </w:p>
    <w:p w14:paraId="70482F97" w14:textId="158949C5" w:rsidR="00A61FA9" w:rsidRPr="00C10C7E" w:rsidRDefault="00A61FA9" w:rsidP="00A61FA9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C10C7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 (2025.</w:t>
      </w:r>
      <w:r w:rsidR="00E4108D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C10C7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1.</w:t>
      </w:r>
      <w:r w:rsidR="00E4108D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C10C7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1</w:t>
      </w:r>
      <w:r w:rsidR="00E4108D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0</w:t>
      </w:r>
      <w:r w:rsidRPr="00C10C7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.)</w:t>
      </w:r>
    </w:p>
    <w:p w14:paraId="1C56A60C" w14:textId="77777777" w:rsidR="00F66B71" w:rsidRDefault="00F66B71">
      <w:pPr>
        <w:spacing w:line="400" w:lineRule="exact"/>
      </w:pPr>
    </w:p>
    <w:p w14:paraId="432CED4E" w14:textId="77777777" w:rsidR="00A61FA9" w:rsidRPr="00C10C7E" w:rsidRDefault="00A61FA9" w:rsidP="002E2134">
      <w:pPr>
        <w:pStyle w:val="ab"/>
        <w:wordWrap/>
        <w:spacing w:line="400" w:lineRule="exact"/>
        <w:ind w:leftChars="0"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proofErr w:type="gramStart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(</w:t>
      </w:r>
      <w:proofErr w:type="gramEnd"/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시행일) 이 지침은 202</w:t>
      </w:r>
      <w:r w:rsidR="0016262F" w:rsidRPr="00C10C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5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Pr="00C10C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9C78D9" w:rsidRPr="00C10C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C78D9" w:rsidRPr="00C10C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C10C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sectPr w:rsidR="00A61FA9" w:rsidRPr="00C10C7E" w:rsidSect="0077023C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970D3" w14:textId="77777777" w:rsidR="00703C92" w:rsidRDefault="00703C92">
      <w:r>
        <w:separator/>
      </w:r>
    </w:p>
  </w:endnote>
  <w:endnote w:type="continuationSeparator" w:id="0">
    <w:p w14:paraId="06D9CDBE" w14:textId="77777777" w:rsidR="00703C92" w:rsidRDefault="00703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035C7" w14:textId="77777777" w:rsidR="00DA0FD2" w:rsidRDefault="00DA0FD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02BC02D" w14:textId="77777777" w:rsidR="00DA0FD2" w:rsidRDefault="00DA0FD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69F39" w14:textId="1BC6ECBB" w:rsidR="00E437C2" w:rsidRPr="00E437C2" w:rsidRDefault="00E437C2">
    <w:pPr>
      <w:pStyle w:val="a4"/>
      <w:jc w:val="center"/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</w:pP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fldChar w:fldCharType="begin"/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instrText>PAGE  \* Arabic  \* MERGEFORMAT</w:instrText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fldChar w:fldCharType="separate"/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t>2</w:t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fldChar w:fldCharType="end"/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t xml:space="preserve"> / </w:t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fldChar w:fldCharType="begin"/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instrText>NUMPAGES  \* Arabic  \* MERGEFORMAT</w:instrText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fldChar w:fldCharType="separate"/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t>2</w:t>
    </w:r>
    <w:r w:rsidRPr="00E437C2"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8A619" w14:textId="77777777" w:rsidR="00703C92" w:rsidRDefault="00703C92">
      <w:r>
        <w:separator/>
      </w:r>
    </w:p>
  </w:footnote>
  <w:footnote w:type="continuationSeparator" w:id="0">
    <w:p w14:paraId="3F7205F1" w14:textId="77777777" w:rsidR="00703C92" w:rsidRDefault="00703C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9C7BB" w14:textId="1E337051" w:rsidR="00DA0FD2" w:rsidRPr="00E437C2" w:rsidRDefault="0077023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  <w:szCs w:val="18"/>
      </w:rPr>
    </w:pPr>
    <w:r w:rsidRPr="00E437C2">
      <w:rPr>
        <w:rFonts w:ascii="KB금융 본문체 Light" w:eastAsia="KB금융 본문체 Light" w:hAnsi="KB금융 본문체 Light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B71FABD" wp14:editId="6EAD035E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03A6E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3E2BF9" w:rsidRPr="00E437C2">
      <w:rPr>
        <w:rFonts w:ascii="KB금융 본문체 Light" w:eastAsia="KB금융 본문체 Light" w:hAnsi="KB금융 본문체 Light" w:hint="eastAsia"/>
        <w:bCs/>
        <w:sz w:val="18"/>
        <w:szCs w:val="18"/>
      </w:rPr>
      <w:t>주민등록정보관리</w:t>
    </w:r>
    <w:r w:rsidR="00ED685A">
      <w:rPr>
        <w:rFonts w:ascii="KB금융 본문체 Light" w:eastAsia="KB금융 본문체 Light" w:hAnsi="KB금융 본문체 Light" w:hint="eastAsia"/>
        <w:bCs/>
        <w:sz w:val="18"/>
        <w:szCs w:val="18"/>
      </w:rPr>
      <w:t xml:space="preserve"> </w:t>
    </w:r>
    <w:r w:rsidR="00DA0FD2" w:rsidRPr="00E437C2">
      <w:rPr>
        <w:rFonts w:ascii="KB금융 본문체 Light" w:eastAsia="KB금융 본문체 Light" w:hAnsi="KB금융 본문체 Light" w:hint="eastAsia"/>
        <w:bCs/>
        <w:sz w:val="18"/>
        <w:szCs w:val="18"/>
      </w:rPr>
      <w:t xml:space="preserve">지침(소관부서: </w:t>
    </w:r>
    <w:r w:rsidR="00293544" w:rsidRPr="00E437C2">
      <w:rPr>
        <w:rFonts w:ascii="KB금융 본문체 Light" w:eastAsia="KB금융 본문체 Light" w:hAnsi="KB금융 본문체 Light" w:hint="eastAsia"/>
        <w:bCs/>
        <w:sz w:val="18"/>
        <w:szCs w:val="18"/>
      </w:rPr>
      <w:t>영업추진부</w:t>
    </w:r>
    <w:r w:rsidR="00DA0FD2" w:rsidRPr="00E437C2">
      <w:rPr>
        <w:rFonts w:ascii="KB금융 본문체 Light" w:eastAsia="KB금융 본문체 Light" w:hAnsi="KB금융 본문체 Light" w:hint="eastAsia"/>
        <w:bCs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802716B"/>
    <w:multiLevelType w:val="hybridMultilevel"/>
    <w:tmpl w:val="0E7E552A"/>
    <w:lvl w:ilvl="0" w:tplc="37B68A3E">
      <w:start w:val="1"/>
      <w:numFmt w:val="decimalEnclosedCircle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13"/>
  </w:num>
  <w:num w:numId="5">
    <w:abstractNumId w:val="8"/>
  </w:num>
  <w:num w:numId="6">
    <w:abstractNumId w:val="3"/>
  </w:num>
  <w:num w:numId="7">
    <w:abstractNumId w:val="11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A7837"/>
    <w:rsid w:val="00151FE2"/>
    <w:rsid w:val="0016262F"/>
    <w:rsid w:val="001A1DE0"/>
    <w:rsid w:val="00220086"/>
    <w:rsid w:val="00220439"/>
    <w:rsid w:val="00237CD8"/>
    <w:rsid w:val="00293544"/>
    <w:rsid w:val="002A259A"/>
    <w:rsid w:val="003E2BF9"/>
    <w:rsid w:val="003F2D54"/>
    <w:rsid w:val="0042700A"/>
    <w:rsid w:val="00454CA4"/>
    <w:rsid w:val="004B18C9"/>
    <w:rsid w:val="005272E8"/>
    <w:rsid w:val="00583802"/>
    <w:rsid w:val="00594681"/>
    <w:rsid w:val="005A7385"/>
    <w:rsid w:val="005C45A2"/>
    <w:rsid w:val="00607B32"/>
    <w:rsid w:val="006D69D2"/>
    <w:rsid w:val="006F1674"/>
    <w:rsid w:val="00703C92"/>
    <w:rsid w:val="00727FC1"/>
    <w:rsid w:val="00730207"/>
    <w:rsid w:val="0074028E"/>
    <w:rsid w:val="0077023C"/>
    <w:rsid w:val="007B0314"/>
    <w:rsid w:val="007B3689"/>
    <w:rsid w:val="0081587F"/>
    <w:rsid w:val="00821740"/>
    <w:rsid w:val="008329D9"/>
    <w:rsid w:val="00880F7F"/>
    <w:rsid w:val="00920C31"/>
    <w:rsid w:val="00924E58"/>
    <w:rsid w:val="009643FB"/>
    <w:rsid w:val="009C78D9"/>
    <w:rsid w:val="009E5F79"/>
    <w:rsid w:val="00A253C1"/>
    <w:rsid w:val="00A47AD9"/>
    <w:rsid w:val="00A55967"/>
    <w:rsid w:val="00A61FA9"/>
    <w:rsid w:val="00AA2442"/>
    <w:rsid w:val="00B02C8F"/>
    <w:rsid w:val="00B73054"/>
    <w:rsid w:val="00BC78D6"/>
    <w:rsid w:val="00BD6973"/>
    <w:rsid w:val="00BE72A0"/>
    <w:rsid w:val="00BF5691"/>
    <w:rsid w:val="00C10C7E"/>
    <w:rsid w:val="00C6188F"/>
    <w:rsid w:val="00C6787C"/>
    <w:rsid w:val="00CA3E9C"/>
    <w:rsid w:val="00D0577E"/>
    <w:rsid w:val="00D82308"/>
    <w:rsid w:val="00D92DDD"/>
    <w:rsid w:val="00DA0FD2"/>
    <w:rsid w:val="00DB3576"/>
    <w:rsid w:val="00E4108D"/>
    <w:rsid w:val="00E437C2"/>
    <w:rsid w:val="00E45B7A"/>
    <w:rsid w:val="00E77BFF"/>
    <w:rsid w:val="00E8506B"/>
    <w:rsid w:val="00E94F3A"/>
    <w:rsid w:val="00ED685A"/>
    <w:rsid w:val="00F14CF7"/>
    <w:rsid w:val="00F314EF"/>
    <w:rsid w:val="00F66B71"/>
    <w:rsid w:val="00FB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4:docId w14:val="56A58E7B"/>
  <w15:chartTrackingRefBased/>
  <w15:docId w15:val="{183D122D-0410-446C-9C62-77828238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594681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목차3"/>
    <w:next w:val="a6"/>
    <w:rsid w:val="007B3689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10">
    <w:name w:val="(4) 연혁_10"/>
    <w:basedOn w:val="a"/>
    <w:qFormat/>
    <w:rsid w:val="00AA2442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paragraph" w:styleId="ab">
    <w:name w:val="List Paragraph"/>
    <w:basedOn w:val="a"/>
    <w:uiPriority w:val="34"/>
    <w:qFormat/>
    <w:rsid w:val="009C78D9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E437C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10</cp:revision>
  <cp:lastPrinted>2025-01-09T05:15:00Z</cp:lastPrinted>
  <dcterms:created xsi:type="dcterms:W3CDTF">2025-02-20T00:47:00Z</dcterms:created>
  <dcterms:modified xsi:type="dcterms:W3CDTF">2026-05-11T06:48:00Z</dcterms:modified>
</cp:coreProperties>
</file>