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CC080" w14:textId="4E37FFCA" w:rsidR="000342D3" w:rsidRPr="00D078B1" w:rsidRDefault="000342D3">
      <w:pPr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sz w:val="36"/>
          <w:szCs w:val="36"/>
        </w:rPr>
      </w:pPr>
      <w:r w:rsidRPr="00D078B1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기부금</w:t>
      </w:r>
      <w:r w:rsidR="00643AEE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 xml:space="preserve"> </w:t>
      </w:r>
      <w:r w:rsidRPr="00D078B1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운영</w:t>
      </w:r>
      <w:r w:rsidR="00643AEE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 xml:space="preserve"> </w:t>
      </w:r>
      <w:r w:rsidRPr="00D078B1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규정</w:t>
      </w:r>
    </w:p>
    <w:p w14:paraId="3E19615A" w14:textId="6C538439" w:rsidR="00B82400" w:rsidRPr="000520EA" w:rsidRDefault="000520EA" w:rsidP="000520EA">
      <w:pPr>
        <w:wordWrap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</w:rPr>
      </w:pPr>
      <w:r w:rsidRPr="000520EA">
        <w:rPr>
          <w:rFonts w:ascii="KB금융 본문체 Light" w:eastAsia="KB금융 본문체 Light" w:hAnsi="KB금융 본문체 Light" w:cs="KB금융 본문체 Light"/>
          <w:color w:val="0070C0"/>
        </w:rPr>
        <w:t>[</w:t>
      </w:r>
      <w:r w:rsidRPr="000520EA">
        <w:rPr>
          <w:rFonts w:ascii="KB금융 본문체 Light" w:eastAsia="KB금융 본문체 Light" w:hAnsi="KB금융 본문체 Light" w:cs="KB금융 본문체 Light" w:hint="eastAsia"/>
          <w:color w:val="0070C0"/>
        </w:rPr>
        <w:t>시행</w:t>
      </w:r>
      <w:r>
        <w:rPr>
          <w:rFonts w:ascii="KB금융 본문체 Light" w:eastAsia="KB금융 본문체 Light" w:hAnsi="KB금융 본문체 Light" w:cs="KB금융 본문체 Light" w:hint="eastAsia"/>
          <w:color w:val="0070C0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70C0"/>
        </w:rPr>
        <w:t>2010. 12. 1.</w:t>
      </w:r>
      <w:r w:rsidRPr="000520EA">
        <w:rPr>
          <w:rFonts w:ascii="KB금융 본문체 Light" w:eastAsia="KB금융 본문체 Light" w:hAnsi="KB금융 본문체 Light" w:cs="KB금융 본문체 Light"/>
          <w:color w:val="0070C0"/>
        </w:rPr>
        <w:t>]</w:t>
      </w:r>
      <w:r w:rsidR="004E4EB8">
        <w:rPr>
          <w:rFonts w:ascii="KB금융 본문체 Light" w:eastAsia="KB금융 본문체 Light" w:hAnsi="KB금융 본문체 Light" w:cs="KB금융 본문체 Light"/>
          <w:color w:val="0070C0"/>
        </w:rPr>
        <w:t xml:space="preserve"> </w:t>
      </w:r>
      <w:r w:rsidRPr="000520EA">
        <w:rPr>
          <w:rFonts w:ascii="KB금융 본문체 Light" w:eastAsia="KB금융 본문체 Light" w:hAnsi="KB금융 본문체 Light" w:cs="KB금융 본문체 Light"/>
          <w:color w:val="0070C0"/>
        </w:rPr>
        <w:t>[</w:t>
      </w:r>
      <w:r w:rsidRPr="000520EA">
        <w:rPr>
          <w:rFonts w:ascii="KB금융 본문체 Light" w:eastAsia="KB금융 본문체 Light" w:hAnsi="KB금융 본문체 Light" w:cs="KB금융 본문체 Light" w:hint="eastAsia"/>
          <w:color w:val="0070C0"/>
        </w:rPr>
        <w:t>2</w:t>
      </w:r>
      <w:r w:rsidRPr="000520EA">
        <w:rPr>
          <w:rFonts w:ascii="KB금융 본문체 Light" w:eastAsia="KB금융 본문체 Light" w:hAnsi="KB금융 본문체 Light" w:cs="KB금융 본문체 Light"/>
          <w:color w:val="0070C0"/>
        </w:rPr>
        <w:t xml:space="preserve">010. 11. 30. </w:t>
      </w:r>
      <w:r w:rsidRPr="000520EA">
        <w:rPr>
          <w:rFonts w:ascii="KB금융 본문체 Light" w:eastAsia="KB금융 본문체 Light" w:hAnsi="KB금융 본문체 Light" w:cs="KB금융 본문체 Light" w:hint="eastAsia"/>
          <w:color w:val="0070C0"/>
        </w:rPr>
        <w:t>제정-</w:t>
      </w:r>
      <w:r w:rsidR="004E4EB8">
        <w:rPr>
          <w:rFonts w:ascii="KB금융 본문체 Light" w:eastAsia="KB금융 본문체 Light" w:hAnsi="KB금융 본문체 Light" w:cs="KB금융 본문체 Light"/>
          <w:color w:val="0070C0"/>
        </w:rPr>
        <w:t>2010</w:t>
      </w:r>
      <w:r w:rsidRPr="000520EA">
        <w:rPr>
          <w:rFonts w:ascii="KB금융 본문체 Light" w:eastAsia="KB금융 본문체 Light" w:hAnsi="KB금융 본문체 Light" w:cs="KB금융 본문체 Light"/>
          <w:color w:val="0070C0"/>
        </w:rPr>
        <w:t>-00</w:t>
      </w:r>
      <w:r w:rsidR="004E4EB8">
        <w:rPr>
          <w:rFonts w:ascii="KB금융 본문체 Light" w:eastAsia="KB금융 본문체 Light" w:hAnsi="KB금융 본문체 Light" w:cs="KB금융 본문체 Light"/>
          <w:color w:val="0070C0"/>
        </w:rPr>
        <w:t>3</w:t>
      </w:r>
      <w:r w:rsidRPr="000520EA">
        <w:rPr>
          <w:rFonts w:ascii="KB금융 본문체 Light" w:eastAsia="KB금융 본문체 Light" w:hAnsi="KB금융 본문체 Light" w:cs="KB금융 본문체 Light"/>
          <w:color w:val="0070C0"/>
        </w:rPr>
        <w:t>]</w:t>
      </w:r>
    </w:p>
    <w:p w14:paraId="6EB884C5" w14:textId="77777777" w:rsidR="000342D3" w:rsidRPr="00D078B1" w:rsidRDefault="000342D3" w:rsidP="0026742E">
      <w:pPr>
        <w:spacing w:line="400" w:lineRule="exact"/>
        <w:rPr>
          <w:rFonts w:ascii="KB금융 본문체 Light" w:eastAsia="KB금융 본문체 Light" w:hAnsi="KB금융 본문체 Light" w:cs="KB금융 본문체 Light"/>
          <w:b/>
          <w:color w:val="000000"/>
        </w:rPr>
      </w:pPr>
    </w:p>
    <w:p w14:paraId="37CA79EB" w14:textId="5AE9495D" w:rsidR="000342D3" w:rsidRPr="00D078B1" w:rsidRDefault="000342D3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D078B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제1장 총칙</w:t>
      </w:r>
    </w:p>
    <w:p w14:paraId="6DB40C0D" w14:textId="77777777" w:rsidR="000342D3" w:rsidRPr="00D078B1" w:rsidRDefault="000342D3">
      <w:pPr>
        <w:spacing w:line="400" w:lineRule="exact"/>
        <w:ind w:left="200" w:hangingChars="100" w:hanging="200"/>
        <w:rPr>
          <w:rFonts w:ascii="KB금융 본문체 Light" w:eastAsia="KB금융 본문체 Light" w:hAnsi="KB금융 본문체 Light" w:cs="KB금융 본문체 Light"/>
          <w:b/>
          <w:color w:val="000000"/>
        </w:rPr>
      </w:pPr>
    </w:p>
    <w:p w14:paraId="2F3F4D34" w14:textId="77777777" w:rsidR="000342D3" w:rsidRPr="00D078B1" w:rsidRDefault="000342D3" w:rsidP="0049612B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D078B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Pr="00D078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D078B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D078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목적</w:t>
      </w:r>
      <w:r w:rsidRPr="00D078B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D078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 규정은 기부금 운영을 효율적으로 하기 위하여 주요기준과 처리절차를 정함을 목적으로 한다.</w:t>
      </w:r>
    </w:p>
    <w:p w14:paraId="2A818EBF" w14:textId="77777777" w:rsidR="00A25084" w:rsidRPr="00D078B1" w:rsidRDefault="00A25084" w:rsidP="00D078B1">
      <w:pPr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474DFA78" w14:textId="77777777" w:rsidR="000342D3" w:rsidRPr="00D078B1" w:rsidRDefault="000342D3" w:rsidP="0049612B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D078B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Pr="00D078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D078B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D078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적용범위</w:t>
      </w:r>
      <w:r w:rsidRPr="00D078B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D078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기부금 관련 업무는</w:t>
      </w:r>
      <w:r w:rsidRPr="00D078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법령 등에서</w:t>
      </w:r>
      <w:r w:rsidRPr="00D078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특별히</w:t>
      </w:r>
      <w:r w:rsidRPr="00D078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</w:t>
      </w:r>
      <w:r w:rsidRPr="00D078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경우를</w:t>
      </w:r>
      <w:r w:rsidRPr="00D078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제외하고는</w:t>
      </w:r>
      <w:r w:rsidRPr="00D078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D078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규정이 정하는</w:t>
      </w:r>
      <w:r w:rsidRPr="00D078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바에</w:t>
      </w:r>
      <w:r w:rsidRPr="00D078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따른다.</w:t>
      </w:r>
    </w:p>
    <w:p w14:paraId="158EB991" w14:textId="77777777" w:rsidR="00A25084" w:rsidRPr="00D078B1" w:rsidRDefault="00A25084" w:rsidP="00D078B1">
      <w:pPr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1F71BFB4" w14:textId="77777777" w:rsidR="00676974" w:rsidRPr="00D078B1" w:rsidRDefault="00676974" w:rsidP="0049612B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제3조(기부금의 정의)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기부금이라 함은 </w:t>
      </w:r>
      <w:r w:rsidR="00BF421B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KB</w:t>
      </w:r>
      <w:r w:rsidR="0026742E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신용정보</w:t>
      </w:r>
      <w:r w:rsidR="0026742E" w:rsidRPr="00D078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㈜</w:t>
      </w:r>
      <w:r w:rsidR="00BF421B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(이하</w:t>
      </w:r>
      <w:r w:rsidR="00D01EC5" w:rsidRPr="00D078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="005404B4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</w:t>
      </w:r>
      <w:r w:rsidR="00D01EC5" w:rsidRPr="00D078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="00BF421B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라 한다)</w:t>
      </w:r>
      <w:r w:rsidR="00B774F5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의 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사업과 직접 관계가 없는 자에게 업무와 관련 없이 무상으로 지출한 금품을 말한다.</w:t>
      </w:r>
    </w:p>
    <w:p w14:paraId="69D40F90" w14:textId="77777777" w:rsidR="00A25084" w:rsidRPr="00D078B1" w:rsidRDefault="00A25084" w:rsidP="00D078B1">
      <w:pPr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</w:p>
    <w:p w14:paraId="076609D7" w14:textId="77777777" w:rsidR="000342D3" w:rsidRPr="00D078B1" w:rsidRDefault="000342D3" w:rsidP="0049612B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676974" w:rsidRPr="00D078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4</w:t>
      </w:r>
      <w:r w:rsidRPr="00D078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조(기부금 운영원칙)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기부금은</w:t>
      </w:r>
      <w:r w:rsidR="00D01EC5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회사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의 사회공헌활동 차원에서 지역사회 공동체의 </w:t>
      </w:r>
      <w:r w:rsidRPr="00D078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삶의 질</w:t>
      </w:r>
      <w:r w:rsidRPr="00D078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을 향상하는 데 참여하여 기업의 사회적 책임을 수행하고, 장기적인 기업가치를 제고할 수 있도록 운영하여야 한다.</w:t>
      </w:r>
    </w:p>
    <w:p w14:paraId="7094409D" w14:textId="77777777" w:rsidR="00A25084" w:rsidRPr="00D078B1" w:rsidRDefault="00A25084" w:rsidP="00D078B1">
      <w:pPr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027FBA21" w14:textId="77777777" w:rsidR="00676974" w:rsidRPr="00D078B1" w:rsidRDefault="00676974" w:rsidP="00D078B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제5조(기부금의 구분)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회사에서 운영하는 기부금은 다음 각호와 같이 구분한다.</w:t>
      </w:r>
    </w:p>
    <w:p w14:paraId="79143776" w14:textId="77777777" w:rsidR="00BF421B" w:rsidRPr="00D078B1" w:rsidRDefault="00676974" w:rsidP="00D078B1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</w:t>
      </w:r>
      <w:r w:rsidR="00BF421B" w:rsidRPr="00D078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="00BF421B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일반기부금</w:t>
      </w:r>
      <w:r w:rsidR="00BF421B" w:rsidRPr="00D078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="00BF421B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이라 함은</w:t>
      </w:r>
      <w:r w:rsidR="00D01EC5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D244BD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</w:t>
      </w:r>
      <w:r w:rsidR="00D01EC5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 w:rsidR="00BF421B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「</w:t>
      </w:r>
      <w:proofErr w:type="spellStart"/>
      <w:r w:rsidR="00BF421B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기부금운영규정」에서</w:t>
      </w:r>
      <w:proofErr w:type="spellEnd"/>
      <w:r w:rsidR="00BF421B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정한 바에 따라 자체적으로 지출하는 기부금을 말한다.</w:t>
      </w:r>
    </w:p>
    <w:p w14:paraId="17A0A1E8" w14:textId="77777777" w:rsidR="00676974" w:rsidRPr="00D078B1" w:rsidRDefault="00676974" w:rsidP="00D078B1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</w:t>
      </w:r>
      <w:r w:rsidRPr="00D078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="00BF421B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그룹공동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기부금</w:t>
      </w:r>
      <w:r w:rsidRPr="00D078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이라 함은 KB</w:t>
      </w:r>
      <w:r w:rsidR="00BF421B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금융그룹 차원에서 실시하는 공동사업에 대하여</w:t>
      </w:r>
      <w:r w:rsidR="00D01EC5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B774F5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</w:t>
      </w:r>
      <w:r w:rsidR="00D01EC5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</w:t>
      </w:r>
      <w:r w:rsidR="00BF421B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BE01F2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분담하여 </w:t>
      </w:r>
      <w:r w:rsidR="00B774F5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지출하는 </w:t>
      </w:r>
      <w:r w:rsidR="00BF421B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기부금을 말한다.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</w:p>
    <w:p w14:paraId="08700B64" w14:textId="77777777" w:rsidR="00A25084" w:rsidRPr="00D078B1" w:rsidRDefault="00A25084" w:rsidP="00D078B1">
      <w:pPr>
        <w:spacing w:line="400" w:lineRule="exact"/>
        <w:ind w:leftChars="122" w:left="464" w:hangingChars="100" w:hanging="22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4D71A117" w14:textId="77777777" w:rsidR="000342D3" w:rsidRPr="00D078B1" w:rsidRDefault="000342D3" w:rsidP="0049612B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제6조(기부 대상)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기부는 사회통념상 지원을 필요로 하는 자로서 다음 각 호에 해당하는 자에게 </w:t>
      </w:r>
      <w:proofErr w:type="gramStart"/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지원 한다</w:t>
      </w:r>
      <w:proofErr w:type="gramEnd"/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1B3DDE2D" w14:textId="77777777" w:rsidR="000342D3" w:rsidRPr="00D078B1" w:rsidRDefault="000342D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소외계층 및 이재민 등을 지원하는 자</w:t>
      </w:r>
    </w:p>
    <w:p w14:paraId="2F8130A0" w14:textId="77777777" w:rsidR="000342D3" w:rsidRPr="00D078B1" w:rsidRDefault="000342D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금융교육을 수행하는 자</w:t>
      </w:r>
    </w:p>
    <w:p w14:paraId="0A334085" w14:textId="77777777" w:rsidR="000342D3" w:rsidRPr="00D078B1" w:rsidRDefault="000342D3" w:rsidP="00D078B1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3. 기타 교육, 문화, 예술, 체육, 환경, 복지 등 공익적 목적으로 기부가 필요하다고 판단되는 자</w:t>
      </w:r>
    </w:p>
    <w:p w14:paraId="6B3EF259" w14:textId="77777777" w:rsidR="00A25084" w:rsidRPr="00D078B1" w:rsidRDefault="00A25084" w:rsidP="00D078B1">
      <w:pPr>
        <w:spacing w:line="400" w:lineRule="exact"/>
        <w:ind w:leftChars="100" w:left="518" w:hangingChars="150" w:hanging="318"/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</w:rPr>
      </w:pPr>
    </w:p>
    <w:p w14:paraId="68E43DD6" w14:textId="77777777" w:rsidR="000342D3" w:rsidRPr="00D078B1" w:rsidRDefault="000342D3" w:rsidP="00D078B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제7조(기부금지 대상)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다음 각 호에 해당하는 경우에는 기부를 할 수 없다.</w:t>
      </w:r>
    </w:p>
    <w:p w14:paraId="17251E2D" w14:textId="77777777" w:rsidR="000342D3" w:rsidRPr="00D078B1" w:rsidRDefault="000342D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1. 개인의 이익을 위해 사용할 우려가 있는 경우</w:t>
      </w:r>
    </w:p>
    <w:p w14:paraId="06035940" w14:textId="77777777" w:rsidR="000342D3" w:rsidRPr="00D078B1" w:rsidRDefault="000342D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공익성이 인정되지 않는 경우</w:t>
      </w:r>
    </w:p>
    <w:p w14:paraId="4983A8DE" w14:textId="77777777" w:rsidR="000342D3" w:rsidRPr="00D078B1" w:rsidRDefault="000342D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 정치인 및 정치단체</w:t>
      </w:r>
    </w:p>
    <w:p w14:paraId="5AF22477" w14:textId="77777777" w:rsidR="000342D3" w:rsidRPr="00D078B1" w:rsidRDefault="000342D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4. 단순 친목단체</w:t>
      </w:r>
    </w:p>
    <w:p w14:paraId="166DBE94" w14:textId="77777777" w:rsidR="000342D3" w:rsidRPr="00D078B1" w:rsidRDefault="000342D3" w:rsidP="00D078B1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5.</w:t>
      </w:r>
      <w:r w:rsidR="00D01EC5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회사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7E1EBE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및 </w:t>
      </w:r>
      <w:r w:rsidR="00511B41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KB금융그룹 내 각 </w:t>
      </w:r>
      <w:r w:rsidR="00E90AEF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회사 </w:t>
      </w:r>
      <w:r w:rsidR="0072572F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임원진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이 대표 및 상근임원으로 포함된 단체의 경우. 다만, </w:t>
      </w:r>
      <w:r w:rsidR="00B774F5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 사회공헌 전략상 반드시 필요하다고 인정되는 경우</w:t>
      </w:r>
      <w:r w:rsidR="00511B41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26742E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대표이사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 승인을 얻어 집행이 가능하다.</w:t>
      </w:r>
    </w:p>
    <w:p w14:paraId="0B34E2F9" w14:textId="77777777" w:rsidR="000342D3" w:rsidRPr="00D078B1" w:rsidRDefault="000342D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6. 기타 제 3조의 내용에 위배되는 경우</w:t>
      </w:r>
    </w:p>
    <w:p w14:paraId="06F42E92" w14:textId="77777777" w:rsidR="000342D3" w:rsidRPr="00D078B1" w:rsidRDefault="000342D3">
      <w:pPr>
        <w:spacing w:line="400" w:lineRule="exact"/>
        <w:ind w:left="240" w:hangingChars="100" w:hanging="240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sz w:val="24"/>
        </w:rPr>
      </w:pPr>
    </w:p>
    <w:p w14:paraId="60AB4EC9" w14:textId="77777777" w:rsidR="000342D3" w:rsidRPr="00D078B1" w:rsidRDefault="000342D3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D078B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제2장 기부금의 운영</w:t>
      </w:r>
    </w:p>
    <w:p w14:paraId="26FA5441" w14:textId="77777777" w:rsidR="000342D3" w:rsidRPr="00D078B1" w:rsidRDefault="000342D3">
      <w:pPr>
        <w:spacing w:line="400" w:lineRule="exact"/>
        <w:ind w:left="200" w:hangingChars="100" w:hanging="200"/>
        <w:rPr>
          <w:rFonts w:ascii="KB금융 본문체 Light" w:eastAsia="KB금융 본문체 Light" w:hAnsi="KB금융 본문체 Light" w:cs="KB금융 본문체 Light"/>
          <w:b/>
          <w:color w:val="000000"/>
        </w:rPr>
      </w:pPr>
    </w:p>
    <w:p w14:paraId="6C7F1648" w14:textId="77777777" w:rsidR="000342D3" w:rsidRPr="00D078B1" w:rsidRDefault="000342D3" w:rsidP="00D078B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제8조(전담부서 및 역할)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경영전략부는 기부금 운영을 총괄한다.</w:t>
      </w:r>
    </w:p>
    <w:p w14:paraId="6286ABBC" w14:textId="77777777" w:rsidR="00B20554" w:rsidRPr="00D078B1" w:rsidRDefault="000342D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② </w:t>
      </w:r>
      <w:r w:rsidR="00B618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경영전략부</w:t>
      </w:r>
      <w:r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는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기부금 운영과 관련된 정책의 수립, 심의, 보고 등 제반 업무를 총괄한다.</w:t>
      </w:r>
    </w:p>
    <w:p w14:paraId="63773492" w14:textId="77777777" w:rsidR="000342D3" w:rsidRPr="00D078B1" w:rsidRDefault="000342D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③ </w:t>
      </w:r>
      <w:r w:rsidR="00511B41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기부금 집행을 발의하고자 하는 부서는 </w:t>
      </w:r>
      <w:r w:rsidR="00B618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경영전략부</w:t>
      </w:r>
      <w:r w:rsidR="00511B41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장의 합의를 거쳐</w:t>
      </w:r>
      <w:r w:rsidR="00820894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야 하며</w:t>
      </w:r>
      <w:r w:rsidR="00BC3EDD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,</w:t>
      </w:r>
      <w:r w:rsidR="00511B41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="00BC3EDD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발의에 따른 </w:t>
      </w:r>
      <w:r w:rsidR="00511B41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보고 업무</w:t>
      </w:r>
      <w:r w:rsidR="00B20554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등을</w:t>
      </w:r>
      <w:r w:rsidR="00511B41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수행하여야 한다.</w:t>
      </w:r>
    </w:p>
    <w:p w14:paraId="6F28A6BE" w14:textId="77777777" w:rsidR="00A25084" w:rsidRPr="00D078B1" w:rsidRDefault="00A25084">
      <w:pPr>
        <w:spacing w:line="400" w:lineRule="exact"/>
        <w:ind w:leftChars="100" w:left="20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0591C1D6" w14:textId="77777777" w:rsidR="000342D3" w:rsidRPr="00D078B1" w:rsidRDefault="000342D3" w:rsidP="00D078B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제9조(기부금의 </w:t>
      </w:r>
      <w:proofErr w:type="spellStart"/>
      <w:r w:rsidRPr="00D078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심사ㆍ승인</w:t>
      </w:r>
      <w:proofErr w:type="spellEnd"/>
      <w:r w:rsidRPr="00D078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등)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기부금의 </w:t>
      </w:r>
      <w:proofErr w:type="spellStart"/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심사ㆍ승인권한은</w:t>
      </w:r>
      <w:proofErr w:type="spellEnd"/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다음과 같다.</w:t>
      </w:r>
    </w:p>
    <w:p w14:paraId="43C5D721" w14:textId="77777777" w:rsidR="00D221EE" w:rsidRPr="00D078B1" w:rsidRDefault="00D221EE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="00B20554" w:rsidRPr="00D078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일반기부금</w:t>
      </w:r>
      <w:r w:rsidR="00B20554" w:rsidRPr="00D078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="00B16020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은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다음 각 호에 따라</w:t>
      </w:r>
      <w:r w:rsidR="00B16020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B16020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심사ㆍ승인한다</w:t>
      </w:r>
      <w:proofErr w:type="spellEnd"/>
      <w:r w:rsidR="00B16020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</w:p>
    <w:p w14:paraId="17DAE329" w14:textId="77777777" w:rsidR="000342D3" w:rsidRPr="00D078B1" w:rsidRDefault="000342D3" w:rsidP="00D078B1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1. 건당 기부금액이 </w:t>
      </w:r>
      <w:r w:rsidR="00014B2E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천만원 이하인 경우, </w:t>
      </w:r>
      <w:r w:rsidR="00F76B14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대표이사가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심사ㆍ승인한다</w:t>
      </w:r>
      <w:proofErr w:type="spellEnd"/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43494B06" w14:textId="77777777" w:rsidR="000342D3" w:rsidRPr="00D078B1" w:rsidRDefault="000342D3" w:rsidP="00D078B1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 xml:space="preserve">2. 건당 기부금액이 </w:t>
      </w:r>
      <w:r w:rsidR="00014B2E" w:rsidRPr="00D078B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1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천만원 초과인 경우</w:t>
      </w:r>
      <w:r w:rsidR="001F0493" w:rsidRPr="00D078B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,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 xml:space="preserve"> </w:t>
      </w:r>
      <w:r w:rsidR="00F76B14" w:rsidRPr="00D078B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경영협의회에서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1F0493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심사ㆍ승인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proofErr w:type="spellEnd"/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6DD008AF" w14:textId="77777777" w:rsidR="00D221EE" w:rsidRPr="00D078B1" w:rsidRDefault="00D221EE" w:rsidP="00D221EE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②</w:t>
      </w:r>
      <w:r w:rsidR="00B20554" w:rsidRPr="00D078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“</w:t>
      </w:r>
      <w:r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그룹공동기부금</w:t>
      </w:r>
      <w:r w:rsidR="00B20554" w:rsidRPr="00D078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”</w:t>
      </w:r>
      <w:r w:rsidR="00097F27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은 </w:t>
      </w:r>
      <w:r w:rsidR="00C64971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KB금융지주에서 </w:t>
      </w:r>
      <w:proofErr w:type="spellStart"/>
      <w:r w:rsidR="00C64971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운영하는</w:t>
      </w:r>
      <w:r w:rsidR="00097F27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「그룹사회공헌협의회</w:t>
      </w:r>
      <w:proofErr w:type="spellEnd"/>
      <w:r w:rsidR="00097F27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」</w:t>
      </w:r>
      <w:r w:rsidR="00E65523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(이하 </w:t>
      </w:r>
      <w:r w:rsidR="00E65523" w:rsidRPr="00D078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“</w:t>
      </w:r>
      <w:r w:rsidR="00E65523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협의회</w:t>
      </w:r>
      <w:r w:rsidR="00E65523" w:rsidRPr="00D078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”</w:t>
      </w:r>
      <w:r w:rsidR="00E65523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)</w:t>
      </w:r>
      <w:r w:rsidR="00097F27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및 </w:t>
      </w:r>
      <w:r w:rsidR="00E65523" w:rsidRPr="00D078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“</w:t>
      </w:r>
      <w:r w:rsidR="00E65523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협의회</w:t>
      </w:r>
      <w:r w:rsidR="00E65523" w:rsidRPr="00D078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”</w:t>
      </w:r>
      <w:r w:rsidR="00E764C9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부속 </w:t>
      </w:r>
      <w:r w:rsidR="00FE47A8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부서장</w:t>
      </w:r>
      <w:r w:rsidR="00E764C9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회의에서 협의한 바에 따</w:t>
      </w:r>
      <w:r w:rsidR="00F235F4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른다.</w:t>
      </w:r>
    </w:p>
    <w:p w14:paraId="60EA03CE" w14:textId="77777777" w:rsidR="000342D3" w:rsidRPr="00D078B1" w:rsidRDefault="001C4992" w:rsidP="001C4992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③</w:t>
      </w:r>
      <w:r w:rsidR="00B20554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="00242579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기부금의 집행은 </w:t>
      </w:r>
      <w:r w:rsidR="00B6181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경영전략부</w:t>
      </w:r>
      <w:r w:rsidR="00242579"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장</w:t>
      </w:r>
      <w:r w:rsidRPr="00D078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전결로 처리한다. </w:t>
      </w:r>
    </w:p>
    <w:p w14:paraId="0CA0D4C6" w14:textId="77777777" w:rsidR="00A25084" w:rsidRPr="00D078B1" w:rsidRDefault="00A25084" w:rsidP="001C4992">
      <w:pPr>
        <w:spacing w:line="400" w:lineRule="exact"/>
        <w:ind w:leftChars="100" w:left="200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</w:p>
    <w:p w14:paraId="110F68BB" w14:textId="77777777" w:rsidR="00C64971" w:rsidRPr="00D078B1" w:rsidRDefault="00C64971" w:rsidP="00D078B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621B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="00F621B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1</w:t>
      </w:r>
      <w:r w:rsidRPr="00F621B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0조</w:t>
      </w:r>
      <w:r w:rsidRPr="00D078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(기타)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규정에서 정하지 않은 사항은 관계 법령, </w:t>
      </w:r>
      <w:r w:rsidR="004D0F9D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</w:t>
      </w:r>
      <w:r w:rsidR="00D01EC5"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gramStart"/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정관,「</w:t>
      </w:r>
      <w:proofErr w:type="spellStart"/>
      <w:proofErr w:type="gramEnd"/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이사회규정」및</w:t>
      </w:r>
      <w:proofErr w:type="spellEnd"/>
      <w:r w:rsidRPr="00D078B1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>“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협의회</w:t>
      </w:r>
      <w:r w:rsidRPr="00D078B1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>”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</w:t>
      </w:r>
      <w:r w:rsidR="004D0F9D" w:rsidRPr="00D078B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협의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결과</w:t>
      </w:r>
      <w:r w:rsidR="000C2EC5" w:rsidRPr="00D078B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등</w:t>
      </w:r>
      <w:r w:rsidRPr="00D078B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에 </w:t>
      </w:r>
      <w:r w:rsidR="004D0F9D" w:rsidRPr="00D078B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따른다.</w:t>
      </w:r>
    </w:p>
    <w:p w14:paraId="17317546" w14:textId="77777777" w:rsidR="000342D3" w:rsidRDefault="000342D3">
      <w:pPr>
        <w:spacing w:line="400" w:lineRule="exact"/>
        <w:ind w:left="200" w:hangingChars="100" w:hanging="200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5F6CBFC4" w14:textId="37E9E2C6" w:rsidR="000306BA" w:rsidRPr="00550D49" w:rsidRDefault="000306BA" w:rsidP="000306B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550D4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 (2010.</w:t>
      </w:r>
      <w:r w:rsidR="00A61165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550D4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1</w:t>
      </w:r>
      <w:r w:rsidR="00CA73EA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1</w:t>
      </w:r>
      <w:r w:rsidRPr="00550D4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.</w:t>
      </w:r>
      <w:r w:rsidR="00A61165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="00CA73EA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30</w:t>
      </w:r>
      <w:r w:rsidRPr="00550D4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.)</w:t>
      </w:r>
    </w:p>
    <w:p w14:paraId="6A05AB07" w14:textId="77777777" w:rsidR="000306BA" w:rsidRPr="00550D49" w:rsidRDefault="000306BA" w:rsidP="000306B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67F09CD" w14:textId="77777777" w:rsidR="000342D3" w:rsidRPr="00D078B1" w:rsidRDefault="000306BA" w:rsidP="000306BA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</w:pP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550D4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2010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 1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50D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550D4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2A7EAA6" w14:textId="77777777" w:rsidR="00B82400" w:rsidRPr="00D078B1" w:rsidRDefault="00B82400" w:rsidP="00B82400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sectPr w:rsidR="00B82400" w:rsidRPr="00D078B1" w:rsidSect="00B81490">
      <w:headerReference w:type="default" r:id="rId7"/>
      <w:footerReference w:type="even" r:id="rId8"/>
      <w:footerReference w:type="default" r:id="rId9"/>
      <w:pgSz w:w="11906" w:h="16838" w:code="9"/>
      <w:pgMar w:top="1985" w:right="1418" w:bottom="1701" w:left="1418" w:header="1247" w:footer="851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4B5C5" w14:textId="77777777" w:rsidR="00BF1832" w:rsidRDefault="00BF1832">
      <w:r>
        <w:separator/>
      </w:r>
    </w:p>
  </w:endnote>
  <w:endnote w:type="continuationSeparator" w:id="0">
    <w:p w14:paraId="4C177EB7" w14:textId="77777777" w:rsidR="00BF1832" w:rsidRDefault="00BF1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0A8D0" w14:textId="77777777" w:rsidR="000342D3" w:rsidRDefault="000342D3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7869230D" w14:textId="77777777" w:rsidR="000342D3" w:rsidRDefault="000342D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94E20" w14:textId="48D708BA" w:rsidR="000520EA" w:rsidRPr="000520EA" w:rsidRDefault="000520EA">
    <w:pPr>
      <w:pStyle w:val="a5"/>
      <w:jc w:val="center"/>
      <w:rPr>
        <w:rFonts w:ascii="KB금융 본문체 Light" w:eastAsia="KB금융 본문체 Light" w:hAnsi="KB금융 본문체 Light"/>
        <w:bCs/>
        <w:sz w:val="18"/>
      </w:rPr>
    </w:pPr>
    <w:r w:rsidRPr="000520EA">
      <w:rPr>
        <w:rFonts w:ascii="KB금융 본문체 Light" w:eastAsia="KB금융 본문체 Light" w:hAnsi="KB금융 본문체 Light"/>
        <w:bCs/>
        <w:sz w:val="18"/>
      </w:rPr>
      <w:fldChar w:fldCharType="begin"/>
    </w:r>
    <w:r w:rsidRPr="000520EA">
      <w:rPr>
        <w:rFonts w:ascii="KB금융 본문체 Light" w:eastAsia="KB금융 본문체 Light" w:hAnsi="KB금융 본문체 Light"/>
        <w:bCs/>
        <w:sz w:val="18"/>
      </w:rPr>
      <w:instrText>PAGE  \* Arabic  \* MERGEFORMAT</w:instrText>
    </w:r>
    <w:r w:rsidRPr="000520EA">
      <w:rPr>
        <w:rFonts w:ascii="KB금융 본문체 Light" w:eastAsia="KB금융 본문체 Light" w:hAnsi="KB금융 본문체 Light"/>
        <w:bCs/>
        <w:sz w:val="18"/>
      </w:rPr>
      <w:fldChar w:fldCharType="separate"/>
    </w:r>
    <w:r w:rsidRPr="000520EA">
      <w:rPr>
        <w:rFonts w:ascii="KB금융 본문체 Light" w:eastAsia="KB금융 본문체 Light" w:hAnsi="KB금융 본문체 Light"/>
        <w:bCs/>
        <w:sz w:val="18"/>
      </w:rPr>
      <w:t>2</w:t>
    </w:r>
    <w:r w:rsidRPr="000520EA">
      <w:rPr>
        <w:rFonts w:ascii="KB금융 본문체 Light" w:eastAsia="KB금융 본문체 Light" w:hAnsi="KB금융 본문체 Light"/>
        <w:bCs/>
        <w:sz w:val="18"/>
      </w:rPr>
      <w:fldChar w:fldCharType="end"/>
    </w:r>
    <w:r w:rsidRPr="000520EA">
      <w:rPr>
        <w:rFonts w:ascii="KB금융 본문체 Light" w:eastAsia="KB금융 본문체 Light" w:hAnsi="KB금융 본문체 Light"/>
        <w:bCs/>
        <w:sz w:val="18"/>
      </w:rPr>
      <w:t xml:space="preserve"> / </w:t>
    </w:r>
    <w:r w:rsidRPr="000520EA">
      <w:rPr>
        <w:rFonts w:ascii="KB금융 본문체 Light" w:eastAsia="KB금융 본문체 Light" w:hAnsi="KB금융 본문체 Light"/>
        <w:bCs/>
        <w:sz w:val="18"/>
      </w:rPr>
      <w:fldChar w:fldCharType="begin"/>
    </w:r>
    <w:r w:rsidRPr="000520EA">
      <w:rPr>
        <w:rFonts w:ascii="KB금융 본문체 Light" w:eastAsia="KB금융 본문체 Light" w:hAnsi="KB금융 본문체 Light"/>
        <w:bCs/>
        <w:sz w:val="18"/>
      </w:rPr>
      <w:instrText>NUMPAGES  \* Arabic  \* MERGEFORMAT</w:instrText>
    </w:r>
    <w:r w:rsidRPr="000520EA">
      <w:rPr>
        <w:rFonts w:ascii="KB금융 본문체 Light" w:eastAsia="KB금융 본문체 Light" w:hAnsi="KB금융 본문체 Light"/>
        <w:bCs/>
        <w:sz w:val="18"/>
      </w:rPr>
      <w:fldChar w:fldCharType="separate"/>
    </w:r>
    <w:r w:rsidRPr="000520EA">
      <w:rPr>
        <w:rFonts w:ascii="KB금융 본문체 Light" w:eastAsia="KB금융 본문체 Light" w:hAnsi="KB금융 본문체 Light"/>
        <w:bCs/>
        <w:sz w:val="18"/>
      </w:rPr>
      <w:t>2</w:t>
    </w:r>
    <w:r w:rsidRPr="000520EA">
      <w:rPr>
        <w:rFonts w:ascii="KB금융 본문체 Light" w:eastAsia="KB금융 본문체 Light" w:hAnsi="KB금융 본문체 Light"/>
        <w:bCs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18871" w14:textId="77777777" w:rsidR="00BF1832" w:rsidRDefault="00BF1832">
      <w:r>
        <w:separator/>
      </w:r>
    </w:p>
  </w:footnote>
  <w:footnote w:type="continuationSeparator" w:id="0">
    <w:p w14:paraId="7BCA4571" w14:textId="77777777" w:rsidR="00BF1832" w:rsidRDefault="00BF18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3CD82" w14:textId="630FFCE3" w:rsidR="000342D3" w:rsidRPr="000520EA" w:rsidRDefault="00D20914">
    <w:pPr>
      <w:pStyle w:val="a3"/>
      <w:jc w:val="center"/>
      <w:outlineLvl w:val="0"/>
      <w:rPr>
        <w:rFonts w:ascii="KB금융 본문체 Light" w:eastAsia="KB금융 본문체 Light" w:hAnsi="KB금융 본문체 Light"/>
        <w:bCs/>
      </w:rPr>
    </w:pPr>
    <w:r w:rsidRPr="000520EA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1C8568" wp14:editId="6736B12F">
              <wp:simplePos x="0" y="0"/>
              <wp:positionH relativeFrom="column">
                <wp:posOffset>0</wp:posOffset>
              </wp:positionH>
              <wp:positionV relativeFrom="paragraph">
                <wp:posOffset>194310</wp:posOffset>
              </wp:positionV>
              <wp:extent cx="5778500" cy="0"/>
              <wp:effectExtent l="0" t="0" r="0" b="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127A7B" id="Line 4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3pt" to="45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iu0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pDZ3rjCgio1M6G2uhZvZitpt8dUrpqiTrwyPD1YiAtCxnJm5SwcQbw9/1nzSCGHL2ObTo3&#10;tguQ0AB0jmpc7mrws0cUDqdPT/NpCqL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"/>
          </w:pict>
        </mc:Fallback>
      </mc:AlternateContent>
    </w:r>
    <w:r w:rsidR="000342D3" w:rsidRPr="000520EA">
      <w:rPr>
        <w:rFonts w:ascii="KB금융 본문체 Light" w:eastAsia="KB금융 본문체 Light" w:hAnsi="KB금융 본문체 Light" w:hint="eastAsia"/>
        <w:bCs/>
        <w:sz w:val="18"/>
      </w:rPr>
      <w:t>기부금</w:t>
    </w:r>
    <w:r w:rsidR="00643AEE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0342D3" w:rsidRPr="000520EA">
      <w:rPr>
        <w:rFonts w:ascii="KB금융 본문체 Light" w:eastAsia="KB금융 본문체 Light" w:hAnsi="KB금융 본문체 Light" w:hint="eastAsia"/>
        <w:bCs/>
        <w:sz w:val="18"/>
      </w:rPr>
      <w:t>운영</w:t>
    </w:r>
    <w:r w:rsidR="00643AEE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0342D3" w:rsidRPr="000520EA">
      <w:rPr>
        <w:rFonts w:ascii="KB금융 본문체 Light" w:eastAsia="KB금융 본문체 Light" w:hAnsi="KB금융 본문체 Light" w:hint="eastAsia"/>
        <w:bCs/>
        <w:sz w:val="18"/>
      </w:rPr>
      <w:t xml:space="preserve">규정(소관부서: </w:t>
    </w:r>
    <w:r w:rsidR="00B6181E" w:rsidRPr="000520EA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0342D3" w:rsidRPr="000520EA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90AED"/>
    <w:multiLevelType w:val="singleLevel"/>
    <w:tmpl w:val="BE8A38CA"/>
    <w:lvl w:ilvl="0">
      <w:start w:val="1"/>
      <w:numFmt w:val="ganada"/>
      <w:lvlText w:val="%1."/>
      <w:lvlJc w:val="left"/>
      <w:pPr>
        <w:tabs>
          <w:tab w:val="num" w:pos="870"/>
        </w:tabs>
        <w:ind w:left="870" w:hanging="360"/>
      </w:pPr>
      <w:rPr>
        <w:rFonts w:hint="eastAsia"/>
      </w:rPr>
    </w:lvl>
  </w:abstractNum>
  <w:abstractNum w:abstractNumId="1" w15:restartNumberingAfterBreak="0">
    <w:nsid w:val="0D1176C1"/>
    <w:multiLevelType w:val="singleLevel"/>
    <w:tmpl w:val="1D56C35E"/>
    <w:lvl w:ilvl="0">
      <w:start w:val="1"/>
      <w:numFmt w:val="ganada"/>
      <w:lvlText w:val="%1."/>
      <w:lvlJc w:val="left"/>
      <w:pPr>
        <w:tabs>
          <w:tab w:val="num" w:pos="900"/>
        </w:tabs>
        <w:ind w:left="900" w:hanging="390"/>
      </w:pPr>
      <w:rPr>
        <w:rFonts w:hint="eastAsia"/>
      </w:rPr>
    </w:lvl>
  </w:abstractNum>
  <w:abstractNum w:abstractNumId="2" w15:restartNumberingAfterBreak="0">
    <w:nsid w:val="0EF8726D"/>
    <w:multiLevelType w:val="hybridMultilevel"/>
    <w:tmpl w:val="231650EE"/>
    <w:lvl w:ilvl="0" w:tplc="CABAF8A0">
      <w:start w:val="1"/>
      <w:numFmt w:val="decimalEnclosedCircle"/>
      <w:suff w:val="space"/>
      <w:lvlText w:val="%1"/>
      <w:lvlJc w:val="left"/>
      <w:pPr>
        <w:ind w:left="700" w:hanging="300"/>
      </w:pPr>
      <w:rPr>
        <w:rFonts w:hAnsi="바탕" w:hint="eastAsia"/>
      </w:rPr>
    </w:lvl>
    <w:lvl w:ilvl="1" w:tplc="B29A629A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385EFCF2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7ED8C77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C624D9F6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55B8D904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9BC503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A9F25A46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C98C7F9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F3A4CD2"/>
    <w:multiLevelType w:val="singleLevel"/>
    <w:tmpl w:val="A2C4C6CE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315"/>
      </w:pPr>
      <w:rPr>
        <w:rFonts w:hint="eastAsia"/>
      </w:rPr>
    </w:lvl>
  </w:abstractNum>
  <w:abstractNum w:abstractNumId="4" w15:restartNumberingAfterBreak="0">
    <w:nsid w:val="12D105A1"/>
    <w:multiLevelType w:val="singleLevel"/>
    <w:tmpl w:val="2B547E52"/>
    <w:lvl w:ilvl="0">
      <w:start w:val="1"/>
      <w:numFmt w:val="ganada"/>
      <w:lvlText w:val="%1."/>
      <w:lvlJc w:val="left"/>
      <w:pPr>
        <w:tabs>
          <w:tab w:val="num" w:pos="870"/>
        </w:tabs>
        <w:ind w:left="870" w:hanging="360"/>
      </w:pPr>
      <w:rPr>
        <w:rFonts w:hint="eastAsia"/>
      </w:rPr>
    </w:lvl>
  </w:abstractNum>
  <w:abstractNum w:abstractNumId="5" w15:restartNumberingAfterBreak="0">
    <w:nsid w:val="15936B48"/>
    <w:multiLevelType w:val="hybridMultilevel"/>
    <w:tmpl w:val="63787540"/>
    <w:lvl w:ilvl="0" w:tplc="51D6DD3A">
      <w:start w:val="1"/>
      <w:numFmt w:val="decimalEnclosedCircle"/>
      <w:suff w:val="space"/>
      <w:lvlText w:val="%1"/>
      <w:lvlJc w:val="left"/>
      <w:pPr>
        <w:ind w:left="595" w:hanging="195"/>
      </w:pPr>
      <w:rPr>
        <w:rFonts w:hint="eastAsia"/>
      </w:rPr>
    </w:lvl>
    <w:lvl w:ilvl="1" w:tplc="A07C1E48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72A1E4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BB26E4A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9E42D44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6456BE7C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509E3B12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B0E0FB8C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ADAC2D3A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1A6C5BED"/>
    <w:multiLevelType w:val="singleLevel"/>
    <w:tmpl w:val="BF5EEE50"/>
    <w:lvl w:ilvl="0">
      <w:start w:val="1"/>
      <w:numFmt w:val="decimal"/>
      <w:lvlText w:val="제%1절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7" w15:restartNumberingAfterBreak="0">
    <w:nsid w:val="28FE5228"/>
    <w:multiLevelType w:val="hybridMultilevel"/>
    <w:tmpl w:val="110AEBCC"/>
    <w:lvl w:ilvl="0" w:tplc="810E5E48">
      <w:start w:val="1"/>
      <w:numFmt w:val="decimalEnclosedCircle"/>
      <w:suff w:val="space"/>
      <w:lvlText w:val="%1"/>
      <w:lvlJc w:val="left"/>
      <w:pPr>
        <w:ind w:left="595" w:hanging="195"/>
      </w:pPr>
      <w:rPr>
        <w:rFonts w:hAnsi="바탕" w:hint="eastAsia"/>
      </w:rPr>
    </w:lvl>
    <w:lvl w:ilvl="1" w:tplc="4AFAB1D0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D4A8674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BA2253DC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700AB0B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6730F6E4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389AD752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2230E872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E6142702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2CE2250C"/>
    <w:multiLevelType w:val="hybridMultilevel"/>
    <w:tmpl w:val="2342E0B4"/>
    <w:lvl w:ilvl="0" w:tplc="C4A8EB14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80"/>
        </w:tabs>
        <w:ind w:left="9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0"/>
        </w:tabs>
        <w:ind w:left="17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80"/>
        </w:tabs>
        <w:ind w:left="21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80"/>
        </w:tabs>
        <w:ind w:left="29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80"/>
        </w:tabs>
        <w:ind w:left="33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00"/>
      </w:pPr>
    </w:lvl>
  </w:abstractNum>
  <w:abstractNum w:abstractNumId="9" w15:restartNumberingAfterBreak="0">
    <w:nsid w:val="2DEF67DB"/>
    <w:multiLevelType w:val="singleLevel"/>
    <w:tmpl w:val="FB881B84"/>
    <w:lvl w:ilvl="0">
      <w:start w:val="1"/>
      <w:numFmt w:val="decimal"/>
      <w:lvlText w:val="제%1절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10" w15:restartNumberingAfterBreak="0">
    <w:nsid w:val="31373591"/>
    <w:multiLevelType w:val="singleLevel"/>
    <w:tmpl w:val="65BAFB7C"/>
    <w:lvl w:ilvl="0">
      <w:start w:val="1"/>
      <w:numFmt w:val="ganada"/>
      <w:lvlText w:val="%1."/>
      <w:lvlJc w:val="left"/>
      <w:pPr>
        <w:tabs>
          <w:tab w:val="num" w:pos="870"/>
        </w:tabs>
        <w:ind w:left="870" w:hanging="360"/>
      </w:pPr>
      <w:rPr>
        <w:rFonts w:hint="eastAsia"/>
      </w:rPr>
    </w:lvl>
  </w:abstractNum>
  <w:abstractNum w:abstractNumId="11" w15:restartNumberingAfterBreak="0">
    <w:nsid w:val="31874444"/>
    <w:multiLevelType w:val="hybridMultilevel"/>
    <w:tmpl w:val="68FAA52C"/>
    <w:lvl w:ilvl="0" w:tplc="2C2CE1A4">
      <w:start w:val="1"/>
      <w:numFmt w:val="decimalEnclosedCircle"/>
      <w:suff w:val="space"/>
      <w:lvlText w:val="%1"/>
      <w:lvlJc w:val="left"/>
      <w:pPr>
        <w:ind w:left="595" w:hanging="195"/>
      </w:pPr>
      <w:rPr>
        <w:rFonts w:hAnsi="바탕" w:hint="eastAsia"/>
      </w:rPr>
    </w:lvl>
    <w:lvl w:ilvl="1" w:tplc="04720528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339AFBBC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69EE89C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3E56FA88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E1AE42C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7E21F1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33386166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C42BE0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31E020C1"/>
    <w:multiLevelType w:val="singleLevel"/>
    <w:tmpl w:val="6E7C264E"/>
    <w:lvl w:ilvl="0">
      <w:start w:val="1"/>
      <w:numFmt w:val="decimalEnclosedCircle"/>
      <w:lvlText w:val="%1"/>
      <w:lvlJc w:val="left"/>
      <w:pPr>
        <w:tabs>
          <w:tab w:val="num" w:pos="510"/>
        </w:tabs>
        <w:ind w:left="510" w:hanging="300"/>
      </w:pPr>
      <w:rPr>
        <w:rFonts w:hint="eastAsia"/>
      </w:rPr>
    </w:lvl>
  </w:abstractNum>
  <w:abstractNum w:abstractNumId="13" w15:restartNumberingAfterBreak="0">
    <w:nsid w:val="3F46274E"/>
    <w:multiLevelType w:val="singleLevel"/>
    <w:tmpl w:val="091E2C8A"/>
    <w:lvl w:ilvl="0">
      <w:start w:val="1"/>
      <w:numFmt w:val="ganada"/>
      <w:lvlText w:val="%1."/>
      <w:lvlJc w:val="left"/>
      <w:pPr>
        <w:tabs>
          <w:tab w:val="num" w:pos="870"/>
        </w:tabs>
        <w:ind w:left="870" w:hanging="360"/>
      </w:pPr>
      <w:rPr>
        <w:rFonts w:hint="eastAsia"/>
      </w:rPr>
    </w:lvl>
  </w:abstractNum>
  <w:abstractNum w:abstractNumId="14" w15:restartNumberingAfterBreak="0">
    <w:nsid w:val="412E4DF7"/>
    <w:multiLevelType w:val="hybridMultilevel"/>
    <w:tmpl w:val="8DDA6FBC"/>
    <w:lvl w:ilvl="0" w:tplc="7848E5BE">
      <w:start w:val="1"/>
      <w:numFmt w:val="decimalEnclosedCircle"/>
      <w:suff w:val="space"/>
      <w:lvlText w:val="%1"/>
      <w:lvlJc w:val="left"/>
      <w:pPr>
        <w:ind w:left="700" w:hanging="300"/>
      </w:pPr>
      <w:rPr>
        <w:rFonts w:hAnsi="바탕" w:hint="eastAsia"/>
      </w:rPr>
    </w:lvl>
    <w:lvl w:ilvl="1" w:tplc="2E4EB408">
      <w:start w:val="1"/>
      <w:numFmt w:val="decimal"/>
      <w:suff w:val="space"/>
      <w:lvlText w:val="%2."/>
      <w:lvlJc w:val="left"/>
      <w:pPr>
        <w:ind w:left="965" w:hanging="165"/>
      </w:pPr>
      <w:rPr>
        <w:rFonts w:hint="eastAsia"/>
      </w:rPr>
    </w:lvl>
    <w:lvl w:ilvl="2" w:tplc="1D582C6C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AA0C1018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E78A4B3A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6A00E37C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CBE467D4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B0B473E2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15ACB822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41D01321"/>
    <w:multiLevelType w:val="hybridMultilevel"/>
    <w:tmpl w:val="D450AC66"/>
    <w:lvl w:ilvl="0" w:tplc="8D0ED47C">
      <w:start w:val="1"/>
      <w:numFmt w:val="decimalEnclosedCircle"/>
      <w:suff w:val="space"/>
      <w:lvlText w:val="%1"/>
      <w:lvlJc w:val="left"/>
      <w:pPr>
        <w:ind w:left="595" w:hanging="195"/>
      </w:pPr>
      <w:rPr>
        <w:rFonts w:hAnsi="바탕" w:hint="eastAsia"/>
      </w:rPr>
    </w:lvl>
    <w:lvl w:ilvl="1" w:tplc="4A32F80A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230C0ECA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C724396A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DF38FA76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2A30E884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A37409D2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EA250A6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40BA73E4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43490CCA"/>
    <w:multiLevelType w:val="singleLevel"/>
    <w:tmpl w:val="8634E8F0"/>
    <w:lvl w:ilvl="0">
      <w:start w:val="1"/>
      <w:numFmt w:val="ganada"/>
      <w:lvlText w:val="%1."/>
      <w:lvlJc w:val="left"/>
      <w:pPr>
        <w:tabs>
          <w:tab w:val="num" w:pos="870"/>
        </w:tabs>
        <w:ind w:left="870" w:hanging="360"/>
      </w:pPr>
      <w:rPr>
        <w:rFonts w:hint="eastAsia"/>
      </w:rPr>
    </w:lvl>
  </w:abstractNum>
  <w:abstractNum w:abstractNumId="17" w15:restartNumberingAfterBreak="0">
    <w:nsid w:val="434F5F95"/>
    <w:multiLevelType w:val="singleLevel"/>
    <w:tmpl w:val="4642BF26"/>
    <w:lvl w:ilvl="0">
      <w:start w:val="1"/>
      <w:numFmt w:val="ganada"/>
      <w:lvlText w:val="%1."/>
      <w:lvlJc w:val="left"/>
      <w:pPr>
        <w:tabs>
          <w:tab w:val="num" w:pos="870"/>
        </w:tabs>
        <w:ind w:left="870" w:hanging="360"/>
      </w:pPr>
      <w:rPr>
        <w:rFonts w:hint="eastAsia"/>
      </w:rPr>
    </w:lvl>
  </w:abstractNum>
  <w:abstractNum w:abstractNumId="18" w15:restartNumberingAfterBreak="0">
    <w:nsid w:val="49894D77"/>
    <w:multiLevelType w:val="singleLevel"/>
    <w:tmpl w:val="03F2AAB8"/>
    <w:lvl w:ilvl="0">
      <w:start w:val="1"/>
      <w:numFmt w:val="ganada"/>
      <w:lvlText w:val="%1."/>
      <w:lvlJc w:val="left"/>
      <w:pPr>
        <w:tabs>
          <w:tab w:val="num" w:pos="900"/>
        </w:tabs>
        <w:ind w:left="900" w:hanging="390"/>
      </w:pPr>
      <w:rPr>
        <w:rFonts w:hint="eastAsia"/>
      </w:rPr>
    </w:lvl>
  </w:abstractNum>
  <w:abstractNum w:abstractNumId="19" w15:restartNumberingAfterBreak="0">
    <w:nsid w:val="4EBF4E2B"/>
    <w:multiLevelType w:val="singleLevel"/>
    <w:tmpl w:val="0878627C"/>
    <w:lvl w:ilvl="0">
      <w:start w:val="1"/>
      <w:numFmt w:val="ganada"/>
      <w:lvlText w:val="%1."/>
      <w:lvlJc w:val="left"/>
      <w:pPr>
        <w:tabs>
          <w:tab w:val="num" w:pos="900"/>
        </w:tabs>
        <w:ind w:left="900" w:hanging="390"/>
      </w:pPr>
      <w:rPr>
        <w:rFonts w:hint="eastAsia"/>
      </w:rPr>
    </w:lvl>
  </w:abstractNum>
  <w:abstractNum w:abstractNumId="20" w15:restartNumberingAfterBreak="0">
    <w:nsid w:val="4FCF785D"/>
    <w:multiLevelType w:val="singleLevel"/>
    <w:tmpl w:val="D7662290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바탕체" w:eastAsia="바탕체" w:hAnsi="Courier New" w:hint="eastAsia"/>
      </w:rPr>
    </w:lvl>
  </w:abstractNum>
  <w:abstractNum w:abstractNumId="21" w15:restartNumberingAfterBreak="0">
    <w:nsid w:val="57617222"/>
    <w:multiLevelType w:val="singleLevel"/>
    <w:tmpl w:val="AE3220E4"/>
    <w:lvl w:ilvl="0">
      <w:start w:val="1"/>
      <w:numFmt w:val="ganada"/>
      <w:lvlText w:val="%1."/>
      <w:lvlJc w:val="left"/>
      <w:pPr>
        <w:tabs>
          <w:tab w:val="num" w:pos="870"/>
        </w:tabs>
        <w:ind w:left="870" w:hanging="360"/>
      </w:pPr>
      <w:rPr>
        <w:rFonts w:hint="eastAsia"/>
      </w:rPr>
    </w:lvl>
  </w:abstractNum>
  <w:abstractNum w:abstractNumId="22" w15:restartNumberingAfterBreak="0">
    <w:nsid w:val="628004B0"/>
    <w:multiLevelType w:val="hybridMultilevel"/>
    <w:tmpl w:val="6BC61468"/>
    <w:lvl w:ilvl="0" w:tplc="02524EA4">
      <w:start w:val="1"/>
      <w:numFmt w:val="decimalEnclosedCircle"/>
      <w:suff w:val="space"/>
      <w:lvlText w:val="%1"/>
      <w:lvlJc w:val="left"/>
      <w:pPr>
        <w:ind w:left="595" w:hanging="195"/>
      </w:pPr>
      <w:rPr>
        <w:rFonts w:hAnsi="바탕" w:hint="eastAsia"/>
      </w:rPr>
    </w:lvl>
    <w:lvl w:ilvl="1" w:tplc="445A86F6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16CAAFD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700E4384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7804992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3D182266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1932E5DC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AAA8900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339402C6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654F49ED"/>
    <w:multiLevelType w:val="singleLevel"/>
    <w:tmpl w:val="80723C1C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360"/>
      </w:pPr>
      <w:rPr>
        <w:rFonts w:hint="eastAsia"/>
      </w:rPr>
    </w:lvl>
  </w:abstractNum>
  <w:abstractNum w:abstractNumId="24" w15:restartNumberingAfterBreak="0">
    <w:nsid w:val="65DE43B2"/>
    <w:multiLevelType w:val="singleLevel"/>
    <w:tmpl w:val="84F8C800"/>
    <w:lvl w:ilvl="0">
      <w:start w:val="1"/>
      <w:numFmt w:val="ganada"/>
      <w:lvlText w:val="%1."/>
      <w:lvlJc w:val="left"/>
      <w:pPr>
        <w:tabs>
          <w:tab w:val="num" w:pos="870"/>
        </w:tabs>
        <w:ind w:left="870" w:hanging="360"/>
      </w:pPr>
      <w:rPr>
        <w:rFonts w:hint="eastAsia"/>
      </w:rPr>
    </w:lvl>
  </w:abstractNum>
  <w:abstractNum w:abstractNumId="25" w15:restartNumberingAfterBreak="0">
    <w:nsid w:val="67BB4752"/>
    <w:multiLevelType w:val="singleLevel"/>
    <w:tmpl w:val="93C8DE64"/>
    <w:lvl w:ilvl="0">
      <w:start w:val="1"/>
      <w:numFmt w:val="ganada"/>
      <w:lvlText w:val="%1."/>
      <w:lvlJc w:val="left"/>
      <w:pPr>
        <w:tabs>
          <w:tab w:val="num" w:pos="900"/>
        </w:tabs>
        <w:ind w:left="900" w:hanging="390"/>
      </w:pPr>
      <w:rPr>
        <w:rFonts w:hint="eastAsia"/>
      </w:rPr>
    </w:lvl>
  </w:abstractNum>
  <w:abstractNum w:abstractNumId="26" w15:restartNumberingAfterBreak="0">
    <w:nsid w:val="6D9C56FF"/>
    <w:multiLevelType w:val="hybridMultilevel"/>
    <w:tmpl w:val="141E28C0"/>
    <w:lvl w:ilvl="0" w:tplc="E03024E0">
      <w:start w:val="1"/>
      <w:numFmt w:val="decimalEnclosedCircle"/>
      <w:suff w:val="space"/>
      <w:lvlText w:val="%1"/>
      <w:lvlJc w:val="left"/>
      <w:pPr>
        <w:ind w:left="595" w:hanging="195"/>
      </w:pPr>
      <w:rPr>
        <w:rFonts w:hAnsi="바탕" w:hint="eastAsia"/>
      </w:rPr>
    </w:lvl>
    <w:lvl w:ilvl="1" w:tplc="FB40609E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BD4A0D2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1C5C3BC2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60CBD9C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9C829F44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7B84D35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986AB082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1C4E55D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 w15:restartNumberingAfterBreak="0">
    <w:nsid w:val="74192DDC"/>
    <w:multiLevelType w:val="singleLevel"/>
    <w:tmpl w:val="FB6875FA"/>
    <w:lvl w:ilvl="0">
      <w:start w:val="1"/>
      <w:numFmt w:val="ganada"/>
      <w:lvlText w:val="%1."/>
      <w:lvlJc w:val="left"/>
      <w:pPr>
        <w:tabs>
          <w:tab w:val="num" w:pos="870"/>
        </w:tabs>
        <w:ind w:left="870" w:hanging="360"/>
      </w:pPr>
      <w:rPr>
        <w:rFonts w:hint="eastAsia"/>
      </w:rPr>
    </w:lvl>
  </w:abstractNum>
  <w:abstractNum w:abstractNumId="28" w15:restartNumberingAfterBreak="0">
    <w:nsid w:val="78070265"/>
    <w:multiLevelType w:val="singleLevel"/>
    <w:tmpl w:val="1A9ADA84"/>
    <w:lvl w:ilvl="0">
      <w:start w:val="1"/>
      <w:numFmt w:val="ganada"/>
      <w:lvlText w:val="%1."/>
      <w:lvlJc w:val="left"/>
      <w:pPr>
        <w:tabs>
          <w:tab w:val="num" w:pos="870"/>
        </w:tabs>
        <w:ind w:left="870" w:hanging="360"/>
      </w:pPr>
      <w:rPr>
        <w:rFonts w:hint="eastAsia"/>
      </w:rPr>
    </w:lvl>
  </w:abstractNum>
  <w:abstractNum w:abstractNumId="29" w15:restartNumberingAfterBreak="0">
    <w:nsid w:val="78E52FAC"/>
    <w:multiLevelType w:val="hybridMultilevel"/>
    <w:tmpl w:val="06F64FA2"/>
    <w:lvl w:ilvl="0" w:tplc="3CFCF446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eastAsia"/>
      </w:rPr>
    </w:lvl>
    <w:lvl w:ilvl="1" w:tplc="8FC04D14">
      <w:start w:val="1"/>
      <w:numFmt w:val="decimal"/>
      <w:lvlText w:val="%2."/>
      <w:lvlJc w:val="left"/>
      <w:pPr>
        <w:tabs>
          <w:tab w:val="num" w:pos="940"/>
        </w:tabs>
        <w:ind w:left="9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0"/>
        </w:tabs>
        <w:ind w:left="17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80"/>
        </w:tabs>
        <w:ind w:left="21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80"/>
        </w:tabs>
        <w:ind w:left="29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80"/>
        </w:tabs>
        <w:ind w:left="33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00"/>
      </w:pPr>
    </w:lvl>
  </w:abstractNum>
  <w:abstractNum w:abstractNumId="30" w15:restartNumberingAfterBreak="0">
    <w:nsid w:val="7A5321E2"/>
    <w:multiLevelType w:val="singleLevel"/>
    <w:tmpl w:val="23B65336"/>
    <w:lvl w:ilvl="0">
      <w:start w:val="1"/>
      <w:numFmt w:val="ganada"/>
      <w:lvlText w:val="%1."/>
      <w:lvlJc w:val="left"/>
      <w:pPr>
        <w:tabs>
          <w:tab w:val="num" w:pos="870"/>
        </w:tabs>
        <w:ind w:left="870" w:hanging="360"/>
      </w:pPr>
      <w:rPr>
        <w:rFonts w:hint="eastAsia"/>
      </w:rPr>
    </w:lvl>
  </w:abstractNum>
  <w:abstractNum w:abstractNumId="31" w15:restartNumberingAfterBreak="0">
    <w:nsid w:val="7C324AD5"/>
    <w:multiLevelType w:val="singleLevel"/>
    <w:tmpl w:val="022EEB5C"/>
    <w:lvl w:ilvl="0">
      <w:start w:val="1"/>
      <w:numFmt w:val="ganada"/>
      <w:lvlText w:val="%1."/>
      <w:lvlJc w:val="left"/>
      <w:pPr>
        <w:tabs>
          <w:tab w:val="num" w:pos="870"/>
        </w:tabs>
        <w:ind w:left="870" w:hanging="360"/>
      </w:pPr>
      <w:rPr>
        <w:rFonts w:hint="eastAsia"/>
      </w:r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17"/>
  </w:num>
  <w:num w:numId="5">
    <w:abstractNumId w:val="21"/>
  </w:num>
  <w:num w:numId="6">
    <w:abstractNumId w:val="0"/>
  </w:num>
  <w:num w:numId="7">
    <w:abstractNumId w:val="4"/>
  </w:num>
  <w:num w:numId="8">
    <w:abstractNumId w:val="19"/>
  </w:num>
  <w:num w:numId="9">
    <w:abstractNumId w:val="18"/>
  </w:num>
  <w:num w:numId="10">
    <w:abstractNumId w:val="25"/>
  </w:num>
  <w:num w:numId="11">
    <w:abstractNumId w:val="12"/>
  </w:num>
  <w:num w:numId="12">
    <w:abstractNumId w:val="20"/>
  </w:num>
  <w:num w:numId="13">
    <w:abstractNumId w:val="3"/>
  </w:num>
  <w:num w:numId="14">
    <w:abstractNumId w:val="27"/>
  </w:num>
  <w:num w:numId="15">
    <w:abstractNumId w:val="13"/>
  </w:num>
  <w:num w:numId="16">
    <w:abstractNumId w:val="31"/>
  </w:num>
  <w:num w:numId="17">
    <w:abstractNumId w:val="28"/>
  </w:num>
  <w:num w:numId="18">
    <w:abstractNumId w:val="23"/>
  </w:num>
  <w:num w:numId="19">
    <w:abstractNumId w:val="10"/>
  </w:num>
  <w:num w:numId="20">
    <w:abstractNumId w:val="16"/>
  </w:num>
  <w:num w:numId="21">
    <w:abstractNumId w:val="30"/>
  </w:num>
  <w:num w:numId="22">
    <w:abstractNumId w:val="24"/>
  </w:num>
  <w:num w:numId="23">
    <w:abstractNumId w:val="11"/>
  </w:num>
  <w:num w:numId="24">
    <w:abstractNumId w:val="15"/>
  </w:num>
  <w:num w:numId="25">
    <w:abstractNumId w:val="26"/>
  </w:num>
  <w:num w:numId="26">
    <w:abstractNumId w:val="22"/>
  </w:num>
  <w:num w:numId="27">
    <w:abstractNumId w:val="7"/>
  </w:num>
  <w:num w:numId="28">
    <w:abstractNumId w:val="14"/>
  </w:num>
  <w:num w:numId="29">
    <w:abstractNumId w:val="2"/>
  </w:num>
  <w:num w:numId="30">
    <w:abstractNumId w:val="5"/>
  </w:num>
  <w:num w:numId="31">
    <w:abstractNumId w:val="29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0"/>
  <w:noPunctuationKerning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FC5"/>
    <w:rsid w:val="00013281"/>
    <w:rsid w:val="00014B2E"/>
    <w:rsid w:val="00014F98"/>
    <w:rsid w:val="000306BA"/>
    <w:rsid w:val="000342D3"/>
    <w:rsid w:val="000520EA"/>
    <w:rsid w:val="00052B45"/>
    <w:rsid w:val="00057FB6"/>
    <w:rsid w:val="00097F27"/>
    <w:rsid w:val="000C0C1A"/>
    <w:rsid w:val="000C1A37"/>
    <w:rsid w:val="000C2EC5"/>
    <w:rsid w:val="000E6BE4"/>
    <w:rsid w:val="00183F0E"/>
    <w:rsid w:val="00185F58"/>
    <w:rsid w:val="001A6211"/>
    <w:rsid w:val="001C4992"/>
    <w:rsid w:val="001E0AE7"/>
    <w:rsid w:val="001E0B95"/>
    <w:rsid w:val="001F0346"/>
    <w:rsid w:val="001F0493"/>
    <w:rsid w:val="00205FD0"/>
    <w:rsid w:val="00225958"/>
    <w:rsid w:val="00242579"/>
    <w:rsid w:val="002519BB"/>
    <w:rsid w:val="0025432C"/>
    <w:rsid w:val="0026742E"/>
    <w:rsid w:val="00275A11"/>
    <w:rsid w:val="002802C3"/>
    <w:rsid w:val="0030484F"/>
    <w:rsid w:val="00330098"/>
    <w:rsid w:val="00331D79"/>
    <w:rsid w:val="00351D19"/>
    <w:rsid w:val="003622D8"/>
    <w:rsid w:val="003731EE"/>
    <w:rsid w:val="00395AC7"/>
    <w:rsid w:val="003E279E"/>
    <w:rsid w:val="003E7645"/>
    <w:rsid w:val="004776F7"/>
    <w:rsid w:val="00480269"/>
    <w:rsid w:val="004827C1"/>
    <w:rsid w:val="0049612B"/>
    <w:rsid w:val="004A3165"/>
    <w:rsid w:val="004D0F9D"/>
    <w:rsid w:val="004E4EB8"/>
    <w:rsid w:val="004F5BFB"/>
    <w:rsid w:val="00504D66"/>
    <w:rsid w:val="00511B41"/>
    <w:rsid w:val="005404B4"/>
    <w:rsid w:val="0054600A"/>
    <w:rsid w:val="00562AD2"/>
    <w:rsid w:val="00576B52"/>
    <w:rsid w:val="005C5E0A"/>
    <w:rsid w:val="005E4A19"/>
    <w:rsid w:val="005F57AF"/>
    <w:rsid w:val="00643AEE"/>
    <w:rsid w:val="006520BF"/>
    <w:rsid w:val="00660C66"/>
    <w:rsid w:val="00676974"/>
    <w:rsid w:val="00687408"/>
    <w:rsid w:val="00693D74"/>
    <w:rsid w:val="006C2B7F"/>
    <w:rsid w:val="0072572F"/>
    <w:rsid w:val="00733FC5"/>
    <w:rsid w:val="007454F7"/>
    <w:rsid w:val="00751DD3"/>
    <w:rsid w:val="007A2BA3"/>
    <w:rsid w:val="007B1F87"/>
    <w:rsid w:val="007C34D7"/>
    <w:rsid w:val="007E1EBE"/>
    <w:rsid w:val="0081103F"/>
    <w:rsid w:val="00815C50"/>
    <w:rsid w:val="00820894"/>
    <w:rsid w:val="00842164"/>
    <w:rsid w:val="008533F9"/>
    <w:rsid w:val="00872699"/>
    <w:rsid w:val="00875168"/>
    <w:rsid w:val="008B2180"/>
    <w:rsid w:val="008C0429"/>
    <w:rsid w:val="008D6330"/>
    <w:rsid w:val="00932B76"/>
    <w:rsid w:val="00941C0D"/>
    <w:rsid w:val="0094345B"/>
    <w:rsid w:val="0095297D"/>
    <w:rsid w:val="00981B49"/>
    <w:rsid w:val="009A577F"/>
    <w:rsid w:val="009B6B80"/>
    <w:rsid w:val="009D47A7"/>
    <w:rsid w:val="009E26DE"/>
    <w:rsid w:val="009F5572"/>
    <w:rsid w:val="00A066C9"/>
    <w:rsid w:val="00A1378D"/>
    <w:rsid w:val="00A25084"/>
    <w:rsid w:val="00A4014C"/>
    <w:rsid w:val="00A43001"/>
    <w:rsid w:val="00A61165"/>
    <w:rsid w:val="00A74F36"/>
    <w:rsid w:val="00A85DF6"/>
    <w:rsid w:val="00B16020"/>
    <w:rsid w:val="00B20554"/>
    <w:rsid w:val="00B37FE7"/>
    <w:rsid w:val="00B600AE"/>
    <w:rsid w:val="00B60319"/>
    <w:rsid w:val="00B6181E"/>
    <w:rsid w:val="00B774F5"/>
    <w:rsid w:val="00B81490"/>
    <w:rsid w:val="00B82400"/>
    <w:rsid w:val="00BB70C7"/>
    <w:rsid w:val="00BC3EDD"/>
    <w:rsid w:val="00BE01F2"/>
    <w:rsid w:val="00BF1832"/>
    <w:rsid w:val="00BF421B"/>
    <w:rsid w:val="00BF4A0C"/>
    <w:rsid w:val="00C26DA7"/>
    <w:rsid w:val="00C34D73"/>
    <w:rsid w:val="00C64971"/>
    <w:rsid w:val="00C70721"/>
    <w:rsid w:val="00CA73EA"/>
    <w:rsid w:val="00CB5F38"/>
    <w:rsid w:val="00D01EC5"/>
    <w:rsid w:val="00D078B1"/>
    <w:rsid w:val="00D20914"/>
    <w:rsid w:val="00D221EE"/>
    <w:rsid w:val="00D244BD"/>
    <w:rsid w:val="00D360B8"/>
    <w:rsid w:val="00D526EC"/>
    <w:rsid w:val="00D6283B"/>
    <w:rsid w:val="00D6720B"/>
    <w:rsid w:val="00E30AE9"/>
    <w:rsid w:val="00E56133"/>
    <w:rsid w:val="00E57359"/>
    <w:rsid w:val="00E65523"/>
    <w:rsid w:val="00E67094"/>
    <w:rsid w:val="00E764C9"/>
    <w:rsid w:val="00E90AEF"/>
    <w:rsid w:val="00EA1BA5"/>
    <w:rsid w:val="00EB672A"/>
    <w:rsid w:val="00EC3C3A"/>
    <w:rsid w:val="00EC4A84"/>
    <w:rsid w:val="00F235F4"/>
    <w:rsid w:val="00F337CA"/>
    <w:rsid w:val="00F621BC"/>
    <w:rsid w:val="00F6510A"/>
    <w:rsid w:val="00F76B14"/>
    <w:rsid w:val="00F90B16"/>
    <w:rsid w:val="00FB0E5F"/>
    <w:rsid w:val="00FB1641"/>
    <w:rsid w:val="00FB277E"/>
    <w:rsid w:val="00FE285C"/>
    <w:rsid w:val="00FE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4:docId w14:val="60FEF73C"/>
  <w15:chartTrackingRefBased/>
  <w15:docId w15:val="{77F906D7-DAE6-4412-876C-BFB17E5B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바탕체" w:hAnsi="Courier New"/>
    </w:r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체" w:hAnsi="바탕"/>
      <w:color w:val="000000"/>
      <w:kern w:val="0"/>
    </w:rPr>
  </w:style>
  <w:style w:type="paragraph" w:styleId="a8">
    <w:name w:val="Balloon Text"/>
    <w:basedOn w:val="a"/>
    <w:semiHidden/>
    <w:rsid w:val="00395AC7"/>
    <w:rPr>
      <w:rFonts w:ascii="Arial" w:eastAsia="돋움" w:hAnsi="Arial"/>
      <w:sz w:val="18"/>
      <w:szCs w:val="18"/>
    </w:rPr>
  </w:style>
  <w:style w:type="character" w:customStyle="1" w:styleId="Char">
    <w:name w:val="바닥글 Char"/>
    <w:basedOn w:val="a0"/>
    <w:link w:val="a5"/>
    <w:uiPriority w:val="99"/>
    <w:rsid w:val="000520EA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334</Words>
  <Characters>1201</Characters>
  <Application>Microsoft Office Word</Application>
  <DocSecurity>0</DocSecurity>
  <Lines>10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머리글</vt:lpstr>
      </vt:variant>
      <vt:variant>
        <vt:i4>50</vt:i4>
      </vt:variant>
    </vt:vector>
  </HeadingPairs>
  <TitlesOfParts>
    <vt:vector size="51" baseType="lpstr">
      <vt:lpstr>회계규정</vt:lpstr>
      <vt:lpstr>기부금운영규정</vt:lpstr>
      <vt:lpstr/>
      <vt:lpstr/>
      <vt:lpstr/>
      <vt:lpstr>제 1 장  총  칙</vt:lpstr>
      <vt:lpstr/>
      <vt:lpstr/>
      <vt:lpstr>제2조(적용범위) 기부금 관련 업무는 법령 등에서 특별히 정한 경우를 제외하고는 이 규정이 정하는 바에 따른다.</vt:lpstr>
      <vt:lpstr/>
      <vt:lpstr>제3조(기부금의 정의) 기부금이라 함은 KB신용정보㈜(이하“회사”라 한다)의 사업과 직접 관계가 없는 자에게 업무와 관련 없이 무상으로 지출한 </vt:lpstr>
      <vt:lpstr/>
      <vt:lpstr>제4조(기부금 운영원칙) 기부금은 회사의 사회공헌활동 차원에서 지역사회 공동체의 “삶의 질”을 향상하는 데 참여하여 기업의 사회적 책임을 수행하</vt:lpstr>
      <vt:lpstr/>
      <vt:lpstr>제 5 조(기부금의 구분) 회사에서 운영하는 기부금은 다음 각호와 같이 구분한다.</vt:lpstr>
      <vt:lpstr>1.“일반기부금”이라 함은 회사의 「기부금운영규정」에서 정한 바에 따라 자체적으로 지출하는 기부금을 말한다.</vt:lpstr>
      <vt:lpstr>2.“그룹공동기부금”이라 함은 KB금융그룹 차원에서 실시하는 공동사업에 대하여 회사가 분담하여 지출하는 기부금을 말한다. </vt:lpstr>
      <vt:lpstr/>
      <vt:lpstr>제 6 조(기부 대상) 기부는 사회통념상 지원을 필요로 하는 자로서 다음 각 호에 해당하는 자에게 지원 한다.</vt:lpstr>
      <vt:lpstr>1. 소외계층 및 이재민 등을 지원하는 자</vt:lpstr>
      <vt:lpstr>2. 금융교육을 수행하는 자</vt:lpstr>
      <vt:lpstr>3. 기타 교육, 문화, 예술, 체육, 환경, 복지 등 공익적 목적으로 기부가 필요하다고 판단되는 자</vt:lpstr>
      <vt:lpstr/>
      <vt:lpstr>제 7 조(기부금지 대상) 다음 각 호에 해당하는 경우에는 기부를 할 수 없다.</vt:lpstr>
      <vt:lpstr>1. 개인의 이익을 위해 사용할 우려가 있는 경우</vt:lpstr>
      <vt:lpstr>2. 공익성이 인정되지 않는 경우</vt:lpstr>
      <vt:lpstr>3. 정치인 및 정치단체</vt:lpstr>
      <vt:lpstr>4. 단순 친목단체</vt:lpstr>
      <vt:lpstr>5. 회사 및 KB금융그룹 내 각 회사 임원진이 대표 및 상근임원으로 포함된 단체의 경우. 다만, 회사의 사회공헌 전략상 반드시 필요하다고 인정</vt:lpstr>
      <vt:lpstr>6. 기타 제 3조의 내용에 위배되는 경우</vt:lpstr>
      <vt:lpstr/>
      <vt:lpstr>제 2 장  기부금의 운영</vt:lpstr>
      <vt:lpstr/>
      <vt:lpstr>제 8 조(전담부서 및 역할) ① 경영전략부는 기부금 운영을 총괄한다.</vt:lpstr>
      <vt:lpstr>② 경영전략부는 기부금 운영과 관련된 정책의 수립, 심의, 보고 등 제반 업무를 총괄한다.</vt:lpstr>
      <vt:lpstr>③ 기부금 집행을 발의하고자 하는 부서는 경영전략부장의 합의를 거쳐야 하며, 발의에 따른 보고 업무 등을 수행하여야 한다.</vt:lpstr>
      <vt:lpstr/>
      <vt:lpstr>제 9 조(기부금의 심사ㆍ승인 등) 기부금의 심사ㆍ승인권한은 다음과 같다.</vt:lpstr>
      <vt:lpstr>①“일반기부금”은 다음 각 호에 따라 심사ㆍ승인한다. </vt:lpstr>
      <vt:lpstr>1. 건당 기부금액이 1천만원 이하인 경우, 대표이사가 심사ㆍ승인한다.</vt:lpstr>
      <vt:lpstr>2. 건당 기부금액이 1천만원 초과인 경우, 경영협의회에서 심사ㆍ승인한다.</vt:lpstr>
      <vt:lpstr>②“그룹공동기부금”은 KB금융지주에서 운영하는「그룹사회공헌협의회」(이하 “협의회”)및 “협의회”부속 부서장회의에서 협의한 바에 따른다.</vt:lpstr>
      <vt:lpstr>③ 기부금의 집행은 경영전략부장 전결로 처리한다. </vt:lpstr>
      <vt:lpstr/>
      <vt:lpstr>제10조(기타) 이 규정에서 정하지 않은 사항은 관계 법령, 회사의 정관,「이사회규정」및“협의회” 협의 결과 등에 따른다.</vt:lpstr>
      <vt:lpstr/>
      <vt:lpstr/>
      <vt:lpstr/>
      <vt:lpstr>① (시행일) 이 규정은 2010. 12. 1 부터 시행한다.</vt:lpstr>
      <vt:lpstr/>
      <vt:lpstr/>
    </vt:vector>
  </TitlesOfParts>
  <Company> </Company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회계규정</dc:title>
  <dc:subject/>
  <dc:creator>국민은행</dc:creator>
  <cp:keywords/>
  <cp:lastModifiedBy>서 동인</cp:lastModifiedBy>
  <cp:revision>9</cp:revision>
  <cp:lastPrinted>2008-09-28T22:44:00Z</cp:lastPrinted>
  <dcterms:created xsi:type="dcterms:W3CDTF">2024-06-18T06:32:00Z</dcterms:created>
  <dcterms:modified xsi:type="dcterms:W3CDTF">2026-05-11T06:50:00Z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otPrint1">
    <vt:bool>true</vt:bool>
  </property>
</Properties>
</file>