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669" w:rsidRPr="00210336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  <w:color w:val="000000" w:themeColor="text1"/>
        </w:rPr>
      </w:pPr>
    </w:p>
    <w:p w:rsidR="00CE489B" w:rsidRDefault="00223B4B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 w:rsidRPr="00210336">
        <w:rPr>
          <w:rFonts w:hAnsi="KB금융 제목체 Medium" w:cs="KB금융 제목체 Medium" w:hint="eastAsia"/>
          <w:b/>
          <w:color w:val="000000" w:themeColor="text1"/>
          <w:szCs w:val="36"/>
        </w:rPr>
        <w:t>정관</w:t>
      </w:r>
    </w:p>
    <w:p w:rsidR="00EB1281" w:rsidRPr="00EB1281" w:rsidRDefault="00EB1281" w:rsidP="00EB128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2024. 12. 31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.] [2025.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01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03.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3F78B0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-2025-00</w:t>
      </w:r>
      <w:r w:rsidR="003F78B0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bookmarkStart w:id="0" w:name="_GoBack"/>
      <w:bookmarkEnd w:id="0"/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:rsidR="00447634" w:rsidRPr="00210336" w:rsidRDefault="00447634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536BDB" w:rsidRPr="00210336" w:rsidRDefault="007A75FE" w:rsidP="007A75FE">
      <w:pPr>
        <w:spacing w:line="400" w:lineRule="exact"/>
        <w:jc w:val="center"/>
        <w:rPr>
          <w:color w:val="000000" w:themeColor="text1"/>
        </w:rPr>
      </w:pPr>
      <w:r w:rsidRPr="0021033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총칙</w:t>
      </w:r>
    </w:p>
    <w:p w:rsidR="00536BDB" w:rsidRPr="003D464E" w:rsidRDefault="00536BDB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210336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제1조(상호)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 회사는 KB신용정보(케이비신용정보) 주식회사(이하 "회사"라 한다)라 한다.</w:t>
      </w:r>
    </w:p>
    <w:p w:rsidR="008175E0" w:rsidRPr="00210336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제2조(목적 및 업무의 범위)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『신용정보의 이용 및 보호에 관한 법률』(이하 “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법률”이라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한다.)이 규정하는 업무를 영위함을 목적으로 한다.</w:t>
      </w: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제1항 이외의 업무는 법률 및 기타 법령이 허용하는 범위안에서 영위할 수 있다.</w:t>
      </w: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③ 회사는 제1항의 목적을 위하여 다음 업무를 한다. 단, 법령에서 요구하는 조건을 충족하지 못한 때에는 그 조건을 갖출 때까지 보류한다. 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1. 채권추심업무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2. 신용조사업무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3. 신용조회업무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4. 민원용역대행업무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5. 제1호 내지 제3호의 업무와 관련한 지도·자문 및 상담</w:t>
      </w:r>
    </w:p>
    <w:p w:rsidR="004147C7" w:rsidRPr="00C745CA" w:rsidRDefault="008175E0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6. 제1호 내지 제5호에 부대하는 업무</w:t>
      </w:r>
    </w:p>
    <w:p w:rsidR="00CB1C6D" w:rsidRPr="00C745CA" w:rsidRDefault="004147C7" w:rsidP="000B2BC8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제2항에 의하여 『전자문서 및 전자거래 기본법』이 규정하는 다음 업무를 한다.</w:t>
      </w:r>
      <w:r w:rsidR="007F32DB" w:rsidRPr="00C745CA">
        <w:rPr>
          <w:rFonts w:cs="KB금융 본문체 Light"/>
          <w:color w:val="000000" w:themeColor="text1"/>
          <w:szCs w:val="22"/>
        </w:rPr>
        <w:t xml:space="preserve"> (</w:t>
      </w:r>
      <w:r w:rsidR="00CB1C6D" w:rsidRPr="00C745CA">
        <w:rPr>
          <w:rFonts w:cs="KB금융 본문체 Light" w:hint="eastAsia"/>
          <w:color w:val="000000" w:themeColor="text1"/>
          <w:szCs w:val="22"/>
        </w:rPr>
        <w:t>2025</w:t>
      </w:r>
      <w:r w:rsidR="007F32DB" w:rsidRPr="00C745CA">
        <w:rPr>
          <w:rFonts w:cs="KB금융 본문체 Light"/>
          <w:color w:val="000000" w:themeColor="text1"/>
          <w:szCs w:val="22"/>
        </w:rPr>
        <w:t>.</w:t>
      </w:r>
      <w:r w:rsidR="00CB1C6D" w:rsidRPr="00C745CA">
        <w:rPr>
          <w:rFonts w:cs="KB금융 본문체 Light"/>
          <w:color w:val="000000" w:themeColor="text1"/>
          <w:szCs w:val="22"/>
        </w:rPr>
        <w:t>01.02</w:t>
      </w:r>
      <w:r w:rsidR="000B2BC8">
        <w:rPr>
          <w:rFonts w:cs="KB금융 본문체 Light" w:hint="eastAsia"/>
          <w:color w:val="000000" w:themeColor="text1"/>
          <w:szCs w:val="22"/>
        </w:rPr>
        <w:t>.</w:t>
      </w:r>
      <w:r w:rsidR="000B2BC8">
        <w:rPr>
          <w:rFonts w:cs="KB금융 본문체 Light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본항 신설)</w:t>
      </w:r>
    </w:p>
    <w:p w:rsidR="004147C7" w:rsidRPr="00C745CA" w:rsidRDefault="004147C7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1. 전자문서 생산업무</w:t>
      </w:r>
    </w:p>
    <w:p w:rsidR="004147C7" w:rsidRPr="00C745CA" w:rsidRDefault="004147C7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2. 전자문서 관리업무</w:t>
      </w:r>
    </w:p>
    <w:p w:rsidR="004147C7" w:rsidRPr="00C745CA" w:rsidRDefault="004147C7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3. 데이터베이스 제작 및 검색서비스 사업 관련 업무</w:t>
      </w:r>
    </w:p>
    <w:p w:rsidR="004147C7" w:rsidRPr="00C745CA" w:rsidRDefault="004147C7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4. 제1호 내지 제3호의 업무와 관련한 지도·자문 및 상담</w:t>
      </w:r>
    </w:p>
    <w:p w:rsidR="008175E0" w:rsidRPr="00C745CA" w:rsidRDefault="004147C7" w:rsidP="004147C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5. 제1호 내지 제4호에 부대하는 업무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본·지점등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회사는 본점을 서울특별시에 두고, 필요에 따라 지점 등의 영업소를 둘 수 있다.</w:t>
      </w:r>
    </w:p>
    <w:p w:rsidR="00D11567" w:rsidRPr="00C745CA" w:rsidRDefault="00D11567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4147C7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제4조(공고의 방법)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회사의 공고는 회사의 인터넷 홈페이지</w:t>
      </w:r>
      <w:r w:rsidR="008E75AF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</w:t>
      </w:r>
      <w:hyperlink r:id="rId8" w:history="1">
        <w:r w:rsidR="008E75AF" w:rsidRPr="00C745CA">
          <w:rPr>
            <w:rStyle w:val="ac"/>
            <w:rFonts w:ascii="KB금융 본문체 Light" w:eastAsia="KB금융 본문체 Light" w:hAnsi="KB금융 본문체 Light" w:cs="KB금융 본문체 Light" w:hint="eastAsia"/>
            <w:color w:val="000000" w:themeColor="text1"/>
            <w:sz w:val="22"/>
            <w:szCs w:val="22"/>
          </w:rPr>
          <w:t>http://www.kbci.co.kr</w:t>
        </w:r>
      </w:hyperlink>
      <w:r w:rsidR="008E75AF" w:rsidRPr="00C745CA">
        <w:rPr>
          <w:rStyle w:val="ac"/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게재한다.</w:t>
      </w:r>
      <w:r w:rsidR="008E75AF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 전산장애 또는 그 밖의 부득이한 사유로 회사의 인터넷 홈페이지에 공고를</w:t>
      </w:r>
      <w:r w:rsidR="004147C7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 수 없는 때에는 서울특별시에서 발행되는 헤럴드경제신문에 게재한다.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4147C7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제2장 자본금과 주식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제5조(발행할 주식의 총수)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회사가 발행할 주식의 총수는 200만주로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제6조(1주의 금액)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회사가 발행하는 주식 1주의 금액은 5천원으로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FD7628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제7조(회사의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설립시에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발행하는 주식의 총수)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설립시에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발행하는 주식의 총수는 60만주로 한다. 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3F2978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제8조(주식의 발행 및 주권)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회사가 발행할 주식은 기명식 보통주식으로 하고, 주식의 발행은이사회 결의에 의한다.</w:t>
      </w:r>
    </w:p>
    <w:p w:rsidR="003F2978" w:rsidRPr="00C745CA" w:rsidRDefault="008175E0" w:rsidP="003F2978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회사가 발행할 주권의 종류는 1주권, 5주권,10주권, 50주권, 100주권, 500주권,</w:t>
      </w:r>
      <w:r w:rsidR="003F2978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1,000주권</w:t>
      </w:r>
      <w:r w:rsidR="003F2978" w:rsidRPr="00C745CA">
        <w:rPr>
          <w:rFonts w:cs="KB금융 본문체 Light" w:hint="eastAsia"/>
          <w:color w:val="000000" w:themeColor="text1"/>
          <w:szCs w:val="22"/>
        </w:rPr>
        <w:t>,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 10,000주권의 8종으로 하되, 주주의 청구에 의하여 분할 또는 병합을 할 수 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3F2978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제9조(신주인수권)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주주는 그가 가진 주식의 수에 비례하여 신주를 배정받을 권리를 가진다. </w:t>
      </w:r>
    </w:p>
    <w:p w:rsidR="003F2978" w:rsidRPr="00C745CA" w:rsidRDefault="008175E0" w:rsidP="000B2BC8">
      <w:pPr>
        <w:pStyle w:val="211"/>
        <w:snapToGrid w:val="0"/>
        <w:ind w:leftChars="100"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그러나 주주가 신주인수권을 포기 또는 상실하거나 신주배정에서 단주가 발생하는 경우에 그</w:t>
      </w:r>
      <w:r w:rsidR="000B2BC8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처리방법은 이사회의 결의로 정한다.</w:t>
      </w:r>
    </w:p>
    <w:p w:rsidR="003F2978" w:rsidRPr="00C745CA" w:rsidRDefault="008175E0" w:rsidP="003F2978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제1항의 규정에 불구하고 다음 각호의 경우에는 이사회의 결의로 주주 이외의 자에게 신주를 배정할 수 있다.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1. 상법 등 관련 법령에 정함이 있는 경우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2. 발행주식 총수의 100분의 50을 초과하지 않는 범위 내에서 긴급한 자금조달을 위하여 국내외 금융기관 또는 기관투자자에게 신주를 발행하는 경우</w:t>
      </w:r>
    </w:p>
    <w:p w:rsidR="003F2978" w:rsidRPr="00C745CA" w:rsidRDefault="008175E0" w:rsidP="003F2978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제2항에 따라 주주 외의 자에게 신주를 배정하는 경우 상법 제416조 제1호, 제2호,</w:t>
      </w:r>
      <w:r w:rsidR="003F2978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제2호의2, 제3호 및 제4호에서 정하는 사항을 그 납입기일의 2주 전까지 주주에게 통지하거나 공고하여야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CE5908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제10조(신주의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배당기산일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회사가 유상증자, 무상증자 또는 주식배당에 의하여 신주를</w:t>
      </w:r>
      <w:r w:rsidR="00A96F13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발행하는 경우 신주에 대한 이익의 배당에 관하여는 신주를 발행한 때가 속하는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사업년도의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직전 사업년도말에 발행된 것으로 본다.</w:t>
      </w:r>
    </w:p>
    <w:p w:rsidR="001C4FEF" w:rsidRPr="00C745CA" w:rsidRDefault="001C4FEF">
      <w:pPr>
        <w:spacing w:line="400" w:lineRule="exact"/>
        <w:rPr>
          <w:color w:val="000000" w:themeColor="text1"/>
        </w:rPr>
      </w:pPr>
    </w:p>
    <w:p w:rsidR="008175E0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제11조(명의개서 등)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주식의 명의개서, 질권의 등록 또는 말소, 신탁재산의 표시 또는 말소, 주권의 발행, 신고의 접수, 기타 주식에 관한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업무절차는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관련법령에서 정하는 방법에 따르고 별도로 정함이 없는 사항은 대표이사가 정하는 바에 따른다.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D11567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제12조(주주 등의 성명, 주소 및 인감 또는 서명 등 신고)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주주와 등록질권자는 그 성명,</w:t>
      </w:r>
      <w:r w:rsidR="00A96F13" w:rsidRPr="00C745C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주소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및 인감 또는 서명 등을 회사에 신고하여야 한다.</w:t>
      </w:r>
    </w:p>
    <w:p w:rsidR="00D11567" w:rsidRPr="00C745CA" w:rsidRDefault="008175E0" w:rsidP="00D11567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외국에 거주하는 주주와 등록질권자는 대한민국내에 통지를 받을 장소와 대리인을 정하여 회사에 신고하여야 한다.</w:t>
      </w:r>
    </w:p>
    <w:p w:rsidR="008175E0" w:rsidRPr="00C745CA" w:rsidRDefault="008175E0" w:rsidP="00D11567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제1항 및 제2항의 변동이 생긴 경우에도 또한 같다.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D36D4" w:rsidRPr="00C745CA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제13조(주주명부의 폐쇄 및 기준일)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매년 1월 1일부터 1월 31일까지 권리에 </w:t>
      </w:r>
      <w:proofErr w:type="gram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관한 </w:t>
      </w:r>
      <w:r w:rsidR="000B2BC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주주명부의</w:t>
      </w:r>
      <w:proofErr w:type="gram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기재변경을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정지한다.</w:t>
      </w:r>
    </w:p>
    <w:p w:rsidR="001D36D4" w:rsidRPr="00C745CA" w:rsidRDefault="008175E0" w:rsidP="001D36D4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회사는 매년 12월 31일 최종의 주주명부에 기재되어 있는 주주를 그 결산기에 관한 정기주주총회에서 권리를 행사할 주주로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1D36D4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제3장 주주총회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D36D4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제14조(소집시기)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회사의 주주총회는 정기주주총회와 임시주주총회로 한다.</w:t>
      </w:r>
    </w:p>
    <w:p w:rsidR="001D36D4" w:rsidRPr="00C745CA" w:rsidRDefault="008175E0" w:rsidP="001D36D4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정기주주총회는 매결산기 종료후 3월이내에 소집하고, 임시주주총회는 필요한 경우에</w:t>
      </w:r>
      <w:r w:rsidR="001D36D4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소집한다.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0B2BC8" w:rsidRDefault="008175E0" w:rsidP="000B2B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제15조(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소집권자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법령에 다른 규정이 있는 경우를 제외하고는 대표이사는 이사회의 </w:t>
      </w:r>
      <w:r w:rsidR="000B2BC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결의에</w:t>
      </w:r>
    </w:p>
    <w:p w:rsidR="001D36D4" w:rsidRPr="00C745CA" w:rsidRDefault="008175E0" w:rsidP="000B2BC8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의하여 주주총회를 소집하며, 그 의장이 된다.</w:t>
      </w:r>
    </w:p>
    <w:p w:rsidR="008175E0" w:rsidRPr="00C745CA" w:rsidRDefault="008175E0" w:rsidP="001D36D4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대표이사가 유고시에는 제25조 2항의 규정을 준용한다.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D36D4" w:rsidRPr="00C745CA" w:rsidRDefault="008175E0" w:rsidP="004B47DC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제16조(소집의 통지)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주주총회를 소집함에는 그 일시, 장소 및 회의의 목적사항을 2주간 전에 각 주주에게 서면 또는 전자문서로 통지를 발송하여야 한다. 다만, 그 통지가 주주명부상의 주주의 주소에 계속 3년간 도달하지 아니한 때에는 당해 주주에게 소집통지를 하지 아니할 수 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제17조(의결권)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주주는 1주에 대하여 1개의 의결권이 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D36D4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제18조(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결의방법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주주총회의 결의는 법령에 다른 정함이 있는 경우를 제외하고는 출석한 주주의의결권의 과반수로 하되 발행주식 총수의 4분의1 이상의 수로 하여야 한다.</w:t>
      </w:r>
    </w:p>
    <w:p w:rsidR="001C4FEF" w:rsidRPr="00C745CA" w:rsidRDefault="001C4FEF">
      <w:pPr>
        <w:spacing w:line="400" w:lineRule="exact"/>
        <w:rPr>
          <w:color w:val="000000" w:themeColor="text1"/>
        </w:rPr>
      </w:pPr>
    </w:p>
    <w:p w:rsidR="005A51B5" w:rsidRPr="00C745CA" w:rsidRDefault="008175E0" w:rsidP="00DB64C3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제19조(대리인에 의한 의결권행사)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주주는 다른 주주를 대리인으로 하여 의결권을 행사 할 수 있다.</w:t>
      </w:r>
    </w:p>
    <w:p w:rsidR="008175E0" w:rsidRPr="00C745CA" w:rsidRDefault="008175E0" w:rsidP="005A51B5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제1항의 대리인은 주주총회 개시전에 그 대리권을 증명하는 서면을 제출하여야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5A51B5" w:rsidRPr="00C745CA" w:rsidRDefault="008175E0" w:rsidP="00CE74E7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제20조(질서유지)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주주총회의 의장은 그 주주총회에서 고의로 의사진행을 방해하기 위한 언행을하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거나 질서를 문란케 하는</w:t>
      </w:r>
      <w:r w:rsidR="0068466C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자에 대하여 그 발언의 정지 또는 취소를 명하거나 강제로 퇴장하게 할 수 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5A51B5" w:rsidRPr="00C745CA" w:rsidRDefault="008175E0" w:rsidP="00646FDF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제21조(의사록)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주주총회의 의사에 관하여는 그 경과의 요령 및 결과를 기재한 의사록을 작성하여 의장과 출석한 이사가 기명날인 또는 서명한 후 본점에서 보존하고 그 사본을 지점</w:t>
      </w:r>
      <w:r w:rsidR="00E10A80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 영업소에 비치하여야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D17736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제4장 이사, 이사회 및 감사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D17736" w:rsidRPr="00C745CA" w:rsidRDefault="008175E0" w:rsidP="0042541A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제22조(이사 및 감사의 수)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대표이사를 포함한 5인 이내의 이사와 감사 1인 </w:t>
      </w:r>
      <w:proofErr w:type="gram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이상을</w:t>
      </w:r>
      <w:r w:rsidR="00D17736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1610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둔다</w:t>
      </w:r>
      <w:proofErr w:type="gram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8175E0" w:rsidRPr="00C745CA" w:rsidRDefault="008175E0" w:rsidP="00D1773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이사는 상임이사와 비상임이사로 구분한다.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D17736" w:rsidRPr="00C745CA" w:rsidRDefault="008175E0" w:rsidP="002E398C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제23조(이사 및 감사의 선임)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이사는 상임이사와 비상임이사로 구분하여 주주총회에서 선임한다.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회사는 주주총회의 결의로 대표이사를 선임하고 이사회의 결의로 이사중에서 부사장</w:t>
      </w:r>
      <w:r w:rsidR="00D17736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약간명을 선임할 수 있다.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이사 또는 감사가 법정수를 결한 것이 아닌 때에는 그 후 최초의 주주총회시까지 신임원의 선임을 하지 아니할 수 있다.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감사는 주주총회에서 선임하되, 의결권 있는 발행주식총수의 100분의 3을 초과하는</w:t>
      </w:r>
      <w:r w:rsidR="00EE1766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수의 주식을 가진 주주는 그 초과하는 주식에 관하여 의결권을 행사하지 못한다.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60674E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제24조(이사 및 감사의 임기)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이사의 임기는 1년으로 하되 연임할 수 있다. 다만, 주주총회에</w:t>
      </w:r>
      <w:r w:rsidR="00681B1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 별도로 정하는 경우에는 이에 따른다</w:t>
      </w:r>
      <w:r w:rsidR="00EE1766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제1호의 이사의 임기가 최종의 결산기 종료 후 당해 결산기에 관한 정기주주총회 전에 만료될 경우에는 그 총회의 종결시까지 임기를 연장한다.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이사의 임기는 주주총회에서 달리 정하지 않은 한 선임일부터 기산한다</w:t>
      </w:r>
    </w:p>
    <w:p w:rsidR="008175E0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감사의 임기는 취임후 3년내의 최종 결산기에 관한 정기주주총회의 종료시까지로 한다</w:t>
      </w:r>
    </w:p>
    <w:p w:rsidR="001C4FEF" w:rsidRPr="00C745CA" w:rsidRDefault="001C4FEF">
      <w:pPr>
        <w:spacing w:line="400" w:lineRule="exact"/>
        <w:rPr>
          <w:color w:val="000000" w:themeColor="text1"/>
        </w:rPr>
      </w:pPr>
    </w:p>
    <w:p w:rsidR="00EE1766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제25조(대표이사의 직무)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대표이사는 회사를 대표하고 회사의 업무를 총괄한다.</w:t>
      </w:r>
    </w:p>
    <w:p w:rsidR="008175E0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대표이사의 유고시에는 이사회에서 정하는 바에 따라 그 직무를 대행한다.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2657C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제26조(부사장)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부사장은 대표이사를 보좌하며, 대표이사가 정하는 바에 따라 업무를 분장할 수</w:t>
      </w:r>
      <w:r w:rsidR="00747F6B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="007F32DB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DF1B66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제27조(비상임이사의 성실의무)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비상임이사는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회기일에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이사회에 참석하는 등 </w:t>
      </w:r>
      <w:proofErr w:type="gram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비상임이사로서의</w:t>
      </w:r>
      <w:r w:rsidR="00BA3F67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F1B6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직무를</w:t>
      </w:r>
      <w:proofErr w:type="gram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성실히 수행하여야 한다.</w:t>
      </w:r>
    </w:p>
    <w:p w:rsidR="008175E0" w:rsidRPr="00DF1B66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DF1B66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제28조(이사의 보고의무)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이사는 회사에 현저하게 손해를 끼칠 염려가 있는 사실을 발견할 때에는 즉시 감사에게 이를 보고하여야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6256EA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제29조 (감사의 직무)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감사는 이사의 직무집행을 감사하며, 언제든지 이사에게 영업에 관한 보고를 요구하거나 회사의 업무와 재산상태를 조사할 수 있다.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감사는 회의의 목적사항과 소집의 이유를 기재한 서면을 이사회에 제출하여 임시주주총회의 소집을 청구할 수 있다.</w:t>
      </w:r>
    </w:p>
    <w:p w:rsidR="00EE1766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감사는 감사의 실시요령과 그 결과를 감사록에 기재하고 그 감사를 실시한 감사가 기명날인 또는 서명을 하여야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BD3D9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제30조(이사 또는 감사의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겸직제한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이사 또는 감사가 영리를 목적으로 하는 다른 업무에 종사하</w:t>
      </w:r>
      <w:r w:rsidR="00BD3D9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고자 할 때에는 금융위원회의 승인을 받아야 한다. 다만, 비상임이사와</w:t>
      </w:r>
      <w:r w:rsidR="00EE1766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비상임감사는 그러하지 아니하다.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EE1766" w:rsidRPr="00C745CA" w:rsidRDefault="008175E0" w:rsidP="007A2584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제31조(이사 및 감사의 보수와 퇴직금)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이사 및 감사의 보수는 주주총회의 결의로 이를 정한</w:t>
      </w:r>
      <w:r w:rsidR="007A258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</w:t>
      </w:r>
    </w:p>
    <w:p w:rsidR="008175E0" w:rsidRPr="00C745CA" w:rsidRDefault="008175E0" w:rsidP="00EE1766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② 이사 및 감사의 퇴직금의 지급은 주주총회의 결의를 거친 </w:t>
      </w:r>
      <w:r w:rsidR="00C202C7" w:rsidRPr="00C745CA">
        <w:rPr>
          <w:rFonts w:cs="KB금융 본문체 Light" w:hint="eastAsia"/>
          <w:color w:val="000000" w:themeColor="text1"/>
          <w:szCs w:val="22"/>
        </w:rPr>
        <w:t>「</w:t>
      </w:r>
      <w:r w:rsidRPr="00C745CA">
        <w:rPr>
          <w:rFonts w:cs="KB금융 본문체 Light" w:hint="eastAsia"/>
          <w:color w:val="000000" w:themeColor="text1"/>
          <w:szCs w:val="22"/>
        </w:rPr>
        <w:t>임원퇴직금규정</w:t>
      </w:r>
      <w:r w:rsidR="00C202C7" w:rsidRPr="00C745CA">
        <w:rPr>
          <w:rFonts w:cs="KB금융 본문체 Light" w:hint="eastAsia"/>
          <w:color w:val="000000" w:themeColor="text1"/>
          <w:szCs w:val="22"/>
        </w:rPr>
        <w:t>」</w:t>
      </w:r>
      <w:r w:rsidRPr="00C745CA">
        <w:rPr>
          <w:rFonts w:cs="KB금융 본문체 Light" w:hint="eastAsia"/>
          <w:color w:val="000000" w:themeColor="text1"/>
          <w:szCs w:val="22"/>
        </w:rPr>
        <w:t>에 의한다.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37677E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제32조(이사회)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이사회는 이사전원으로 구성하며, 회사업무에 관한 중요사항을 결의한다.</w:t>
      </w:r>
    </w:p>
    <w:p w:rsidR="0037677E" w:rsidRPr="00C745CA" w:rsidRDefault="008175E0" w:rsidP="0037677E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이사회는 정기이사회와 임시이사회로 구분하며, 정기이사회는 매분기 1회 소집한다.</w:t>
      </w:r>
    </w:p>
    <w:p w:rsidR="0037677E" w:rsidRPr="00C745CA" w:rsidRDefault="008175E0" w:rsidP="0037677E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회사는 분기중 경영성과를 정기이사회에 보고하여야 한다.</w:t>
      </w:r>
    </w:p>
    <w:p w:rsidR="0037677E" w:rsidRPr="00C745CA" w:rsidRDefault="008175E0" w:rsidP="0037677E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이사회는 대표이사가 소집하며 의장이 된다. 다만, 대표이사가 사고가 있을 때에는 제25조 2항의 규정에 의하여 그 직무를 대행한다.</w:t>
      </w:r>
    </w:p>
    <w:p w:rsidR="0037677E" w:rsidRPr="00C745CA" w:rsidRDefault="008175E0" w:rsidP="0037677E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⑤ 이사회를 소집함에는 회의일시를 정하여 그 3일전까지 이사 및 감사에 대하여 통지를 발송하여야 한다. 다만, 긴급을 요하거나 이사 및 감사전원의 동의를 얻은 경우에는 그러하지 아니하다.</w:t>
      </w:r>
    </w:p>
    <w:p w:rsidR="007F32DB" w:rsidRPr="00C745CA" w:rsidRDefault="008175E0" w:rsidP="007F32DB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⑥ 감사는 이사회에 출석하여 의견을 진술할 수 있다.</w:t>
      </w:r>
    </w:p>
    <w:p w:rsidR="007F32DB" w:rsidRPr="00C745CA" w:rsidRDefault="008175E0" w:rsidP="007F32DB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⑦ 회사는 이사회의 원활한 운영과 효율적인 회사경영을 위하여 이사회가 정하는 바에 따</w:t>
      </w:r>
      <w:r w:rsidR="0037677E" w:rsidRPr="00C745CA">
        <w:rPr>
          <w:rFonts w:cs="KB금융 본문체 Light" w:hint="eastAsia"/>
          <w:color w:val="000000" w:themeColor="text1"/>
          <w:szCs w:val="22"/>
        </w:rPr>
        <w:t>라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 위원회를 신설할 수 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9C1750" w:rsidRPr="00C745CA" w:rsidRDefault="008175E0" w:rsidP="00D0515B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lastRenderedPageBreak/>
        <w:t>제33조(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결의방법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이사회의 결의는 법령에 따로 정함이 있는 경우를 제외하고는, 이사 과반수</w:t>
      </w:r>
      <w:r w:rsidR="00D0515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출석과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출석이사의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과반수로 한다.</w:t>
      </w:r>
    </w:p>
    <w:p w:rsidR="009C1750" w:rsidRPr="00C745CA" w:rsidRDefault="008175E0" w:rsidP="009C175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이사는 각인이 1개의 의결권을 가진다. 그러나, 회의의 목적사항에 관하여 특별한 이해관계가 있는 이사는 회의에 출석하여 의견을 진술할 수 있으나 결의에는 참여할 수 없다.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B24C82" w:rsidRPr="00C745CA" w:rsidRDefault="008175E0" w:rsidP="00366EC1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제34조(의사록)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이사회의 의사에 관하여는 그 경과의 요령 및 결과를 기재한 의사록을 작성하여야 하며, 의사의 안건,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경과요령과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그 결과, 반대하는 자와 그 이유를 기재하고 출석한 이사 및 감사가 기명날인 또는 서명을 하여 본점에 비치한다.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702494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제5장 회계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0633AF" w:rsidRPr="00C745CA" w:rsidRDefault="008175E0" w:rsidP="00AA2CA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제35조(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사업년도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회사의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사업년도는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매년 1월 1일부터 12월 31일까지로 하고, 매사업년도의</w:t>
      </w:r>
      <w:r w:rsidR="00DC3F72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말일을 결산일로 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0633AF" w:rsidRPr="00C745CA" w:rsidRDefault="008175E0" w:rsidP="00AA2CA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제36조(재무제표와 영업보고서의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작성·비치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등)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대표이사는 정기주주총회일의 6주간</w:t>
      </w:r>
      <w:r w:rsidR="00AA2CA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전에</w:t>
      </w:r>
      <w:r w:rsidR="00FD0886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="00AA2CA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음 각호의 서류와 그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부속명세서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영업보고서를 작성하여 감사에게 제출하여야 한다</w:t>
      </w:r>
      <w:r w:rsidR="000633AF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8175E0" w:rsidRPr="00C745CA" w:rsidRDefault="008175E0" w:rsidP="000633AF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1. 대차대조표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2. 손익계산서</w:t>
      </w:r>
    </w:p>
    <w:p w:rsidR="000633AF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3. 그 밖에 회사의 재무상태와 경영성과를 표시하는 것으로서 상법시행령으로 정하는</w:t>
      </w:r>
      <w:r w:rsidR="000633AF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서류</w:t>
      </w:r>
    </w:p>
    <w:p w:rsidR="000633AF" w:rsidRPr="00C745CA" w:rsidRDefault="008175E0" w:rsidP="000633AF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감사는 정기주주총회일의 2주간전까지 감사보고서를 대표이사에게 제출하여야 한다.</w:t>
      </w:r>
    </w:p>
    <w:p w:rsidR="000633AF" w:rsidRPr="00C745CA" w:rsidRDefault="008175E0" w:rsidP="000633AF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대표이사는 제1항 각호의 서류를 정기주주총회에 제출하여 승인을 얻어야 하며, 영업보고서는 정기주주총회에 보고하여야 한다.</w:t>
      </w:r>
    </w:p>
    <w:p w:rsidR="000633AF" w:rsidRPr="00C745CA" w:rsidRDefault="008175E0" w:rsidP="000633AF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대표이사는 제1항 각호의 서류와 그 부속명세서를 영업보고서 및 감사보고서와 함께 정기주주총회 회일의 1주간전부터 본점에 5년간, 그 등본을 지점에 3년간 비치하여야 한다.</w:t>
      </w:r>
    </w:p>
    <w:p w:rsidR="000633AF" w:rsidRPr="00C745CA" w:rsidRDefault="008175E0" w:rsidP="000633AF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⑤ 대표이사는 제1항 각호의 서류에 대한 주주총회의 승인을 받은 때에는 지체없이 대차대조표와 외부감사인의 감사의견을 공고하여야 한다.</w:t>
      </w:r>
    </w:p>
    <w:p w:rsidR="00F46E7B" w:rsidRPr="00C745CA" w:rsidRDefault="00F46E7B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700B" w:rsidRPr="00C745CA" w:rsidRDefault="008175E0" w:rsidP="009345F2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제37조(이익금의 처분)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회사의 순이익금은 다음 순서에 의하여 처분한다. 그러나, 주주총회의결의</w:t>
      </w:r>
      <w:r w:rsidR="009345F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로써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달리 처분할 수 있다.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1. 이익준비금(현금배당액의 10분의 1이상)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2. 기타 법정적립금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3. 주주배당금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4. 배당평균적립금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5. 임원에 대한 특별상여금 및 퇴직위로적립금 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lastRenderedPageBreak/>
        <w:t>6. 임의적립금</w:t>
      </w:r>
    </w:p>
    <w:p w:rsidR="008175E0" w:rsidRPr="00C745CA" w:rsidRDefault="008175E0" w:rsidP="008175E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7. 후기이월금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95215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제38조(이익배당)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이익의 배당은 금전 또는 주식으로 할 수 있다.</w:t>
      </w:r>
    </w:p>
    <w:p w:rsidR="00195215" w:rsidRPr="00C745CA" w:rsidRDefault="008175E0" w:rsidP="00195215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제1항의 배당은 매결산기말 현재의 주주명부에 기재된 주주 또는 등록질권자에게</w:t>
      </w:r>
      <w:r w:rsidR="00195215" w:rsidRPr="00C745CA">
        <w:rPr>
          <w:rFonts w:cs="KB금융 본문체 Light" w:hint="eastAsia"/>
          <w:color w:val="000000" w:themeColor="text1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zCs w:val="22"/>
        </w:rPr>
        <w:t>지급한다.</w:t>
      </w:r>
    </w:p>
    <w:p w:rsidR="00195215" w:rsidRPr="00C745CA" w:rsidRDefault="008175E0" w:rsidP="00195215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③ 회사는 일정한 날을 정하여 그 날의 주주에 대해 이사회의 결의로 중간배당을 할 수 있다.</w:t>
      </w:r>
    </w:p>
    <w:p w:rsidR="008175E0" w:rsidRPr="00C745CA" w:rsidRDefault="008175E0" w:rsidP="00195215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pacing w:val="-20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④ 회사는 관계법령에서 정하고 있는 자본금 감소에 관한 규정에 따라서만 주식을 소각</w:t>
      </w:r>
      <w:r w:rsidRPr="00C745CA">
        <w:rPr>
          <w:rFonts w:cs="KB금융 본문체 Light" w:hint="eastAsia"/>
          <w:color w:val="000000" w:themeColor="text1"/>
          <w:spacing w:val="-20"/>
          <w:szCs w:val="22"/>
        </w:rPr>
        <w:t>할</w:t>
      </w:r>
      <w:r w:rsidR="00195215" w:rsidRPr="00C745CA">
        <w:rPr>
          <w:rFonts w:cs="KB금융 본문체 Light" w:hint="eastAsia"/>
          <w:color w:val="000000" w:themeColor="text1"/>
          <w:spacing w:val="-20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pacing w:val="-20"/>
          <w:szCs w:val="22"/>
        </w:rPr>
        <w:t>수</w:t>
      </w:r>
      <w:r w:rsidR="00195215" w:rsidRPr="00C745CA">
        <w:rPr>
          <w:rFonts w:cs="KB금융 본문체 Light" w:hint="eastAsia"/>
          <w:color w:val="000000" w:themeColor="text1"/>
          <w:spacing w:val="-20"/>
          <w:szCs w:val="22"/>
        </w:rPr>
        <w:t xml:space="preserve"> </w:t>
      </w:r>
      <w:r w:rsidRPr="00C745CA">
        <w:rPr>
          <w:rFonts w:cs="KB금융 본문체 Light" w:hint="eastAsia"/>
          <w:color w:val="000000" w:themeColor="text1"/>
          <w:spacing w:val="-20"/>
          <w:szCs w:val="22"/>
        </w:rPr>
        <w:t>있다.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195215" w:rsidRPr="00C745CA" w:rsidRDefault="008175E0" w:rsidP="00926346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제39조(배당금지급청구권의 소멸시효)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배당금지급청구권은 5년간</w:t>
      </w:r>
      <w:r w:rsidR="00BC68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이를 행사하지 아니하면</w:t>
      </w:r>
      <w:r w:rsidR="00AE14DD"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</w:t>
      </w:r>
      <w:r w:rsidR="0092634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멸시효가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완성한다.</w:t>
      </w:r>
    </w:p>
    <w:p w:rsidR="008175E0" w:rsidRPr="00C745CA" w:rsidRDefault="008175E0" w:rsidP="00195215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제1항의 규정에 의하여 시효가 완성된 배당금은 회사에 귀속한다.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FC2089" w:rsidRPr="00C745CA" w:rsidRDefault="008175E0" w:rsidP="00BA50E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제40조(손실금의 보전)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회사는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사업년도에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있어서 발생한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순손실금을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적립금으로 보전하고적립금</w:t>
      </w:r>
      <w:r w:rsidR="00BA50E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부족할 때에는 다음 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사업년도에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이월한다.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FC2089" w:rsidRPr="00C745CA" w:rsidRDefault="008175E0" w:rsidP="00BA50E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제41조(</w:t>
      </w:r>
      <w:proofErr w:type="spellStart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보칙</w:t>
      </w:r>
      <w:proofErr w:type="spellEnd"/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 정관에 명시적으로 규정되지 않은 사항에 관하여는 이사회나 주주총회의 결의</w:t>
      </w:r>
      <w:r w:rsidR="00BA50E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 상법 등 관련 법령의 정함에 따른다.</w:t>
      </w:r>
    </w:p>
    <w:p w:rsidR="001C4FEF" w:rsidRPr="00C745CA" w:rsidRDefault="001C4FEF" w:rsidP="00070FFE">
      <w:pPr>
        <w:pStyle w:val="CustomStyle313"/>
        <w:jc w:val="both"/>
        <w:rPr>
          <w:color w:val="000000" w:themeColor="text1"/>
        </w:rPr>
      </w:pPr>
    </w:p>
    <w:p w:rsidR="008175E0" w:rsidRPr="00C745CA" w:rsidRDefault="00806CC3" w:rsidP="007F32DB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06CC3" w:rsidRPr="00C745CA" w:rsidRDefault="00806CC3" w:rsidP="00806CC3">
      <w:pPr>
        <w:pStyle w:val="CustomStyle313"/>
        <w:jc w:val="both"/>
        <w:rPr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회사가 설립되는 날로부터 시행한다.</w:t>
      </w: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② (최초의 사업년도) 회사의 최초회계년도는 회사설립등기일로부터 1999년 12월31일까지로 한다.</w:t>
      </w: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③ (창업비 계상) 회사가 부담할 설립비용은 1억원 이내로 한다. </w:t>
      </w:r>
    </w:p>
    <w:p w:rsidR="00806CC3" w:rsidRPr="00C745CA" w:rsidRDefault="00806CC3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2000. 2. 28.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06CC3" w:rsidRPr="00C745CA" w:rsidRDefault="00806CC3" w:rsidP="00806CC3">
      <w:pPr>
        <w:pStyle w:val="211"/>
        <w:snapToGrid w:val="0"/>
        <w:contextualSpacing/>
        <w:jc w:val="center"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2002. 3. 30.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2002. 12. 13.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2003. 4. 30.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2003. 10. 16.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2004. 4. 30.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2008. 3. 27. 부터 시행한다.</w:t>
      </w:r>
    </w:p>
    <w:p w:rsidR="001C4FEF" w:rsidRPr="00C745CA" w:rsidRDefault="001C4FEF">
      <w:pPr>
        <w:spacing w:line="400" w:lineRule="exact"/>
        <w:rPr>
          <w:color w:val="000000" w:themeColor="text1"/>
        </w:rPr>
      </w:pPr>
    </w:p>
    <w:p w:rsidR="00806CC3" w:rsidRPr="00C745CA" w:rsidRDefault="00806CC3" w:rsidP="007F32DB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2009. 3. 24. 부터 시행한다.</w:t>
      </w:r>
    </w:p>
    <w:p w:rsidR="007F32DB" w:rsidRPr="00C745CA" w:rsidRDefault="007F32DB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2010. 8. 17.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2012. 4. 30.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2014. 3. 27. 부터 시행한다.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536BDB" w:rsidRPr="00C745CA" w:rsidRDefault="008175E0" w:rsidP="001F2669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 2017. 3. 27. 부터 시행한다.</w:t>
      </w:r>
    </w:p>
    <w:p w:rsidR="00806CC3" w:rsidRPr="00C745CA" w:rsidRDefault="00806CC3" w:rsidP="00806CC3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(2025.</w:t>
      </w:r>
      <w:r w:rsidR="00EB1281" w:rsidRPr="00C745C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01.</w:t>
      </w:r>
      <w:r w:rsidR="00EB1281" w:rsidRPr="00C745C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03.)</w:t>
      </w:r>
    </w:p>
    <w:p w:rsidR="00806CC3" w:rsidRPr="00C745CA" w:rsidRDefault="00806CC3" w:rsidP="00806CC3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:rsidR="00DE65A2" w:rsidRPr="00C745CA" w:rsidRDefault="00806CC3" w:rsidP="00CB1C6D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>① (시행일) 이 정관은</w:t>
      </w:r>
      <w:r w:rsidR="00E67DE0" w:rsidRPr="00C745CA">
        <w:rPr>
          <w:rFonts w:cs="KB금융 본문체 Light" w:hint="eastAsia"/>
          <w:color w:val="000000" w:themeColor="text1"/>
          <w:szCs w:val="22"/>
        </w:rPr>
        <w:t xml:space="preserve"> 2024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. </w:t>
      </w:r>
      <w:r w:rsidRPr="00C745CA">
        <w:rPr>
          <w:rFonts w:cs="KB금융 본문체 Light"/>
          <w:color w:val="000000" w:themeColor="text1"/>
          <w:szCs w:val="22"/>
        </w:rPr>
        <w:t xml:space="preserve"> </w:t>
      </w:r>
      <w:r w:rsidR="00E67DE0" w:rsidRPr="00C745CA">
        <w:rPr>
          <w:rFonts w:cs="KB금융 본문체 Light"/>
          <w:color w:val="000000" w:themeColor="text1"/>
          <w:szCs w:val="22"/>
        </w:rPr>
        <w:t>12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. </w:t>
      </w:r>
      <w:r w:rsidRPr="00C745CA">
        <w:rPr>
          <w:rFonts w:cs="KB금융 본문체 Light"/>
          <w:color w:val="000000" w:themeColor="text1"/>
          <w:szCs w:val="22"/>
        </w:rPr>
        <w:t xml:space="preserve"> </w:t>
      </w:r>
      <w:r w:rsidR="00B816E1" w:rsidRPr="00C745CA">
        <w:rPr>
          <w:rFonts w:cs="KB금융 본문체 Light" w:hint="eastAsia"/>
          <w:color w:val="000000" w:themeColor="text1"/>
          <w:szCs w:val="22"/>
        </w:rPr>
        <w:t>3</w:t>
      </w:r>
      <w:r w:rsidR="00E67DE0" w:rsidRPr="00C745CA">
        <w:rPr>
          <w:rFonts w:cs="KB금융 본문체 Light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sectPr w:rsidR="00DE65A2" w:rsidRPr="00C745CA" w:rsidSect="003951C7">
      <w:headerReference w:type="default" r:id="rId9"/>
      <w:footerReference w:type="even" r:id="rId10"/>
      <w:footerReference w:type="default" r:id="rId11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9C4" w:rsidRDefault="003F49C4">
      <w:r>
        <w:separator/>
      </w:r>
    </w:p>
  </w:endnote>
  <w:endnote w:type="continuationSeparator" w:id="0">
    <w:p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Pr="00F44133" w:rsidRDefault="003F49C4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3F78B0">
      <w:t>9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3F78B0">
      <w:t>9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9C4" w:rsidRDefault="003F49C4">
      <w:r>
        <w:separator/>
      </w:r>
    </w:p>
  </w:footnote>
  <w:footnote w:type="continuationSeparator" w:id="0">
    <w:p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9C4" w:rsidRPr="00D05920" w:rsidRDefault="003F49C4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223B4B">
      <w:rPr>
        <w:rFonts w:hint="eastAsia"/>
        <w:color w:val="7F7F7F" w:themeColor="text1" w:themeTint="80"/>
      </w:rPr>
      <w:t>정관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139F0"/>
    <w:rsid w:val="000146BC"/>
    <w:rsid w:val="000163CD"/>
    <w:rsid w:val="000208D7"/>
    <w:rsid w:val="00022E3E"/>
    <w:rsid w:val="00024DB2"/>
    <w:rsid w:val="0002625E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0C42"/>
    <w:rsid w:val="000633AF"/>
    <w:rsid w:val="00064221"/>
    <w:rsid w:val="0006725E"/>
    <w:rsid w:val="00067499"/>
    <w:rsid w:val="00070605"/>
    <w:rsid w:val="00070FFE"/>
    <w:rsid w:val="00082A0D"/>
    <w:rsid w:val="0009332C"/>
    <w:rsid w:val="000A3E99"/>
    <w:rsid w:val="000A4435"/>
    <w:rsid w:val="000A5BBA"/>
    <w:rsid w:val="000B1821"/>
    <w:rsid w:val="000B2BC8"/>
    <w:rsid w:val="000B45D3"/>
    <w:rsid w:val="000B53F7"/>
    <w:rsid w:val="000B74C1"/>
    <w:rsid w:val="000C076A"/>
    <w:rsid w:val="000D14F4"/>
    <w:rsid w:val="000D69E9"/>
    <w:rsid w:val="000D7949"/>
    <w:rsid w:val="000E6E16"/>
    <w:rsid w:val="000F1086"/>
    <w:rsid w:val="000F760A"/>
    <w:rsid w:val="00106421"/>
    <w:rsid w:val="001119E6"/>
    <w:rsid w:val="00115B8A"/>
    <w:rsid w:val="00116105"/>
    <w:rsid w:val="00121188"/>
    <w:rsid w:val="001217D9"/>
    <w:rsid w:val="00130CC7"/>
    <w:rsid w:val="001312FC"/>
    <w:rsid w:val="001355B2"/>
    <w:rsid w:val="0014005A"/>
    <w:rsid w:val="00140999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7579C"/>
    <w:rsid w:val="00191691"/>
    <w:rsid w:val="00194E9E"/>
    <w:rsid w:val="00195215"/>
    <w:rsid w:val="00195BFB"/>
    <w:rsid w:val="001A04EB"/>
    <w:rsid w:val="001A5CEC"/>
    <w:rsid w:val="001B0B2F"/>
    <w:rsid w:val="001C0B25"/>
    <w:rsid w:val="001C4FEF"/>
    <w:rsid w:val="001C77C9"/>
    <w:rsid w:val="001D106C"/>
    <w:rsid w:val="001D36D4"/>
    <w:rsid w:val="001E06A7"/>
    <w:rsid w:val="001E32C6"/>
    <w:rsid w:val="001E36A6"/>
    <w:rsid w:val="001F1913"/>
    <w:rsid w:val="001F2669"/>
    <w:rsid w:val="001F61A2"/>
    <w:rsid w:val="002079CC"/>
    <w:rsid w:val="00210336"/>
    <w:rsid w:val="00212B14"/>
    <w:rsid w:val="00217333"/>
    <w:rsid w:val="00217519"/>
    <w:rsid w:val="00223B4B"/>
    <w:rsid w:val="002246F8"/>
    <w:rsid w:val="00224B86"/>
    <w:rsid w:val="002261ED"/>
    <w:rsid w:val="0023009E"/>
    <w:rsid w:val="002302EB"/>
    <w:rsid w:val="00231368"/>
    <w:rsid w:val="00233391"/>
    <w:rsid w:val="002333B6"/>
    <w:rsid w:val="00240E20"/>
    <w:rsid w:val="00243D56"/>
    <w:rsid w:val="00252640"/>
    <w:rsid w:val="00253D14"/>
    <w:rsid w:val="00254EDB"/>
    <w:rsid w:val="00255F97"/>
    <w:rsid w:val="00263A76"/>
    <w:rsid w:val="00264993"/>
    <w:rsid w:val="002657C9"/>
    <w:rsid w:val="00267875"/>
    <w:rsid w:val="002720D6"/>
    <w:rsid w:val="002763D1"/>
    <w:rsid w:val="00277B0A"/>
    <w:rsid w:val="00277EB1"/>
    <w:rsid w:val="00280DA3"/>
    <w:rsid w:val="00283B21"/>
    <w:rsid w:val="002859BB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1D8C"/>
    <w:rsid w:val="002D3596"/>
    <w:rsid w:val="002D3EAF"/>
    <w:rsid w:val="002D4DEE"/>
    <w:rsid w:val="002E0F46"/>
    <w:rsid w:val="002E398C"/>
    <w:rsid w:val="002E7FCA"/>
    <w:rsid w:val="002F2837"/>
    <w:rsid w:val="002F55D9"/>
    <w:rsid w:val="002F64E6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701"/>
    <w:rsid w:val="003259AD"/>
    <w:rsid w:val="00327E33"/>
    <w:rsid w:val="0033254B"/>
    <w:rsid w:val="00333725"/>
    <w:rsid w:val="00333DDC"/>
    <w:rsid w:val="00335878"/>
    <w:rsid w:val="00337327"/>
    <w:rsid w:val="00341E2B"/>
    <w:rsid w:val="0034339C"/>
    <w:rsid w:val="0034389D"/>
    <w:rsid w:val="00351674"/>
    <w:rsid w:val="00362089"/>
    <w:rsid w:val="0036476B"/>
    <w:rsid w:val="00366EC1"/>
    <w:rsid w:val="0037677E"/>
    <w:rsid w:val="00376790"/>
    <w:rsid w:val="003814A8"/>
    <w:rsid w:val="00381AF7"/>
    <w:rsid w:val="00385D67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58B1"/>
    <w:rsid w:val="003C1E6F"/>
    <w:rsid w:val="003C44F0"/>
    <w:rsid w:val="003C5AAE"/>
    <w:rsid w:val="003D1F22"/>
    <w:rsid w:val="003D34D6"/>
    <w:rsid w:val="003D389A"/>
    <w:rsid w:val="003D464E"/>
    <w:rsid w:val="003D4C40"/>
    <w:rsid w:val="003E3886"/>
    <w:rsid w:val="003E3ED0"/>
    <w:rsid w:val="003E4609"/>
    <w:rsid w:val="003E4B25"/>
    <w:rsid w:val="003E7993"/>
    <w:rsid w:val="003E7F57"/>
    <w:rsid w:val="003F2978"/>
    <w:rsid w:val="003F49C4"/>
    <w:rsid w:val="003F528F"/>
    <w:rsid w:val="003F59B9"/>
    <w:rsid w:val="003F78B0"/>
    <w:rsid w:val="00400F8B"/>
    <w:rsid w:val="004031CC"/>
    <w:rsid w:val="00406ABF"/>
    <w:rsid w:val="00407D2C"/>
    <w:rsid w:val="0041242C"/>
    <w:rsid w:val="004147C7"/>
    <w:rsid w:val="00417491"/>
    <w:rsid w:val="00420B48"/>
    <w:rsid w:val="0042313E"/>
    <w:rsid w:val="0042541A"/>
    <w:rsid w:val="0043031C"/>
    <w:rsid w:val="00434844"/>
    <w:rsid w:val="00443D08"/>
    <w:rsid w:val="00445C89"/>
    <w:rsid w:val="00446ACA"/>
    <w:rsid w:val="00447634"/>
    <w:rsid w:val="00461CF9"/>
    <w:rsid w:val="00462F2B"/>
    <w:rsid w:val="00466DD5"/>
    <w:rsid w:val="00466F57"/>
    <w:rsid w:val="00471BF5"/>
    <w:rsid w:val="0047728F"/>
    <w:rsid w:val="00483271"/>
    <w:rsid w:val="00483A66"/>
    <w:rsid w:val="004844A4"/>
    <w:rsid w:val="004862F5"/>
    <w:rsid w:val="004862FD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47DC"/>
    <w:rsid w:val="004B647D"/>
    <w:rsid w:val="004B6696"/>
    <w:rsid w:val="004C129B"/>
    <w:rsid w:val="004C2D60"/>
    <w:rsid w:val="004C3DFB"/>
    <w:rsid w:val="004D031D"/>
    <w:rsid w:val="004D24D2"/>
    <w:rsid w:val="004D400C"/>
    <w:rsid w:val="004D5B92"/>
    <w:rsid w:val="004E2608"/>
    <w:rsid w:val="004E3F47"/>
    <w:rsid w:val="004E6D6D"/>
    <w:rsid w:val="004F1B0C"/>
    <w:rsid w:val="004F38DE"/>
    <w:rsid w:val="004F3FAA"/>
    <w:rsid w:val="00506247"/>
    <w:rsid w:val="00507D44"/>
    <w:rsid w:val="00512839"/>
    <w:rsid w:val="00513B4C"/>
    <w:rsid w:val="00520702"/>
    <w:rsid w:val="005217EB"/>
    <w:rsid w:val="00524BBA"/>
    <w:rsid w:val="00526D69"/>
    <w:rsid w:val="005272E8"/>
    <w:rsid w:val="0053410C"/>
    <w:rsid w:val="00536BDB"/>
    <w:rsid w:val="00545414"/>
    <w:rsid w:val="005506A2"/>
    <w:rsid w:val="00550D49"/>
    <w:rsid w:val="005522E3"/>
    <w:rsid w:val="00553553"/>
    <w:rsid w:val="00557861"/>
    <w:rsid w:val="005607A6"/>
    <w:rsid w:val="0057466D"/>
    <w:rsid w:val="0057514E"/>
    <w:rsid w:val="00580379"/>
    <w:rsid w:val="00584B36"/>
    <w:rsid w:val="0059295A"/>
    <w:rsid w:val="005932BE"/>
    <w:rsid w:val="005A1437"/>
    <w:rsid w:val="005A21E0"/>
    <w:rsid w:val="005A3754"/>
    <w:rsid w:val="005A51B5"/>
    <w:rsid w:val="005A5374"/>
    <w:rsid w:val="005B0A23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1EA7"/>
    <w:rsid w:val="005F43D2"/>
    <w:rsid w:val="005F5A83"/>
    <w:rsid w:val="005F5B58"/>
    <w:rsid w:val="006020BD"/>
    <w:rsid w:val="0060674E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56EA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46FDF"/>
    <w:rsid w:val="00654CEF"/>
    <w:rsid w:val="00655F49"/>
    <w:rsid w:val="00656CE8"/>
    <w:rsid w:val="006601C1"/>
    <w:rsid w:val="0066316B"/>
    <w:rsid w:val="00663A7D"/>
    <w:rsid w:val="00663C24"/>
    <w:rsid w:val="0067001F"/>
    <w:rsid w:val="0067142E"/>
    <w:rsid w:val="0067753B"/>
    <w:rsid w:val="00681B1C"/>
    <w:rsid w:val="0068466C"/>
    <w:rsid w:val="006922D9"/>
    <w:rsid w:val="006A0865"/>
    <w:rsid w:val="006A0C79"/>
    <w:rsid w:val="006A2EEF"/>
    <w:rsid w:val="006A4E77"/>
    <w:rsid w:val="006A592C"/>
    <w:rsid w:val="006B44E6"/>
    <w:rsid w:val="006C5288"/>
    <w:rsid w:val="006D10E3"/>
    <w:rsid w:val="006D5F2F"/>
    <w:rsid w:val="006D6044"/>
    <w:rsid w:val="006D6071"/>
    <w:rsid w:val="006D66E5"/>
    <w:rsid w:val="006D69D2"/>
    <w:rsid w:val="006D7780"/>
    <w:rsid w:val="006E3F42"/>
    <w:rsid w:val="006E4A7A"/>
    <w:rsid w:val="006F2D41"/>
    <w:rsid w:val="006F5C07"/>
    <w:rsid w:val="006F750E"/>
    <w:rsid w:val="006F75B4"/>
    <w:rsid w:val="00700F95"/>
    <w:rsid w:val="00702494"/>
    <w:rsid w:val="0070549F"/>
    <w:rsid w:val="00705682"/>
    <w:rsid w:val="00706B1D"/>
    <w:rsid w:val="00706F11"/>
    <w:rsid w:val="00710249"/>
    <w:rsid w:val="00711E05"/>
    <w:rsid w:val="00712A06"/>
    <w:rsid w:val="007177EB"/>
    <w:rsid w:val="007178BF"/>
    <w:rsid w:val="00723B4C"/>
    <w:rsid w:val="00724C6B"/>
    <w:rsid w:val="00725322"/>
    <w:rsid w:val="00725AD6"/>
    <w:rsid w:val="00726E2D"/>
    <w:rsid w:val="00733594"/>
    <w:rsid w:val="00733E4D"/>
    <w:rsid w:val="0074028E"/>
    <w:rsid w:val="00740E35"/>
    <w:rsid w:val="007451D4"/>
    <w:rsid w:val="00745B28"/>
    <w:rsid w:val="00747F6B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6D63"/>
    <w:rsid w:val="00780347"/>
    <w:rsid w:val="00780894"/>
    <w:rsid w:val="00781810"/>
    <w:rsid w:val="00787DCF"/>
    <w:rsid w:val="00797F75"/>
    <w:rsid w:val="007A0DAF"/>
    <w:rsid w:val="007A1BE7"/>
    <w:rsid w:val="007A2584"/>
    <w:rsid w:val="007A3914"/>
    <w:rsid w:val="007A45B9"/>
    <w:rsid w:val="007A4A95"/>
    <w:rsid w:val="007A4B58"/>
    <w:rsid w:val="007A75FE"/>
    <w:rsid w:val="007B545E"/>
    <w:rsid w:val="007C03AB"/>
    <w:rsid w:val="007D28DE"/>
    <w:rsid w:val="007D2DAB"/>
    <w:rsid w:val="007F026E"/>
    <w:rsid w:val="007F32DB"/>
    <w:rsid w:val="007F4814"/>
    <w:rsid w:val="007F4C3F"/>
    <w:rsid w:val="007F7001"/>
    <w:rsid w:val="007F7C10"/>
    <w:rsid w:val="00801712"/>
    <w:rsid w:val="00803C4F"/>
    <w:rsid w:val="00805712"/>
    <w:rsid w:val="00806CC3"/>
    <w:rsid w:val="0080700B"/>
    <w:rsid w:val="008076C0"/>
    <w:rsid w:val="008118BD"/>
    <w:rsid w:val="008175E0"/>
    <w:rsid w:val="008200A3"/>
    <w:rsid w:val="008215EA"/>
    <w:rsid w:val="00823D98"/>
    <w:rsid w:val="0083491F"/>
    <w:rsid w:val="008375D1"/>
    <w:rsid w:val="00841DB3"/>
    <w:rsid w:val="00843A4B"/>
    <w:rsid w:val="008446FD"/>
    <w:rsid w:val="008500AF"/>
    <w:rsid w:val="008558A1"/>
    <w:rsid w:val="00865169"/>
    <w:rsid w:val="0086587D"/>
    <w:rsid w:val="00867A05"/>
    <w:rsid w:val="00875AC1"/>
    <w:rsid w:val="00877FC6"/>
    <w:rsid w:val="008844B3"/>
    <w:rsid w:val="00884AB1"/>
    <w:rsid w:val="008854FD"/>
    <w:rsid w:val="00885DC5"/>
    <w:rsid w:val="0089211E"/>
    <w:rsid w:val="00892344"/>
    <w:rsid w:val="00892A65"/>
    <w:rsid w:val="00896E2B"/>
    <w:rsid w:val="00897349"/>
    <w:rsid w:val="008A2976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02F9"/>
    <w:rsid w:val="008C19EB"/>
    <w:rsid w:val="008C5725"/>
    <w:rsid w:val="008C6DD8"/>
    <w:rsid w:val="008C786B"/>
    <w:rsid w:val="008D554C"/>
    <w:rsid w:val="008E75AF"/>
    <w:rsid w:val="008F1F1B"/>
    <w:rsid w:val="008F6A4C"/>
    <w:rsid w:val="0090017B"/>
    <w:rsid w:val="00901452"/>
    <w:rsid w:val="009041DC"/>
    <w:rsid w:val="00906EEE"/>
    <w:rsid w:val="009073FF"/>
    <w:rsid w:val="00910B50"/>
    <w:rsid w:val="00912BC4"/>
    <w:rsid w:val="00914FF7"/>
    <w:rsid w:val="009252EC"/>
    <w:rsid w:val="00926346"/>
    <w:rsid w:val="00927CED"/>
    <w:rsid w:val="009345F2"/>
    <w:rsid w:val="00936D92"/>
    <w:rsid w:val="009375D7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57D66"/>
    <w:rsid w:val="009606AF"/>
    <w:rsid w:val="00962A22"/>
    <w:rsid w:val="00962CE1"/>
    <w:rsid w:val="009643FB"/>
    <w:rsid w:val="00965C15"/>
    <w:rsid w:val="0096721F"/>
    <w:rsid w:val="009849DC"/>
    <w:rsid w:val="00985B98"/>
    <w:rsid w:val="00986980"/>
    <w:rsid w:val="00990E70"/>
    <w:rsid w:val="00991D50"/>
    <w:rsid w:val="009938D5"/>
    <w:rsid w:val="00995DDA"/>
    <w:rsid w:val="009A45CA"/>
    <w:rsid w:val="009A4C8F"/>
    <w:rsid w:val="009A500E"/>
    <w:rsid w:val="009B1351"/>
    <w:rsid w:val="009B5DEF"/>
    <w:rsid w:val="009B73E4"/>
    <w:rsid w:val="009B7E1F"/>
    <w:rsid w:val="009C14AA"/>
    <w:rsid w:val="009C1750"/>
    <w:rsid w:val="009C5A03"/>
    <w:rsid w:val="009D4037"/>
    <w:rsid w:val="009D615E"/>
    <w:rsid w:val="009E31AB"/>
    <w:rsid w:val="009E51C5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66A5"/>
    <w:rsid w:val="00A46CF3"/>
    <w:rsid w:val="00A477EC"/>
    <w:rsid w:val="00A47AD9"/>
    <w:rsid w:val="00A500A7"/>
    <w:rsid w:val="00A53644"/>
    <w:rsid w:val="00A5403D"/>
    <w:rsid w:val="00A55CA0"/>
    <w:rsid w:val="00A565AD"/>
    <w:rsid w:val="00A56CAE"/>
    <w:rsid w:val="00A6394E"/>
    <w:rsid w:val="00A70159"/>
    <w:rsid w:val="00A704FD"/>
    <w:rsid w:val="00A71F26"/>
    <w:rsid w:val="00A72EDB"/>
    <w:rsid w:val="00A77C84"/>
    <w:rsid w:val="00A8129A"/>
    <w:rsid w:val="00A83B56"/>
    <w:rsid w:val="00A86C5D"/>
    <w:rsid w:val="00A959F9"/>
    <w:rsid w:val="00A96F13"/>
    <w:rsid w:val="00A96F71"/>
    <w:rsid w:val="00AA1A22"/>
    <w:rsid w:val="00AA2CA0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2738"/>
    <w:rsid w:val="00AD72F5"/>
    <w:rsid w:val="00AE093E"/>
    <w:rsid w:val="00AE0F5F"/>
    <w:rsid w:val="00AE14DD"/>
    <w:rsid w:val="00AE3842"/>
    <w:rsid w:val="00AE3EF3"/>
    <w:rsid w:val="00AE4D8E"/>
    <w:rsid w:val="00AE5E5A"/>
    <w:rsid w:val="00B02260"/>
    <w:rsid w:val="00B06B2D"/>
    <w:rsid w:val="00B10790"/>
    <w:rsid w:val="00B13C5E"/>
    <w:rsid w:val="00B15CB5"/>
    <w:rsid w:val="00B21CD9"/>
    <w:rsid w:val="00B22CD7"/>
    <w:rsid w:val="00B24C82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816E1"/>
    <w:rsid w:val="00B81F32"/>
    <w:rsid w:val="00B86D02"/>
    <w:rsid w:val="00B91AAE"/>
    <w:rsid w:val="00B95D06"/>
    <w:rsid w:val="00B95D57"/>
    <w:rsid w:val="00BA1298"/>
    <w:rsid w:val="00BA3966"/>
    <w:rsid w:val="00BA3F67"/>
    <w:rsid w:val="00BA50E0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68AA"/>
    <w:rsid w:val="00BC7848"/>
    <w:rsid w:val="00BD3D95"/>
    <w:rsid w:val="00BD6BC2"/>
    <w:rsid w:val="00BE18E3"/>
    <w:rsid w:val="00BE39D9"/>
    <w:rsid w:val="00BE3A16"/>
    <w:rsid w:val="00BE5006"/>
    <w:rsid w:val="00C00689"/>
    <w:rsid w:val="00C007D5"/>
    <w:rsid w:val="00C01E01"/>
    <w:rsid w:val="00C047A4"/>
    <w:rsid w:val="00C10BC1"/>
    <w:rsid w:val="00C12CDB"/>
    <w:rsid w:val="00C12DB4"/>
    <w:rsid w:val="00C140C8"/>
    <w:rsid w:val="00C15EA8"/>
    <w:rsid w:val="00C17E02"/>
    <w:rsid w:val="00C202C7"/>
    <w:rsid w:val="00C25FFA"/>
    <w:rsid w:val="00C2623D"/>
    <w:rsid w:val="00C273F6"/>
    <w:rsid w:val="00C31948"/>
    <w:rsid w:val="00C36A90"/>
    <w:rsid w:val="00C41B7D"/>
    <w:rsid w:val="00C44EA2"/>
    <w:rsid w:val="00C47ACB"/>
    <w:rsid w:val="00C50D12"/>
    <w:rsid w:val="00C61224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45CA"/>
    <w:rsid w:val="00C75035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1C6D"/>
    <w:rsid w:val="00CB2757"/>
    <w:rsid w:val="00CB4CCA"/>
    <w:rsid w:val="00CB6CE2"/>
    <w:rsid w:val="00CC5385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E5908"/>
    <w:rsid w:val="00CE74E7"/>
    <w:rsid w:val="00CF1363"/>
    <w:rsid w:val="00CF55C5"/>
    <w:rsid w:val="00D001E6"/>
    <w:rsid w:val="00D0039C"/>
    <w:rsid w:val="00D0219D"/>
    <w:rsid w:val="00D0515B"/>
    <w:rsid w:val="00D05355"/>
    <w:rsid w:val="00D05920"/>
    <w:rsid w:val="00D061DF"/>
    <w:rsid w:val="00D07AC5"/>
    <w:rsid w:val="00D11567"/>
    <w:rsid w:val="00D17736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55C53"/>
    <w:rsid w:val="00D56695"/>
    <w:rsid w:val="00D63FF4"/>
    <w:rsid w:val="00D64114"/>
    <w:rsid w:val="00D7173D"/>
    <w:rsid w:val="00D718B2"/>
    <w:rsid w:val="00D75725"/>
    <w:rsid w:val="00D85D0C"/>
    <w:rsid w:val="00D906F8"/>
    <w:rsid w:val="00D91F24"/>
    <w:rsid w:val="00D93095"/>
    <w:rsid w:val="00D93135"/>
    <w:rsid w:val="00D9622D"/>
    <w:rsid w:val="00D9658D"/>
    <w:rsid w:val="00DA4EA4"/>
    <w:rsid w:val="00DA5C8E"/>
    <w:rsid w:val="00DB10F2"/>
    <w:rsid w:val="00DB17CE"/>
    <w:rsid w:val="00DB2355"/>
    <w:rsid w:val="00DB2686"/>
    <w:rsid w:val="00DB46C6"/>
    <w:rsid w:val="00DB489D"/>
    <w:rsid w:val="00DB5A76"/>
    <w:rsid w:val="00DB64C3"/>
    <w:rsid w:val="00DB7ECB"/>
    <w:rsid w:val="00DC1A6D"/>
    <w:rsid w:val="00DC3F72"/>
    <w:rsid w:val="00DC5787"/>
    <w:rsid w:val="00DC6A46"/>
    <w:rsid w:val="00DD0960"/>
    <w:rsid w:val="00DD1C9E"/>
    <w:rsid w:val="00DD3990"/>
    <w:rsid w:val="00DD3C4D"/>
    <w:rsid w:val="00DD48A6"/>
    <w:rsid w:val="00DE2BFB"/>
    <w:rsid w:val="00DE38D0"/>
    <w:rsid w:val="00DE5B2C"/>
    <w:rsid w:val="00DE65A2"/>
    <w:rsid w:val="00DF1B66"/>
    <w:rsid w:val="00E00D3E"/>
    <w:rsid w:val="00E026EB"/>
    <w:rsid w:val="00E0304C"/>
    <w:rsid w:val="00E0445E"/>
    <w:rsid w:val="00E05D77"/>
    <w:rsid w:val="00E10A80"/>
    <w:rsid w:val="00E11E35"/>
    <w:rsid w:val="00E24195"/>
    <w:rsid w:val="00E2515E"/>
    <w:rsid w:val="00E257C6"/>
    <w:rsid w:val="00E263FE"/>
    <w:rsid w:val="00E3001E"/>
    <w:rsid w:val="00E33D87"/>
    <w:rsid w:val="00E36CD2"/>
    <w:rsid w:val="00E45127"/>
    <w:rsid w:val="00E45B0D"/>
    <w:rsid w:val="00E5272B"/>
    <w:rsid w:val="00E545C0"/>
    <w:rsid w:val="00E55980"/>
    <w:rsid w:val="00E57A9D"/>
    <w:rsid w:val="00E67DE0"/>
    <w:rsid w:val="00E77BFF"/>
    <w:rsid w:val="00E82E75"/>
    <w:rsid w:val="00E870D0"/>
    <w:rsid w:val="00E92D2E"/>
    <w:rsid w:val="00E9436D"/>
    <w:rsid w:val="00E952DC"/>
    <w:rsid w:val="00EA37E2"/>
    <w:rsid w:val="00EA70A6"/>
    <w:rsid w:val="00EA7177"/>
    <w:rsid w:val="00EB050E"/>
    <w:rsid w:val="00EB1281"/>
    <w:rsid w:val="00EB1A1D"/>
    <w:rsid w:val="00EC11A2"/>
    <w:rsid w:val="00EC2D08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E780B"/>
    <w:rsid w:val="00EF2D9B"/>
    <w:rsid w:val="00EF60BC"/>
    <w:rsid w:val="00EF641C"/>
    <w:rsid w:val="00F01125"/>
    <w:rsid w:val="00F01FBA"/>
    <w:rsid w:val="00F05A8F"/>
    <w:rsid w:val="00F113F1"/>
    <w:rsid w:val="00F14B98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7D9"/>
    <w:rsid w:val="00F92D57"/>
    <w:rsid w:val="00F93C0F"/>
    <w:rsid w:val="00F9524E"/>
    <w:rsid w:val="00FA0644"/>
    <w:rsid w:val="00FA0C3E"/>
    <w:rsid w:val="00FA32B0"/>
    <w:rsid w:val="00FA70DA"/>
    <w:rsid w:val="00FB3D5D"/>
    <w:rsid w:val="00FB7118"/>
    <w:rsid w:val="00FC2089"/>
    <w:rsid w:val="00FC33A2"/>
    <w:rsid w:val="00FC691C"/>
    <w:rsid w:val="00FD0886"/>
    <w:rsid w:val="00FD165B"/>
    <w:rsid w:val="00FD57D8"/>
    <w:rsid w:val="00FD762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09"/>
    <o:shapelayout v:ext="edit">
      <o:idmap v:ext="edit" data="1"/>
    </o:shapelayout>
  </w:shapeDefaults>
  <w:decimalSymbol w:val="."/>
  <w:listSeparator w:val=","/>
  <w14:docId w14:val="5162B7AD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bci.co.k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A1214-63E0-442A-A981-61D366F71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</Pages>
  <Words>1576</Words>
  <Characters>5389</Characters>
  <Application>Microsoft Office Word</Application>
  <DocSecurity>0</DocSecurity>
  <Lines>44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349</cp:revision>
  <cp:lastPrinted>2024-10-24T04:28:00Z</cp:lastPrinted>
  <dcterms:created xsi:type="dcterms:W3CDTF">2024-08-20T06:45:00Z</dcterms:created>
  <dcterms:modified xsi:type="dcterms:W3CDTF">2026-05-11T04:20:00Z</dcterms:modified>
</cp:coreProperties>
</file>