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69A3" w14:textId="77777777" w:rsidR="006833E4" w:rsidRPr="001A381A" w:rsidRDefault="003E36F1" w:rsidP="006833E4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</w:pP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『</w:t>
      </w:r>
      <w:r w:rsidR="006833E4"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별표</w:t>
      </w:r>
      <w:r w:rsidR="006833E4"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 xml:space="preserve"> </w:t>
      </w:r>
      <w:r w:rsidR="006833E4"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제</w:t>
      </w:r>
      <w:r w:rsidR="006833E4"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>1</w:t>
      </w:r>
      <w:r w:rsidR="006833E4"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</w:rPr>
        <w:t>호』</w:t>
      </w:r>
    </w:p>
    <w:p w14:paraId="7A7857D2" w14:textId="77777777" w:rsidR="00E17FCF" w:rsidRPr="001A381A" w:rsidRDefault="006833E4" w:rsidP="006833E4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 w:hint="eastAsia"/>
          <w:color w:val="000000"/>
          <w:w w:val="120"/>
          <w:kern w:val="0"/>
          <w:sz w:val="22"/>
          <w:szCs w:val="22"/>
        </w:rPr>
      </w:pPr>
      <w:r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</w:rPr>
        <w:t xml:space="preserve">              </w:t>
      </w: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신용정보집중기관을</w:t>
      </w:r>
      <w:r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통하여</w:t>
      </w:r>
      <w:r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집중관리·활용되는</w:t>
      </w:r>
      <w:r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신용정보의</w:t>
      </w:r>
      <w:r w:rsidRPr="001A381A">
        <w:rPr>
          <w:rFonts w:ascii="KB금융 본문체 Light" w:eastAsia="KB금융 본문체 Light" w:hAnsi="KB금융 본문체 Light" w:cs="바탕"/>
          <w:b/>
          <w:bCs/>
          <w:color w:val="000000"/>
          <w:kern w:val="0"/>
          <w:sz w:val="22"/>
          <w:szCs w:val="22"/>
          <w:u w:val="single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bCs/>
          <w:color w:val="000000"/>
          <w:kern w:val="0"/>
          <w:sz w:val="22"/>
          <w:szCs w:val="22"/>
          <w:u w:val="single"/>
        </w:rPr>
        <w:t>범위</w:t>
      </w:r>
      <w:r w:rsidRPr="001A381A">
        <w:rPr>
          <w:rFonts w:ascii="KB금융 본문체 Light" w:eastAsia="KB금융 본문체 Light" w:hAnsi="KB금융 본문체 Light" w:cs="바탕"/>
          <w:color w:val="000000"/>
          <w:w w:val="120"/>
          <w:kern w:val="0"/>
          <w:sz w:val="22"/>
          <w:szCs w:val="22"/>
        </w:rPr>
        <w:t xml:space="preserve"> </w:t>
      </w:r>
    </w:p>
    <w:p w14:paraId="75CE09AC" w14:textId="77777777" w:rsidR="006833E4" w:rsidRPr="001A381A" w:rsidRDefault="006833E4" w:rsidP="006833E4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/>
          <w:b/>
          <w:color w:val="000000"/>
          <w:kern w:val="0"/>
          <w:sz w:val="22"/>
          <w:szCs w:val="22"/>
        </w:rPr>
      </w:pP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가</w:t>
      </w:r>
      <w:r w:rsidRPr="001A381A">
        <w:rPr>
          <w:rFonts w:ascii="KB금융 본문체 Light" w:eastAsia="KB금융 본문체 Light" w:hAnsi="KB금융 본문체 Light" w:cs="바탕"/>
          <w:b/>
          <w:color w:val="000000"/>
          <w:kern w:val="0"/>
          <w:sz w:val="22"/>
          <w:szCs w:val="22"/>
        </w:rPr>
        <w:t xml:space="preserve">. </w:t>
      </w: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개인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85"/>
        <w:gridCol w:w="7613"/>
      </w:tblGrid>
      <w:tr w:rsidR="003315DD" w:rsidRPr="001A381A" w14:paraId="6B3DE271" w14:textId="77777777" w:rsidTr="00041B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7C560B62" w14:textId="77777777" w:rsidR="003315DD" w:rsidRPr="001A381A" w:rsidRDefault="00ED09AB" w:rsidP="00ED09AB">
            <w:pPr>
              <w:jc w:val="center"/>
              <w:rPr>
                <w:rFonts w:ascii="KB금융 본문체 Light" w:eastAsia="KB금융 본문체 Light" w:hAnsi="KB금융 본문체 Light" w:cs="굴림"/>
                <w:b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b/>
                <w:color w:val="000000"/>
                <w:sz w:val="21"/>
                <w:szCs w:val="21"/>
              </w:rPr>
              <w:t>구분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0BFFB135" w14:textId="77777777" w:rsidR="003315DD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 w:cs="굴림"/>
                <w:b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b/>
                <w:color w:val="000000"/>
                <w:sz w:val="21"/>
                <w:szCs w:val="21"/>
              </w:rPr>
              <w:t>집중관리·활용대상정보</w:t>
            </w:r>
          </w:p>
        </w:tc>
      </w:tr>
      <w:tr w:rsidR="003315DD" w:rsidRPr="001A381A" w14:paraId="3393E2A1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24FEFD" w14:textId="77777777" w:rsidR="003315DD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1. 식별정보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570627" w14:textId="77777777" w:rsidR="003315DD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 w:cs="굴림"/>
                <w:color w:val="000000"/>
                <w:spacing w:val="-4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pacing w:val="-4"/>
                <w:sz w:val="21"/>
                <w:szCs w:val="21"/>
              </w:rPr>
              <w:t>성명, 주소, 주민등록번호(외국인의 경우 여권번호 또는 외국인등록번호)</w:t>
            </w:r>
          </w:p>
        </w:tc>
      </w:tr>
      <w:tr w:rsidR="003315DD" w:rsidRPr="001A381A" w14:paraId="1671C09C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82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A19DF" w14:textId="77777777" w:rsidR="00ED09AB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2. 신용거래</w:t>
            </w:r>
          </w:p>
          <w:p w14:paraId="406F629E" w14:textId="77777777" w:rsidR="003315DD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정보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2722BD" w14:textId="77777777" w:rsidR="003315DD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가. 대출현황 및 연체내역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br/>
              <w:t>나. 당좌·가계당좌예금 개설 및 해지 사실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br/>
              <w:t>다. 신용카드의 발급·해지사실 및 결제·미결제 금액(결제금액은 해당</w:t>
            </w:r>
          </w:p>
          <w:p w14:paraId="546C703F" w14:textId="77777777" w:rsidR="00ED09AB" w:rsidRPr="001A381A" w:rsidRDefault="003315DD" w:rsidP="00ED09AB">
            <w:pPr>
              <w:adjustRightInd w:val="0"/>
              <w:snapToGrid w:val="0"/>
              <w:ind w:leftChars="50" w:left="100" w:rightChars="50" w:right="100" w:firstLineChars="194" w:firstLine="407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신용정보를 보유한 신용카드업자가 동의하는 경우에 한한다)</w:t>
            </w:r>
          </w:p>
          <w:p w14:paraId="5F1AF494" w14:textId="77777777" w:rsidR="00ED09AB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라. 채무보증 현황</w:t>
            </w:r>
          </w:p>
          <w:p w14:paraId="2825CDD9" w14:textId="77777777" w:rsidR="00ED09AB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마. 대위변제 발생 사실</w:t>
            </w:r>
          </w:p>
          <w:p w14:paraId="4D56CFE1" w14:textId="77777777" w:rsidR="003315DD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바. 어음 또는 수표 거래정지처분을 받은 사실</w:t>
            </w:r>
          </w:p>
        </w:tc>
      </w:tr>
      <w:tr w:rsidR="003315DD" w:rsidRPr="001A381A" w14:paraId="6477C820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2"/>
        </w:trPr>
        <w:tc>
          <w:tcPr>
            <w:tcW w:w="19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F6DA4B" w14:textId="77777777" w:rsidR="00ED09AB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3. 금융질서</w:t>
            </w:r>
          </w:p>
          <w:p w14:paraId="2D213CE0" w14:textId="77777777" w:rsidR="003315DD" w:rsidRPr="001A381A" w:rsidRDefault="003315DD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문란정보</w:t>
            </w:r>
          </w:p>
        </w:tc>
        <w:tc>
          <w:tcPr>
            <w:tcW w:w="76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917BE" w14:textId="77777777" w:rsidR="00ED09AB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가. 대출금 등의 용도 외 유용 사실</w:t>
            </w:r>
          </w:p>
          <w:p w14:paraId="1680C0F9" w14:textId="77777777" w:rsidR="003315DD" w:rsidRPr="001A381A" w:rsidRDefault="003315DD" w:rsidP="00ED09AB">
            <w:pPr>
              <w:adjustRightInd w:val="0"/>
              <w:snapToGrid w:val="0"/>
              <w:ind w:leftChars="50" w:left="100" w:rightChars="50" w:right="100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나. 부정한 방법으로 대출을 받는 등 금융거래 질서를 문란하게 한 사실</w:t>
            </w:r>
          </w:p>
        </w:tc>
      </w:tr>
    </w:tbl>
    <w:p w14:paraId="62457241" w14:textId="77777777" w:rsidR="006833E4" w:rsidRPr="001A381A" w:rsidRDefault="006833E4" w:rsidP="006833E4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/>
          <w:color w:val="000000"/>
          <w:w w:val="120"/>
          <w:kern w:val="0"/>
          <w:sz w:val="22"/>
          <w:szCs w:val="22"/>
        </w:rPr>
      </w:pPr>
    </w:p>
    <w:p w14:paraId="1D3D0068" w14:textId="77777777" w:rsidR="00E17FCF" w:rsidRPr="001A381A" w:rsidRDefault="006833E4" w:rsidP="006833E4">
      <w:pPr>
        <w:wordWrap/>
        <w:autoSpaceDE w:val="0"/>
        <w:autoSpaceDN w:val="0"/>
        <w:adjustRightInd w:val="0"/>
        <w:spacing w:line="340" w:lineRule="atLeast"/>
        <w:jc w:val="left"/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</w:pP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나</w:t>
      </w:r>
      <w:r w:rsidRPr="001A381A">
        <w:rPr>
          <w:rFonts w:ascii="KB금융 본문체 Light" w:eastAsia="KB금융 본문체 Light" w:hAnsi="KB금융 본문체 Light" w:cs="바탕"/>
          <w:b/>
          <w:color w:val="000000"/>
          <w:kern w:val="0"/>
          <w:sz w:val="22"/>
          <w:szCs w:val="22"/>
        </w:rPr>
        <w:t xml:space="preserve">. </w:t>
      </w: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기업</w:t>
      </w:r>
      <w:r w:rsidRPr="001A381A">
        <w:rPr>
          <w:rFonts w:ascii="KB금융 본문체 Light" w:eastAsia="KB금융 본문체 Light" w:hAnsi="KB금융 본문체 Light" w:cs="바탕"/>
          <w:b/>
          <w:color w:val="000000"/>
          <w:kern w:val="0"/>
          <w:sz w:val="22"/>
          <w:szCs w:val="22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및</w:t>
      </w:r>
      <w:r w:rsidRPr="001A381A">
        <w:rPr>
          <w:rFonts w:ascii="KB금융 본문체 Light" w:eastAsia="KB금융 본문체 Light" w:hAnsi="KB금융 본문체 Light" w:cs="바탕"/>
          <w:b/>
          <w:color w:val="000000"/>
          <w:kern w:val="0"/>
          <w:sz w:val="22"/>
          <w:szCs w:val="22"/>
        </w:rPr>
        <w:t xml:space="preserve"> </w:t>
      </w:r>
      <w:r w:rsidRPr="001A381A">
        <w:rPr>
          <w:rFonts w:ascii="KB금융 본문체 Light" w:eastAsia="KB금융 본문체 Light" w:hAnsi="KB금융 본문체 Light" w:cs="바탕" w:hint="eastAsia"/>
          <w:b/>
          <w:color w:val="000000"/>
          <w:kern w:val="0"/>
          <w:sz w:val="22"/>
          <w:szCs w:val="22"/>
        </w:rPr>
        <w:t>법인</w:t>
      </w: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88"/>
        <w:gridCol w:w="7248"/>
      </w:tblGrid>
      <w:tr w:rsidR="00063F79" w:rsidRPr="001A381A" w14:paraId="05F08008" w14:textId="77777777" w:rsidTr="00041B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4845529F" w14:textId="77777777" w:rsidR="00063F79" w:rsidRPr="001A381A" w:rsidRDefault="00ED09AB" w:rsidP="00ED09AB">
            <w:pPr>
              <w:jc w:val="center"/>
              <w:rPr>
                <w:rFonts w:ascii="KB금융 본문체 Light" w:eastAsia="KB금융 본문체 Light" w:hAnsi="KB금융 본문체 Light" w:cs="굴림"/>
                <w:b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b/>
                <w:color w:val="000000"/>
                <w:sz w:val="21"/>
                <w:szCs w:val="21"/>
              </w:rPr>
              <w:t>구분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vAlign w:val="center"/>
          </w:tcPr>
          <w:p w14:paraId="267F8A7C" w14:textId="77777777" w:rsidR="00063F79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 w:cs="굴림"/>
                <w:b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b/>
                <w:color w:val="000000"/>
                <w:sz w:val="21"/>
                <w:szCs w:val="21"/>
              </w:rPr>
              <w:t>집중관리·활용대상정보</w:t>
            </w:r>
          </w:p>
        </w:tc>
      </w:tr>
      <w:tr w:rsidR="00063F79" w:rsidRPr="001A381A" w14:paraId="0E17EA6A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4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6C633B" w14:textId="77777777" w:rsidR="00063F79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1. 식별정보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7D4B5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cs="굴림"/>
                <w:color w:val="000000"/>
                <w:spacing w:val="-4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pacing w:val="-4"/>
                <w:sz w:val="21"/>
                <w:szCs w:val="21"/>
              </w:rPr>
              <w:t>기업의 상호 또는 법인명, 대표자 성명 및 주민등록번호, 사업자등록번호, 법인등록번호, 본점 소재지</w:t>
            </w:r>
          </w:p>
        </w:tc>
      </w:tr>
      <w:tr w:rsidR="00063F79" w:rsidRPr="001A381A" w14:paraId="1C7CA263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88A2FF" w14:textId="77777777" w:rsidR="00063F79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2. 신용거래정보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E1FD36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가. 대출·지급보증 등 신용공여 현황 및 대출금 등의 연체 내역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br/>
              <w:t>나. 시설대여 현황</w:t>
            </w:r>
          </w:p>
          <w:p w14:paraId="32BBBBA9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다. 신용보증 현황</w:t>
            </w:r>
          </w:p>
          <w:p w14:paraId="671B2154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라. 보증보험 현황</w:t>
            </w:r>
          </w:p>
          <w:p w14:paraId="16DA89AE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마. 담보 및 채무보증 현황</w:t>
            </w:r>
          </w:p>
          <w:p w14:paraId="58E09CD8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바. 당좌·가계당좌예금 개설 및 해지 사실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br/>
              <w:t>사. 신용카드의 발급·해지 사실 및 결제 및 미결제 금액(결제금액은</w:t>
            </w:r>
          </w:p>
          <w:p w14:paraId="3BEDF2FF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 w:firstLineChars="200" w:firstLine="42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해당 신용정보를 보유한 신용카드업자가 동의하는 경우에 한한다)</w:t>
            </w:r>
          </w:p>
          <w:p w14:paraId="328FE306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아. 대위변제 발생 사실</w:t>
            </w:r>
          </w:p>
          <w:p w14:paraId="55053478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자. 신용보증기금이 대위변제한 사실</w:t>
            </w:r>
          </w:p>
          <w:p w14:paraId="43BAD0E3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차. 어음 또는 수표 거래정지처분을 받은 사실</w:t>
            </w:r>
          </w:p>
          <w:p w14:paraId="70EC6084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카. 리스자금 및 리스료의 연체 사실</w:t>
            </w:r>
          </w:p>
          <w:p w14:paraId="373F8FCE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lastRenderedPageBreak/>
              <w:t>타. 무보증사채 상환불이행 사실</w:t>
            </w:r>
          </w:p>
        </w:tc>
      </w:tr>
      <w:tr w:rsidR="00063F79" w:rsidRPr="001A381A" w14:paraId="442DF1A8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6E6D8E" w14:textId="77777777" w:rsidR="00ED09AB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lastRenderedPageBreak/>
              <w:t>3. 금융질서</w:t>
            </w:r>
          </w:p>
          <w:p w14:paraId="4B6DC643" w14:textId="77777777" w:rsidR="00063F79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문란정보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BE4E9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가. 대출금 등의 용도 외 유용 사실</w:t>
            </w:r>
          </w:p>
          <w:p w14:paraId="5969A00D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 xml:space="preserve">나. 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pacing w:val="-2"/>
                <w:sz w:val="21"/>
                <w:szCs w:val="21"/>
              </w:rPr>
              <w:t>부정한 방법으로 대출을 받는 등 금융거래 질서를 문란하게 한</w:t>
            </w:r>
            <w:r w:rsidR="00ED09AB" w:rsidRPr="001A381A">
              <w:rPr>
                <w:rFonts w:ascii="KB금융 본문체 Light" w:eastAsia="KB금융 본문체 Light" w:hAnsi="KB금융 본문체 Light" w:hint="eastAsia"/>
                <w:color w:val="000000"/>
                <w:spacing w:val="-2"/>
                <w:sz w:val="21"/>
                <w:szCs w:val="21"/>
              </w:rPr>
              <w:t xml:space="preserve"> 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pacing w:val="-2"/>
                <w:sz w:val="21"/>
                <w:szCs w:val="21"/>
              </w:rPr>
              <w:t>사실</w:t>
            </w:r>
          </w:p>
        </w:tc>
      </w:tr>
      <w:tr w:rsidR="00063F79" w:rsidRPr="001A381A" w14:paraId="65DEF3FD" w14:textId="77777777" w:rsidTr="00ED09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7"/>
        </w:trPr>
        <w:tc>
          <w:tcPr>
            <w:tcW w:w="2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9C9931" w14:textId="77777777" w:rsidR="00063F79" w:rsidRPr="001A381A" w:rsidRDefault="00063F79" w:rsidP="00ED09AB">
            <w:pPr>
              <w:jc w:val="center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4. 신용능력정보</w:t>
            </w:r>
          </w:p>
        </w:tc>
        <w:tc>
          <w:tcPr>
            <w:tcW w:w="72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ADBA80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가. 재무제표</w:t>
            </w:r>
          </w:p>
          <w:p w14:paraId="26D8A834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나. 계열기업체 현황</w:t>
            </w:r>
          </w:p>
          <w:p w14:paraId="60B9955A" w14:textId="77777777" w:rsidR="00ED09AB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다. 자본금 증자 및 사채발행 현황</w:t>
            </w:r>
          </w:p>
          <w:p w14:paraId="4AA37BF4" w14:textId="77777777" w:rsidR="00063F79" w:rsidRPr="001A381A" w:rsidRDefault="00063F79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 xml:space="preserve">  </w:t>
            </w:r>
            <w:r w:rsidR="00ED09AB" w:rsidRPr="001A381A"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  <w:t xml:space="preserve">  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주</w:t>
            </w:r>
            <w:r w:rsidR="00ED09AB"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)</w:t>
            </w:r>
            <w:r w:rsidR="00ED09AB" w:rsidRPr="001A381A">
              <w:rPr>
                <w:rFonts w:ascii="KB금융 본문체 Light" w:eastAsia="KB금융 본문체 Light" w:hAnsi="KB금융 본문체 Light"/>
                <w:color w:val="000000"/>
                <w:sz w:val="21"/>
                <w:szCs w:val="21"/>
              </w:rPr>
              <w:t xml:space="preserve"> </w:t>
            </w: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비공개자료로서 당해 법인이 공개를 희망하지 아니하는 사항은</w:t>
            </w:r>
          </w:p>
          <w:p w14:paraId="7CD72CCF" w14:textId="77777777" w:rsidR="00063F79" w:rsidRPr="001A381A" w:rsidRDefault="00ED09AB" w:rsidP="00ED09AB">
            <w:pPr>
              <w:adjustRightInd w:val="0"/>
              <w:snapToGrid w:val="0"/>
              <w:ind w:leftChars="50" w:left="100" w:rightChars="50" w:right="100"/>
              <w:jc w:val="left"/>
              <w:rPr>
                <w:rFonts w:ascii="KB금융 본문체 Light" w:eastAsia="KB금융 본문체 Light" w:hAnsi="KB금융 본문체 Light" w:cs="굴림"/>
                <w:color w:val="000000"/>
                <w:sz w:val="21"/>
                <w:szCs w:val="21"/>
              </w:rPr>
            </w:pPr>
            <w:r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 xml:space="preserve">        </w:t>
            </w:r>
            <w:r w:rsidR="00063F79" w:rsidRPr="001A381A">
              <w:rPr>
                <w:rFonts w:ascii="KB금융 본문체 Light" w:eastAsia="KB금융 본문체 Light" w:hAnsi="KB금융 본문체 Light" w:hint="eastAsia"/>
                <w:color w:val="000000"/>
                <w:sz w:val="21"/>
                <w:szCs w:val="21"/>
              </w:rPr>
              <w:t>교환·활용대상에서 제외</w:t>
            </w:r>
          </w:p>
        </w:tc>
      </w:tr>
    </w:tbl>
    <w:p w14:paraId="3543153D" w14:textId="77777777" w:rsidR="008C37B1" w:rsidRPr="001A381A" w:rsidRDefault="008C37B1" w:rsidP="00A021E0">
      <w:pPr>
        <w:wordWrap/>
        <w:autoSpaceDE w:val="0"/>
        <w:autoSpaceDN w:val="0"/>
        <w:adjustRightInd w:val="0"/>
        <w:jc w:val="left"/>
        <w:rPr>
          <w:rFonts w:ascii="KB금융 본문체 Light" w:eastAsia="KB금융 본문체 Light" w:hAnsi="KB금융 본문체 Light" w:hint="eastAsia"/>
          <w:b/>
          <w:sz w:val="22"/>
          <w:szCs w:val="22"/>
        </w:rPr>
      </w:pPr>
    </w:p>
    <w:sectPr w:rsidR="008C37B1" w:rsidRPr="001A381A" w:rsidSect="00995DB5">
      <w:headerReference w:type="default" r:id="rId8"/>
      <w:footerReference w:type="even" r:id="rId9"/>
      <w:footerReference w:type="default" r:id="rId10"/>
      <w:pgSz w:w="11906" w:h="16838" w:code="9"/>
      <w:pgMar w:top="1474" w:right="1134" w:bottom="1134" w:left="1134" w:header="1020" w:footer="567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BE7FBC" w14:textId="77777777" w:rsidR="008456DD" w:rsidRDefault="008456DD">
      <w:r>
        <w:separator/>
      </w:r>
    </w:p>
  </w:endnote>
  <w:endnote w:type="continuationSeparator" w:id="0">
    <w:p w14:paraId="039D2A28" w14:textId="77777777" w:rsidR="008456DD" w:rsidRDefault="00845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KB금융 본문체 Light">
    <w:altName w:val="맑은 고딕"/>
    <w:charset w:val="81"/>
    <w:family w:val="modern"/>
    <w:pitch w:val="variable"/>
    <w:sig w:usb0="8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21C95" w14:textId="77777777" w:rsidR="006833E4" w:rsidRDefault="006833E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11BF3DA6" w14:textId="77777777" w:rsidR="006833E4" w:rsidRDefault="006833E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DF96D" w14:textId="77777777" w:rsidR="006833E4" w:rsidRDefault="006833E4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7E7C92">
      <w:rPr>
        <w:rStyle w:val="a5"/>
        <w:noProof/>
      </w:rPr>
      <w:t>8</w:t>
    </w:r>
    <w:r>
      <w:rPr>
        <w:rStyle w:val="a5"/>
      </w:rPr>
      <w:fldChar w:fldCharType="end"/>
    </w:r>
  </w:p>
  <w:p w14:paraId="17A68D10" w14:textId="77777777" w:rsidR="006833E4" w:rsidRDefault="006833E4">
    <w:pPr>
      <w:pStyle w:val="a4"/>
      <w:rPr>
        <w:rFonts w:hint="eastAsia"/>
      </w:rPr>
    </w:pP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92A750" w14:textId="77777777" w:rsidR="008456DD" w:rsidRDefault="008456DD">
      <w:r>
        <w:separator/>
      </w:r>
    </w:p>
  </w:footnote>
  <w:footnote w:type="continuationSeparator" w:id="0">
    <w:p w14:paraId="6ADE4DBC" w14:textId="77777777" w:rsidR="008456DD" w:rsidRDefault="008456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8E8E" w14:textId="750E3FC7" w:rsidR="006833E4" w:rsidRPr="001A381A" w:rsidRDefault="00497B08">
    <w:pPr>
      <w:pStyle w:val="a6"/>
      <w:spacing w:line="240" w:lineRule="auto"/>
      <w:jc w:val="center"/>
      <w:rPr>
        <w:rFonts w:ascii="KB금융 본문체 Light" w:eastAsia="KB금융 본문체 Light" w:hAnsi="KB금융 본문체 Light" w:hint="eastAsia"/>
        <w:bCs/>
        <w:sz w:val="18"/>
      </w:rPr>
    </w:pPr>
    <w:r w:rsidRPr="001A381A">
      <w:rPr>
        <w:rFonts w:ascii="KB금융 본문체 Light" w:eastAsia="KB금융 본문체 Light" w:hAnsi="KB금융 본문체 Light"/>
        <w:bCs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034329A" wp14:editId="4822AB31">
              <wp:simplePos x="0" y="0"/>
              <wp:positionH relativeFrom="column">
                <wp:posOffset>15875</wp:posOffset>
              </wp:positionH>
              <wp:positionV relativeFrom="paragraph">
                <wp:posOffset>286385</wp:posOffset>
              </wp:positionV>
              <wp:extent cx="6101715" cy="0"/>
              <wp:effectExtent l="0" t="0" r="0" b="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0171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0D9044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5pt,22.55pt" to="481.7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"/>
          </w:pict>
        </mc:Fallback>
      </mc:AlternateConten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>신용정보업무</w:t>
    </w:r>
    <w:r w:rsidR="00F14057">
      <w:rPr>
        <w:rFonts w:ascii="KB금융 본문체 Light" w:eastAsia="KB금융 본문체 Light" w:hAnsi="KB금융 본문체 Light" w:hint="eastAsia"/>
        <w:bCs/>
        <w:sz w:val="18"/>
      </w:rPr>
      <w:t xml:space="preserve"> </w: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 xml:space="preserve">규정(소관부서: </w:t>
    </w:r>
    <w:r w:rsidR="00F14057">
      <w:rPr>
        <w:rFonts w:ascii="KB금융 본문체 Light" w:eastAsia="KB금융 본문체 Light" w:hAnsi="KB금융 본문체 Light"/>
        <w:bCs/>
        <w:sz w:val="18"/>
      </w:rPr>
      <w:t>IT</w:t>
    </w:r>
    <w:r w:rsidR="00F14057">
      <w:rPr>
        <w:rFonts w:ascii="KB금융 본문체 Light" w:eastAsia="KB금융 본문체 Light" w:hAnsi="KB금융 본문체 Light" w:hint="eastAsia"/>
        <w:bCs/>
        <w:sz w:val="18"/>
      </w:rPr>
      <w:t xml:space="preserve">운영부 </w:t>
    </w:r>
    <w:r w:rsidR="00497420" w:rsidRPr="001A381A">
      <w:rPr>
        <w:rFonts w:ascii="KB금융 본문체 Light" w:eastAsia="KB금융 본문체 Light" w:hAnsi="KB금융 본문체 Light" w:hint="eastAsia"/>
        <w:bCs/>
        <w:sz w:val="18"/>
      </w:rPr>
      <w:t>정보보호팀</w:t>
    </w:r>
    <w:r w:rsidR="006833E4" w:rsidRPr="001A381A">
      <w:rPr>
        <w:rFonts w:ascii="KB금융 본문체 Light" w:eastAsia="KB금융 본문체 Light" w:hAnsi="KB금융 본문체 Light" w:hint="eastAsia"/>
        <w:bCs/>
        <w:sz w:val="18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1" w15:restartNumberingAfterBreak="0">
    <w:nsid w:val="12DC2937"/>
    <w:multiLevelType w:val="hybridMultilevel"/>
    <w:tmpl w:val="072C9424"/>
    <w:lvl w:ilvl="0" w:tplc="D102DAB6">
      <w:start w:val="1"/>
      <w:numFmt w:val="decimalEnclosedCircle"/>
      <w:lvlText w:val="%1"/>
      <w:lvlJc w:val="left"/>
      <w:pPr>
        <w:ind w:left="810" w:hanging="360"/>
      </w:pPr>
      <w:rPr>
        <w:rFonts w:hAnsi="바탕" w:hint="default"/>
        <w:b w:val="0"/>
        <w:color w:val="auto"/>
        <w:u w:val="none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6" w15:restartNumberingAfterBreak="0">
    <w:nsid w:val="36661812"/>
    <w:multiLevelType w:val="hybridMultilevel"/>
    <w:tmpl w:val="13FE438A"/>
    <w:lvl w:ilvl="0" w:tplc="87DEB13E">
      <w:start w:val="1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3" w:hanging="400"/>
      </w:pPr>
    </w:lvl>
    <w:lvl w:ilvl="2" w:tplc="0409001B" w:tentative="1">
      <w:start w:val="1"/>
      <w:numFmt w:val="lowerRoman"/>
      <w:lvlText w:val="%3."/>
      <w:lvlJc w:val="right"/>
      <w:pPr>
        <w:ind w:left="1453" w:hanging="400"/>
      </w:pPr>
    </w:lvl>
    <w:lvl w:ilvl="3" w:tplc="0409000F" w:tentative="1">
      <w:start w:val="1"/>
      <w:numFmt w:val="decimal"/>
      <w:lvlText w:val="%4."/>
      <w:lvlJc w:val="left"/>
      <w:pPr>
        <w:ind w:left="1853" w:hanging="400"/>
      </w:pPr>
    </w:lvl>
    <w:lvl w:ilvl="4" w:tplc="04090019" w:tentative="1">
      <w:start w:val="1"/>
      <w:numFmt w:val="upperLetter"/>
      <w:lvlText w:val="%5."/>
      <w:lvlJc w:val="left"/>
      <w:pPr>
        <w:ind w:left="2253" w:hanging="400"/>
      </w:pPr>
    </w:lvl>
    <w:lvl w:ilvl="5" w:tplc="0409001B" w:tentative="1">
      <w:start w:val="1"/>
      <w:numFmt w:val="lowerRoman"/>
      <w:lvlText w:val="%6."/>
      <w:lvlJc w:val="right"/>
      <w:pPr>
        <w:ind w:left="2653" w:hanging="400"/>
      </w:pPr>
    </w:lvl>
    <w:lvl w:ilvl="6" w:tplc="0409000F" w:tentative="1">
      <w:start w:val="1"/>
      <w:numFmt w:val="decimal"/>
      <w:lvlText w:val="%7."/>
      <w:lvlJc w:val="left"/>
      <w:pPr>
        <w:ind w:left="3053" w:hanging="400"/>
      </w:pPr>
    </w:lvl>
    <w:lvl w:ilvl="7" w:tplc="04090019" w:tentative="1">
      <w:start w:val="1"/>
      <w:numFmt w:val="upperLetter"/>
      <w:lvlText w:val="%8."/>
      <w:lvlJc w:val="left"/>
      <w:pPr>
        <w:ind w:left="3453" w:hanging="400"/>
      </w:pPr>
    </w:lvl>
    <w:lvl w:ilvl="8" w:tplc="0409001B" w:tentative="1">
      <w:start w:val="1"/>
      <w:numFmt w:val="lowerRoman"/>
      <w:lvlText w:val="%9."/>
      <w:lvlJc w:val="right"/>
      <w:pPr>
        <w:ind w:left="3853" w:hanging="400"/>
      </w:pPr>
    </w:lvl>
  </w:abstractNum>
  <w:abstractNum w:abstractNumId="7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8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0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1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1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4"/>
  </w:num>
  <w:num w:numId="5">
    <w:abstractNumId w:val="10"/>
  </w:num>
  <w:num w:numId="6">
    <w:abstractNumId w:val="4"/>
  </w:num>
  <w:num w:numId="7">
    <w:abstractNumId w:val="12"/>
  </w:num>
  <w:num w:numId="8">
    <w:abstractNumId w:val="11"/>
  </w:num>
  <w:num w:numId="9">
    <w:abstractNumId w:val="3"/>
  </w:num>
  <w:num w:numId="10">
    <w:abstractNumId w:val="0"/>
  </w:num>
  <w:num w:numId="11">
    <w:abstractNumId w:val="7"/>
  </w:num>
  <w:num w:numId="12">
    <w:abstractNumId w:val="8"/>
  </w:num>
  <w:num w:numId="13">
    <w:abstractNumId w:val="5"/>
  </w:num>
  <w:num w:numId="14">
    <w:abstractNumId w:val="6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embedSystemFonts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074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3FB"/>
    <w:rsid w:val="00007CB9"/>
    <w:rsid w:val="00041B3B"/>
    <w:rsid w:val="000466EF"/>
    <w:rsid w:val="00063F79"/>
    <w:rsid w:val="000650FA"/>
    <w:rsid w:val="0006790B"/>
    <w:rsid w:val="00067D4D"/>
    <w:rsid w:val="000735AA"/>
    <w:rsid w:val="0008590F"/>
    <w:rsid w:val="00095254"/>
    <w:rsid w:val="0011043E"/>
    <w:rsid w:val="00117552"/>
    <w:rsid w:val="00163CBF"/>
    <w:rsid w:val="00176B8F"/>
    <w:rsid w:val="001A381A"/>
    <w:rsid w:val="001C3DDD"/>
    <w:rsid w:val="001E00FE"/>
    <w:rsid w:val="001E77CC"/>
    <w:rsid w:val="001F4E36"/>
    <w:rsid w:val="00232158"/>
    <w:rsid w:val="0023616C"/>
    <w:rsid w:val="002430D3"/>
    <w:rsid w:val="00251984"/>
    <w:rsid w:val="0026380E"/>
    <w:rsid w:val="002760DF"/>
    <w:rsid w:val="002A52AF"/>
    <w:rsid w:val="002F027F"/>
    <w:rsid w:val="002F0E4B"/>
    <w:rsid w:val="00310D1E"/>
    <w:rsid w:val="003315DD"/>
    <w:rsid w:val="003369A4"/>
    <w:rsid w:val="00337451"/>
    <w:rsid w:val="00374AC1"/>
    <w:rsid w:val="003773CB"/>
    <w:rsid w:val="003773F2"/>
    <w:rsid w:val="00381EC6"/>
    <w:rsid w:val="00386854"/>
    <w:rsid w:val="003963FC"/>
    <w:rsid w:val="003E10D1"/>
    <w:rsid w:val="003E2EE7"/>
    <w:rsid w:val="003E36F1"/>
    <w:rsid w:val="003F1405"/>
    <w:rsid w:val="00401304"/>
    <w:rsid w:val="00427C74"/>
    <w:rsid w:val="00476ABC"/>
    <w:rsid w:val="00497420"/>
    <w:rsid w:val="00497B08"/>
    <w:rsid w:val="004B60B8"/>
    <w:rsid w:val="004C5F4B"/>
    <w:rsid w:val="004E3439"/>
    <w:rsid w:val="004F79C4"/>
    <w:rsid w:val="005272E8"/>
    <w:rsid w:val="005508F9"/>
    <w:rsid w:val="00574640"/>
    <w:rsid w:val="00576616"/>
    <w:rsid w:val="00595367"/>
    <w:rsid w:val="005B338F"/>
    <w:rsid w:val="005B3EBC"/>
    <w:rsid w:val="005B70C6"/>
    <w:rsid w:val="005C07DC"/>
    <w:rsid w:val="005C7861"/>
    <w:rsid w:val="00630AF6"/>
    <w:rsid w:val="00637934"/>
    <w:rsid w:val="00637AF7"/>
    <w:rsid w:val="00654A5B"/>
    <w:rsid w:val="00670F9D"/>
    <w:rsid w:val="00681FF7"/>
    <w:rsid w:val="006833E4"/>
    <w:rsid w:val="006B28AB"/>
    <w:rsid w:val="006C231A"/>
    <w:rsid w:val="006D69D2"/>
    <w:rsid w:val="0074028E"/>
    <w:rsid w:val="00741636"/>
    <w:rsid w:val="00763ACB"/>
    <w:rsid w:val="007656C1"/>
    <w:rsid w:val="007E4491"/>
    <w:rsid w:val="007E7C92"/>
    <w:rsid w:val="00803172"/>
    <w:rsid w:val="00814F14"/>
    <w:rsid w:val="00834CF0"/>
    <w:rsid w:val="0084286D"/>
    <w:rsid w:val="008456DD"/>
    <w:rsid w:val="008911C8"/>
    <w:rsid w:val="008A5DB3"/>
    <w:rsid w:val="008B3A26"/>
    <w:rsid w:val="008C37B1"/>
    <w:rsid w:val="008E745D"/>
    <w:rsid w:val="008F15B9"/>
    <w:rsid w:val="008F4E21"/>
    <w:rsid w:val="00905B02"/>
    <w:rsid w:val="00920C31"/>
    <w:rsid w:val="009228E3"/>
    <w:rsid w:val="00964314"/>
    <w:rsid w:val="009643FB"/>
    <w:rsid w:val="009662CC"/>
    <w:rsid w:val="009666C2"/>
    <w:rsid w:val="009668CE"/>
    <w:rsid w:val="009676FA"/>
    <w:rsid w:val="00970EEB"/>
    <w:rsid w:val="00991A4B"/>
    <w:rsid w:val="00991CD9"/>
    <w:rsid w:val="00995DB5"/>
    <w:rsid w:val="00A021E0"/>
    <w:rsid w:val="00A16332"/>
    <w:rsid w:val="00A31124"/>
    <w:rsid w:val="00A358CC"/>
    <w:rsid w:val="00A47AD9"/>
    <w:rsid w:val="00A73574"/>
    <w:rsid w:val="00AA4411"/>
    <w:rsid w:val="00AB7D3F"/>
    <w:rsid w:val="00AC7E3C"/>
    <w:rsid w:val="00B35F8B"/>
    <w:rsid w:val="00B529C4"/>
    <w:rsid w:val="00B563AF"/>
    <w:rsid w:val="00B73054"/>
    <w:rsid w:val="00B82DFC"/>
    <w:rsid w:val="00BA262F"/>
    <w:rsid w:val="00BD391C"/>
    <w:rsid w:val="00BD6973"/>
    <w:rsid w:val="00BE0EA1"/>
    <w:rsid w:val="00BE1EE2"/>
    <w:rsid w:val="00BE72A0"/>
    <w:rsid w:val="00BF441E"/>
    <w:rsid w:val="00C047E3"/>
    <w:rsid w:val="00C07691"/>
    <w:rsid w:val="00C30054"/>
    <w:rsid w:val="00C44882"/>
    <w:rsid w:val="00CD1F35"/>
    <w:rsid w:val="00CD6ED0"/>
    <w:rsid w:val="00D044F8"/>
    <w:rsid w:val="00D37FDF"/>
    <w:rsid w:val="00D46549"/>
    <w:rsid w:val="00D75CAC"/>
    <w:rsid w:val="00DB3576"/>
    <w:rsid w:val="00DD4032"/>
    <w:rsid w:val="00DE2052"/>
    <w:rsid w:val="00DE57F4"/>
    <w:rsid w:val="00E021A3"/>
    <w:rsid w:val="00E040CD"/>
    <w:rsid w:val="00E17FCF"/>
    <w:rsid w:val="00E302B6"/>
    <w:rsid w:val="00E47973"/>
    <w:rsid w:val="00E77BFF"/>
    <w:rsid w:val="00E83C38"/>
    <w:rsid w:val="00EA7CD7"/>
    <w:rsid w:val="00ED09AB"/>
    <w:rsid w:val="00ED3908"/>
    <w:rsid w:val="00EF1DCD"/>
    <w:rsid w:val="00F14057"/>
    <w:rsid w:val="00F46F4E"/>
    <w:rsid w:val="00F50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1"/>
    </o:shapelayout>
  </w:shapeDefaults>
  <w:decimalSymbol w:val="."/>
  <w:listSeparator w:val=","/>
  <w14:docId w14:val="09294FC7"/>
  <w15:chartTrackingRefBased/>
  <w15:docId w15:val="{5D359125-F336-4D68-9218-1BB73B9B3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체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styleId="aa">
    <w:name w:val="No Spacing"/>
    <w:uiPriority w:val="1"/>
    <w:qFormat/>
    <w:rsid w:val="001E00FE"/>
    <w:pPr>
      <w:widowControl w:val="0"/>
      <w:wordWrap w:val="0"/>
      <w:autoSpaceDE w:val="0"/>
      <w:autoSpaceDN w:val="0"/>
      <w:jc w:val="both"/>
    </w:pPr>
    <w:rPr>
      <w:rFonts w:ascii="바탕" w:eastAsia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39665-1855-4E28-87C6-C2F4EFA43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서 동인</cp:lastModifiedBy>
  <cp:revision>2</cp:revision>
  <cp:lastPrinted>2025-04-09T04:08:00Z</cp:lastPrinted>
  <dcterms:created xsi:type="dcterms:W3CDTF">2026-06-01T07:04:00Z</dcterms:created>
  <dcterms:modified xsi:type="dcterms:W3CDTF">2026-06-01T07:04:00Z</dcterms:modified>
</cp:coreProperties>
</file>