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3EC3" w14:textId="77777777" w:rsidR="00126E54" w:rsidRPr="00126E54" w:rsidRDefault="00126E54" w:rsidP="00126E54">
      <w:pPr>
        <w:spacing w:line="259" w:lineRule="auto"/>
        <w:rPr>
          <w:rFonts w:ascii="Calibri" w:eastAsia="Calibri" w:hAnsi="Calibri" w:cs="Times New Roman"/>
          <w:sz w:val="22"/>
          <w:szCs w:val="22"/>
        </w:rPr>
      </w:pPr>
      <w:r w:rsidRPr="00126E54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27B306C" wp14:editId="4AFD41DA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64824" cy="8324850"/>
                <wp:effectExtent l="0" t="0" r="2540" b="0"/>
                <wp:wrapNone/>
                <wp:docPr id="193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8324850"/>
                          <a:chOff x="0" y="0"/>
                          <a:chExt cx="6864824" cy="9123528"/>
                        </a:xfrm>
                      </wpg:grpSpPr>
                      <wps:wsp>
                        <wps:cNvPr id="194" name="Rectángulo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ángulo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alibri" w:hAnsi="Calibri" w:cs="Calibri"/>
                                  <w:color w:val="FFFFFF"/>
                                </w:rPr>
                                <w:alias w:val="Aut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14:paraId="7B3D179A" w14:textId="2CE6AD71" w:rsidR="00126E54" w:rsidRPr="00126E54" w:rsidRDefault="00E67642" w:rsidP="00126E5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>Diego Huerta Santis</w:t>
                                  </w:r>
                                </w:p>
                              </w:sdtContent>
                            </w:sdt>
                            <w:p w14:paraId="71BF6721" w14:textId="77777777" w:rsidR="00126E54" w:rsidRPr="00126E54" w:rsidRDefault="00000000" w:rsidP="00126E54">
                              <w:pPr>
                                <w:pStyle w:val="Sinespaciado"/>
                                <w:spacing w:before="120"/>
                                <w:jc w:val="center"/>
                                <w:rPr>
                                  <w:rFonts w:ascii="Calibri" w:hAnsi="Calibri" w:cs="Calibri"/>
                                  <w:color w:val="FFFFFF"/>
                                </w:rPr>
                              </w:pPr>
                              <w:sdt>
                                <w:sdtPr>
                                  <w:rPr>
                                    <w:rFonts w:ascii="Calibri" w:eastAsiaTheme="minorEastAsia" w:hAnsi="Calibri" w:cs="Calibri"/>
                                    <w:caps/>
                                    <w:color w:val="FFFFFF" w:themeColor="background1"/>
                                    <w:kern w:val="0"/>
                                    <w:lang w:eastAsia="es-CL"/>
                                    <w14:ligatures w14:val="none"/>
                                  </w:rPr>
                                  <w:alias w:val="Compañía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eastAsiaTheme="minorEastAsia" w:hAnsi="Calibri" w:cs="Calibri"/>
                                      <w:caps/>
                                      <w:color w:val="FFFFFF" w:themeColor="background1"/>
                                      <w:kern w:val="0"/>
                                      <w:lang w:eastAsia="es-CL"/>
                                      <w14:ligatures w14:val="none"/>
                                    </w:rPr>
                                    <w:t xml:space="preserve">DOCUMENTO </w:t>
                                  </w:r>
                                  <w:proofErr w:type="gramStart"/>
                                  <w:r w:rsidR="00126E54" w:rsidRPr="00126E54">
                                    <w:rPr>
                                      <w:rFonts w:ascii="Calibri" w:eastAsiaTheme="minorEastAsia" w:hAnsi="Calibri" w:cs="Calibri"/>
                                      <w:caps/>
                                      <w:color w:val="FFFFFF" w:themeColor="background1"/>
                                      <w:kern w:val="0"/>
                                      <w:lang w:eastAsia="es-CL"/>
                                      <w14:ligatures w14:val="none"/>
                                    </w:rPr>
                                    <w:t>2.2  ChemLab</w:t>
                                  </w:r>
                                  <w:proofErr w:type="gramEnd"/>
                                  <w:r w:rsidR="00126E54" w:rsidRPr="00126E54">
                                    <w:rPr>
                                      <w:rFonts w:ascii="Calibri" w:eastAsiaTheme="minorEastAsia" w:hAnsi="Calibri" w:cs="Calibri"/>
                                      <w:caps/>
                                      <w:color w:val="FFFFFF" w:themeColor="background1"/>
                                      <w:kern w:val="0"/>
                                      <w:lang w:eastAsia="es-CL"/>
                                      <w14:ligatures w14:val="none"/>
                                    </w:rPr>
                                    <w:t>-AR</w:t>
                                  </w:r>
                                </w:sdtContent>
                              </w:sdt>
                              <w:r w:rsidR="00126E54" w:rsidRPr="00126E54">
                                <w:rPr>
                                  <w:rFonts w:ascii="Calibri" w:hAnsi="Calibri" w:cs="Calibri"/>
                                  <w:color w:val="FFFFFF"/>
                                  <w:lang w:val="es-ES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rFonts w:ascii="Calibri" w:hAnsi="Calibri" w:cs="Calibri"/>
                                    <w:color w:val="FFFFFF"/>
                                  </w:rPr>
                                  <w:alias w:val="Dirección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Cuadro de texto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56082" w:themeColor="accent1"/>
                                  <w:kern w:val="0"/>
                                  <w:sz w:val="72"/>
                                  <w:szCs w:val="72"/>
                                  <w:lang w:eastAsia="es-CL"/>
                                  <w14:ligatures w14:val="none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0E1D9D7D" w14:textId="77777777" w:rsidR="00126E54" w:rsidRPr="00126E54" w:rsidRDefault="00126E54" w:rsidP="00126E54">
                                  <w:pPr>
                                    <w:pStyle w:val="Sinespaciado"/>
                                    <w:jc w:val="center"/>
                                    <w:rPr>
                                      <w:rFonts w:ascii="Calibri Light" w:eastAsia="Times New Roman" w:hAnsi="Calibri Light" w:cs="Times New Roman"/>
                                      <w:caps/>
                                      <w:color w:val="4472C4"/>
                                      <w:sz w:val="72"/>
                                      <w:szCs w:val="72"/>
                                    </w:rPr>
                                  </w:pPr>
                                  <w:r w:rsidRPr="00126E54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kern w:val="0"/>
                                      <w:sz w:val="72"/>
                                      <w:szCs w:val="72"/>
                                      <w:lang w:eastAsia="es-CL"/>
                                      <w14:ligatures w14:val="none"/>
                                    </w:rPr>
                                    <w:t>PROYECTO APT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B306C" id="Grupo 198" o:spid="_x0000_s1026" style="position:absolute;margin-left:36pt;margin-top:0;width:540.55pt;height:655.5pt;z-index:-251657216;mso-width-percent:882;mso-position-horizontal-relative:page;mso-position-vertical:top;mso-position-vertical-relative:margin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">
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" fillcolor="#4472c4" stroked="f" strokeweight="1pt"/>
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" fillcolor="#4472c4" stroked="f" strokeweight="1pt">
                  <v:textbox inset="36pt,57.6pt,36pt,36pt">
                    <w:txbxContent>
                      <w:sdt>
                        <w:sdtPr>
                          <w:rPr>
                            <w:rFonts w:ascii="Calibri" w:hAnsi="Calibri" w:cs="Calibri"/>
                            <w:color w:val="FFFFFF"/>
                          </w:rPr>
                          <w:alias w:val="Aut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7B3D179A" w14:textId="2CE6AD71" w:rsidR="00126E54" w:rsidRPr="00126E54" w:rsidRDefault="00E67642" w:rsidP="00126E5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Calibri" w:hAnsi="Calibri" w:cs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</w:rPr>
                              <w:t>Diego Huerta Santis</w:t>
                            </w:r>
                          </w:p>
                        </w:sdtContent>
                      </w:sdt>
                      <w:p w14:paraId="71BF6721" w14:textId="77777777" w:rsidR="00126E54" w:rsidRPr="00126E54" w:rsidRDefault="00000000" w:rsidP="00126E54">
                        <w:pPr>
                          <w:pStyle w:val="Sinespaciado"/>
                          <w:spacing w:before="120"/>
                          <w:jc w:val="center"/>
                          <w:rPr>
                            <w:rFonts w:ascii="Calibri" w:hAnsi="Calibri" w:cs="Calibri"/>
                            <w:color w:val="FFFFFF"/>
                          </w:rPr>
                        </w:pPr>
                        <w:sdt>
                          <w:sdtPr>
                            <w:rPr>
                              <w:rFonts w:ascii="Calibri" w:eastAsiaTheme="minorEastAsia" w:hAnsi="Calibri" w:cs="Calibri"/>
                              <w:caps/>
                              <w:color w:val="FFFFFF" w:themeColor="background1"/>
                              <w:kern w:val="0"/>
                              <w:lang w:eastAsia="es-CL"/>
                              <w14:ligatures w14:val="none"/>
                            </w:rPr>
                            <w:alias w:val="Compañía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126E54"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 xml:space="preserve">DOCUMENTO </w:t>
                            </w:r>
                            <w:proofErr w:type="gramStart"/>
                            <w:r w:rsidR="00126E54"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2.2  ChemLab</w:t>
                            </w:r>
                            <w:proofErr w:type="gramEnd"/>
                            <w:r w:rsidR="00126E54"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-AR</w:t>
                            </w:r>
                          </w:sdtContent>
                        </w:sdt>
                        <w:r w:rsidR="00126E54" w:rsidRPr="00126E54">
                          <w:rPr>
                            <w:rFonts w:ascii="Calibri" w:hAnsi="Calibri" w:cs="Calibri"/>
                            <w:color w:val="FFFFFF"/>
                            <w:lang w:val="es-ES"/>
                          </w:rPr>
                          <w:t>  </w:t>
                        </w:r>
                        <w:sdt>
                          <w:sdtPr>
                            <w:rPr>
                              <w:rFonts w:ascii="Calibri" w:hAnsi="Calibri" w:cs="Calibri"/>
                              <w:color w:val="FFFFFF"/>
                            </w:rPr>
                            <w:alias w:val="Dirección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="00126E54" w:rsidRPr="00126E54">
                              <w:rPr>
                                <w:rFonts w:ascii="Calibri" w:hAnsi="Calibri" w:cs="Calibri"/>
                                <w:color w:val="FFFFFF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" fillcolor="window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156082" w:themeColor="accent1"/>
                            <w:kern w:val="0"/>
                            <w:sz w:val="72"/>
                            <w:szCs w:val="72"/>
                            <w:lang w:eastAsia="es-CL"/>
                            <w14:ligatures w14:val="none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E1D9D7D" w14:textId="77777777" w:rsidR="00126E54" w:rsidRPr="00126E54" w:rsidRDefault="00126E54" w:rsidP="00126E54">
                            <w:pPr>
                              <w:pStyle w:val="Sinespaciado"/>
                              <w:jc w:val="center"/>
                              <w:rPr>
                                <w:rFonts w:ascii="Calibri Light" w:eastAsia="Times New Roman" w:hAnsi="Calibri Light" w:cs="Times New Roman"/>
                                <w:caps/>
                                <w:color w:val="4472C4"/>
                                <w:sz w:val="72"/>
                                <w:szCs w:val="72"/>
                              </w:rPr>
                            </w:pPr>
                            <w:r w:rsidRPr="00126E54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kern w:val="0"/>
                                <w:sz w:val="72"/>
                                <w:szCs w:val="72"/>
                                <w:lang w:eastAsia="es-CL"/>
                                <w14:ligatures w14:val="none"/>
                              </w:rPr>
                              <w:t>PROYECTO APT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margin"/>
              </v:group>
            </w:pict>
          </mc:Fallback>
        </mc:AlternateContent>
      </w:r>
    </w:p>
    <w:p w14:paraId="6B3E83B2" w14:textId="77777777" w:rsidR="003254F1" w:rsidRDefault="003254F1"/>
    <w:p w14:paraId="584F4118" w14:textId="77777777" w:rsidR="00126E54" w:rsidRDefault="00126E54"/>
    <w:p w14:paraId="73811241" w14:textId="77777777" w:rsidR="00126E54" w:rsidRDefault="00126E54"/>
    <w:p w14:paraId="39A62DF7" w14:textId="77777777" w:rsidR="00126E54" w:rsidRDefault="00126E54"/>
    <w:p w14:paraId="373E3B5E" w14:textId="77777777" w:rsidR="004A7F3D" w:rsidRDefault="00126E5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397736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78486F" w14:textId="77777777" w:rsidR="004A7F3D" w:rsidRDefault="004A7F3D">
          <w:pPr>
            <w:pStyle w:val="TtuloTDC"/>
          </w:pPr>
          <w:r>
            <w:rPr>
              <w:lang w:val="es-ES"/>
            </w:rPr>
            <w:t>Contenido</w:t>
          </w:r>
        </w:p>
        <w:p w14:paraId="467FA882" w14:textId="77777777" w:rsidR="00F23EFC" w:rsidRDefault="004A7F3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29784" w:history="1">
            <w:r w:rsidR="00F23EFC" w:rsidRPr="00EE773C">
              <w:rPr>
                <w:rStyle w:val="Hipervnculo"/>
                <w:rFonts w:ascii="Calibri" w:hAnsi="Calibri" w:cs="Calibri"/>
                <w:noProof/>
              </w:rPr>
              <w:t>Resumen</w:t>
            </w:r>
            <w:r w:rsidR="00F23EFC">
              <w:rPr>
                <w:noProof/>
                <w:webHidden/>
              </w:rPr>
              <w:tab/>
            </w:r>
            <w:r w:rsidR="00F23EFC">
              <w:rPr>
                <w:noProof/>
                <w:webHidden/>
              </w:rPr>
              <w:fldChar w:fldCharType="begin"/>
            </w:r>
            <w:r w:rsidR="00F23EFC">
              <w:rPr>
                <w:noProof/>
                <w:webHidden/>
              </w:rPr>
              <w:instrText xml:space="preserve"> PAGEREF _Toc179729784 \h </w:instrText>
            </w:r>
            <w:r w:rsidR="00F23EFC">
              <w:rPr>
                <w:noProof/>
                <w:webHidden/>
              </w:rPr>
            </w:r>
            <w:r w:rsidR="00F23EFC">
              <w:rPr>
                <w:noProof/>
                <w:webHidden/>
              </w:rPr>
              <w:fldChar w:fldCharType="separate"/>
            </w:r>
            <w:r w:rsidR="00F23EFC">
              <w:rPr>
                <w:noProof/>
                <w:webHidden/>
              </w:rPr>
              <w:t>3</w:t>
            </w:r>
            <w:r w:rsidR="00F23EFC">
              <w:rPr>
                <w:noProof/>
                <w:webHidden/>
              </w:rPr>
              <w:fldChar w:fldCharType="end"/>
            </w:r>
          </w:hyperlink>
        </w:p>
        <w:p w14:paraId="2A70696E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5" w:history="1">
            <w:r w:rsidRPr="00EE773C">
              <w:rPr>
                <w:rStyle w:val="Hipervnculo"/>
                <w:rFonts w:ascii="Calibri" w:hAnsi="Calibri" w:cs="Calibri"/>
                <w:noProof/>
              </w:rPr>
              <w:t>Conclusiones Individuales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7183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6" w:history="1">
            <w:r w:rsidRPr="00EE773C">
              <w:rPr>
                <w:rStyle w:val="Hipervnculo"/>
                <w:rFonts w:ascii="Calibri" w:hAnsi="Calibri" w:cs="Calibri"/>
                <w:noProof/>
              </w:rPr>
              <w:t>Descripción del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6C2E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7" w:history="1">
            <w:r w:rsidRPr="00EE773C">
              <w:rPr>
                <w:rStyle w:val="Hipervnculo"/>
                <w:rFonts w:ascii="Calibri" w:hAnsi="Calibri" w:cs="Calibri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0664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8" w:history="1">
            <w:r w:rsidRPr="00EE773C">
              <w:rPr>
                <w:rStyle w:val="Hipervnculo"/>
                <w:rFonts w:ascii="Calibri" w:hAnsi="Calibri" w:cs="Calibri"/>
                <w:noProof/>
              </w:rPr>
              <w:t>Ajustes al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F08A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9" w:history="1">
            <w:r w:rsidRPr="00EE773C">
              <w:rPr>
                <w:rStyle w:val="Hipervnculo"/>
                <w:rFonts w:ascii="Calibri" w:hAnsi="Calibri" w:cs="Calibri"/>
                <w:noProof/>
              </w:rPr>
              <w:t>Reflexión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992D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90" w:history="1">
            <w:r w:rsidRPr="00EE773C">
              <w:rPr>
                <w:rStyle w:val="Hipervnculo"/>
                <w:rFonts w:ascii="Calibri" w:hAnsi="Calibri" w:cs="Calibri"/>
                <w:noProof/>
              </w:rPr>
              <w:t>Evidencias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3248" w14:textId="77777777" w:rsidR="004A7F3D" w:rsidRDefault="004A7F3D">
          <w:r>
            <w:rPr>
              <w:b/>
              <w:bCs/>
              <w:lang w:val="es-ES"/>
            </w:rPr>
            <w:fldChar w:fldCharType="end"/>
          </w:r>
        </w:p>
      </w:sdtContent>
    </w:sdt>
    <w:p w14:paraId="27C6D351" w14:textId="77777777" w:rsidR="004A7F3D" w:rsidRDefault="004A7F3D"/>
    <w:p w14:paraId="11A59821" w14:textId="77777777" w:rsidR="004A7F3D" w:rsidRDefault="004A7F3D">
      <w:r>
        <w:br w:type="page"/>
      </w:r>
    </w:p>
    <w:p w14:paraId="18C9EB54" w14:textId="77777777"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0" w:name="_Toc176972228"/>
      <w:bookmarkStart w:id="1" w:name="_Toc179729784"/>
      <w:r w:rsidRPr="004A7F3D">
        <w:rPr>
          <w:rFonts w:ascii="Calibri" w:hAnsi="Calibri" w:cs="Calibri"/>
          <w:sz w:val="28"/>
          <w:szCs w:val="28"/>
        </w:rPr>
        <w:lastRenderedPageBreak/>
        <w:t>Resumen</w:t>
      </w:r>
      <w:bookmarkEnd w:id="0"/>
      <w:bookmarkEnd w:id="1"/>
    </w:p>
    <w:p w14:paraId="1555B7FB" w14:textId="77777777" w:rsidR="004A7F3D" w:rsidRPr="00A60E41" w:rsidRDefault="004A7F3D" w:rsidP="004A7F3D"/>
    <w:p w14:paraId="420C30C9" w14:textId="77777777" w:rsidR="003A70E9" w:rsidRDefault="003A70E9" w:rsidP="003A70E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5538">
        <w:rPr>
          <w:rFonts w:ascii="Calibri" w:hAnsi="Calibri" w:cs="Calibri"/>
          <w:sz w:val="22"/>
          <w:szCs w:val="22"/>
        </w:rPr>
        <w:t>ChemLab</w:t>
      </w:r>
      <w:proofErr w:type="spellEnd"/>
      <w:r w:rsidRPr="002C5538">
        <w:rPr>
          <w:rFonts w:ascii="Calibri" w:hAnsi="Calibri" w:cs="Calibri"/>
          <w:sz w:val="22"/>
          <w:szCs w:val="22"/>
        </w:rPr>
        <w:t>-AR es un juego educativo de realidad aumentada (AR) diseñado para simular un entorno de laboratorio de química, proporcionando a los estudiantes y profesionales interesados ​​una experiencia de aprendizaje inmersiva, interactiva y segura. El proyecto permite a los usuarios realizar experimentos químicos de manera virtual, manipulando elementos químicos mediante el uso de códigos QR y tecnología AR. A través de la aplicación</w:t>
      </w:r>
      <w:r>
        <w:rPr>
          <w:rFonts w:ascii="Calibri" w:hAnsi="Calibri" w:cs="Calibri"/>
          <w:sz w:val="22"/>
          <w:szCs w:val="22"/>
        </w:rPr>
        <w:t>,</w:t>
      </w:r>
      <w:r w:rsidRPr="00FF0E2B">
        <w:t xml:space="preserve"> </w:t>
      </w:r>
      <w:r w:rsidRPr="00FF0E2B">
        <w:rPr>
          <w:rFonts w:ascii="Calibri" w:hAnsi="Calibri" w:cs="Calibri"/>
          <w:sz w:val="22"/>
          <w:szCs w:val="22"/>
        </w:rPr>
        <w:t>la cual trata sobre solutos, solventes y soluciones</w:t>
      </w:r>
      <w:r w:rsidRPr="002C5538">
        <w:rPr>
          <w:rFonts w:ascii="Calibri" w:hAnsi="Calibri" w:cs="Calibri"/>
          <w:sz w:val="22"/>
          <w:szCs w:val="22"/>
        </w:rPr>
        <w:t xml:space="preserve">, </w:t>
      </w:r>
      <w:r w:rsidRPr="00FF0E2B">
        <w:rPr>
          <w:rFonts w:ascii="Calibri" w:hAnsi="Calibri" w:cs="Calibri"/>
          <w:sz w:val="22"/>
          <w:szCs w:val="22"/>
        </w:rPr>
        <w:t>Los usuarios pueden interactuar con estos conceptos simulando disoluciones y experimentos químicos en un entorno controlado.</w:t>
      </w:r>
      <w:r w:rsidRPr="002C553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5538">
        <w:rPr>
          <w:rFonts w:ascii="Calibri" w:hAnsi="Calibri" w:cs="Calibri"/>
          <w:sz w:val="22"/>
          <w:szCs w:val="22"/>
        </w:rPr>
        <w:t>ChemLab</w:t>
      </w:r>
      <w:proofErr w:type="spellEnd"/>
      <w:r w:rsidRPr="002C5538">
        <w:rPr>
          <w:rFonts w:ascii="Calibri" w:hAnsi="Calibri" w:cs="Calibri"/>
          <w:sz w:val="22"/>
          <w:szCs w:val="22"/>
        </w:rPr>
        <w:t xml:space="preserve">-AR está desarrollado con Unity y el motor de AR </w:t>
      </w:r>
      <w:proofErr w:type="spellStart"/>
      <w:r w:rsidRPr="002C5538">
        <w:rPr>
          <w:rFonts w:ascii="Calibri" w:hAnsi="Calibri" w:cs="Calibri"/>
          <w:sz w:val="22"/>
          <w:szCs w:val="22"/>
        </w:rPr>
        <w:t>Vuforia</w:t>
      </w:r>
      <w:proofErr w:type="spellEnd"/>
      <w:r w:rsidRPr="002C5538">
        <w:rPr>
          <w:rFonts w:ascii="Calibri" w:hAnsi="Calibri" w:cs="Calibri"/>
          <w:sz w:val="22"/>
          <w:szCs w:val="22"/>
        </w:rPr>
        <w:t>, optimizado para dispositivos móviles. El juego fomenta la creatividad, el autoaprendizaje y la experimentación, haciendo que la química sea más accesible, interesante y comprensible para estudiantes de todos los niveles.</w:t>
      </w:r>
    </w:p>
    <w:p w14:paraId="3FA41130" w14:textId="77777777" w:rsidR="003A70E9" w:rsidRDefault="003A70E9" w:rsidP="003A70E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71D8A11D" w14:textId="77777777"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2" w:name="_Toc179729785"/>
      <w:r>
        <w:rPr>
          <w:rFonts w:ascii="Calibri" w:hAnsi="Calibri" w:cs="Calibri"/>
          <w:sz w:val="28"/>
          <w:szCs w:val="28"/>
        </w:rPr>
        <w:t>Conclusiones Individuales</w:t>
      </w:r>
      <w:bookmarkEnd w:id="2"/>
    </w:p>
    <w:p w14:paraId="1EA9B9DE" w14:textId="77777777" w:rsidR="00AD1303" w:rsidRPr="00A60E41" w:rsidRDefault="00AD1303" w:rsidP="00AD1303"/>
    <w:p w14:paraId="704C3583" w14:textId="77777777" w:rsid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 xml:space="preserve">Mi experiencia con </w:t>
      </w:r>
      <w:proofErr w:type="spellStart"/>
      <w:r w:rsidRPr="00AD1303">
        <w:rPr>
          <w:rFonts w:ascii="Calibri" w:hAnsi="Calibri" w:cs="Calibri"/>
          <w:sz w:val="22"/>
          <w:szCs w:val="22"/>
        </w:rPr>
        <w:t>ChemLab</w:t>
      </w:r>
      <w:proofErr w:type="spellEnd"/>
      <w:r w:rsidRPr="00AD1303">
        <w:rPr>
          <w:rFonts w:ascii="Calibri" w:hAnsi="Calibri" w:cs="Calibri"/>
          <w:sz w:val="22"/>
          <w:szCs w:val="22"/>
        </w:rPr>
        <w:t>-AR ha resaltado el valor de la realidad aumentada en la educación. Esta tecnología permite acercar conceptos complejos de química a los estudiantes de una manera atractiva y segura, lo cual me ha motivado a explorar más sobre las aplicaciones de RA en la enseñanza de ciencias. Considero que el proyecto contribuye significativamente a mi interés en desarrollar soluciones educativas innovadoras y efectivas.</w:t>
      </w:r>
    </w:p>
    <w:p w14:paraId="36ADE7D0" w14:textId="77777777" w:rsidR="00AD1303" w:rsidRDefault="00AD13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8A2EEE7" w14:textId="77777777"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3" w:name="_Toc179729786"/>
      <w:r>
        <w:rPr>
          <w:rFonts w:ascii="Calibri" w:hAnsi="Calibri" w:cs="Calibri"/>
          <w:sz w:val="28"/>
          <w:szCs w:val="28"/>
        </w:rPr>
        <w:lastRenderedPageBreak/>
        <w:t>Descripción del Proyecto APT</w:t>
      </w:r>
      <w:bookmarkEnd w:id="3"/>
    </w:p>
    <w:p w14:paraId="2DB3F3AE" w14:textId="77777777" w:rsidR="00AD1303" w:rsidRPr="00A60E41" w:rsidRDefault="00AD1303" w:rsidP="00AD1303"/>
    <w:p w14:paraId="6B9812EE" w14:textId="77777777" w:rsidR="00AD1303" w:rsidRP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AD1303">
        <w:rPr>
          <w:rFonts w:ascii="Calibri" w:hAnsi="Calibri" w:cs="Calibri"/>
          <w:sz w:val="22"/>
          <w:szCs w:val="22"/>
        </w:rPr>
        <w:t>ChemLab</w:t>
      </w:r>
      <w:proofErr w:type="spellEnd"/>
      <w:r w:rsidRPr="00AD1303">
        <w:rPr>
          <w:rFonts w:ascii="Calibri" w:hAnsi="Calibri" w:cs="Calibri"/>
          <w:sz w:val="22"/>
          <w:szCs w:val="22"/>
        </w:rPr>
        <w:t xml:space="preserve">-AR es una herramienta educativa en RA que permite simular un laboratorio de química virtual. A través de la combinación de diferentes elementos como Solutos y Solventes, los </w:t>
      </w:r>
      <w:r w:rsidR="00B061E8" w:rsidRPr="00AD1303">
        <w:rPr>
          <w:rFonts w:ascii="Calibri" w:hAnsi="Calibri" w:cs="Calibri"/>
          <w:sz w:val="22"/>
          <w:szCs w:val="22"/>
        </w:rPr>
        <w:t>cuales,</w:t>
      </w:r>
      <w:r w:rsidRPr="00AD1303">
        <w:rPr>
          <w:rFonts w:ascii="Calibri" w:hAnsi="Calibri" w:cs="Calibri"/>
          <w:sz w:val="22"/>
          <w:szCs w:val="22"/>
        </w:rPr>
        <w:t xml:space="preserve"> en base a la definición del usuario, pueden entregar una combinación correcta o incorrecta, realizada en un ambiente seguro y controlado, el cual actualmente, se está optimizando para </w:t>
      </w:r>
      <w:r w:rsidR="00B061E8">
        <w:rPr>
          <w:rFonts w:ascii="Calibri" w:hAnsi="Calibri" w:cs="Calibri"/>
          <w:sz w:val="22"/>
          <w:szCs w:val="22"/>
        </w:rPr>
        <w:t>ser usado</w:t>
      </w:r>
      <w:r w:rsidRPr="00AD1303">
        <w:rPr>
          <w:rFonts w:ascii="Calibri" w:hAnsi="Calibri" w:cs="Calibri"/>
          <w:sz w:val="22"/>
          <w:szCs w:val="22"/>
        </w:rPr>
        <w:t xml:space="preserve"> en dispositivos móviles.</w:t>
      </w:r>
    </w:p>
    <w:p w14:paraId="441B218E" w14:textId="77777777" w:rsidR="00AD1303" w:rsidRDefault="00AD1303" w:rsidP="00AD1303">
      <w:pPr>
        <w:spacing w:line="360" w:lineRule="auto"/>
        <w:jc w:val="both"/>
        <w:rPr>
          <w:rFonts w:ascii="Calibri" w:hAnsi="Calibri" w:cs="Calibri"/>
        </w:rPr>
      </w:pPr>
    </w:p>
    <w:p w14:paraId="5FE33068" w14:textId="77777777"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4" w:name="_Toc179729787"/>
      <w:r>
        <w:rPr>
          <w:rFonts w:ascii="Calibri" w:hAnsi="Calibri" w:cs="Calibri"/>
          <w:sz w:val="28"/>
          <w:szCs w:val="28"/>
        </w:rPr>
        <w:t>Desarrollo del Proyecto</w:t>
      </w:r>
      <w:bookmarkEnd w:id="4"/>
    </w:p>
    <w:p w14:paraId="29C4EE3C" w14:textId="77777777" w:rsidR="004A7F3D" w:rsidRPr="00A60E41" w:rsidRDefault="004A7F3D" w:rsidP="004A7F3D"/>
    <w:p w14:paraId="02F42F38" w14:textId="77777777"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Avance actual: </w:t>
      </w:r>
      <w:r w:rsidRPr="002C5538">
        <w:rPr>
          <w:rFonts w:ascii="Calibri" w:hAnsi="Calibri" w:cs="Calibri"/>
          <w:sz w:val="22"/>
          <w:szCs w:val="22"/>
        </w:rPr>
        <w:t>Hemos avanzado bastante el desarrollo del prototipo inicial, el cual permite la visualización de elementos en 3D mediante AR</w:t>
      </w:r>
      <w:r w:rsidR="00AD1303">
        <w:rPr>
          <w:rFonts w:ascii="Calibri" w:hAnsi="Calibri" w:cs="Calibri"/>
          <w:sz w:val="22"/>
          <w:szCs w:val="22"/>
        </w:rPr>
        <w:t>, aparte de su respectivo menú y pantalla inicial</w:t>
      </w:r>
      <w:r w:rsidR="002C5538" w:rsidRPr="002C5538">
        <w:rPr>
          <w:rFonts w:ascii="Calibri" w:hAnsi="Calibri" w:cs="Calibri"/>
          <w:sz w:val="22"/>
          <w:szCs w:val="22"/>
        </w:rPr>
        <w:t xml:space="preserve">. </w:t>
      </w:r>
      <w:r w:rsidR="00AD1303" w:rsidRPr="002C5538">
        <w:rPr>
          <w:rFonts w:ascii="Calibri" w:hAnsi="Calibri" w:cs="Calibri"/>
          <w:sz w:val="22"/>
          <w:szCs w:val="22"/>
        </w:rPr>
        <w:t>Además,</w:t>
      </w:r>
      <w:r w:rsidR="002C5538" w:rsidRPr="002C5538">
        <w:rPr>
          <w:rFonts w:ascii="Calibri" w:hAnsi="Calibri" w:cs="Calibri"/>
          <w:sz w:val="22"/>
          <w:szCs w:val="22"/>
        </w:rPr>
        <w:t xml:space="preserve"> se han implementado funcionalidades avanzadas, como la combinación de diferentes elementos con su respectivo valor, lo cual facilita la comprensión al momento de unirlos.</w:t>
      </w:r>
    </w:p>
    <w:p w14:paraId="6CC42C64" w14:textId="77777777" w:rsidR="002C5538" w:rsidRP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Ajustes y Dificultades: </w:t>
      </w:r>
      <w:r w:rsidRPr="002C5538">
        <w:rPr>
          <w:rFonts w:ascii="Calibri" w:hAnsi="Calibri" w:cs="Calibri"/>
          <w:sz w:val="22"/>
          <w:szCs w:val="22"/>
        </w:rPr>
        <w:t xml:space="preserve">Durante esta etapa de desarrollo, me enfrente al desafío de poder seleccionar los elementos visuales correctos y de en </w:t>
      </w:r>
      <w:proofErr w:type="spellStart"/>
      <w:r w:rsidRPr="002C5538">
        <w:rPr>
          <w:rFonts w:ascii="Calibri" w:hAnsi="Calibri" w:cs="Calibri"/>
          <w:sz w:val="22"/>
          <w:szCs w:val="22"/>
        </w:rPr>
        <w:t>como</w:t>
      </w:r>
      <w:proofErr w:type="spellEnd"/>
      <w:r w:rsidRPr="002C5538">
        <w:rPr>
          <w:rFonts w:ascii="Calibri" w:hAnsi="Calibri" w:cs="Calibri"/>
          <w:sz w:val="22"/>
          <w:szCs w:val="22"/>
        </w:rPr>
        <w:t xml:space="preserve"> hacer que Unity con </w:t>
      </w:r>
      <w:proofErr w:type="spellStart"/>
      <w:r w:rsidRPr="002C5538">
        <w:rPr>
          <w:rFonts w:ascii="Calibri" w:hAnsi="Calibri" w:cs="Calibri"/>
          <w:sz w:val="22"/>
          <w:szCs w:val="22"/>
        </w:rPr>
        <w:t>Vuforia</w:t>
      </w:r>
      <w:proofErr w:type="spellEnd"/>
      <w:r w:rsidRPr="002C5538">
        <w:rPr>
          <w:rFonts w:ascii="Calibri" w:hAnsi="Calibri" w:cs="Calibri"/>
          <w:sz w:val="22"/>
          <w:szCs w:val="22"/>
        </w:rPr>
        <w:t xml:space="preserve"> logre un reconocimiento continuo de los elementos en AR. Para poder solucionar estos puntos, tuve que recurrir a documentación oficial y se tuvo que adaptar diferentes elementos para poder darle el toque Químico/Mágico al ambiente y a los elementos.</w:t>
      </w:r>
    </w:p>
    <w:p w14:paraId="3CE7E93F" w14:textId="77777777" w:rsidR="002C5538" w:rsidRDefault="002C5538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Metodología Aplicada: </w:t>
      </w:r>
      <w:r>
        <w:rPr>
          <w:rFonts w:ascii="Calibri" w:hAnsi="Calibri" w:cs="Calibri"/>
        </w:rPr>
        <w:t>La metodología se ha basado en fases de investigación, diseño, desarrollo y prueba. Implementamos una metodología iterativa que incluyo pruebas de usuario y retroalimentación constante para asegurar que las funcionalidades cumplan con los estándares de usabilidad y objetivos planteados.</w:t>
      </w:r>
    </w:p>
    <w:p w14:paraId="27EBFC77" w14:textId="77777777" w:rsid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Evidencias de Avance: </w:t>
      </w:r>
      <w:r w:rsidR="00AD1303">
        <w:rPr>
          <w:rFonts w:ascii="Calibri" w:hAnsi="Calibri" w:cs="Calibri"/>
          <w:sz w:val="22"/>
          <w:szCs w:val="22"/>
        </w:rPr>
        <w:t xml:space="preserve">Se cuenta con un prototipo funcional que incluye el escaneo de QR y simulación de fusión de elementos. </w:t>
      </w:r>
      <w:r w:rsidR="00B061E8">
        <w:rPr>
          <w:rFonts w:ascii="Calibri" w:hAnsi="Calibri" w:cs="Calibri"/>
          <w:sz w:val="22"/>
          <w:szCs w:val="22"/>
        </w:rPr>
        <w:t>Además</w:t>
      </w:r>
      <w:r w:rsidR="00AD1303">
        <w:rPr>
          <w:rFonts w:ascii="Calibri" w:hAnsi="Calibri" w:cs="Calibri"/>
          <w:sz w:val="22"/>
          <w:szCs w:val="22"/>
        </w:rPr>
        <w:t>, se cuenta con documentación técnica y videos de demostración</w:t>
      </w:r>
      <w:r w:rsidR="00B061E8">
        <w:rPr>
          <w:rFonts w:ascii="Calibri" w:hAnsi="Calibri" w:cs="Calibri"/>
          <w:sz w:val="22"/>
          <w:szCs w:val="22"/>
        </w:rPr>
        <w:t xml:space="preserve"> que muestran como el usuario puede interactuar con el entorno virtual.</w:t>
      </w:r>
    </w:p>
    <w:p w14:paraId="528DD26D" w14:textId="77777777" w:rsidR="003A70E9" w:rsidRDefault="003A70E9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3412E42" w14:textId="3B64FB9D" w:rsidR="00F23EFC" w:rsidRPr="00AD1303" w:rsidRDefault="00F23EFC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*El video se </w:t>
      </w:r>
      <w:r w:rsidR="003A70E9">
        <w:rPr>
          <w:rFonts w:ascii="Calibri" w:hAnsi="Calibri" w:cs="Calibri"/>
          <w:sz w:val="22"/>
          <w:szCs w:val="22"/>
        </w:rPr>
        <w:t>agregará</w:t>
      </w:r>
      <w:r>
        <w:rPr>
          <w:rFonts w:ascii="Calibri" w:hAnsi="Calibri" w:cs="Calibri"/>
          <w:sz w:val="22"/>
          <w:szCs w:val="22"/>
        </w:rPr>
        <w:t xml:space="preserve"> en las evidencias de proyecto.</w:t>
      </w:r>
    </w:p>
    <w:p w14:paraId="16986954" w14:textId="77777777"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</w:p>
    <w:p w14:paraId="700D7CB3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5" w:name="_Toc179729788"/>
      <w:r>
        <w:rPr>
          <w:rFonts w:ascii="Calibri" w:hAnsi="Calibri" w:cs="Calibri"/>
          <w:sz w:val="28"/>
          <w:szCs w:val="28"/>
        </w:rPr>
        <w:t>Ajustes al Proyecto</w:t>
      </w:r>
      <w:bookmarkEnd w:id="5"/>
    </w:p>
    <w:p w14:paraId="5075E047" w14:textId="77777777" w:rsidR="00B061E8" w:rsidRPr="00A60E41" w:rsidRDefault="00B061E8" w:rsidP="00B061E8"/>
    <w:p w14:paraId="5529EA5E" w14:textId="77777777" w:rsidR="004A7F3D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inicio de la fase de desarrollo, nos reunimos como equipo para poder dividir y asignar de la mejor manera, los diferentes puntos y tareas, en base a las actividades informadas en la carta Gantt, </w:t>
      </w:r>
      <w:r w:rsidR="00BC1FCA">
        <w:rPr>
          <w:rFonts w:ascii="Calibri" w:hAnsi="Calibri" w:cs="Calibri"/>
          <w:sz w:val="22"/>
          <w:szCs w:val="22"/>
        </w:rPr>
        <w:t>así</w:t>
      </w:r>
      <w:r>
        <w:rPr>
          <w:rFonts w:ascii="Calibri" w:hAnsi="Calibri" w:cs="Calibri"/>
          <w:sz w:val="22"/>
          <w:szCs w:val="22"/>
        </w:rPr>
        <w:t xml:space="preserve"> como generar </w:t>
      </w:r>
      <w:r w:rsidR="00BC1FCA">
        <w:rPr>
          <w:rFonts w:ascii="Calibri" w:hAnsi="Calibri" w:cs="Calibri"/>
          <w:sz w:val="22"/>
          <w:szCs w:val="22"/>
        </w:rPr>
        <w:t>subactividades</w:t>
      </w:r>
      <w:r>
        <w:rPr>
          <w:rFonts w:ascii="Calibri" w:hAnsi="Calibri" w:cs="Calibri"/>
          <w:sz w:val="22"/>
          <w:szCs w:val="22"/>
        </w:rPr>
        <w:t>, para poder complementar el punto de “Desarrollo de mecánicas del juego”, el cual abarca varias actividades, dentro del cual se definieron algunas y se asignaron según corresponde.</w:t>
      </w:r>
    </w:p>
    <w:p w14:paraId="44110B8A" w14:textId="77777777" w:rsidR="00B061E8" w:rsidRPr="004A7F3D" w:rsidRDefault="00B061E8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sz w:val="22"/>
          <w:szCs w:val="22"/>
        </w:rPr>
        <w:t>Según el avance de cada integrante, se pudo dar la facilidad en mi caso, de poder comenzar a revisar otros puntos dentro de la carta Gantt, los cuales ya se podían comenzar a adelantar en paralelo al trabajo pendiente</w:t>
      </w:r>
      <w:r w:rsidR="00BC1FCA">
        <w:rPr>
          <w:rFonts w:ascii="Calibri" w:hAnsi="Calibri" w:cs="Calibri"/>
          <w:sz w:val="22"/>
          <w:szCs w:val="22"/>
        </w:rPr>
        <w:t xml:space="preserve">, lo cual, como grupo, nos sirve para adelantar trabajo y poder dejar más tiempo para la resolución de algún </w:t>
      </w:r>
      <w:proofErr w:type="spellStart"/>
      <w:r w:rsidR="00BC1FCA">
        <w:rPr>
          <w:rFonts w:ascii="Calibri" w:hAnsi="Calibri" w:cs="Calibri"/>
          <w:sz w:val="22"/>
          <w:szCs w:val="22"/>
        </w:rPr>
        <w:t>stopper</w:t>
      </w:r>
      <w:proofErr w:type="spellEnd"/>
      <w:r w:rsidR="00BC1FCA">
        <w:rPr>
          <w:rFonts w:ascii="Calibri" w:hAnsi="Calibri" w:cs="Calibri"/>
          <w:sz w:val="22"/>
          <w:szCs w:val="22"/>
        </w:rPr>
        <w:t xml:space="preserve"> que se le pueda presentar a cualquiera de los demás integrantes.</w:t>
      </w:r>
    </w:p>
    <w:p w14:paraId="5CF47C7B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6" w:name="_Toc179729789"/>
      <w:r>
        <w:rPr>
          <w:rFonts w:ascii="Calibri" w:hAnsi="Calibri" w:cs="Calibri"/>
          <w:sz w:val="28"/>
          <w:szCs w:val="28"/>
        </w:rPr>
        <w:t>Reflexión Final</w:t>
      </w:r>
      <w:bookmarkEnd w:id="6"/>
    </w:p>
    <w:p w14:paraId="2A58623C" w14:textId="77777777" w:rsidR="00B061E8" w:rsidRPr="00A60E41" w:rsidRDefault="00B061E8" w:rsidP="00B061E8"/>
    <w:p w14:paraId="1BBD72B0" w14:textId="77777777" w:rsidR="00B061E8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>C</w:t>
      </w:r>
      <w:r w:rsidR="00BC1FCA">
        <w:rPr>
          <w:rFonts w:ascii="Calibri" w:hAnsi="Calibri" w:cs="Calibri"/>
          <w:sz w:val="22"/>
          <w:szCs w:val="22"/>
        </w:rPr>
        <w:t xml:space="preserve">reo que he logrado de buena manera poder tomar la responsabilidad que me corresponde dentro del proyecto, si bien en un principio fue complicado, ya que desconocía totalmente las aplicaciones y el lenguaje que se iba a utilizar, ahora, en base a las guías y tutoriales, siento que ya estoy un poco más preparado para poder abordar con más confianza el proyecto. Así como también, darme cuenta que los registros o log, son de muchísima importancia dentro del código, en el proceso de desarrollo, para poder detectar de mejor manera donde nos estamos quedando atrapados o hasta </w:t>
      </w:r>
      <w:proofErr w:type="spellStart"/>
      <w:r w:rsidR="00BC1FCA">
        <w:rPr>
          <w:rFonts w:ascii="Calibri" w:hAnsi="Calibri" w:cs="Calibri"/>
          <w:sz w:val="22"/>
          <w:szCs w:val="22"/>
        </w:rPr>
        <w:t>que</w:t>
      </w:r>
      <w:proofErr w:type="spellEnd"/>
      <w:r w:rsidR="00BC1FCA">
        <w:rPr>
          <w:rFonts w:ascii="Calibri" w:hAnsi="Calibri" w:cs="Calibri"/>
          <w:sz w:val="22"/>
          <w:szCs w:val="22"/>
        </w:rPr>
        <w:t xml:space="preserve"> punto se </w:t>
      </w:r>
      <w:proofErr w:type="spellStart"/>
      <w:r w:rsidR="00BC1FCA">
        <w:rPr>
          <w:rFonts w:ascii="Calibri" w:hAnsi="Calibri" w:cs="Calibri"/>
          <w:sz w:val="22"/>
          <w:szCs w:val="22"/>
        </w:rPr>
        <w:t>esta</w:t>
      </w:r>
      <w:proofErr w:type="spellEnd"/>
      <w:r w:rsidR="00BC1FCA">
        <w:rPr>
          <w:rFonts w:ascii="Calibri" w:hAnsi="Calibri" w:cs="Calibri"/>
          <w:sz w:val="22"/>
          <w:szCs w:val="22"/>
        </w:rPr>
        <w:t xml:space="preserve"> ejecutando el código.</w:t>
      </w:r>
    </w:p>
    <w:p w14:paraId="4DE58A13" w14:textId="77777777" w:rsidR="00BE09C3" w:rsidRDefault="00BE09C3">
      <w:pPr>
        <w:rPr>
          <w:rFonts w:ascii="Calibri" w:eastAsiaTheme="majorEastAsia" w:hAnsi="Calibri" w:cs="Calibri"/>
          <w:color w:val="0F4761" w:themeColor="accent1" w:themeShade="BF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79EEE752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7" w:name="_Toc179729790"/>
      <w:r>
        <w:rPr>
          <w:rFonts w:ascii="Calibri" w:hAnsi="Calibri" w:cs="Calibri"/>
          <w:sz w:val="28"/>
          <w:szCs w:val="28"/>
        </w:rPr>
        <w:lastRenderedPageBreak/>
        <w:t>Evidencias</w:t>
      </w:r>
      <w:bookmarkEnd w:id="7"/>
    </w:p>
    <w:p w14:paraId="5D2D2E9F" w14:textId="77777777" w:rsidR="00B061E8" w:rsidRPr="00A60E41" w:rsidRDefault="00B061E8" w:rsidP="00B061E8"/>
    <w:p w14:paraId="29627117" w14:textId="77777777" w:rsidR="00B061E8" w:rsidRDefault="00BE09C3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continuación, dejo algunas capturas de pantalla de la configuración que me encuentro realizando y de </w:t>
      </w:r>
      <w:proofErr w:type="spellStart"/>
      <w:r>
        <w:rPr>
          <w:rFonts w:ascii="Calibri" w:hAnsi="Calibri" w:cs="Calibri"/>
          <w:sz w:val="22"/>
          <w:szCs w:val="22"/>
        </w:rPr>
        <w:t>como</w:t>
      </w:r>
      <w:proofErr w:type="spellEnd"/>
      <w:r>
        <w:rPr>
          <w:rFonts w:ascii="Calibri" w:hAnsi="Calibri" w:cs="Calibri"/>
          <w:sz w:val="22"/>
          <w:szCs w:val="22"/>
        </w:rPr>
        <w:t xml:space="preserve"> estamos trabajando en el proyecto:</w:t>
      </w:r>
    </w:p>
    <w:p w14:paraId="40994557" w14:textId="77777777" w:rsidR="00344B77" w:rsidRDefault="00344B77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ha tenido que crear varias licencias free en </w:t>
      </w:r>
      <w:proofErr w:type="spellStart"/>
      <w:r>
        <w:rPr>
          <w:rFonts w:ascii="Calibri" w:hAnsi="Calibri" w:cs="Calibri"/>
          <w:sz w:val="22"/>
          <w:szCs w:val="22"/>
        </w:rPr>
        <w:t>Vuforia</w:t>
      </w:r>
      <w:proofErr w:type="spellEnd"/>
      <w:r>
        <w:rPr>
          <w:rFonts w:ascii="Calibri" w:hAnsi="Calibri" w:cs="Calibri"/>
          <w:sz w:val="22"/>
          <w:szCs w:val="22"/>
        </w:rPr>
        <w:t>, para poder realizar las pruebas necesarias, debido a que tienen un límite de 1000 reconocimientos:</w:t>
      </w:r>
    </w:p>
    <w:p w14:paraId="5305E71B" w14:textId="77777777" w:rsidR="00BE09C3" w:rsidRDefault="00BE09C3" w:rsidP="00344B77">
      <w:pPr>
        <w:spacing w:line="360" w:lineRule="auto"/>
        <w:jc w:val="center"/>
        <w:rPr>
          <w:rFonts w:ascii="Calibri" w:hAnsi="Calibri" w:cs="Calibri"/>
          <w:sz w:val="22"/>
          <w:szCs w:val="22"/>
        </w:rPr>
      </w:pP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D41EE3" wp14:editId="14B1E161">
            <wp:extent cx="2012637" cy="2359025"/>
            <wp:effectExtent l="0" t="0" r="6985" b="3175"/>
            <wp:docPr id="1251553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5304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4703" cy="23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2003E8" wp14:editId="7242A190">
            <wp:extent cx="2228850" cy="2465542"/>
            <wp:effectExtent l="0" t="0" r="0" b="0"/>
            <wp:docPr id="7332124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244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196" cy="2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21C" w14:textId="77777777" w:rsidR="00B061E8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Imágenes de funcionamiento de aplicación, reconociendo QR y mostrando resultado:</w:t>
      </w:r>
    </w:p>
    <w:p w14:paraId="591203D8" w14:textId="77777777" w:rsidR="00B061E8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013CF9B1" wp14:editId="1B43AFD4">
            <wp:extent cx="2793318" cy="1600200"/>
            <wp:effectExtent l="0" t="0" r="7620" b="0"/>
            <wp:docPr id="1964813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3567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611" cy="16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4DBD" w14:textId="77777777" w:rsidR="00344B77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0EBD1829" wp14:editId="07548818">
            <wp:extent cx="2809875" cy="1551822"/>
            <wp:effectExtent l="0" t="0" r="0" b="0"/>
            <wp:docPr id="1709201640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1640" name="Imagen 1" descr="Código Q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560" cy="15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E17" w14:textId="77777777" w:rsidR="00344B77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Extracto de la configuración dentro del código:</w:t>
      </w:r>
    </w:p>
    <w:p w14:paraId="59C47532" w14:textId="77777777" w:rsidR="00126E54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50F5BC79" wp14:editId="7E4C558B">
            <wp:extent cx="3989666" cy="3238500"/>
            <wp:effectExtent l="0" t="0" r="0" b="0"/>
            <wp:docPr id="243438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88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456" cy="32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BE2" w14:textId="77777777" w:rsidR="00344B77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517AA716" wp14:editId="6968DEEA">
            <wp:extent cx="4040505" cy="3962328"/>
            <wp:effectExtent l="0" t="0" r="0" b="635"/>
            <wp:docPr id="586921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182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778" cy="39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5AA9" w14:textId="77777777" w:rsidR="006308F2" w:rsidRDefault="006308F2" w:rsidP="006308F2"/>
    <w:p w14:paraId="1AF77D25" w14:textId="2A9F38D7" w:rsidR="006308F2" w:rsidRDefault="006308F2" w:rsidP="006308F2">
      <w:r>
        <w:lastRenderedPageBreak/>
        <w:t>Menú</w:t>
      </w:r>
    </w:p>
    <w:p w14:paraId="142E3243" w14:textId="646AC52C" w:rsidR="005F62F2" w:rsidRDefault="005F62F2" w:rsidP="006308F2">
      <w:r>
        <w:rPr>
          <w:noProof/>
        </w:rPr>
        <w:drawing>
          <wp:inline distT="0" distB="0" distL="0" distR="0" wp14:anchorId="6F1B212B" wp14:editId="105A31DA">
            <wp:extent cx="5612130" cy="2957195"/>
            <wp:effectExtent l="0" t="0" r="7620" b="0"/>
            <wp:docPr id="69560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7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49B" w14:textId="185E302F" w:rsidR="006308F2" w:rsidRDefault="006308F2" w:rsidP="006308F2">
      <w:r>
        <w:rPr>
          <w:noProof/>
        </w:rPr>
        <w:drawing>
          <wp:inline distT="0" distB="0" distL="0" distR="0" wp14:anchorId="706B3B6F" wp14:editId="6F33A072">
            <wp:extent cx="5612130" cy="3897630"/>
            <wp:effectExtent l="0" t="0" r="7620" b="7620"/>
            <wp:docPr id="1884715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5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E753" w14:textId="77777777" w:rsidR="005F62F2" w:rsidRDefault="005F62F2" w:rsidP="006308F2"/>
    <w:p w14:paraId="0EE32C7D" w14:textId="3A2CE39A" w:rsidR="005F62F2" w:rsidRDefault="005F62F2" w:rsidP="006308F2">
      <w:r>
        <w:t xml:space="preserve">Menú </w:t>
      </w:r>
      <w:r>
        <w:sym w:font="Wingdings" w:char="F0E0"/>
      </w:r>
      <w:r>
        <w:t xml:space="preserve"> Opciones</w:t>
      </w:r>
      <w:r>
        <w:br/>
      </w:r>
    </w:p>
    <w:p w14:paraId="4DF125A9" w14:textId="77777777" w:rsidR="003A70E9" w:rsidRDefault="003A70E9" w:rsidP="00344B77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Ambiente y escenario Inmersivo Medieval Mágico</w:t>
      </w:r>
    </w:p>
    <w:p w14:paraId="50EC1953" w14:textId="6E2CF648" w:rsidR="003A70E9" w:rsidRDefault="003A70E9" w:rsidP="00344B77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078AAF2D" wp14:editId="58B088A3">
            <wp:extent cx="5612130" cy="3027045"/>
            <wp:effectExtent l="0" t="0" r="7620" b="1905"/>
            <wp:docPr id="89349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7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2AD1" w14:textId="77777777" w:rsidR="003A70E9" w:rsidRDefault="003A70E9" w:rsidP="00344B77">
      <w:pPr>
        <w:jc w:val="center"/>
        <w:rPr>
          <w:rFonts w:ascii="Calibri" w:hAnsi="Calibri" w:cs="Calibri"/>
        </w:rPr>
      </w:pPr>
    </w:p>
    <w:p w14:paraId="4371573F" w14:textId="77777777" w:rsidR="003A70E9" w:rsidRDefault="003A70E9" w:rsidP="00344B77">
      <w:pPr>
        <w:jc w:val="center"/>
        <w:rPr>
          <w:rFonts w:ascii="Calibri" w:hAnsi="Calibri" w:cs="Calibri"/>
        </w:rPr>
      </w:pPr>
    </w:p>
    <w:p w14:paraId="214560D6" w14:textId="77777777" w:rsidR="00E878FA" w:rsidRDefault="003A70E9" w:rsidP="003A70E9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Recursos, Modelos, </w:t>
      </w:r>
      <w:proofErr w:type="spellStart"/>
      <w:r>
        <w:rPr>
          <w:rFonts w:ascii="Calibri" w:hAnsi="Calibri" w:cs="Calibri"/>
        </w:rPr>
        <w:t>Prefabs</w:t>
      </w:r>
      <w:proofErr w:type="spellEnd"/>
      <w:r>
        <w:rPr>
          <w:noProof/>
        </w:rPr>
        <w:drawing>
          <wp:inline distT="0" distB="0" distL="0" distR="0" wp14:anchorId="4630D231" wp14:editId="2D62E18D">
            <wp:extent cx="5612130" cy="2954020"/>
            <wp:effectExtent l="0" t="0" r="7620" b="0"/>
            <wp:docPr id="209079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98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B93D" w14:textId="77777777" w:rsidR="00E878FA" w:rsidRDefault="00E878FA" w:rsidP="003A70E9">
      <w:pPr>
        <w:spacing w:line="360" w:lineRule="auto"/>
        <w:jc w:val="center"/>
        <w:rPr>
          <w:rFonts w:ascii="Calibri" w:hAnsi="Calibri" w:cs="Calibri"/>
        </w:rPr>
      </w:pPr>
    </w:p>
    <w:p w14:paraId="51C35D53" w14:textId="3CE99080" w:rsidR="00E878FA" w:rsidRDefault="00E878FA" w:rsidP="003A70E9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Opciones de Juego</w:t>
      </w:r>
    </w:p>
    <w:p w14:paraId="49F62C72" w14:textId="3E9CF223" w:rsidR="00344B77" w:rsidRDefault="00E878FA" w:rsidP="003A70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01F25F" wp14:editId="46AA4DAA">
            <wp:extent cx="5612130" cy="2954020"/>
            <wp:effectExtent l="0" t="0" r="7620" b="0"/>
            <wp:docPr id="747115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15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0E9">
        <w:br/>
      </w:r>
    </w:p>
    <w:p w14:paraId="7E8A9F3E" w14:textId="77777777" w:rsidR="003A70E9" w:rsidRDefault="003A70E9" w:rsidP="003A70E9">
      <w:pPr>
        <w:spacing w:line="360" w:lineRule="auto"/>
        <w:jc w:val="center"/>
      </w:pPr>
    </w:p>
    <w:p w14:paraId="0413E81C" w14:textId="77777777" w:rsidR="00F23EFC" w:rsidRDefault="00F23EFC" w:rsidP="00F23EFC">
      <w:r>
        <w:t>Información de registros en Jira, para el seguimiento y control de proceso actual:</w:t>
      </w:r>
    </w:p>
    <w:p w14:paraId="0ABC33B8" w14:textId="77777777" w:rsidR="00F23EFC" w:rsidRDefault="00F23EFC" w:rsidP="00F23EFC">
      <w:pPr>
        <w:jc w:val="center"/>
      </w:pPr>
      <w:r w:rsidRPr="00F23EFC">
        <w:rPr>
          <w:noProof/>
        </w:rPr>
        <w:lastRenderedPageBreak/>
        <w:drawing>
          <wp:inline distT="0" distB="0" distL="0" distR="0" wp14:anchorId="773CB4BC" wp14:editId="6EEE888E">
            <wp:extent cx="4891038" cy="4144488"/>
            <wp:effectExtent l="0" t="0" r="5080" b="8890"/>
            <wp:docPr id="42290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37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097" cy="41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24E9" w14:textId="77777777" w:rsidR="003A70E9" w:rsidRDefault="003A70E9" w:rsidP="00F23EFC">
      <w:pPr>
        <w:jc w:val="center"/>
      </w:pPr>
    </w:p>
    <w:p w14:paraId="7118E080" w14:textId="77777777" w:rsidR="00F23EFC" w:rsidRDefault="00F23EFC" w:rsidP="00F23EFC">
      <w:r>
        <w:t>Carta Gantt actualizada, según los puntos y actividades realizadas:</w:t>
      </w:r>
    </w:p>
    <w:p w14:paraId="6269735A" w14:textId="77777777" w:rsidR="00F23EFC" w:rsidRDefault="00F23EFC" w:rsidP="00F23EFC">
      <w:pPr>
        <w:jc w:val="center"/>
      </w:pPr>
      <w:r w:rsidRPr="00F23EFC">
        <w:rPr>
          <w:noProof/>
        </w:rPr>
        <w:drawing>
          <wp:inline distT="0" distB="0" distL="0" distR="0" wp14:anchorId="4FF99DF4" wp14:editId="362D88E9">
            <wp:extent cx="5612130" cy="2417445"/>
            <wp:effectExtent l="0" t="0" r="7620" b="1905"/>
            <wp:docPr id="22738323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3231" name="Imagen 1" descr="Gráfic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FC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8BC99" w14:textId="77777777" w:rsidR="0015158B" w:rsidRDefault="0015158B" w:rsidP="00126E54">
      <w:pPr>
        <w:spacing w:after="0" w:line="240" w:lineRule="auto"/>
      </w:pPr>
      <w:r>
        <w:separator/>
      </w:r>
    </w:p>
  </w:endnote>
  <w:endnote w:type="continuationSeparator" w:id="0">
    <w:p w14:paraId="21CF6D99" w14:textId="77777777" w:rsidR="0015158B" w:rsidRDefault="0015158B" w:rsidP="00126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9107813"/>
      <w:docPartObj>
        <w:docPartGallery w:val="Page Numbers (Bottom of Page)"/>
        <w:docPartUnique/>
      </w:docPartObj>
    </w:sdtPr>
    <w:sdtContent>
      <w:p w14:paraId="6B602250" w14:textId="77777777" w:rsidR="00126E54" w:rsidRDefault="00126E54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71CC8B9E" wp14:editId="4F15327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142378186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4952595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20110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3981C66" w14:textId="77777777" w:rsidR="00126E54" w:rsidRDefault="00126E54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" o:spid="_x0000_s1030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GKf09D8AgAAZ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1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" strokecolor="#7f7f7f"/>
                  <v:rect id="Rectangle 78" o:spid="_x0000_s1032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" filled="f" strokecolor="#7f7f7f">
                    <v:textbox>
                      <w:txbxContent>
                        <w:p w:rsidR="00126E54" w:rsidRDefault="00126E54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838E2" w14:textId="77777777" w:rsidR="0015158B" w:rsidRDefault="0015158B" w:rsidP="00126E54">
      <w:pPr>
        <w:spacing w:after="0" w:line="240" w:lineRule="auto"/>
      </w:pPr>
      <w:r>
        <w:separator/>
      </w:r>
    </w:p>
  </w:footnote>
  <w:footnote w:type="continuationSeparator" w:id="0">
    <w:p w14:paraId="079D70B6" w14:textId="77777777" w:rsidR="0015158B" w:rsidRDefault="0015158B" w:rsidP="00126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AC"/>
    <w:rsid w:val="000808F2"/>
    <w:rsid w:val="0011475F"/>
    <w:rsid w:val="00126E54"/>
    <w:rsid w:val="00131B26"/>
    <w:rsid w:val="00135C7B"/>
    <w:rsid w:val="0015158B"/>
    <w:rsid w:val="00173144"/>
    <w:rsid w:val="002B1E12"/>
    <w:rsid w:val="002C5538"/>
    <w:rsid w:val="002D35DB"/>
    <w:rsid w:val="003254F1"/>
    <w:rsid w:val="00344B77"/>
    <w:rsid w:val="003A70E9"/>
    <w:rsid w:val="003A7DAC"/>
    <w:rsid w:val="004A7F3D"/>
    <w:rsid w:val="005319C0"/>
    <w:rsid w:val="005F62F2"/>
    <w:rsid w:val="006308F2"/>
    <w:rsid w:val="007B131B"/>
    <w:rsid w:val="008F71DD"/>
    <w:rsid w:val="0093316B"/>
    <w:rsid w:val="00AD1303"/>
    <w:rsid w:val="00AE1588"/>
    <w:rsid w:val="00B061E8"/>
    <w:rsid w:val="00B41A37"/>
    <w:rsid w:val="00BC1FCA"/>
    <w:rsid w:val="00BE09C3"/>
    <w:rsid w:val="00E360BC"/>
    <w:rsid w:val="00E67642"/>
    <w:rsid w:val="00E878FA"/>
    <w:rsid w:val="00F2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F2007"/>
  <w15:chartTrackingRefBased/>
  <w15:docId w15:val="{74C38C43-8FCD-4684-AC60-CE90CD2D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7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7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7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7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7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7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7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7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7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7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7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7D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7D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7D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7D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7D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7D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7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7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7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7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7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7D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7D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7D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7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7D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7DA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126E5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E54"/>
  </w:style>
  <w:style w:type="paragraph" w:styleId="Piedepgina">
    <w:name w:val="footer"/>
    <w:basedOn w:val="Normal"/>
    <w:link w:val="Piedepgina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E54"/>
  </w:style>
  <w:style w:type="paragraph" w:styleId="TtuloTDC">
    <w:name w:val="TOC Heading"/>
    <w:basedOn w:val="Ttulo1"/>
    <w:next w:val="Normal"/>
    <w:uiPriority w:val="39"/>
    <w:unhideWhenUsed/>
    <w:qFormat/>
    <w:rsid w:val="004A7F3D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7F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A7F3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8FBB1-F228-4EFC-8311-ED3868ED7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938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APT</vt:lpstr>
    </vt:vector>
  </TitlesOfParts>
  <Company>DOCUMENTO 2.2  ChemLab-AR</Company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APT</dc:title>
  <dc:subject/>
  <dc:creator>Diego Huerta Santis</dc:creator>
  <cp:keywords/>
  <dc:description/>
  <cp:lastModifiedBy>diego huerta santis</cp:lastModifiedBy>
  <cp:revision>4</cp:revision>
  <dcterms:created xsi:type="dcterms:W3CDTF">2024-10-13T23:09:00Z</dcterms:created>
  <dcterms:modified xsi:type="dcterms:W3CDTF">2024-10-15T23:45:00Z</dcterms:modified>
</cp:coreProperties>
</file>