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58DB581" w14:textId="08611F11" w:rsidR="0075191B" w:rsidRPr="0075191B" w:rsidRDefault="0075191B" w:rsidP="007519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191B">
        <w:rPr>
          <w:rFonts w:ascii="Times New Roman" w:eastAsia="Times New Roman" w:hAnsi="Times New Roman" w:cs="Times New Roman"/>
          <w:sz w:val="24"/>
          <w:szCs w:val="24"/>
          <w:lang w:eastAsia="ru-RU"/>
        </w:rPr>
        <w:t>ДОГОВОР-ОФЕРТА №_</w:t>
      </w:r>
      <w:r w:rsidR="00052FFA" w:rsidRPr="00052FFA">
        <w:rPr>
          <w:rFonts w:ascii="Times New Roman" w:eastAsia="Times New Roman" w:hAnsi="Times New Roman" w:cs="Times New Roman"/>
          <w:sz w:val="24"/>
          <w:szCs w:val="24"/>
          <w:lang w:eastAsia="ru-RU"/>
        </w:rPr>
        <w:t>1</w:t>
      </w:r>
      <w:r w:rsidRPr="0075191B">
        <w:rPr>
          <w:rFonts w:ascii="Times New Roman" w:eastAsia="Times New Roman" w:hAnsi="Times New Roman" w:cs="Times New Roman"/>
          <w:sz w:val="24"/>
          <w:szCs w:val="24"/>
          <w:lang w:eastAsia="ru-RU"/>
        </w:rPr>
        <w:t>_</w:t>
      </w:r>
      <w:r w:rsidRPr="0075191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на оказание информационно-консультационных услуг</w:t>
      </w:r>
      <w:r w:rsidRPr="0075191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5191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г. Казань «»______ 202__ г.</w:t>
      </w:r>
      <w:r w:rsidRPr="0075191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5191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Индивидуальный предприниматель (Самозанятый) Банников Дмитрий Николаевич, ИНН 023501811008, действующий на основании Справки о постановке на учет физического лица в качестве налогоплательщика налога на профессиональный доход (НПД), именуемый в дальнейшем «Исполнитель», настоящей публичной офертой предлагает любому физическому лицу (далее – «Заказчик») заключить договор на оказание информационно-консультационных услуг на условиях, изложенных ниже.</w:t>
      </w:r>
      <w:r w:rsidRPr="0075191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5191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1. ОБЩИЕ ПОЛОЖЕНИЯ</w:t>
      </w:r>
      <w:r w:rsidRPr="0075191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5191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1.1. В соответствии со статьей 437 Гражданского кодекса РФ настоящий документ является публичной офертой. Акцептом (принятием) оферты считается полная и безоговорочная оплата Заказчиком услуг Исполнителя в порядке, предусмотренном настоящим Договором .</w:t>
      </w:r>
      <w:r w:rsidRPr="0075191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1.2. Настоящий Договор не требует скрепления печатями и/или подписания Сторонами, сохраняя при этом полную юридическую силу .</w:t>
      </w:r>
      <w:r w:rsidRPr="0075191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1.3. Информационно-консультационные услуги не являются образовательной деятельностью, не подлежат лицензированию, не сопровождаются проведением итоговой аттестации и выдачей документа государственного образца .</w:t>
      </w:r>
      <w:r w:rsidRPr="0075191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5191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2. ПРЕДМЕТ ДОГОВОРА</w:t>
      </w:r>
      <w:r w:rsidRPr="0075191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5191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2.1. Исполнитель обязуется оказать Заказчику информационно-консультационные услуги по курсу «HR-инструментарий» (далее – «Услуги»), а Заказчик обязуется оплатить эти Услуги.</w:t>
      </w:r>
      <w:r w:rsidRPr="0075191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2.2. Характеристики курса:</w:t>
      </w:r>
      <w:r w:rsidRPr="0075191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- Продолжительность: 8 недель (16 академических часов).</w:t>
      </w:r>
      <w:r w:rsidRPr="0075191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- Формат проведения: офлайн-встречи (первый поток), онлайн-трансляции с использованием дистанционных технологий (последующие потоки).</w:t>
      </w:r>
      <w:r w:rsidRPr="0075191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- Содержание курса: программа размещена на Сайте Исполнителя или направляется Заказчику после оплаты.</w:t>
      </w:r>
      <w:r w:rsidRPr="0075191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2.3. Место проведения офлайн-мероприятий: Исполнитель уведомляет Заказчика о конкретном месте проведения очных занятий (помещение в г. Казань, арендуемое Исполнителем) не позднее чем за 3 (три) дня до даты проведения путем направления сообщения на электронную почту Заказчика или размещения информации в чате участников. В случае невозможности проведения занятия в заявленном месте по независящим от Исполнителя причинам, Исполнитель обязуется предоставить равноценное помещение в г. Казань .</w:t>
      </w:r>
      <w:r w:rsidRPr="0075191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2.4. Услуги оказываются посредством проведения очных встреч, а также с использованием мессенджеров (</w:t>
      </w:r>
      <w:proofErr w:type="spellStart"/>
      <w:r w:rsidRPr="0075191B">
        <w:rPr>
          <w:rFonts w:ascii="Times New Roman" w:eastAsia="Times New Roman" w:hAnsi="Times New Roman" w:cs="Times New Roman"/>
          <w:sz w:val="24"/>
          <w:szCs w:val="24"/>
          <w:lang w:eastAsia="ru-RU"/>
        </w:rPr>
        <w:t>Telegram</w:t>
      </w:r>
      <w:proofErr w:type="spellEnd"/>
      <w:r w:rsidRPr="0075191B">
        <w:rPr>
          <w:rFonts w:ascii="Times New Roman" w:eastAsia="Times New Roman" w:hAnsi="Times New Roman" w:cs="Times New Roman"/>
          <w:sz w:val="24"/>
          <w:szCs w:val="24"/>
          <w:lang w:eastAsia="ru-RU"/>
        </w:rPr>
        <w:t>) для коммуникации и создания чата участников .</w:t>
      </w:r>
      <w:r w:rsidRPr="0075191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5191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3. ПРАВА И ОБЯЗАННОСТИ СТОРОН</w:t>
      </w:r>
      <w:r w:rsidRPr="0075191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5191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3.1. Исполнитель обязуется:</w:t>
      </w:r>
      <w:r w:rsidRPr="0075191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3.1.1. Обеспечить Заказчику доступ к курсу в соответствии с выбранной программой.</w:t>
      </w:r>
      <w:r w:rsidRPr="0075191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3.1.2. Предоставлять консультации и обратную связь по вопросам, возникающим в процессе обучения.</w:t>
      </w:r>
      <w:r w:rsidRPr="0075191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3.1.3. Организовать чат участников для общения и обмена опытом.</w:t>
      </w:r>
      <w:r w:rsidRPr="0075191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5191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3.2. Заказчик обязуется:</w:t>
      </w:r>
      <w:r w:rsidRPr="0075191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3.2.1. Оплатить Услуги в полном объеме до начала обучения.</w:t>
      </w:r>
      <w:r w:rsidRPr="0075191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3.2.2. Не передавать доступ к курсу (логин, пароль) третьим лицам.</w:t>
      </w:r>
      <w:r w:rsidRPr="0075191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3.2.3. Соблюдать дисциплину и общепринятые нормы поведения, проявлять уважение к другим участникам и Исполнителю. В случае нарушения правил общения в чате или на офлайн-мероприятиях Исполнитель вправе исключить Заказчика из чата или отказать в доступе к курсу без возврата </w:t>
      </w:r>
      <w:r w:rsidR="00052FFA" w:rsidRPr="0075191B">
        <w:rPr>
          <w:rFonts w:ascii="Times New Roman" w:eastAsia="Times New Roman" w:hAnsi="Times New Roman" w:cs="Times New Roman"/>
          <w:sz w:val="24"/>
          <w:szCs w:val="24"/>
          <w:lang w:eastAsia="ru-RU"/>
        </w:rPr>
        <w:t>оплаты.</w:t>
      </w:r>
      <w:r w:rsidRPr="0075191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3.2.4. Не копировать, не тиражировать и не распространять материалы курса (видеозаписи, презентации, тексты) в коммерческих или иных целях без письменного согласия Исполнителя.</w:t>
      </w:r>
      <w:r w:rsidRPr="0075191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5191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4. СТОИМОСТЬ УСЛУГ И ПОРЯДОК ОПЛАТЫ</w:t>
      </w:r>
      <w:r w:rsidRPr="0075191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5191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4.1. Стоимость Услуг указывается на Сайте Исполнителя или в счете, направляемом Заказчику.</w:t>
      </w:r>
      <w:r w:rsidRPr="0075191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4.2. Оплата производится в российских рублях путем перечисления денежных средств на расчетный счет Исполнителя, в том числе через платежные системы (</w:t>
      </w:r>
      <w:proofErr w:type="spellStart"/>
      <w:r w:rsidRPr="0075191B">
        <w:rPr>
          <w:rFonts w:ascii="Times New Roman" w:eastAsia="Times New Roman" w:hAnsi="Times New Roman" w:cs="Times New Roman"/>
          <w:sz w:val="24"/>
          <w:szCs w:val="24"/>
          <w:lang w:eastAsia="ru-RU"/>
        </w:rPr>
        <w:t>GetCourse</w:t>
      </w:r>
      <w:proofErr w:type="spellEnd"/>
      <w:r w:rsidRPr="007519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75191B">
        <w:rPr>
          <w:rFonts w:ascii="Times New Roman" w:eastAsia="Times New Roman" w:hAnsi="Times New Roman" w:cs="Times New Roman"/>
          <w:sz w:val="24"/>
          <w:szCs w:val="24"/>
          <w:lang w:eastAsia="ru-RU"/>
        </w:rPr>
        <w:t>ЮKassa</w:t>
      </w:r>
      <w:proofErr w:type="spellEnd"/>
      <w:r w:rsidRPr="007519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др.) .</w:t>
      </w:r>
      <w:r w:rsidRPr="0075191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4.3. Оплата считается совершенной с момента поступления денежных средств на счет Исполнителя. Факт оплаты является акцептом настоящей оферты.</w:t>
      </w:r>
      <w:r w:rsidRPr="0075191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4.4. Исполнитель подтверждает статус самозанятого и обязан предоставить чек из приложения «Мой налог» после получения </w:t>
      </w:r>
      <w:r w:rsidR="00052FFA" w:rsidRPr="0075191B">
        <w:rPr>
          <w:rFonts w:ascii="Times New Roman" w:eastAsia="Times New Roman" w:hAnsi="Times New Roman" w:cs="Times New Roman"/>
          <w:sz w:val="24"/>
          <w:szCs w:val="24"/>
          <w:lang w:eastAsia="ru-RU"/>
        </w:rPr>
        <w:t>оплаты.</w:t>
      </w:r>
      <w:r w:rsidRPr="0075191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5191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5. ПОРЯДОК РАСТОРЖЕНИЯ ДОГОВОРА И ВОЗВРАТА ДЕНЕЖНЫХ СРЕДСТВ</w:t>
      </w:r>
      <w:r w:rsidRPr="0075191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5191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5.1. Заказчик вправе отказаться от исполнения Договора до начала оказания Услуг, направив письменное уведомление на электронную почту Исполнителя.</w:t>
      </w:r>
    </w:p>
    <w:p w14:paraId="7B3D5BC4" w14:textId="742AAB52" w:rsidR="00035E8D" w:rsidRPr="00052FFA" w:rsidRDefault="0075191B" w:rsidP="00052F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191B">
        <w:rPr>
          <w:rFonts w:ascii="Times New Roman" w:eastAsia="Times New Roman" w:hAnsi="Times New Roman" w:cs="Times New Roman"/>
          <w:sz w:val="24"/>
          <w:szCs w:val="24"/>
          <w:lang w:eastAsia="ru-RU"/>
        </w:rPr>
        <w:t>В этом случае денежные средства возвращаются в полном объеме за вычетом фактически понесенных Исполнителем расходов (комиссии банков и платежных систем).</w:t>
      </w:r>
      <w:r w:rsidRPr="0075191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5.2. Если Заказчик отказался от Договора после начала оказания Услуг, возврат денежных средств производится пропорционально объему </w:t>
      </w:r>
      <w:proofErr w:type="spellStart"/>
      <w:r w:rsidRPr="0075191B">
        <w:rPr>
          <w:rFonts w:ascii="Times New Roman" w:eastAsia="Times New Roman" w:hAnsi="Times New Roman" w:cs="Times New Roman"/>
          <w:sz w:val="24"/>
          <w:szCs w:val="24"/>
          <w:lang w:eastAsia="ru-RU"/>
        </w:rPr>
        <w:t>неоказанных</w:t>
      </w:r>
      <w:proofErr w:type="spellEnd"/>
      <w:r w:rsidRPr="007519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услуг за вычетом фактически понесенных расходов.</w:t>
      </w:r>
      <w:r w:rsidRPr="0075191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5.3. Для возврата денежных средств Заказчик направляет заявление на электронную почту Исполнителя. Возврат осуществляется в течение 10 рабочих дней с момента получения заявления.</w:t>
      </w:r>
      <w:r w:rsidRPr="0075191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5191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6. КОНФИДЕНЦИАЛЬНОСТЬ И ИНТЕЛЛЕКТУАЛЬНАЯ СОБСТВЕННОСТЬ</w:t>
      </w:r>
      <w:r w:rsidRPr="0075191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5191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6.1. Все материалы курса являются объектами интеллектуальной собственности Исполнителя и охраняются законом.</w:t>
      </w:r>
      <w:r w:rsidRPr="0075191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6.2. Заказчик не вправе распространять предоставленные ему материалы без согласия Исполнителя. В случае нарушения данного условия Исполнитель вправе требовать возмещения </w:t>
      </w:r>
      <w:proofErr w:type="gramStart"/>
      <w:r w:rsidRPr="0075191B">
        <w:rPr>
          <w:rFonts w:ascii="Times New Roman" w:eastAsia="Times New Roman" w:hAnsi="Times New Roman" w:cs="Times New Roman"/>
          <w:sz w:val="24"/>
          <w:szCs w:val="24"/>
          <w:lang w:eastAsia="ru-RU"/>
        </w:rPr>
        <w:t>убытков .</w:t>
      </w:r>
      <w:proofErr w:type="gramEnd"/>
      <w:r w:rsidRPr="0075191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5191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7. РЕКВИЗИТЫ ИСПОЛНИТЕЛЯ</w:t>
      </w:r>
      <w:r w:rsidRPr="0075191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5191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Исполнитель: Индивидуальный предприниматель (Самозанятый) Банников Дмитрий Николаевич</w:t>
      </w:r>
      <w:r w:rsidRPr="0075191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ИНН: 023501811008</w:t>
      </w:r>
      <w:r w:rsidRPr="0075191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Статус: Плательщик налога на профессиональный доход (НПД)</w:t>
      </w:r>
      <w:r w:rsidRPr="0075191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Адрес электронной почты: </w:t>
      </w:r>
      <w:r w:rsidR="00052FFA" w:rsidRPr="00052FFA">
        <w:rPr>
          <w:rFonts w:ascii="Times New Roman" w:eastAsia="Times New Roman" w:hAnsi="Times New Roman" w:cs="Times New Roman"/>
          <w:sz w:val="24"/>
          <w:szCs w:val="24"/>
          <w:lang w:eastAsia="ru-RU"/>
        </w:rPr>
        <w:t>bannikov1803@gmail.com</w:t>
      </w:r>
      <w:r w:rsidRPr="0075191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Контактный телефон: </w:t>
      </w:r>
      <w:r w:rsidR="00052FFA" w:rsidRPr="00052FFA">
        <w:rPr>
          <w:rFonts w:ascii="Times New Roman" w:eastAsia="Times New Roman" w:hAnsi="Times New Roman" w:cs="Times New Roman"/>
          <w:sz w:val="24"/>
          <w:szCs w:val="24"/>
          <w:lang w:eastAsia="ru-RU"/>
        </w:rPr>
        <w:t>8950-312-03-37</w:t>
      </w:r>
      <w:bookmarkStart w:id="0" w:name="_GoBack"/>
      <w:bookmarkEnd w:id="0"/>
    </w:p>
    <w:sectPr w:rsidR="00035E8D" w:rsidRPr="00052F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649"/>
    <w:rsid w:val="00035E8D"/>
    <w:rsid w:val="00052FFA"/>
    <w:rsid w:val="002A1D60"/>
    <w:rsid w:val="0075191B"/>
    <w:rsid w:val="00D477BE"/>
    <w:rsid w:val="00F53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138E32"/>
  <w15:chartTrackingRefBased/>
  <w15:docId w15:val="{53F33EF5-410C-422A-96B6-276FBF8C0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19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2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770</Words>
  <Characters>4392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Professional</dc:creator>
  <cp:keywords/>
  <dc:description/>
  <cp:lastModifiedBy>Professional</cp:lastModifiedBy>
  <cp:revision>6</cp:revision>
  <dcterms:created xsi:type="dcterms:W3CDTF">2026-02-22T14:23:00Z</dcterms:created>
  <dcterms:modified xsi:type="dcterms:W3CDTF">2026-02-26T19:53:00Z</dcterms:modified>
</cp:coreProperties>
</file>