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1E206" w14:textId="341CECE8" w:rsidR="00B967C2" w:rsidRPr="00B967C2" w:rsidRDefault="00B967C2" w:rsidP="00B9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ПЕРСОНАЛЬНЫХ ДАННЫХ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Настоящим я, субъект персональных данных, действуя свободно, своей волей и в своем интересе, даю свое согласие Индивидуальному предпринимателю (Самозанятому) Банникову Дмитрию Николаевичу (ИНН 023501811008, адрес электронной почты: </w:t>
      </w:r>
      <w:r w:rsidR="00106B7D" w:rsidRPr="00106B7D">
        <w:rPr>
          <w:rFonts w:ascii="Times New Roman" w:eastAsia="Times New Roman" w:hAnsi="Times New Roman" w:cs="Times New Roman"/>
          <w:sz w:val="24"/>
          <w:szCs w:val="24"/>
          <w:lang w:eastAsia="ru-RU"/>
        </w:rPr>
        <w:t>bannikov1803@gmail.com)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 — Оператор) на обработку моих персональных данных на следующих условиях: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Цели обработки персональных данных: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Заключение и исполнение договора на оказание информационно-консультационных услуг (участие в курсе «HR-инструментарий»);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Идентификация меня как слушателя курса;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Формирование сертификата о прохождении курса;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Ведение бухгалтерского и налогового учета;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Направление информации, связанной с процессом обучения (напоминания, изменения в расписании, ссылки на трансляции).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Перечень персональных данных, на обработку которых дается согласие: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Фамилия, имя, отчество;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Номер контактного телефона;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Адрес электронной почты;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Платежные реквизиты (при необходимости).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Перечень действий с персональными данными и способы обработки: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 вправе осуществлять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моих персональных данных.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Обработка ведется с использованием средств автоматизации (в том числе на платформе </w:t>
      </w:r>
      <w:proofErr w:type="spellStart"/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GetCourse</w:t>
      </w:r>
      <w:proofErr w:type="spellEnd"/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без использования средств автоматизации (на бумажных носителях).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Передача третьим лицам: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 согласен(на) на передачу моих персональных данных следующим третьим лицам, необходимым для исполнения договора: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Платформе </w:t>
      </w:r>
      <w:proofErr w:type="spellStart"/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GetCourse</w:t>
      </w:r>
      <w:proofErr w:type="spellEnd"/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организации доступа к курсу);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Платежным системам (ПАО Сбербанк, АО "Тинькофф Банк", ООО "</w:t>
      </w:r>
      <w:proofErr w:type="spellStart"/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ЮKassa</w:t>
      </w:r>
      <w:proofErr w:type="spellEnd"/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") для осуществления расчетов;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Государственным органам – в случаях, установленных законодательством РФ.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Срок действия согласия и порядок отзыва: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Настоящее согласие действует со дня его предоставления до момента отзыва мной данного согласия или до достижения целей обработки.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Я проинформирован(а), что могу отозвать свое согласие в любой момент путем направления письменного уведомления на электронную почту Оператора: </w:t>
      </w:r>
      <w:r w:rsidR="0039105E" w:rsidRPr="0039105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06B7D" w:rsidRPr="00106B7D">
        <w:rPr>
          <w:rFonts w:ascii="Times New Roman" w:eastAsia="Times New Roman" w:hAnsi="Times New Roman" w:cs="Times New Roman"/>
          <w:sz w:val="24"/>
          <w:szCs w:val="24"/>
          <w:lang w:eastAsia="ru-RU"/>
        </w:rPr>
        <w:t>bannikov1803@gmail.com</w:t>
      </w:r>
      <w:bookmarkStart w:id="0" w:name="_GoBack"/>
      <w:bookmarkEnd w:id="0"/>
      <w:r w:rsidR="0039105E" w:rsidRPr="0039105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пометкой «Отзыв согласия на обработку ПД». В случае отзыва согласия Оператор обязан прекратить обработку моих персональных данных и уничтожить их в срок, не превышающий 30 дней с даты поступления отзыва. При этом я понимаю, что отзыв согласия может сделать невозможным дальнейшее оказание мне услуг.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6. Подтверждение: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Настоящим я подтверждаю, что ознакомлен(а) с Политикой обработки персональных данных Оператора, действую по своей воле и в своем интересе, даю согласие свободно и осознанно.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Дата предоставления согласия: «</w:t>
      </w:r>
      <w:r w:rsidR="0039105E" w:rsidRPr="00106B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t>»______ 202__ г.</w:t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7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(Согласие считается предоставленным с момента проставления отметки в соответствующем чек-боксе при оформлении заказа на Сайте)</w:t>
      </w:r>
    </w:p>
    <w:p w14:paraId="1252B20B" w14:textId="77777777" w:rsidR="00796D8F" w:rsidRDefault="00796D8F"/>
    <w:sectPr w:rsidR="00796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BF"/>
    <w:rsid w:val="00106B7D"/>
    <w:rsid w:val="0039105E"/>
    <w:rsid w:val="00796D8F"/>
    <w:rsid w:val="008552BF"/>
    <w:rsid w:val="00B9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07FE6"/>
  <w15:chartTrackingRefBased/>
  <w15:docId w15:val="{ADD01540-BE77-42A1-90B4-01DE2ECE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9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6</cp:revision>
  <dcterms:created xsi:type="dcterms:W3CDTF">2026-02-23T15:19:00Z</dcterms:created>
  <dcterms:modified xsi:type="dcterms:W3CDTF">2026-02-26T19:48:00Z</dcterms:modified>
</cp:coreProperties>
</file>