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0B0B" w14:textId="77777777" w:rsidR="009B0660" w:rsidRPr="00337327" w:rsidRDefault="009B0660" w:rsidP="009B0660">
      <w:pPr>
        <w:pStyle w:val="Coverpage-reporttitle"/>
      </w:pPr>
      <w:r w:rsidRPr="00337327">
        <w:t xml:space="preserve">Oak Ridge </w:t>
      </w:r>
      <w:r w:rsidR="000249BF">
        <w:t>N</w:t>
      </w:r>
      <w:r w:rsidRPr="00337327">
        <w:t>ational Laboratory</w:t>
      </w:r>
      <w:r w:rsidRPr="00337327">
        <w:br/>
        <w:t>Official TM Cover: Title Must</w:t>
      </w:r>
      <w:r w:rsidRPr="00337327">
        <w:br/>
        <w:t xml:space="preserve">Match </w:t>
      </w:r>
      <w:r>
        <w:t>RESolution</w:t>
      </w:r>
      <w:r w:rsidRPr="00337327">
        <w:t xml:space="preserve"> Title</w:t>
      </w:r>
    </w:p>
    <w:p w14:paraId="05D6A221" w14:textId="77777777" w:rsidR="009B0660" w:rsidRDefault="009B0660" w:rsidP="009B0660">
      <w:pPr>
        <w:pStyle w:val="Coverpage-figureposition"/>
        <w:spacing w:after="480"/>
        <w:jc w:val="right"/>
      </w:pPr>
      <w:r>
        <w:drawing>
          <wp:inline distT="0" distB="0" distL="0" distR="0" wp14:anchorId="1950E783" wp14:editId="4FCE41DD">
            <wp:extent cx="5486398" cy="36575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hoto-6x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398" cy="3657599"/>
                    </a:xfrm>
                    <a:prstGeom prst="rect">
                      <a:avLst/>
                    </a:prstGeom>
                  </pic:spPr>
                </pic:pic>
              </a:graphicData>
            </a:graphic>
          </wp:inline>
        </w:drawing>
      </w:r>
    </w:p>
    <w:p w14:paraId="16168CA7" w14:textId="77777777" w:rsidR="009B0660" w:rsidRDefault="001700AB" w:rsidP="009B0660">
      <w:pPr>
        <w:pStyle w:val="Coverpage-authornames"/>
      </w:pPr>
      <w:r>
        <w:rPr>
          <w:rFonts w:ascii="Arial Narrow" w:hAnsi="Arial Narrow"/>
          <w:noProof/>
          <w:szCs w:val="24"/>
        </w:rPr>
        <mc:AlternateContent>
          <mc:Choice Requires="wps">
            <w:drawing>
              <wp:anchor distT="0" distB="0" distL="114300" distR="114300" simplePos="0" relativeHeight="251661312" behindDoc="0" locked="1" layoutInCell="1" allowOverlap="0" wp14:anchorId="36C19ABF" wp14:editId="3C5A5499">
                <wp:simplePos x="0" y="0"/>
                <wp:positionH relativeFrom="margin">
                  <wp:posOffset>2295525</wp:posOffset>
                </wp:positionH>
                <wp:positionV relativeFrom="margin">
                  <wp:posOffset>5695950</wp:posOffset>
                </wp:positionV>
                <wp:extent cx="2303780" cy="628650"/>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230378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5A646" w14:textId="77777777" w:rsidR="001700AB" w:rsidRPr="008C3C20" w:rsidRDefault="001700AB" w:rsidP="00833916">
                            <w:pPr>
                              <w:pStyle w:val="ClearanceNotice"/>
                              <w:rPr>
                                <w:sz w:val="24"/>
                              </w:rPr>
                            </w:pPr>
                            <w:r w:rsidRPr="008C3C20">
                              <w:t>Draft. Document has not been reviewed and approved for public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19ABF" id="_x0000_t202" coordsize="21600,21600" o:spt="202" path="m,l,21600r21600,l21600,xe">
                <v:stroke joinstyle="miter"/>
                <v:path gradientshapeok="t" o:connecttype="rect"/>
              </v:shapetype>
              <v:shape id="Text Box 4" o:spid="_x0000_s1026" type="#_x0000_t202" style="position:absolute;left:0;text-align:left;margin-left:180.75pt;margin-top:448.5pt;width:181.4pt;height: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" o:allowoverlap="f" fillcolor="white [3201]" stroked="f" strokeweight=".5pt">
                <v:textbox>
                  <w:txbxContent>
                    <w:p w14:paraId="1375A646" w14:textId="77777777" w:rsidR="001700AB" w:rsidRPr="008C3C20" w:rsidRDefault="001700AB" w:rsidP="00833916">
                      <w:pPr>
                        <w:pStyle w:val="ClearanceNotice"/>
                        <w:rPr>
                          <w:sz w:val="24"/>
                        </w:rPr>
                      </w:pPr>
                      <w:r w:rsidRPr="008C3C20">
                        <w:t>Draft. Document has not been reviewed and approved for public release.</w:t>
                      </w:r>
                    </w:p>
                  </w:txbxContent>
                </v:textbox>
                <w10:wrap anchorx="margin" anchory="margin"/>
                <w10:anchorlock/>
              </v:shape>
            </w:pict>
          </mc:Fallback>
        </mc:AlternateContent>
      </w:r>
      <w:r w:rsidR="009B0660">
        <w:t>Author 1</w:t>
      </w:r>
    </w:p>
    <w:p w14:paraId="7A1EB323" w14:textId="77777777" w:rsidR="009B0660" w:rsidRDefault="009B0660" w:rsidP="009B0660">
      <w:pPr>
        <w:pStyle w:val="Coverpage-authornames"/>
      </w:pPr>
      <w:r>
        <w:t>Author 2</w:t>
      </w:r>
    </w:p>
    <w:p w14:paraId="06CB4911" w14:textId="77777777" w:rsidR="009B0660" w:rsidRDefault="009B0660" w:rsidP="009B0660">
      <w:pPr>
        <w:pStyle w:val="Coverpage-authornames"/>
      </w:pPr>
      <w:r>
        <w:t>Author 3</w:t>
      </w:r>
    </w:p>
    <w:p w14:paraId="3FBED4B0" w14:textId="77777777" w:rsidR="009B0660" w:rsidRDefault="009B0660" w:rsidP="009B0660">
      <w:pPr>
        <w:pStyle w:val="Coverpage-authornames"/>
      </w:pPr>
      <w:r>
        <w:t>Author 4</w:t>
      </w:r>
    </w:p>
    <w:p w14:paraId="16F230AB" w14:textId="77777777" w:rsidR="009B0660" w:rsidRDefault="009B0660" w:rsidP="009B0660">
      <w:pPr>
        <w:pStyle w:val="Coverpage-authornames"/>
      </w:pPr>
      <w:r>
        <w:t>Author 5</w:t>
      </w:r>
    </w:p>
    <w:p w14:paraId="6441C398" w14:textId="77777777" w:rsidR="009B0660" w:rsidRPr="007250D2" w:rsidRDefault="009B0660" w:rsidP="008C3C20">
      <w:pPr>
        <w:pStyle w:val="Coverpage-authornames"/>
        <w:rPr>
          <w:sz w:val="20"/>
        </w:rPr>
      </w:pPr>
      <w:r>
        <w:t>Author 6</w:t>
      </w:r>
    </w:p>
    <w:p w14:paraId="49F99641" w14:textId="77777777" w:rsidR="009B0660" w:rsidRPr="007250D2" w:rsidRDefault="009B0660" w:rsidP="009B0660">
      <w:pPr>
        <w:pStyle w:val="Coverpage-date"/>
        <w:rPr>
          <w:sz w:val="20"/>
        </w:rPr>
      </w:pPr>
      <w:r>
        <w:t>Month Year</w:t>
      </w:r>
    </w:p>
    <w:p w14:paraId="07061502" w14:textId="77777777" w:rsidR="009B0660" w:rsidRPr="00E37A65" w:rsidRDefault="009B0660" w:rsidP="009B0660">
      <w:pPr>
        <w:rPr>
          <w:color w:val="000000" w:themeColor="text1"/>
        </w:rPr>
        <w:sectPr w:rsidR="009B0660" w:rsidRPr="00E37A65" w:rsidSect="00F4264A">
          <w:headerReference w:type="default" r:id="rId9"/>
          <w:headerReference w:type="first" r:id="rId10"/>
          <w:footerReference w:type="first" r:id="rId11"/>
          <w:endnotePr>
            <w:numFmt w:val="decimal"/>
          </w:endnotePr>
          <w:pgSz w:w="12240" w:h="15840" w:code="1"/>
          <w:pgMar w:top="1440" w:right="720" w:bottom="2016" w:left="2880" w:header="720" w:footer="432" w:gutter="0"/>
          <w:pgNumType w:start="1"/>
          <w:cols w:space="720"/>
          <w:noEndnote/>
          <w:titlePg/>
          <w:docGrid w:linePitch="326"/>
        </w:sectPr>
      </w:pPr>
    </w:p>
    <w:p w14:paraId="0F609597" w14:textId="77777777" w:rsidR="009B0660" w:rsidRDefault="009B0660" w:rsidP="009B0660">
      <w:pPr>
        <w:tabs>
          <w:tab w:val="left" w:pos="360"/>
        </w:tabs>
      </w:pPr>
      <w:r>
        <w:rPr>
          <w:noProof/>
        </w:rPr>
        <w:lastRenderedPageBreak/>
        <mc:AlternateContent>
          <mc:Choice Requires="wps">
            <w:drawing>
              <wp:anchor distT="0" distB="0" distL="114300" distR="114300" simplePos="0" relativeHeight="251659264" behindDoc="0" locked="1" layoutInCell="1" allowOverlap="0" wp14:anchorId="706C48CC" wp14:editId="0531A470">
                <wp:simplePos x="0" y="0"/>
                <wp:positionH relativeFrom="margin">
                  <wp:align>center</wp:align>
                </wp:positionH>
                <wp:positionV relativeFrom="margin">
                  <wp:align>center</wp:align>
                </wp:positionV>
                <wp:extent cx="5842635" cy="64389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016" cy="6438900"/>
                        </a:xfrm>
                        <a:prstGeom prst="rect">
                          <a:avLst/>
                        </a:prstGeom>
                        <a:noFill/>
                        <a:ln w="9525">
                          <a:noFill/>
                          <a:miter lim="800000"/>
                          <a:headEnd/>
                          <a:tailEnd/>
                        </a:ln>
                      </wps:spPr>
                      <wps:txbx>
                        <w:txbxContent>
                          <w:p w14:paraId="6332FEB9" w14:textId="77777777" w:rsidR="009B0660" w:rsidRDefault="009B0660" w:rsidP="009B0660">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8075"/>
                            </w:tblGrid>
                            <w:tr w:rsidR="00E52492" w14:paraId="0D43C3F6" w14:textId="77777777" w:rsidTr="009E2F14">
                              <w:trPr>
                                <w:cantSplit/>
                                <w:jc w:val="center"/>
                              </w:trPr>
                              <w:tc>
                                <w:tcPr>
                                  <w:tcW w:w="8075" w:type="dxa"/>
                                  <w:tcBorders>
                                    <w:top w:val="single" w:sz="6" w:space="0" w:color="000000"/>
                                    <w:left w:val="single" w:sz="6" w:space="0" w:color="000000"/>
                                    <w:right w:val="single" w:sz="6" w:space="0" w:color="000000"/>
                                  </w:tcBorders>
                                </w:tcPr>
                                <w:p w14:paraId="3662F452" w14:textId="77777777" w:rsidR="00E52492" w:rsidRPr="00C61E19" w:rsidRDefault="00E52492" w:rsidP="00E52492">
                                  <w:pPr>
                                    <w:spacing w:before="40" w:after="120"/>
                                    <w:jc w:val="center"/>
                                    <w:rPr>
                                      <w:rFonts w:ascii="Arial" w:hAnsi="Arial" w:cs="Arial"/>
                                      <w:b/>
                                    </w:rPr>
                                  </w:pPr>
                                  <w:r w:rsidRPr="00C61E19">
                                    <w:rPr>
                                      <w:rFonts w:ascii="Arial" w:hAnsi="Arial" w:cs="Arial"/>
                                      <w:b/>
                                    </w:rPr>
                                    <w:t>DOCUMENT AVAILABILITY</w:t>
                                  </w:r>
                                </w:p>
                              </w:tc>
                            </w:tr>
                            <w:tr w:rsidR="00E52492" w14:paraId="3249A9A3" w14:textId="77777777" w:rsidTr="009E2F14">
                              <w:trPr>
                                <w:cantSplit/>
                                <w:jc w:val="center"/>
                              </w:trPr>
                              <w:tc>
                                <w:tcPr>
                                  <w:tcW w:w="8075" w:type="dxa"/>
                                  <w:tcBorders>
                                    <w:left w:val="single" w:sz="6" w:space="0" w:color="000000"/>
                                    <w:bottom w:val="single" w:sz="6" w:space="0" w:color="000000"/>
                                    <w:right w:val="single" w:sz="6" w:space="0" w:color="000000"/>
                                  </w:tcBorders>
                                </w:tcPr>
                                <w:p w14:paraId="7BC1637E"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 xml:space="preserve">Reports produced after January 1, 1996, are generally available free via </w:t>
                                  </w:r>
                                  <w:r>
                                    <w:rPr>
                                      <w:rFonts w:ascii="Arial" w:hAnsi="Arial" w:cs="Arial"/>
                                      <w:sz w:val="18"/>
                                      <w:szCs w:val="18"/>
                                    </w:rPr>
                                    <w:t>OSTI.GOV</w:t>
                                  </w:r>
                                  <w:r w:rsidRPr="00C61E19">
                                    <w:rPr>
                                      <w:rFonts w:ascii="Arial" w:hAnsi="Arial" w:cs="Arial"/>
                                      <w:sz w:val="18"/>
                                      <w:szCs w:val="18"/>
                                    </w:rPr>
                                    <w:t>.</w:t>
                                  </w:r>
                                </w:p>
                                <w:p w14:paraId="4512E2A4" w14:textId="77777777" w:rsidR="00E52492" w:rsidRPr="00C61E19" w:rsidRDefault="00E52492" w:rsidP="00E52492">
                                  <w:pPr>
                                    <w:jc w:val="both"/>
                                    <w:rPr>
                                      <w:rFonts w:ascii="Arial" w:hAnsi="Arial" w:cs="Arial"/>
                                      <w:sz w:val="18"/>
                                      <w:szCs w:val="18"/>
                                    </w:rPr>
                                  </w:pPr>
                                </w:p>
                                <w:p w14:paraId="008D8FD0" w14:textId="77777777" w:rsidR="00E52492" w:rsidRPr="00BA5F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Websit</w:t>
                                  </w:r>
                                  <w:r w:rsidRPr="00BA5F19">
                                    <w:rPr>
                                      <w:rFonts w:ascii="Arial" w:hAnsi="Arial" w:cs="Arial"/>
                                      <w:b/>
                                      <w:i/>
                                      <w:sz w:val="18"/>
                                      <w:szCs w:val="18"/>
                                    </w:rPr>
                                    <w:t>e</w:t>
                                  </w:r>
                                  <w:r w:rsidRPr="00BA5F19">
                                    <w:rPr>
                                      <w:rFonts w:ascii="Arial" w:hAnsi="Arial" w:cs="Arial"/>
                                      <w:sz w:val="18"/>
                                      <w:szCs w:val="18"/>
                                    </w:rPr>
                                    <w:t xml:space="preserve"> </w:t>
                                  </w:r>
                                  <w:hyperlink r:id="rId12" w:history="1">
                                    <w:r w:rsidRPr="00F94904">
                                      <w:rPr>
                                        <w:rStyle w:val="Hyperlink"/>
                                        <w:rFonts w:ascii="Arial" w:hAnsi="Arial" w:cs="Arial"/>
                                        <w:sz w:val="18"/>
                                        <w:szCs w:val="18"/>
                                      </w:rPr>
                                      <w:t>www.osti.gov</w:t>
                                    </w:r>
                                  </w:hyperlink>
                                </w:p>
                                <w:p w14:paraId="51D2D70F" w14:textId="77777777" w:rsidR="00E52492" w:rsidRPr="00C61E19" w:rsidRDefault="00E52492" w:rsidP="00E52492">
                                  <w:pPr>
                                    <w:jc w:val="both"/>
                                    <w:rPr>
                                      <w:rFonts w:ascii="Arial" w:hAnsi="Arial" w:cs="Arial"/>
                                      <w:sz w:val="18"/>
                                      <w:szCs w:val="18"/>
                                    </w:rPr>
                                  </w:pPr>
                                </w:p>
                                <w:p w14:paraId="209132A5"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Reports produced before January 1, 1996, may be purchased by members of the public from the following source</w:t>
                                  </w:r>
                                  <w:r>
                                    <w:rPr>
                                      <w:rFonts w:ascii="Arial" w:hAnsi="Arial" w:cs="Arial"/>
                                      <w:sz w:val="18"/>
                                      <w:szCs w:val="18"/>
                                    </w:rPr>
                                    <w:t>:</w:t>
                                  </w:r>
                                </w:p>
                                <w:p w14:paraId="7D509ADC" w14:textId="77777777" w:rsidR="00E52492" w:rsidRPr="00C61E19" w:rsidRDefault="00E52492" w:rsidP="00E52492">
                                  <w:pPr>
                                    <w:jc w:val="both"/>
                                    <w:rPr>
                                      <w:rFonts w:ascii="Arial" w:hAnsi="Arial" w:cs="Arial"/>
                                      <w:sz w:val="18"/>
                                      <w:szCs w:val="18"/>
                                    </w:rPr>
                                  </w:pPr>
                                </w:p>
                                <w:p w14:paraId="1851EF99"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National Technical Information Service</w:t>
                                  </w:r>
                                </w:p>
                                <w:p w14:paraId="1A6175DC"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5285 Port Royal Road</w:t>
                                  </w:r>
                                </w:p>
                                <w:p w14:paraId="27F33205"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Springfield, VA 22161</w:t>
                                  </w:r>
                                </w:p>
                                <w:p w14:paraId="37D2AD07"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703-605-6000 (1-800-553-6847)</w:t>
                                  </w:r>
                                </w:p>
                                <w:p w14:paraId="2844BCC3"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TDD</w:t>
                                  </w:r>
                                  <w:r w:rsidRPr="00C61E19">
                                    <w:rPr>
                                      <w:rFonts w:ascii="Arial" w:hAnsi="Arial" w:cs="Arial"/>
                                      <w:sz w:val="18"/>
                                      <w:szCs w:val="18"/>
                                    </w:rPr>
                                    <w:t xml:space="preserve"> 703-487-4639</w:t>
                                  </w:r>
                                </w:p>
                                <w:p w14:paraId="700A48CC"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703-605-6900</w:t>
                                  </w:r>
                                </w:p>
                                <w:p w14:paraId="5597B0A5"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info@ntis.gov</w:t>
                                  </w:r>
                                </w:p>
                                <w:p w14:paraId="37609191" w14:textId="77777777" w:rsidR="00E52492" w:rsidRPr="00AD2C24" w:rsidRDefault="00E52492" w:rsidP="00E52492">
                                  <w:pPr>
                                    <w:rPr>
                                      <w:rFonts w:ascii="Arial" w:hAnsi="Arial" w:cs="Arial"/>
                                      <w:sz w:val="18"/>
                                      <w:szCs w:val="18"/>
                                    </w:rPr>
                                  </w:pPr>
                                  <w:r w:rsidRPr="00F662A4">
                                    <w:rPr>
                                      <w:rFonts w:ascii="Arial" w:hAnsi="Arial" w:cs="Arial"/>
                                      <w:sz w:val="18"/>
                                      <w:szCs w:val="18"/>
                                    </w:rPr>
                                    <w:tab/>
                                  </w:r>
                                  <w:r w:rsidRPr="00F662A4">
                                    <w:rPr>
                                      <w:rFonts w:ascii="Arial" w:hAnsi="Arial" w:cs="Arial"/>
                                      <w:b/>
                                      <w:i/>
                                      <w:sz w:val="18"/>
                                      <w:szCs w:val="18"/>
                                    </w:rPr>
                                    <w:t>Web</w:t>
                                  </w:r>
                                  <w:r w:rsidRPr="00AD2C24">
                                    <w:rPr>
                                      <w:rFonts w:ascii="Arial" w:hAnsi="Arial" w:cs="Arial"/>
                                      <w:b/>
                                      <w:i/>
                                      <w:sz w:val="18"/>
                                      <w:szCs w:val="18"/>
                                    </w:rPr>
                                    <w:t>site</w:t>
                                  </w:r>
                                  <w:r w:rsidRPr="00AD2C24">
                                    <w:rPr>
                                      <w:rFonts w:ascii="Arial" w:hAnsi="Arial" w:cs="Arial"/>
                                      <w:sz w:val="18"/>
                                      <w:szCs w:val="18"/>
                                    </w:rPr>
                                    <w:t xml:space="preserve"> </w:t>
                                  </w:r>
                                  <w:hyperlink r:id="rId13" w:history="1">
                                    <w:r w:rsidRPr="00AD2C24">
                                      <w:rPr>
                                        <w:rStyle w:val="Hyperlink"/>
                                        <w:rFonts w:ascii="Arial" w:hAnsi="Arial" w:cs="Arial"/>
                                        <w:sz w:val="18"/>
                                        <w:szCs w:val="18"/>
                                      </w:rPr>
                                      <w:t>http://classic.ntis.gov/</w:t>
                                    </w:r>
                                  </w:hyperlink>
                                </w:p>
                                <w:p w14:paraId="0EBD4989" w14:textId="77777777" w:rsidR="00E52492" w:rsidRPr="00C61E19" w:rsidRDefault="00E52492" w:rsidP="00E52492">
                                  <w:pPr>
                                    <w:jc w:val="both"/>
                                    <w:rPr>
                                      <w:rFonts w:ascii="Arial" w:hAnsi="Arial" w:cs="Arial"/>
                                      <w:sz w:val="18"/>
                                      <w:szCs w:val="18"/>
                                    </w:rPr>
                                  </w:pPr>
                                </w:p>
                                <w:p w14:paraId="0EBAC8CA"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 xml:space="preserve">Reports are available to </w:t>
                                  </w:r>
                                  <w:r>
                                    <w:rPr>
                                      <w:rFonts w:ascii="Arial" w:hAnsi="Arial" w:cs="Arial"/>
                                      <w:sz w:val="18"/>
                                      <w:szCs w:val="18"/>
                                    </w:rPr>
                                    <w:t>US Department of Energy (</w:t>
                                  </w:r>
                                  <w:r w:rsidRPr="00C61E19">
                                    <w:rPr>
                                      <w:rFonts w:ascii="Arial" w:hAnsi="Arial" w:cs="Arial"/>
                                      <w:sz w:val="18"/>
                                      <w:szCs w:val="18"/>
                                    </w:rPr>
                                    <w:t>DOE</w:t>
                                  </w:r>
                                  <w:r>
                                    <w:rPr>
                                      <w:rFonts w:ascii="Arial" w:hAnsi="Arial" w:cs="Arial"/>
                                      <w:sz w:val="18"/>
                                      <w:szCs w:val="18"/>
                                    </w:rPr>
                                    <w:t>)</w:t>
                                  </w:r>
                                  <w:r w:rsidRPr="00C61E19">
                                    <w:rPr>
                                      <w:rFonts w:ascii="Arial" w:hAnsi="Arial" w:cs="Arial"/>
                                      <w:sz w:val="18"/>
                                      <w:szCs w:val="18"/>
                                    </w:rPr>
                                    <w:t xml:space="preserve"> employees, DOE contractors, Energy Technology Data Exchange representatives, and International Nuclear Information System representa</w:t>
                                  </w:r>
                                  <w:r>
                                    <w:rPr>
                                      <w:rFonts w:ascii="Arial" w:hAnsi="Arial" w:cs="Arial"/>
                                      <w:sz w:val="18"/>
                                      <w:szCs w:val="18"/>
                                    </w:rPr>
                                    <w:t>tives from the following source:</w:t>
                                  </w:r>
                                </w:p>
                                <w:p w14:paraId="2EB5B3D1" w14:textId="77777777" w:rsidR="00E52492" w:rsidRPr="00C61E19" w:rsidRDefault="00E52492" w:rsidP="00E52492">
                                  <w:pPr>
                                    <w:jc w:val="both"/>
                                    <w:rPr>
                                      <w:rFonts w:ascii="Arial" w:hAnsi="Arial" w:cs="Arial"/>
                                      <w:sz w:val="18"/>
                                      <w:szCs w:val="18"/>
                                    </w:rPr>
                                  </w:pPr>
                                </w:p>
                                <w:p w14:paraId="0BC028E1"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Office of Scientific and Technical Information</w:t>
                                  </w:r>
                                </w:p>
                                <w:p w14:paraId="65ECEBF2"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PO Box 62</w:t>
                                  </w:r>
                                </w:p>
                                <w:p w14:paraId="4D248332"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Oak Ridge, TN 37831</w:t>
                                  </w:r>
                                </w:p>
                                <w:p w14:paraId="0CC9FEAB"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865-576-8401</w:t>
                                  </w:r>
                                </w:p>
                                <w:p w14:paraId="3C3B9002"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865-576-5728</w:t>
                                  </w:r>
                                </w:p>
                                <w:p w14:paraId="541064CF"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reports@osti.gov</w:t>
                                  </w:r>
                                </w:p>
                                <w:p w14:paraId="13F82900" w14:textId="77777777" w:rsidR="00E52492" w:rsidRDefault="00E52492" w:rsidP="00E52492">
                                  <w:pPr>
                                    <w:spacing w:after="40"/>
                                    <w:jc w:val="both"/>
                                    <w:rPr>
                                      <w:szCs w:val="22"/>
                                    </w:rPr>
                                  </w:pPr>
                                  <w:r w:rsidRPr="00C61E19">
                                    <w:rPr>
                                      <w:rFonts w:ascii="Arial" w:hAnsi="Arial" w:cs="Arial"/>
                                      <w:sz w:val="18"/>
                                      <w:szCs w:val="18"/>
                                    </w:rPr>
                                    <w:tab/>
                                  </w:r>
                                  <w:r w:rsidRPr="00C61E19">
                                    <w:rPr>
                                      <w:rFonts w:ascii="Arial" w:hAnsi="Arial" w:cs="Arial"/>
                                      <w:b/>
                                      <w:i/>
                                      <w:sz w:val="18"/>
                                      <w:szCs w:val="18"/>
                                    </w:rPr>
                                    <w:t>We</w:t>
                                  </w:r>
                                  <w:r w:rsidRPr="0020667B">
                                    <w:rPr>
                                      <w:rFonts w:ascii="Arial" w:hAnsi="Arial" w:cs="Arial"/>
                                      <w:b/>
                                      <w:i/>
                                      <w:sz w:val="18"/>
                                      <w:szCs w:val="18"/>
                                    </w:rPr>
                                    <w:t>bsite</w:t>
                                  </w:r>
                                  <w:r w:rsidRPr="0020667B">
                                    <w:rPr>
                                      <w:rFonts w:ascii="Arial" w:hAnsi="Arial" w:cs="Arial"/>
                                      <w:sz w:val="18"/>
                                      <w:szCs w:val="18"/>
                                    </w:rPr>
                                    <w:t xml:space="preserve"> </w:t>
                                  </w:r>
                                  <w:hyperlink r:id="rId14" w:history="1">
                                    <w:r w:rsidRPr="0020667B">
                                      <w:rPr>
                                        <w:rStyle w:val="Hyperlink"/>
                                        <w:rFonts w:ascii="Arial" w:hAnsi="Arial" w:cs="Arial"/>
                                        <w:sz w:val="18"/>
                                        <w:szCs w:val="18"/>
                                      </w:rPr>
                                      <w:t>https://www.osti.gov/</w:t>
                                    </w:r>
                                  </w:hyperlink>
                                  <w:r w:rsidRPr="0020667B">
                                    <w:rPr>
                                      <w:rFonts w:ascii="Arial" w:hAnsi="Arial" w:cs="Arial"/>
                                      <w:sz w:val="18"/>
                                      <w:szCs w:val="18"/>
                                    </w:rPr>
                                    <w:t xml:space="preserve"> </w:t>
                                  </w:r>
                                </w:p>
                              </w:tc>
                            </w:tr>
                          </w:tbl>
                          <w:p w14:paraId="4EFD9460" w14:textId="77777777" w:rsidR="00E52492" w:rsidRPr="001C576F" w:rsidRDefault="00E52492" w:rsidP="00E52492"/>
                          <w:p w14:paraId="71320F9F" w14:textId="77777777" w:rsidR="009B0660" w:rsidRDefault="009B0660" w:rsidP="009B0660">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5760"/>
                            </w:tblGrid>
                            <w:tr w:rsidR="009B0660" w14:paraId="74E387DF" w14:textId="77777777" w:rsidTr="00B7228E">
                              <w:trPr>
                                <w:cantSplit/>
                                <w:jc w:val="center"/>
                              </w:trPr>
                              <w:tc>
                                <w:tcPr>
                                  <w:tcW w:w="5760" w:type="dxa"/>
                                  <w:tcBorders>
                                    <w:top w:val="single" w:sz="6" w:space="0" w:color="000000"/>
                                    <w:left w:val="single" w:sz="6" w:space="0" w:color="000000"/>
                                    <w:bottom w:val="single" w:sz="6" w:space="0" w:color="000000"/>
                                    <w:right w:val="single" w:sz="6" w:space="0" w:color="000000"/>
                                  </w:tcBorders>
                                </w:tcPr>
                                <w:p w14:paraId="288E446B" w14:textId="77777777" w:rsidR="009B0660" w:rsidRPr="00C61E19" w:rsidRDefault="009B0660" w:rsidP="00B7228E">
                                  <w:pPr>
                                    <w:pStyle w:val="DISCLAIMER-short"/>
                                    <w:spacing w:before="40" w:after="40"/>
                                  </w:pPr>
                                  <w:r w:rsidRPr="00C61E19">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r w:rsidR="009B0660" w14:paraId="581E596B" w14:textId="77777777" w:rsidTr="00B7228E">
                              <w:trPr>
                                <w:cantSplit/>
                                <w:jc w:val="center"/>
                              </w:trPr>
                              <w:tc>
                                <w:tcPr>
                                  <w:tcW w:w="5760" w:type="dxa"/>
                                  <w:tcBorders>
                                    <w:top w:val="single" w:sz="6" w:space="0" w:color="000000"/>
                                  </w:tcBorders>
                                </w:tcPr>
                                <w:p w14:paraId="57E06F65" w14:textId="77777777" w:rsidR="009B0660" w:rsidRPr="00C61E19" w:rsidRDefault="009B0660" w:rsidP="00B7228E">
                                  <w:pPr>
                                    <w:pStyle w:val="DISCLAIMER-short"/>
                                  </w:pPr>
                                </w:p>
                              </w:tc>
                            </w:tr>
                          </w:tbl>
                          <w:p w14:paraId="1F595502" w14:textId="77777777" w:rsidR="009B0660" w:rsidRPr="00AE7C4C" w:rsidRDefault="009B0660" w:rsidP="009B0660">
                            <w:pPr>
                              <w:rPr>
                                <w:rFonts w:ascii="Arial" w:hAnsi="Arial" w:cs="Arial"/>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C48CC" id="Text Box 2" o:spid="_x0000_s1027" type="#_x0000_t202" style="position:absolute;margin-left:0;margin-top:0;width:460.05pt;height:507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" o:allowoverlap="f" filled="f" stroked="f">
                <v:textbox>
                  <w:txbxContent>
                    <w:p w14:paraId="6332FEB9" w14:textId="77777777" w:rsidR="009B0660" w:rsidRDefault="009B0660" w:rsidP="009B0660">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8075"/>
                      </w:tblGrid>
                      <w:tr w:rsidR="00E52492" w14:paraId="0D43C3F6" w14:textId="77777777" w:rsidTr="009E2F14">
                        <w:trPr>
                          <w:cantSplit/>
                          <w:jc w:val="center"/>
                        </w:trPr>
                        <w:tc>
                          <w:tcPr>
                            <w:tcW w:w="8075" w:type="dxa"/>
                            <w:tcBorders>
                              <w:top w:val="single" w:sz="6" w:space="0" w:color="000000"/>
                              <w:left w:val="single" w:sz="6" w:space="0" w:color="000000"/>
                              <w:right w:val="single" w:sz="6" w:space="0" w:color="000000"/>
                            </w:tcBorders>
                          </w:tcPr>
                          <w:p w14:paraId="3662F452" w14:textId="77777777" w:rsidR="00E52492" w:rsidRPr="00C61E19" w:rsidRDefault="00E52492" w:rsidP="00E52492">
                            <w:pPr>
                              <w:spacing w:before="40" w:after="120"/>
                              <w:jc w:val="center"/>
                              <w:rPr>
                                <w:rFonts w:ascii="Arial" w:hAnsi="Arial" w:cs="Arial"/>
                                <w:b/>
                              </w:rPr>
                            </w:pPr>
                            <w:r w:rsidRPr="00C61E19">
                              <w:rPr>
                                <w:rFonts w:ascii="Arial" w:hAnsi="Arial" w:cs="Arial"/>
                                <w:b/>
                              </w:rPr>
                              <w:t>DOCUMENT AVAILABILITY</w:t>
                            </w:r>
                          </w:p>
                        </w:tc>
                      </w:tr>
                      <w:tr w:rsidR="00E52492" w14:paraId="3249A9A3" w14:textId="77777777" w:rsidTr="009E2F14">
                        <w:trPr>
                          <w:cantSplit/>
                          <w:jc w:val="center"/>
                        </w:trPr>
                        <w:tc>
                          <w:tcPr>
                            <w:tcW w:w="8075" w:type="dxa"/>
                            <w:tcBorders>
                              <w:left w:val="single" w:sz="6" w:space="0" w:color="000000"/>
                              <w:bottom w:val="single" w:sz="6" w:space="0" w:color="000000"/>
                              <w:right w:val="single" w:sz="6" w:space="0" w:color="000000"/>
                            </w:tcBorders>
                          </w:tcPr>
                          <w:p w14:paraId="7BC1637E"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 xml:space="preserve">Reports produced after January 1, 1996, are generally available free via </w:t>
                            </w:r>
                            <w:r>
                              <w:rPr>
                                <w:rFonts w:ascii="Arial" w:hAnsi="Arial" w:cs="Arial"/>
                                <w:sz w:val="18"/>
                                <w:szCs w:val="18"/>
                              </w:rPr>
                              <w:t>OSTI.GOV</w:t>
                            </w:r>
                            <w:r w:rsidRPr="00C61E19">
                              <w:rPr>
                                <w:rFonts w:ascii="Arial" w:hAnsi="Arial" w:cs="Arial"/>
                                <w:sz w:val="18"/>
                                <w:szCs w:val="18"/>
                              </w:rPr>
                              <w:t>.</w:t>
                            </w:r>
                          </w:p>
                          <w:p w14:paraId="4512E2A4" w14:textId="77777777" w:rsidR="00E52492" w:rsidRPr="00C61E19" w:rsidRDefault="00E52492" w:rsidP="00E52492">
                            <w:pPr>
                              <w:jc w:val="both"/>
                              <w:rPr>
                                <w:rFonts w:ascii="Arial" w:hAnsi="Arial" w:cs="Arial"/>
                                <w:sz w:val="18"/>
                                <w:szCs w:val="18"/>
                              </w:rPr>
                            </w:pPr>
                          </w:p>
                          <w:p w14:paraId="008D8FD0" w14:textId="77777777" w:rsidR="00E52492" w:rsidRPr="00BA5F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Websit</w:t>
                            </w:r>
                            <w:r w:rsidRPr="00BA5F19">
                              <w:rPr>
                                <w:rFonts w:ascii="Arial" w:hAnsi="Arial" w:cs="Arial"/>
                                <w:b/>
                                <w:i/>
                                <w:sz w:val="18"/>
                                <w:szCs w:val="18"/>
                              </w:rPr>
                              <w:t>e</w:t>
                            </w:r>
                            <w:r w:rsidRPr="00BA5F19">
                              <w:rPr>
                                <w:rFonts w:ascii="Arial" w:hAnsi="Arial" w:cs="Arial"/>
                                <w:sz w:val="18"/>
                                <w:szCs w:val="18"/>
                              </w:rPr>
                              <w:t xml:space="preserve"> </w:t>
                            </w:r>
                            <w:hyperlink r:id="rId15" w:history="1">
                              <w:r w:rsidRPr="00F94904">
                                <w:rPr>
                                  <w:rStyle w:val="Hyperlink"/>
                                  <w:rFonts w:ascii="Arial" w:hAnsi="Arial" w:cs="Arial"/>
                                  <w:sz w:val="18"/>
                                  <w:szCs w:val="18"/>
                                </w:rPr>
                                <w:t>www.osti.gov</w:t>
                              </w:r>
                            </w:hyperlink>
                          </w:p>
                          <w:p w14:paraId="51D2D70F" w14:textId="77777777" w:rsidR="00E52492" w:rsidRPr="00C61E19" w:rsidRDefault="00E52492" w:rsidP="00E52492">
                            <w:pPr>
                              <w:jc w:val="both"/>
                              <w:rPr>
                                <w:rFonts w:ascii="Arial" w:hAnsi="Arial" w:cs="Arial"/>
                                <w:sz w:val="18"/>
                                <w:szCs w:val="18"/>
                              </w:rPr>
                            </w:pPr>
                          </w:p>
                          <w:p w14:paraId="209132A5"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Reports produced before January 1, 1996, may be purchased by members of the public from the following source</w:t>
                            </w:r>
                            <w:r>
                              <w:rPr>
                                <w:rFonts w:ascii="Arial" w:hAnsi="Arial" w:cs="Arial"/>
                                <w:sz w:val="18"/>
                                <w:szCs w:val="18"/>
                              </w:rPr>
                              <w:t>:</w:t>
                            </w:r>
                          </w:p>
                          <w:p w14:paraId="7D509ADC" w14:textId="77777777" w:rsidR="00E52492" w:rsidRPr="00C61E19" w:rsidRDefault="00E52492" w:rsidP="00E52492">
                            <w:pPr>
                              <w:jc w:val="both"/>
                              <w:rPr>
                                <w:rFonts w:ascii="Arial" w:hAnsi="Arial" w:cs="Arial"/>
                                <w:sz w:val="18"/>
                                <w:szCs w:val="18"/>
                              </w:rPr>
                            </w:pPr>
                          </w:p>
                          <w:p w14:paraId="1851EF99"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National Technical Information Service</w:t>
                            </w:r>
                          </w:p>
                          <w:p w14:paraId="1A6175DC"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5285 Port Royal Road</w:t>
                            </w:r>
                          </w:p>
                          <w:p w14:paraId="27F33205"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Springfield, VA 22161</w:t>
                            </w:r>
                          </w:p>
                          <w:p w14:paraId="37D2AD07"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703-605-6000 (1-800-553-6847)</w:t>
                            </w:r>
                          </w:p>
                          <w:p w14:paraId="2844BCC3"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TDD</w:t>
                            </w:r>
                            <w:r w:rsidRPr="00C61E19">
                              <w:rPr>
                                <w:rFonts w:ascii="Arial" w:hAnsi="Arial" w:cs="Arial"/>
                                <w:sz w:val="18"/>
                                <w:szCs w:val="18"/>
                              </w:rPr>
                              <w:t xml:space="preserve"> 703-487-4639</w:t>
                            </w:r>
                          </w:p>
                          <w:p w14:paraId="700A48CC"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703-605-6900</w:t>
                            </w:r>
                          </w:p>
                          <w:p w14:paraId="5597B0A5"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info@ntis.gov</w:t>
                            </w:r>
                          </w:p>
                          <w:p w14:paraId="37609191" w14:textId="77777777" w:rsidR="00E52492" w:rsidRPr="00AD2C24" w:rsidRDefault="00E52492" w:rsidP="00E52492">
                            <w:pPr>
                              <w:rPr>
                                <w:rFonts w:ascii="Arial" w:hAnsi="Arial" w:cs="Arial"/>
                                <w:sz w:val="18"/>
                                <w:szCs w:val="18"/>
                              </w:rPr>
                            </w:pPr>
                            <w:r w:rsidRPr="00F662A4">
                              <w:rPr>
                                <w:rFonts w:ascii="Arial" w:hAnsi="Arial" w:cs="Arial"/>
                                <w:sz w:val="18"/>
                                <w:szCs w:val="18"/>
                              </w:rPr>
                              <w:tab/>
                            </w:r>
                            <w:r w:rsidRPr="00F662A4">
                              <w:rPr>
                                <w:rFonts w:ascii="Arial" w:hAnsi="Arial" w:cs="Arial"/>
                                <w:b/>
                                <w:i/>
                                <w:sz w:val="18"/>
                                <w:szCs w:val="18"/>
                              </w:rPr>
                              <w:t>Web</w:t>
                            </w:r>
                            <w:r w:rsidRPr="00AD2C24">
                              <w:rPr>
                                <w:rFonts w:ascii="Arial" w:hAnsi="Arial" w:cs="Arial"/>
                                <w:b/>
                                <w:i/>
                                <w:sz w:val="18"/>
                                <w:szCs w:val="18"/>
                              </w:rPr>
                              <w:t>site</w:t>
                            </w:r>
                            <w:r w:rsidRPr="00AD2C24">
                              <w:rPr>
                                <w:rFonts w:ascii="Arial" w:hAnsi="Arial" w:cs="Arial"/>
                                <w:sz w:val="18"/>
                                <w:szCs w:val="18"/>
                              </w:rPr>
                              <w:t xml:space="preserve"> </w:t>
                            </w:r>
                            <w:hyperlink r:id="rId16" w:history="1">
                              <w:r w:rsidRPr="00AD2C24">
                                <w:rPr>
                                  <w:rStyle w:val="Hyperlink"/>
                                  <w:rFonts w:ascii="Arial" w:hAnsi="Arial" w:cs="Arial"/>
                                  <w:sz w:val="18"/>
                                  <w:szCs w:val="18"/>
                                </w:rPr>
                                <w:t>http://classic.ntis.gov/</w:t>
                              </w:r>
                            </w:hyperlink>
                          </w:p>
                          <w:p w14:paraId="0EBD4989" w14:textId="77777777" w:rsidR="00E52492" w:rsidRPr="00C61E19" w:rsidRDefault="00E52492" w:rsidP="00E52492">
                            <w:pPr>
                              <w:jc w:val="both"/>
                              <w:rPr>
                                <w:rFonts w:ascii="Arial" w:hAnsi="Arial" w:cs="Arial"/>
                                <w:sz w:val="18"/>
                                <w:szCs w:val="18"/>
                              </w:rPr>
                            </w:pPr>
                          </w:p>
                          <w:p w14:paraId="0EBAC8CA"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 xml:space="preserve">Reports are available to </w:t>
                            </w:r>
                            <w:r>
                              <w:rPr>
                                <w:rFonts w:ascii="Arial" w:hAnsi="Arial" w:cs="Arial"/>
                                <w:sz w:val="18"/>
                                <w:szCs w:val="18"/>
                              </w:rPr>
                              <w:t>US Department of Energy (</w:t>
                            </w:r>
                            <w:r w:rsidRPr="00C61E19">
                              <w:rPr>
                                <w:rFonts w:ascii="Arial" w:hAnsi="Arial" w:cs="Arial"/>
                                <w:sz w:val="18"/>
                                <w:szCs w:val="18"/>
                              </w:rPr>
                              <w:t>DOE</w:t>
                            </w:r>
                            <w:r>
                              <w:rPr>
                                <w:rFonts w:ascii="Arial" w:hAnsi="Arial" w:cs="Arial"/>
                                <w:sz w:val="18"/>
                                <w:szCs w:val="18"/>
                              </w:rPr>
                              <w:t>)</w:t>
                            </w:r>
                            <w:r w:rsidRPr="00C61E19">
                              <w:rPr>
                                <w:rFonts w:ascii="Arial" w:hAnsi="Arial" w:cs="Arial"/>
                                <w:sz w:val="18"/>
                                <w:szCs w:val="18"/>
                              </w:rPr>
                              <w:t xml:space="preserve"> employees, DOE contractors, Energy Technology Data Exchange representatives, and International Nuclear Information System representa</w:t>
                            </w:r>
                            <w:r>
                              <w:rPr>
                                <w:rFonts w:ascii="Arial" w:hAnsi="Arial" w:cs="Arial"/>
                                <w:sz w:val="18"/>
                                <w:szCs w:val="18"/>
                              </w:rPr>
                              <w:t>tives from the following source:</w:t>
                            </w:r>
                          </w:p>
                          <w:p w14:paraId="2EB5B3D1" w14:textId="77777777" w:rsidR="00E52492" w:rsidRPr="00C61E19" w:rsidRDefault="00E52492" w:rsidP="00E52492">
                            <w:pPr>
                              <w:jc w:val="both"/>
                              <w:rPr>
                                <w:rFonts w:ascii="Arial" w:hAnsi="Arial" w:cs="Arial"/>
                                <w:sz w:val="18"/>
                                <w:szCs w:val="18"/>
                              </w:rPr>
                            </w:pPr>
                          </w:p>
                          <w:p w14:paraId="0BC028E1"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Office of Scientific and Technical Information</w:t>
                            </w:r>
                          </w:p>
                          <w:p w14:paraId="65ECEBF2"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PO Box 62</w:t>
                            </w:r>
                          </w:p>
                          <w:p w14:paraId="4D248332"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t>Oak Ridge, TN 37831</w:t>
                            </w:r>
                          </w:p>
                          <w:p w14:paraId="0CC9FEAB"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Telephone</w:t>
                            </w:r>
                            <w:r w:rsidRPr="00C61E19">
                              <w:rPr>
                                <w:rFonts w:ascii="Arial" w:hAnsi="Arial" w:cs="Arial"/>
                                <w:sz w:val="18"/>
                                <w:szCs w:val="18"/>
                              </w:rPr>
                              <w:t xml:space="preserve"> 865-576-8401</w:t>
                            </w:r>
                          </w:p>
                          <w:p w14:paraId="3C3B9002"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Fax</w:t>
                            </w:r>
                            <w:r w:rsidRPr="00C61E19">
                              <w:rPr>
                                <w:rFonts w:ascii="Arial" w:hAnsi="Arial" w:cs="Arial"/>
                                <w:sz w:val="18"/>
                                <w:szCs w:val="18"/>
                              </w:rPr>
                              <w:t xml:space="preserve"> 865-576-5728</w:t>
                            </w:r>
                          </w:p>
                          <w:p w14:paraId="541064CF" w14:textId="77777777" w:rsidR="00E52492" w:rsidRPr="00C61E19" w:rsidRDefault="00E52492" w:rsidP="00E52492">
                            <w:pPr>
                              <w:jc w:val="both"/>
                              <w:rPr>
                                <w:rFonts w:ascii="Arial" w:hAnsi="Arial" w:cs="Arial"/>
                                <w:sz w:val="18"/>
                                <w:szCs w:val="18"/>
                              </w:rPr>
                            </w:pPr>
                            <w:r w:rsidRPr="00C61E19">
                              <w:rPr>
                                <w:rFonts w:ascii="Arial" w:hAnsi="Arial" w:cs="Arial"/>
                                <w:sz w:val="18"/>
                                <w:szCs w:val="18"/>
                              </w:rPr>
                              <w:tab/>
                            </w:r>
                            <w:r w:rsidRPr="00C61E19">
                              <w:rPr>
                                <w:rFonts w:ascii="Arial" w:hAnsi="Arial" w:cs="Arial"/>
                                <w:b/>
                                <w:i/>
                                <w:sz w:val="18"/>
                                <w:szCs w:val="18"/>
                              </w:rPr>
                              <w:t>E-mail</w:t>
                            </w:r>
                            <w:r w:rsidRPr="00C61E19">
                              <w:rPr>
                                <w:rFonts w:ascii="Arial" w:hAnsi="Arial" w:cs="Arial"/>
                                <w:sz w:val="18"/>
                                <w:szCs w:val="18"/>
                              </w:rPr>
                              <w:t xml:space="preserve"> reports@osti.gov</w:t>
                            </w:r>
                          </w:p>
                          <w:p w14:paraId="13F82900" w14:textId="77777777" w:rsidR="00E52492" w:rsidRDefault="00E52492" w:rsidP="00E52492">
                            <w:pPr>
                              <w:spacing w:after="40"/>
                              <w:jc w:val="both"/>
                              <w:rPr>
                                <w:szCs w:val="22"/>
                              </w:rPr>
                            </w:pPr>
                            <w:r w:rsidRPr="00C61E19">
                              <w:rPr>
                                <w:rFonts w:ascii="Arial" w:hAnsi="Arial" w:cs="Arial"/>
                                <w:sz w:val="18"/>
                                <w:szCs w:val="18"/>
                              </w:rPr>
                              <w:tab/>
                            </w:r>
                            <w:r w:rsidRPr="00C61E19">
                              <w:rPr>
                                <w:rFonts w:ascii="Arial" w:hAnsi="Arial" w:cs="Arial"/>
                                <w:b/>
                                <w:i/>
                                <w:sz w:val="18"/>
                                <w:szCs w:val="18"/>
                              </w:rPr>
                              <w:t>We</w:t>
                            </w:r>
                            <w:r w:rsidRPr="0020667B">
                              <w:rPr>
                                <w:rFonts w:ascii="Arial" w:hAnsi="Arial" w:cs="Arial"/>
                                <w:b/>
                                <w:i/>
                                <w:sz w:val="18"/>
                                <w:szCs w:val="18"/>
                              </w:rPr>
                              <w:t>bsite</w:t>
                            </w:r>
                            <w:r w:rsidRPr="0020667B">
                              <w:rPr>
                                <w:rFonts w:ascii="Arial" w:hAnsi="Arial" w:cs="Arial"/>
                                <w:sz w:val="18"/>
                                <w:szCs w:val="18"/>
                              </w:rPr>
                              <w:t xml:space="preserve"> </w:t>
                            </w:r>
                            <w:hyperlink r:id="rId17" w:history="1">
                              <w:r w:rsidRPr="0020667B">
                                <w:rPr>
                                  <w:rStyle w:val="Hyperlink"/>
                                  <w:rFonts w:ascii="Arial" w:hAnsi="Arial" w:cs="Arial"/>
                                  <w:sz w:val="18"/>
                                  <w:szCs w:val="18"/>
                                </w:rPr>
                                <w:t>https://www.osti.gov/</w:t>
                              </w:r>
                            </w:hyperlink>
                            <w:r w:rsidRPr="0020667B">
                              <w:rPr>
                                <w:rFonts w:ascii="Arial" w:hAnsi="Arial" w:cs="Arial"/>
                                <w:sz w:val="18"/>
                                <w:szCs w:val="18"/>
                              </w:rPr>
                              <w:t xml:space="preserve"> </w:t>
                            </w:r>
                          </w:p>
                        </w:tc>
                      </w:tr>
                    </w:tbl>
                    <w:p w14:paraId="4EFD9460" w14:textId="77777777" w:rsidR="00E52492" w:rsidRPr="001C576F" w:rsidRDefault="00E52492" w:rsidP="00E52492"/>
                    <w:p w14:paraId="71320F9F" w14:textId="77777777" w:rsidR="009B0660" w:rsidRDefault="009B0660" w:rsidP="009B0660">
                      <w:pPr>
                        <w:rPr>
                          <w:rFonts w:ascii="Arial" w:hAnsi="Arial" w:cs="Arial"/>
                          <w:sz w:val="16"/>
                        </w:rPr>
                      </w:pPr>
                    </w:p>
                    <w:tbl>
                      <w:tblPr>
                        <w:tblW w:w="0" w:type="auto"/>
                        <w:jc w:val="center"/>
                        <w:tblLayout w:type="fixed"/>
                        <w:tblCellMar>
                          <w:left w:w="58" w:type="dxa"/>
                          <w:right w:w="58" w:type="dxa"/>
                        </w:tblCellMar>
                        <w:tblLook w:val="0000" w:firstRow="0" w:lastRow="0" w:firstColumn="0" w:lastColumn="0" w:noHBand="0" w:noVBand="0"/>
                      </w:tblPr>
                      <w:tblGrid>
                        <w:gridCol w:w="5760"/>
                      </w:tblGrid>
                      <w:tr w:rsidR="009B0660" w14:paraId="74E387DF" w14:textId="77777777" w:rsidTr="00B7228E">
                        <w:trPr>
                          <w:cantSplit/>
                          <w:jc w:val="center"/>
                        </w:trPr>
                        <w:tc>
                          <w:tcPr>
                            <w:tcW w:w="5760" w:type="dxa"/>
                            <w:tcBorders>
                              <w:top w:val="single" w:sz="6" w:space="0" w:color="000000"/>
                              <w:left w:val="single" w:sz="6" w:space="0" w:color="000000"/>
                              <w:bottom w:val="single" w:sz="6" w:space="0" w:color="000000"/>
                              <w:right w:val="single" w:sz="6" w:space="0" w:color="000000"/>
                            </w:tcBorders>
                          </w:tcPr>
                          <w:p w14:paraId="288E446B" w14:textId="77777777" w:rsidR="009B0660" w:rsidRPr="00C61E19" w:rsidRDefault="009B0660" w:rsidP="00B7228E">
                            <w:pPr>
                              <w:pStyle w:val="DISCLAIMER-short"/>
                              <w:spacing w:before="40" w:after="40"/>
                            </w:pPr>
                            <w:r w:rsidRPr="00C61E19">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r w:rsidR="009B0660" w14:paraId="581E596B" w14:textId="77777777" w:rsidTr="00B7228E">
                        <w:trPr>
                          <w:cantSplit/>
                          <w:jc w:val="center"/>
                        </w:trPr>
                        <w:tc>
                          <w:tcPr>
                            <w:tcW w:w="5760" w:type="dxa"/>
                            <w:tcBorders>
                              <w:top w:val="single" w:sz="6" w:space="0" w:color="000000"/>
                            </w:tcBorders>
                          </w:tcPr>
                          <w:p w14:paraId="57E06F65" w14:textId="77777777" w:rsidR="009B0660" w:rsidRPr="00C61E19" w:rsidRDefault="009B0660" w:rsidP="00B7228E">
                            <w:pPr>
                              <w:pStyle w:val="DISCLAIMER-short"/>
                            </w:pPr>
                          </w:p>
                        </w:tc>
                      </w:tr>
                    </w:tbl>
                    <w:p w14:paraId="1F595502" w14:textId="77777777" w:rsidR="009B0660" w:rsidRPr="00AE7C4C" w:rsidRDefault="009B0660" w:rsidP="009B0660">
                      <w:pPr>
                        <w:rPr>
                          <w:rFonts w:ascii="Arial" w:hAnsi="Arial" w:cs="Arial"/>
                          <w:sz w:val="16"/>
                        </w:rPr>
                      </w:pPr>
                    </w:p>
                  </w:txbxContent>
                </v:textbox>
                <w10:wrap anchorx="margin" anchory="margin"/>
                <w10:anchorlock/>
              </v:shape>
            </w:pict>
          </mc:Fallback>
        </mc:AlternateContent>
      </w:r>
    </w:p>
    <w:p w14:paraId="07578D9D" w14:textId="77777777" w:rsidR="009B0660" w:rsidRPr="00F0331E" w:rsidRDefault="009B0660" w:rsidP="009B0660">
      <w:pPr>
        <w:tabs>
          <w:tab w:val="left" w:pos="360"/>
        </w:tabs>
      </w:pPr>
    </w:p>
    <w:p w14:paraId="44E065A6" w14:textId="77777777" w:rsidR="009B0660" w:rsidRDefault="009B0660" w:rsidP="009B0660">
      <w:pPr>
        <w:tabs>
          <w:tab w:val="left" w:pos="360"/>
        </w:tabs>
        <w:rPr>
          <w:i/>
        </w:rPr>
        <w:sectPr w:rsidR="009B0660" w:rsidSect="008E0A10">
          <w:footerReference w:type="default" r:id="rId18"/>
          <w:endnotePr>
            <w:numFmt w:val="decimal"/>
          </w:endnotePr>
          <w:pgSz w:w="12240" w:h="15840" w:code="1"/>
          <w:pgMar w:top="1440" w:right="1440" w:bottom="1440" w:left="1440" w:header="720" w:footer="720" w:gutter="0"/>
          <w:cols w:space="720"/>
          <w:noEndnote/>
        </w:sectPr>
      </w:pPr>
    </w:p>
    <w:p w14:paraId="6FA8722F" w14:textId="77777777" w:rsidR="009B0660" w:rsidRPr="009807BC" w:rsidRDefault="009B0660" w:rsidP="009B0660">
      <w:pPr>
        <w:pStyle w:val="Titlepage-reportnumber"/>
      </w:pPr>
      <w:r>
        <w:lastRenderedPageBreak/>
        <w:t>ORNL/TM-XXXX</w:t>
      </w:r>
      <w:r w:rsidRPr="009807BC">
        <w:t>/</w:t>
      </w:r>
      <w:r>
        <w:t>XXX</w:t>
      </w:r>
    </w:p>
    <w:p w14:paraId="2C316FF5" w14:textId="77777777" w:rsidR="009B0660" w:rsidRDefault="009B0660" w:rsidP="009B0660">
      <w:pPr>
        <w:tabs>
          <w:tab w:val="left" w:pos="360"/>
        </w:tabs>
        <w:jc w:val="center"/>
      </w:pPr>
    </w:p>
    <w:p w14:paraId="7FA0DFA5" w14:textId="77777777" w:rsidR="009B0660" w:rsidRDefault="009B0660" w:rsidP="009B0660">
      <w:pPr>
        <w:tabs>
          <w:tab w:val="left" w:pos="360"/>
        </w:tabs>
        <w:jc w:val="center"/>
      </w:pPr>
    </w:p>
    <w:p w14:paraId="59B0AE62" w14:textId="77777777" w:rsidR="009B0660" w:rsidRDefault="009B0660" w:rsidP="009B0660">
      <w:pPr>
        <w:tabs>
          <w:tab w:val="left" w:pos="360"/>
        </w:tabs>
        <w:jc w:val="center"/>
      </w:pPr>
    </w:p>
    <w:p w14:paraId="6A1EBFBD" w14:textId="77777777" w:rsidR="009B0660" w:rsidRDefault="009B0660" w:rsidP="009B0660">
      <w:pPr>
        <w:tabs>
          <w:tab w:val="left" w:pos="360"/>
        </w:tabs>
        <w:jc w:val="center"/>
      </w:pPr>
    </w:p>
    <w:p w14:paraId="38AEA335" w14:textId="77777777" w:rsidR="009B0660" w:rsidRDefault="009B0660" w:rsidP="009B0660">
      <w:pPr>
        <w:pStyle w:val="Titlepage-Division"/>
      </w:pPr>
      <w:r>
        <w:t>Division or Program Name</w:t>
      </w:r>
    </w:p>
    <w:p w14:paraId="1EB7F129" w14:textId="77777777" w:rsidR="009B0660" w:rsidRDefault="009B0660" w:rsidP="009B0660">
      <w:pPr>
        <w:tabs>
          <w:tab w:val="left" w:pos="360"/>
        </w:tabs>
        <w:jc w:val="center"/>
      </w:pPr>
    </w:p>
    <w:p w14:paraId="11AB819F" w14:textId="77777777" w:rsidR="009B0660" w:rsidRDefault="009B0660" w:rsidP="009B0660">
      <w:pPr>
        <w:tabs>
          <w:tab w:val="left" w:pos="360"/>
        </w:tabs>
        <w:jc w:val="center"/>
      </w:pPr>
    </w:p>
    <w:p w14:paraId="7B986E6D" w14:textId="77777777" w:rsidR="009B0660" w:rsidRPr="004F668B" w:rsidRDefault="009B0660" w:rsidP="009B0660">
      <w:pPr>
        <w:tabs>
          <w:tab w:val="left" w:pos="360"/>
        </w:tabs>
        <w:jc w:val="center"/>
      </w:pPr>
    </w:p>
    <w:p w14:paraId="21D1383F" w14:textId="77777777" w:rsidR="009B0660" w:rsidRDefault="009B0660" w:rsidP="009B0660">
      <w:pPr>
        <w:tabs>
          <w:tab w:val="left" w:pos="360"/>
        </w:tabs>
        <w:jc w:val="center"/>
      </w:pPr>
    </w:p>
    <w:p w14:paraId="72678B0C" w14:textId="77777777" w:rsidR="009B0660" w:rsidRPr="004F668B" w:rsidRDefault="009B0660" w:rsidP="009B0660">
      <w:pPr>
        <w:tabs>
          <w:tab w:val="left" w:pos="360"/>
        </w:tabs>
        <w:jc w:val="center"/>
      </w:pPr>
    </w:p>
    <w:p w14:paraId="094E341D" w14:textId="77777777" w:rsidR="009B0660" w:rsidRPr="004F668B" w:rsidRDefault="009B0660" w:rsidP="009B0660">
      <w:pPr>
        <w:tabs>
          <w:tab w:val="left" w:pos="360"/>
        </w:tabs>
        <w:jc w:val="center"/>
      </w:pPr>
    </w:p>
    <w:p w14:paraId="1831ED9E" w14:textId="77777777" w:rsidR="009B0660" w:rsidRPr="004F668B" w:rsidRDefault="009B0660" w:rsidP="009B0660">
      <w:pPr>
        <w:tabs>
          <w:tab w:val="left" w:pos="360"/>
        </w:tabs>
        <w:jc w:val="center"/>
      </w:pPr>
    </w:p>
    <w:p w14:paraId="4E7578E6" w14:textId="77777777" w:rsidR="009B0660" w:rsidRDefault="007D7DBD" w:rsidP="007D7DBD">
      <w:pPr>
        <w:pStyle w:val="Titlepage-reporttitle"/>
      </w:pPr>
      <w:r w:rsidRPr="00B61E50">
        <w:t>Report Title</w:t>
      </w:r>
    </w:p>
    <w:p w14:paraId="0BABF9BB" w14:textId="77777777" w:rsidR="009B0660" w:rsidRPr="004F668B" w:rsidRDefault="009B0660" w:rsidP="009B0660">
      <w:pPr>
        <w:tabs>
          <w:tab w:val="left" w:pos="360"/>
        </w:tabs>
        <w:jc w:val="center"/>
      </w:pPr>
    </w:p>
    <w:p w14:paraId="5F983D2B" w14:textId="77777777" w:rsidR="009B0660" w:rsidRPr="004F668B" w:rsidRDefault="009B0660" w:rsidP="009B0660">
      <w:pPr>
        <w:tabs>
          <w:tab w:val="left" w:pos="360"/>
        </w:tabs>
        <w:jc w:val="center"/>
      </w:pPr>
    </w:p>
    <w:p w14:paraId="6E6F8A56" w14:textId="77777777" w:rsidR="009B0660" w:rsidRPr="004F668B" w:rsidRDefault="009B0660" w:rsidP="009B0660">
      <w:pPr>
        <w:pStyle w:val="Titlepage-authornames"/>
      </w:pPr>
      <w:r w:rsidRPr="004F668B">
        <w:t>Author(s)</w:t>
      </w:r>
    </w:p>
    <w:p w14:paraId="481AFEC7" w14:textId="77777777" w:rsidR="009B0660" w:rsidRPr="004F668B" w:rsidRDefault="009B0660" w:rsidP="009B0660">
      <w:pPr>
        <w:tabs>
          <w:tab w:val="left" w:pos="360"/>
        </w:tabs>
        <w:jc w:val="center"/>
        <w:rPr>
          <w:b/>
        </w:rPr>
      </w:pPr>
    </w:p>
    <w:p w14:paraId="4EACE3BF" w14:textId="77777777" w:rsidR="009B0660" w:rsidRPr="004F668B" w:rsidRDefault="009B0660" w:rsidP="009B0660">
      <w:pPr>
        <w:tabs>
          <w:tab w:val="left" w:pos="360"/>
        </w:tabs>
        <w:jc w:val="center"/>
        <w:rPr>
          <w:b/>
        </w:rPr>
      </w:pPr>
    </w:p>
    <w:p w14:paraId="59A9ECDA" w14:textId="77777777" w:rsidR="009B0660" w:rsidRPr="004F668B" w:rsidRDefault="009B0660" w:rsidP="009B0660">
      <w:pPr>
        <w:tabs>
          <w:tab w:val="left" w:pos="360"/>
        </w:tabs>
        <w:jc w:val="center"/>
        <w:rPr>
          <w:b/>
        </w:rPr>
      </w:pPr>
    </w:p>
    <w:p w14:paraId="66F0588F" w14:textId="77777777" w:rsidR="009B0660" w:rsidRPr="004F668B" w:rsidRDefault="009B0660" w:rsidP="009B0660">
      <w:pPr>
        <w:tabs>
          <w:tab w:val="left" w:pos="360"/>
        </w:tabs>
        <w:jc w:val="center"/>
        <w:rPr>
          <w:b/>
        </w:rPr>
      </w:pPr>
    </w:p>
    <w:p w14:paraId="2D825F56" w14:textId="77777777" w:rsidR="009B0660" w:rsidRDefault="009B0660" w:rsidP="009B0660">
      <w:pPr>
        <w:tabs>
          <w:tab w:val="left" w:pos="360"/>
        </w:tabs>
        <w:jc w:val="center"/>
        <w:rPr>
          <w:b/>
        </w:rPr>
      </w:pPr>
    </w:p>
    <w:p w14:paraId="7D90239B" w14:textId="77777777" w:rsidR="009B0660" w:rsidRDefault="009B0660" w:rsidP="009B0660">
      <w:pPr>
        <w:tabs>
          <w:tab w:val="left" w:pos="360"/>
        </w:tabs>
        <w:jc w:val="center"/>
        <w:rPr>
          <w:b/>
        </w:rPr>
      </w:pPr>
    </w:p>
    <w:p w14:paraId="1DB2E872" w14:textId="77777777" w:rsidR="009B0660" w:rsidRDefault="009B0660" w:rsidP="009B0660">
      <w:pPr>
        <w:tabs>
          <w:tab w:val="left" w:pos="360"/>
        </w:tabs>
        <w:jc w:val="center"/>
        <w:rPr>
          <w:b/>
        </w:rPr>
      </w:pPr>
    </w:p>
    <w:p w14:paraId="738C300F" w14:textId="77777777" w:rsidR="009B0660" w:rsidRPr="004F668B" w:rsidRDefault="009B0660" w:rsidP="009B0660">
      <w:pPr>
        <w:tabs>
          <w:tab w:val="left" w:pos="360"/>
        </w:tabs>
        <w:jc w:val="center"/>
        <w:rPr>
          <w:b/>
        </w:rPr>
      </w:pPr>
    </w:p>
    <w:p w14:paraId="641C96B3" w14:textId="77777777" w:rsidR="009B0660" w:rsidRPr="004F668B" w:rsidRDefault="009B0660" w:rsidP="009B0660">
      <w:pPr>
        <w:tabs>
          <w:tab w:val="left" w:pos="360"/>
        </w:tabs>
        <w:jc w:val="center"/>
      </w:pPr>
    </w:p>
    <w:p w14:paraId="37CE368E" w14:textId="77777777" w:rsidR="009B0660" w:rsidRPr="004F668B" w:rsidRDefault="009B0660" w:rsidP="009B0660">
      <w:pPr>
        <w:tabs>
          <w:tab w:val="left" w:pos="360"/>
        </w:tabs>
        <w:jc w:val="center"/>
      </w:pPr>
    </w:p>
    <w:p w14:paraId="7D0FC424" w14:textId="77777777" w:rsidR="009B0660" w:rsidRPr="004F668B" w:rsidRDefault="009B0660" w:rsidP="009B0660">
      <w:pPr>
        <w:pStyle w:val="Titlepage-date"/>
      </w:pPr>
      <w:r>
        <w:t>Month Year</w:t>
      </w:r>
    </w:p>
    <w:p w14:paraId="60E4A21F" w14:textId="77777777" w:rsidR="009B0660" w:rsidRPr="004F668B" w:rsidRDefault="009B0660" w:rsidP="009B0660">
      <w:pPr>
        <w:tabs>
          <w:tab w:val="left" w:pos="360"/>
        </w:tabs>
        <w:jc w:val="center"/>
      </w:pPr>
    </w:p>
    <w:p w14:paraId="3E2C61A5" w14:textId="77777777" w:rsidR="009B0660" w:rsidRPr="004F668B" w:rsidRDefault="009B0660" w:rsidP="009B0660">
      <w:pPr>
        <w:tabs>
          <w:tab w:val="left" w:pos="360"/>
        </w:tabs>
        <w:jc w:val="center"/>
      </w:pPr>
    </w:p>
    <w:p w14:paraId="47AABD60" w14:textId="77777777" w:rsidR="009B0660" w:rsidRPr="004F668B" w:rsidRDefault="009B0660" w:rsidP="009B0660">
      <w:pPr>
        <w:tabs>
          <w:tab w:val="left" w:pos="360"/>
        </w:tabs>
        <w:jc w:val="center"/>
      </w:pPr>
    </w:p>
    <w:p w14:paraId="7C2FDBD2" w14:textId="77777777" w:rsidR="009B0660" w:rsidRDefault="009B0660" w:rsidP="009B0660">
      <w:pPr>
        <w:tabs>
          <w:tab w:val="left" w:pos="360"/>
        </w:tabs>
        <w:jc w:val="center"/>
      </w:pPr>
    </w:p>
    <w:p w14:paraId="53110039" w14:textId="77777777" w:rsidR="009B0660" w:rsidRDefault="009B0660" w:rsidP="009B0660">
      <w:pPr>
        <w:tabs>
          <w:tab w:val="left" w:pos="360"/>
        </w:tabs>
        <w:jc w:val="center"/>
      </w:pPr>
    </w:p>
    <w:p w14:paraId="4E426B24" w14:textId="77777777" w:rsidR="009B0660" w:rsidRDefault="009B0660" w:rsidP="009B0660">
      <w:pPr>
        <w:tabs>
          <w:tab w:val="left" w:pos="360"/>
        </w:tabs>
        <w:jc w:val="center"/>
      </w:pPr>
    </w:p>
    <w:p w14:paraId="65151526" w14:textId="77777777" w:rsidR="009B0660" w:rsidRPr="004F668B" w:rsidRDefault="009B0660" w:rsidP="009B0660">
      <w:pPr>
        <w:tabs>
          <w:tab w:val="left" w:pos="360"/>
        </w:tabs>
        <w:jc w:val="center"/>
      </w:pPr>
    </w:p>
    <w:p w14:paraId="74D9412C" w14:textId="77777777" w:rsidR="009B0660" w:rsidRPr="004F668B" w:rsidRDefault="009B0660" w:rsidP="009B0660">
      <w:pPr>
        <w:tabs>
          <w:tab w:val="left" w:pos="360"/>
        </w:tabs>
        <w:jc w:val="center"/>
      </w:pPr>
    </w:p>
    <w:p w14:paraId="4DA6242D" w14:textId="77777777" w:rsidR="009B0660" w:rsidRPr="004F668B" w:rsidRDefault="009B0660" w:rsidP="009B0660">
      <w:pPr>
        <w:tabs>
          <w:tab w:val="left" w:pos="360"/>
        </w:tabs>
        <w:jc w:val="center"/>
      </w:pPr>
    </w:p>
    <w:p w14:paraId="79C6C177" w14:textId="77777777" w:rsidR="009B0660" w:rsidRPr="004F668B" w:rsidRDefault="009B0660" w:rsidP="009B0660">
      <w:pPr>
        <w:tabs>
          <w:tab w:val="left" w:pos="360"/>
        </w:tabs>
        <w:jc w:val="center"/>
      </w:pPr>
    </w:p>
    <w:p w14:paraId="58F8DA61" w14:textId="77777777" w:rsidR="009B0660" w:rsidRPr="004F668B" w:rsidRDefault="009B0660" w:rsidP="009B0660">
      <w:pPr>
        <w:pStyle w:val="Titlepage-date"/>
      </w:pPr>
      <w:r w:rsidRPr="004F668B">
        <w:t>Prepared by</w:t>
      </w:r>
    </w:p>
    <w:p w14:paraId="5DDEA7A8" w14:textId="77777777" w:rsidR="009B0660" w:rsidRPr="004F668B" w:rsidRDefault="009B0660" w:rsidP="009B0660">
      <w:pPr>
        <w:pStyle w:val="Titlepage-date"/>
      </w:pPr>
      <w:r w:rsidRPr="004F668B">
        <w:t>OAK RIDGE NATIONAL LABORATORY</w:t>
      </w:r>
    </w:p>
    <w:p w14:paraId="41D2D1DD" w14:textId="77777777" w:rsidR="009B0660" w:rsidRPr="004F668B" w:rsidRDefault="009B0660" w:rsidP="009B0660">
      <w:pPr>
        <w:pStyle w:val="Titlepage-date"/>
      </w:pPr>
      <w:r w:rsidRPr="004F668B">
        <w:t xml:space="preserve">Oak Ridge, </w:t>
      </w:r>
      <w:r>
        <w:t>TN</w:t>
      </w:r>
      <w:r w:rsidRPr="004F668B">
        <w:t xml:space="preserve"> 37831</w:t>
      </w:r>
    </w:p>
    <w:p w14:paraId="4FC9F276" w14:textId="77777777" w:rsidR="009B0660" w:rsidRPr="004F668B" w:rsidRDefault="009B0660" w:rsidP="009B0660">
      <w:pPr>
        <w:pStyle w:val="Titlepage-date"/>
      </w:pPr>
      <w:r w:rsidRPr="004F668B">
        <w:t>managed by</w:t>
      </w:r>
    </w:p>
    <w:p w14:paraId="11677748" w14:textId="77777777" w:rsidR="009B0660" w:rsidRPr="004F668B" w:rsidRDefault="009B0660" w:rsidP="009B0660">
      <w:pPr>
        <w:pStyle w:val="Titlepage-date"/>
      </w:pPr>
      <w:r w:rsidRPr="004F668B">
        <w:t>UT-BATTELLE LLC</w:t>
      </w:r>
    </w:p>
    <w:p w14:paraId="4957B389" w14:textId="77777777" w:rsidR="009B0660" w:rsidRPr="004F668B" w:rsidRDefault="009B0660" w:rsidP="009B0660">
      <w:pPr>
        <w:pStyle w:val="Titlepage-date"/>
      </w:pPr>
      <w:r w:rsidRPr="004F668B">
        <w:t>for the</w:t>
      </w:r>
    </w:p>
    <w:p w14:paraId="448F7951" w14:textId="77777777" w:rsidR="009B0660" w:rsidRPr="004F668B" w:rsidRDefault="009B0660" w:rsidP="009B0660">
      <w:pPr>
        <w:pStyle w:val="Titlepage-date"/>
      </w:pPr>
      <w:r>
        <w:t>US</w:t>
      </w:r>
      <w:r w:rsidRPr="004F668B">
        <w:t xml:space="preserve"> DEPARTMENT OF ENERGY</w:t>
      </w:r>
    </w:p>
    <w:p w14:paraId="4F2DFD81" w14:textId="77777777" w:rsidR="009B0660" w:rsidRPr="004F668B" w:rsidRDefault="009B0660" w:rsidP="009B0660">
      <w:pPr>
        <w:pStyle w:val="Titlepage-date"/>
      </w:pPr>
      <w:r w:rsidRPr="004F668B">
        <w:t>under contract DE-AC05-00OR22725</w:t>
      </w:r>
    </w:p>
    <w:p w14:paraId="326318FA" w14:textId="77777777" w:rsidR="009B0660" w:rsidRDefault="009B0660" w:rsidP="009B0660">
      <w:pPr>
        <w:sectPr w:rsidR="009B0660" w:rsidSect="00447469">
          <w:headerReference w:type="default" r:id="rId19"/>
          <w:footerReference w:type="default" r:id="rId20"/>
          <w:endnotePr>
            <w:numFmt w:val="decimal"/>
          </w:endnotePr>
          <w:pgSz w:w="12240" w:h="15840" w:code="1"/>
          <w:pgMar w:top="1440" w:right="1440" w:bottom="1440" w:left="1440" w:header="720" w:footer="720" w:gutter="0"/>
          <w:cols w:space="720"/>
          <w:noEndnote/>
        </w:sectPr>
      </w:pPr>
    </w:p>
    <w:p w14:paraId="1EC203DE" w14:textId="77777777" w:rsidR="00364070" w:rsidRDefault="00364070" w:rsidP="009B0660"/>
    <w:p w14:paraId="141B1559" w14:textId="77777777" w:rsidR="00006142" w:rsidRDefault="00006142" w:rsidP="009B0660"/>
    <w:p w14:paraId="6E0EA58F" w14:textId="77777777" w:rsidR="009B0660" w:rsidRPr="004F668B" w:rsidRDefault="009B0660" w:rsidP="009B0660">
      <w:pPr>
        <w:jc w:val="center"/>
        <w:sectPr w:rsidR="009B0660" w:rsidRPr="004F668B" w:rsidSect="00447469">
          <w:footerReference w:type="default" r:id="rId21"/>
          <w:endnotePr>
            <w:numFmt w:val="decimal"/>
          </w:endnotePr>
          <w:pgSz w:w="12240" w:h="15840" w:code="1"/>
          <w:pgMar w:top="1440" w:right="1440" w:bottom="1440" w:left="1440" w:header="720" w:footer="720" w:gutter="0"/>
          <w:cols w:space="720"/>
          <w:noEndnote/>
        </w:sectPr>
      </w:pPr>
    </w:p>
    <w:p w14:paraId="42F261ED" w14:textId="77777777" w:rsidR="009B0660" w:rsidRPr="00095C6A" w:rsidRDefault="009B0660" w:rsidP="009B0660">
      <w:pPr>
        <w:pStyle w:val="Heading1Contents"/>
      </w:pPr>
      <w:bookmarkStart w:id="0" w:name="_Toc202146543"/>
      <w:bookmarkStart w:id="1" w:name="_Toc202149013"/>
      <w:bookmarkStart w:id="2" w:name="_Toc202149233"/>
      <w:r w:rsidRPr="002C238D">
        <w:lastRenderedPageBreak/>
        <w:t>CONTENTS</w:t>
      </w:r>
      <w:bookmarkEnd w:id="0"/>
      <w:bookmarkEnd w:id="1"/>
      <w:bookmarkEnd w:id="2"/>
    </w:p>
    <w:p w14:paraId="67A3880D" w14:textId="77777777" w:rsidR="009B0660" w:rsidRDefault="009B0660" w:rsidP="009B0660">
      <w:pPr>
        <w:pStyle w:val="BlockText"/>
      </w:pPr>
    </w:p>
    <w:p w14:paraId="07A75B74" w14:textId="77777777" w:rsidR="00C66A71" w:rsidRDefault="00C66A71" w:rsidP="009B0660">
      <w:pPr>
        <w:pStyle w:val="BlockText"/>
      </w:pPr>
    </w:p>
    <w:p w14:paraId="3A6C26DD" w14:textId="77777777" w:rsidR="009B0660" w:rsidRPr="00414D53" w:rsidRDefault="009B0660" w:rsidP="009B0660">
      <w:pPr>
        <w:pStyle w:val="BlockText"/>
      </w:pPr>
    </w:p>
    <w:p w14:paraId="621BCF30" w14:textId="77777777" w:rsidR="009B0660" w:rsidRPr="004F668B" w:rsidRDefault="009B0660" w:rsidP="009B0660">
      <w:pPr>
        <w:sectPr w:rsidR="009B0660" w:rsidRPr="004F668B" w:rsidSect="00447469">
          <w:footerReference w:type="default" r:id="rId22"/>
          <w:endnotePr>
            <w:numFmt w:val="decimal"/>
          </w:endnotePr>
          <w:pgSz w:w="12240" w:h="15840" w:code="1"/>
          <w:pgMar w:top="1440" w:right="1440" w:bottom="1440" w:left="1440" w:header="720" w:footer="720" w:gutter="0"/>
          <w:pgNumType w:fmt="lowerRoman" w:start="3"/>
          <w:cols w:space="720"/>
          <w:noEndnote/>
        </w:sectPr>
      </w:pPr>
    </w:p>
    <w:p w14:paraId="5FE85BA6" w14:textId="77777777" w:rsidR="009B0660" w:rsidRDefault="009B0660" w:rsidP="009B0660">
      <w:pPr>
        <w:pStyle w:val="Heading1frontsections"/>
      </w:pPr>
      <w:bookmarkStart w:id="3" w:name="_Toc405445534"/>
      <w:r>
        <w:lastRenderedPageBreak/>
        <w:t>ABSTRACT</w:t>
      </w:r>
      <w:bookmarkEnd w:id="3"/>
    </w:p>
    <w:p w14:paraId="7010C8C4" w14:textId="77777777" w:rsidR="009B0660" w:rsidRPr="00EF01B9" w:rsidRDefault="009B0660" w:rsidP="009B0660">
      <w:pPr>
        <w:pStyle w:val="BlockText"/>
      </w:pPr>
      <w:r>
        <w:t>Begin text here.</w:t>
      </w:r>
    </w:p>
    <w:p w14:paraId="4EF302C2" w14:textId="77777777" w:rsidR="009B0660" w:rsidRDefault="009B0660" w:rsidP="009B0660">
      <w:pPr>
        <w:pStyle w:val="Heading1"/>
        <w:ind w:left="0" w:firstLine="0"/>
      </w:pPr>
      <w:bookmarkStart w:id="4" w:name="_Toc405445535"/>
      <w:bookmarkStart w:id="5" w:name="_Toc202146549"/>
      <w:r>
        <w:rPr>
          <w:caps w:val="0"/>
        </w:rPr>
        <w:t xml:space="preserve">FIRST-ORDER </w:t>
      </w:r>
      <w:r w:rsidRPr="00890CBF">
        <w:rPr>
          <w:caps w:val="0"/>
        </w:rPr>
        <w:t>HEADING</w:t>
      </w:r>
      <w:bookmarkEnd w:id="4"/>
      <w:r w:rsidRPr="00C2411C">
        <w:rPr>
          <w:caps w:val="0"/>
        </w:rPr>
        <w:t xml:space="preserve"> </w:t>
      </w:r>
      <w:bookmarkEnd w:id="5"/>
    </w:p>
    <w:p w14:paraId="5BBDBA8B" w14:textId="77777777" w:rsidR="009B0660" w:rsidRPr="00C2411C" w:rsidRDefault="009B0660" w:rsidP="009B0660">
      <w:pPr>
        <w:pStyle w:val="Heading2"/>
        <w:numPr>
          <w:ilvl w:val="1"/>
          <w:numId w:val="2"/>
        </w:numPr>
      </w:pPr>
      <w:bookmarkStart w:id="6" w:name="_Toc405445536"/>
      <w:bookmarkStart w:id="7" w:name="_Toc202146550"/>
      <w:r>
        <w:rPr>
          <w:caps w:val="0"/>
        </w:rPr>
        <w:t xml:space="preserve">SECOND-ORDER </w:t>
      </w:r>
      <w:r w:rsidRPr="00692056">
        <w:rPr>
          <w:caps w:val="0"/>
        </w:rPr>
        <w:t>HEADING</w:t>
      </w:r>
      <w:bookmarkEnd w:id="6"/>
      <w:r w:rsidRPr="00C2411C">
        <w:rPr>
          <w:caps w:val="0"/>
        </w:rPr>
        <w:t xml:space="preserve"> </w:t>
      </w:r>
      <w:bookmarkEnd w:id="7"/>
    </w:p>
    <w:p w14:paraId="18AA602F" w14:textId="77777777" w:rsidR="007D7DBD" w:rsidRPr="00EF01B9" w:rsidRDefault="007D7DBD" w:rsidP="007D7DBD">
      <w:pPr>
        <w:pStyle w:val="BlockText"/>
      </w:pPr>
      <w:r>
        <w:t>Begin text here.</w:t>
      </w:r>
    </w:p>
    <w:p w14:paraId="5B389DF3" w14:textId="77777777" w:rsidR="007D7DBD" w:rsidRDefault="007D7DBD" w:rsidP="007D7DBD">
      <w:pPr>
        <w:pStyle w:val="LISTBullet"/>
      </w:pPr>
      <w:r>
        <w:t>Text</w:t>
      </w:r>
    </w:p>
    <w:p w14:paraId="261059EE" w14:textId="77777777" w:rsidR="007D7DBD" w:rsidRDefault="007D7DBD" w:rsidP="007D7DBD">
      <w:pPr>
        <w:pStyle w:val="LISTBulleto"/>
      </w:pPr>
      <w:r>
        <w:t>Text</w:t>
      </w:r>
    </w:p>
    <w:p w14:paraId="5C56D374" w14:textId="77777777" w:rsidR="007D7DBD" w:rsidRDefault="007D7DBD" w:rsidP="007D7DBD">
      <w:pPr>
        <w:pStyle w:val="LISTDashed"/>
      </w:pPr>
      <w:r>
        <w:t>Text</w:t>
      </w:r>
    </w:p>
    <w:p w14:paraId="09FAFABC" w14:textId="77777777" w:rsidR="007D7DBD" w:rsidRDefault="007D7DBD" w:rsidP="007D7DBD">
      <w:pPr>
        <w:pStyle w:val="LISTBulletlastitem"/>
      </w:pPr>
      <w:r>
        <w:t>Text</w:t>
      </w:r>
    </w:p>
    <w:p w14:paraId="7C71BFDB" w14:textId="77777777" w:rsidR="009B0660" w:rsidRDefault="009B0660" w:rsidP="009B0660">
      <w:pPr>
        <w:pStyle w:val="Heading3"/>
        <w:numPr>
          <w:ilvl w:val="2"/>
          <w:numId w:val="1"/>
        </w:numPr>
      </w:pPr>
      <w:bookmarkStart w:id="8" w:name="_Toc405445537"/>
      <w:bookmarkStart w:id="9" w:name="_Toc202146551"/>
      <w:r>
        <w:t xml:space="preserve">Third-Order </w:t>
      </w:r>
      <w:r w:rsidRPr="00692056">
        <w:t>Heading</w:t>
      </w:r>
      <w:bookmarkEnd w:id="8"/>
      <w:r w:rsidRPr="00692056">
        <w:t xml:space="preserve"> </w:t>
      </w:r>
      <w:bookmarkEnd w:id="9"/>
    </w:p>
    <w:p w14:paraId="32DA324A" w14:textId="77777777" w:rsidR="007D7DBD" w:rsidRPr="007D7DBD" w:rsidRDefault="007D7DBD" w:rsidP="007D7DBD">
      <w:pPr>
        <w:pStyle w:val="BlockText"/>
      </w:pPr>
    </w:p>
    <w:p w14:paraId="77C812ED" w14:textId="77777777" w:rsidR="009B0660" w:rsidRPr="00692056" w:rsidRDefault="009B0660" w:rsidP="009B0660">
      <w:pPr>
        <w:pStyle w:val="Heading4"/>
        <w:numPr>
          <w:ilvl w:val="3"/>
          <w:numId w:val="1"/>
        </w:numPr>
      </w:pPr>
      <w:r>
        <w:t xml:space="preserve">Fourth-order </w:t>
      </w:r>
      <w:r w:rsidRPr="00692056">
        <w:t xml:space="preserve">heading </w:t>
      </w:r>
    </w:p>
    <w:p w14:paraId="518B0A54" w14:textId="77777777" w:rsidR="009B0660" w:rsidRPr="004F668B" w:rsidRDefault="009B0660" w:rsidP="009B0660">
      <w:pPr>
        <w:pStyle w:val="BlockText"/>
      </w:pPr>
    </w:p>
    <w:p w14:paraId="5E1818A6" w14:textId="77777777" w:rsidR="009B0660" w:rsidRDefault="009B0660" w:rsidP="009B0660">
      <w:pPr>
        <w:pStyle w:val="Heading5"/>
      </w:pPr>
      <w:r w:rsidRPr="004F668B">
        <w:t>Unnumbered fifth-order heading</w:t>
      </w:r>
    </w:p>
    <w:p w14:paraId="5D7673DE" w14:textId="77777777" w:rsidR="009B0660" w:rsidRPr="004F668B" w:rsidRDefault="009B0660" w:rsidP="009B0660">
      <w:pPr>
        <w:pStyle w:val="BlockText"/>
      </w:pPr>
    </w:p>
    <w:p w14:paraId="2447E424" w14:textId="77777777" w:rsidR="009B0660" w:rsidRDefault="009B0660" w:rsidP="009B0660">
      <w:pPr>
        <w:pStyle w:val="Heading6"/>
      </w:pPr>
      <w:r w:rsidRPr="004F668B">
        <w:t>Unnumbered sixth-order heading</w:t>
      </w:r>
    </w:p>
    <w:p w14:paraId="75080068" w14:textId="77777777" w:rsidR="009B0660" w:rsidRPr="004F668B" w:rsidRDefault="009B0660" w:rsidP="009B0660">
      <w:pPr>
        <w:pStyle w:val="BlockText"/>
      </w:pPr>
    </w:p>
    <w:p w14:paraId="4F0492FC" w14:textId="77777777" w:rsidR="009B0660" w:rsidRDefault="009B0660" w:rsidP="009B0660">
      <w:pPr>
        <w:pStyle w:val="Heading7"/>
      </w:pPr>
      <w:r w:rsidRPr="004F668B">
        <w:t xml:space="preserve">Unnumbered </w:t>
      </w:r>
      <w:r>
        <w:t>seventh</w:t>
      </w:r>
      <w:r w:rsidRPr="004F668B">
        <w:t>-order heading</w:t>
      </w:r>
    </w:p>
    <w:p w14:paraId="7D87BB77" w14:textId="77777777" w:rsidR="009B0660" w:rsidRPr="004F668B" w:rsidRDefault="009B0660" w:rsidP="009B0660">
      <w:pPr>
        <w:pStyle w:val="BlockText"/>
      </w:pPr>
    </w:p>
    <w:p w14:paraId="5B2FAFFA" w14:textId="77777777" w:rsidR="009B0660" w:rsidRDefault="009B0660" w:rsidP="009B0660">
      <w:pPr>
        <w:pStyle w:val="Heading8"/>
      </w:pPr>
      <w:r w:rsidRPr="004F668B">
        <w:t xml:space="preserve">Unnumbered </w:t>
      </w:r>
      <w:r>
        <w:t>eighth</w:t>
      </w:r>
      <w:r w:rsidRPr="004F668B">
        <w:t>-order heading</w:t>
      </w:r>
    </w:p>
    <w:p w14:paraId="4F7EEB74" w14:textId="77777777" w:rsidR="009B0660" w:rsidRDefault="009B0660" w:rsidP="009B0660">
      <w:pPr>
        <w:pStyle w:val="BlockText"/>
      </w:pPr>
    </w:p>
    <w:p w14:paraId="531B8E9E" w14:textId="77777777" w:rsidR="006F00D0" w:rsidRDefault="006F00D0" w:rsidP="009B0660">
      <w:pPr>
        <w:pStyle w:val="BlockText"/>
      </w:pPr>
    </w:p>
    <w:p w14:paraId="633B1631" w14:textId="77777777" w:rsidR="00C66A71" w:rsidRDefault="00C66A71" w:rsidP="009B0660">
      <w:pPr>
        <w:pStyle w:val="BlockText"/>
      </w:pPr>
    </w:p>
    <w:p w14:paraId="6CCF4AFC" w14:textId="77777777" w:rsidR="009B0660" w:rsidRPr="004F668B" w:rsidRDefault="009B0660" w:rsidP="009B0660">
      <w:pPr>
        <w:pStyle w:val="BlockText"/>
      </w:pPr>
    </w:p>
    <w:p w14:paraId="677CA90B" w14:textId="77777777" w:rsidR="009B0660" w:rsidRDefault="009B0660" w:rsidP="009B0660">
      <w:pPr>
        <w:pStyle w:val="BlockText"/>
        <w:sectPr w:rsidR="009B0660" w:rsidSect="00C3517F">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pPr>
    </w:p>
    <w:p w14:paraId="346E02CF" w14:textId="77777777" w:rsidR="009B0660" w:rsidRPr="00192816" w:rsidRDefault="009B0660" w:rsidP="00192816">
      <w:pPr>
        <w:pStyle w:val="Heading9"/>
      </w:pPr>
      <w:bookmarkStart w:id="10" w:name="_Toc202146566"/>
      <w:bookmarkStart w:id="11" w:name="_Toc202149036"/>
      <w:r w:rsidRPr="00192816">
        <w:lastRenderedPageBreak/>
        <w:t>ADD TITLE</w:t>
      </w:r>
      <w:bookmarkEnd w:id="10"/>
      <w:bookmarkEnd w:id="11"/>
      <w:r w:rsidRPr="00192816">
        <w:t xml:space="preserve"> FOR APPENDIX A</w:t>
      </w:r>
    </w:p>
    <w:p w14:paraId="7B6E83AE" w14:textId="77777777" w:rsidR="009B0660" w:rsidRPr="004F668B" w:rsidRDefault="009B0660" w:rsidP="009B0660">
      <w:pPr>
        <w:tabs>
          <w:tab w:val="left" w:pos="360"/>
        </w:tabs>
      </w:pPr>
    </w:p>
    <w:p w14:paraId="59BEAB29" w14:textId="77777777" w:rsidR="009B0660" w:rsidRPr="004F668B" w:rsidRDefault="009B0660" w:rsidP="009B0660">
      <w:pPr>
        <w:tabs>
          <w:tab w:val="left" w:pos="360"/>
        </w:tabs>
        <w:sectPr w:rsidR="009B0660" w:rsidRPr="004F668B" w:rsidSect="006E2803">
          <w:footerReference w:type="default" r:id="rId27"/>
          <w:endnotePr>
            <w:numFmt w:val="decimal"/>
          </w:endnotePr>
          <w:pgSz w:w="12240" w:h="15840" w:code="1"/>
          <w:pgMar w:top="1440" w:right="1440" w:bottom="1440" w:left="1440" w:header="720" w:footer="720" w:gutter="0"/>
          <w:pgNumType w:start="1" w:chapStyle="9"/>
          <w:cols w:space="720"/>
          <w:vAlign w:val="center"/>
          <w:noEndnote/>
        </w:sectPr>
      </w:pPr>
    </w:p>
    <w:p w14:paraId="02B934F7" w14:textId="77777777" w:rsidR="009B0660" w:rsidRDefault="009B0660" w:rsidP="009B0660">
      <w:pPr>
        <w:pStyle w:val="BlockText"/>
      </w:pPr>
    </w:p>
    <w:p w14:paraId="16319EE1" w14:textId="77777777" w:rsidR="009B0660" w:rsidRDefault="009B0660" w:rsidP="009B0660">
      <w:pPr>
        <w:pStyle w:val="BlockText"/>
      </w:pPr>
    </w:p>
    <w:p w14:paraId="08A8EB98" w14:textId="77777777" w:rsidR="009B0660" w:rsidRPr="004F668B" w:rsidRDefault="009B0660" w:rsidP="009B0660">
      <w:pPr>
        <w:tabs>
          <w:tab w:val="left" w:pos="360"/>
        </w:tabs>
        <w:sectPr w:rsidR="009B0660" w:rsidRPr="004F668B" w:rsidSect="006E2803">
          <w:headerReference w:type="default" r:id="rId28"/>
          <w:footerReference w:type="default" r:id="rId29"/>
          <w:endnotePr>
            <w:numFmt w:val="decimal"/>
          </w:endnotePr>
          <w:pgSz w:w="12240" w:h="15840" w:code="1"/>
          <w:pgMar w:top="1440" w:right="1440" w:bottom="1440" w:left="1440" w:header="720" w:footer="720" w:gutter="0"/>
          <w:pgNumType w:chapStyle="9"/>
          <w:cols w:space="720"/>
          <w:noEndnote/>
        </w:sectPr>
      </w:pPr>
    </w:p>
    <w:p w14:paraId="5362E622" w14:textId="77777777" w:rsidR="009B0660" w:rsidRPr="004F668B" w:rsidRDefault="009B0660" w:rsidP="009B0660">
      <w:pPr>
        <w:pStyle w:val="Heading1Contents"/>
      </w:pPr>
      <w:bookmarkStart w:id="12" w:name="_Toc202146567"/>
      <w:bookmarkStart w:id="13" w:name="_Toc202149257"/>
      <w:r w:rsidRPr="00D75025">
        <w:lastRenderedPageBreak/>
        <w:t xml:space="preserve">Appendix </w:t>
      </w:r>
      <w:r w:rsidRPr="004F668B">
        <w:t>A.</w:t>
      </w:r>
      <w:r>
        <w:t xml:space="preserve"> </w:t>
      </w:r>
      <w:r w:rsidRPr="00D75025">
        <w:t>title</w:t>
      </w:r>
      <w:bookmarkEnd w:id="12"/>
      <w:bookmarkEnd w:id="13"/>
    </w:p>
    <w:p w14:paraId="14237DDF" w14:textId="77777777" w:rsidR="009B0660" w:rsidRDefault="009B0660" w:rsidP="009B0660">
      <w:pPr>
        <w:pStyle w:val="BlockText"/>
      </w:pPr>
    </w:p>
    <w:p w14:paraId="30A08D7C" w14:textId="77777777" w:rsidR="002A4BFE" w:rsidRDefault="002A4BFE" w:rsidP="009B0660">
      <w:pPr>
        <w:pStyle w:val="BlockText"/>
        <w:sectPr w:rsidR="002A4BFE" w:rsidSect="006E2803">
          <w:headerReference w:type="default" r:id="rId30"/>
          <w:footerReference w:type="default" r:id="rId31"/>
          <w:pgSz w:w="12240" w:h="15840" w:code="1"/>
          <w:pgMar w:top="1440" w:right="1440" w:bottom="1440" w:left="1440" w:header="720" w:footer="720" w:gutter="0"/>
          <w:pgNumType w:chapStyle="9"/>
          <w:cols w:space="720"/>
          <w:docGrid w:linePitch="360"/>
        </w:sectPr>
      </w:pPr>
    </w:p>
    <w:p w14:paraId="1A608DBD" w14:textId="77777777" w:rsidR="009B0660" w:rsidRPr="002C238D" w:rsidRDefault="009B0660" w:rsidP="009B0660">
      <w:pPr>
        <w:pStyle w:val="BlockText"/>
      </w:pPr>
    </w:p>
    <w:p w14:paraId="052A4E46" w14:textId="77777777" w:rsidR="002A4BFE" w:rsidRDefault="002A4BFE">
      <w:pPr>
        <w:sectPr w:rsidR="002A4BFE" w:rsidSect="006E2803">
          <w:footerReference w:type="default" r:id="rId32"/>
          <w:pgSz w:w="12240" w:h="15840" w:code="1"/>
          <w:pgMar w:top="1440" w:right="1440" w:bottom="1440" w:left="1440" w:header="720" w:footer="720" w:gutter="0"/>
          <w:pgNumType w:chapStyle="9"/>
          <w:cols w:space="720"/>
          <w:docGrid w:linePitch="360"/>
        </w:sectPr>
      </w:pPr>
    </w:p>
    <w:p w14:paraId="43099943" w14:textId="77777777" w:rsidR="00542862" w:rsidRDefault="00542862" w:rsidP="002A4BFE">
      <w:pPr>
        <w:pStyle w:val="BlockText"/>
      </w:pPr>
    </w:p>
    <w:p w14:paraId="62498444" w14:textId="77777777" w:rsidR="002A4BFE" w:rsidRDefault="002A4BFE" w:rsidP="002A4BFE">
      <w:pPr>
        <w:pStyle w:val="BlockText"/>
        <w:sectPr w:rsidR="002A4BFE" w:rsidSect="006E2803">
          <w:footerReference w:type="default" r:id="rId33"/>
          <w:pgSz w:w="12240" w:h="15840" w:code="1"/>
          <w:pgMar w:top="1440" w:right="1440" w:bottom="1440" w:left="1440" w:header="720" w:footer="720" w:gutter="0"/>
          <w:pgNumType w:chapStyle="9"/>
          <w:cols w:space="720"/>
          <w:docGrid w:linePitch="360"/>
        </w:sectPr>
      </w:pPr>
    </w:p>
    <w:p w14:paraId="3964183E" w14:textId="77777777" w:rsidR="002A4BFE" w:rsidRDefault="002A4BFE" w:rsidP="002A4BFE">
      <w:pPr>
        <w:pStyle w:val="BlockText"/>
      </w:pPr>
    </w:p>
    <w:p w14:paraId="5002DFCF" w14:textId="77777777" w:rsidR="002A4BFE" w:rsidRDefault="002A4BFE" w:rsidP="002A4BFE">
      <w:pPr>
        <w:pStyle w:val="BlockText"/>
      </w:pPr>
    </w:p>
    <w:sectPr w:rsidR="002A4BFE" w:rsidSect="006E2803">
      <w:footerReference w:type="default" r:id="rId34"/>
      <w:pgSz w:w="12240" w:h="15840" w:code="1"/>
      <w:pgMar w:top="1440" w:right="1440" w:bottom="1440" w:left="1440" w:header="720" w:footer="720" w:gutter="0"/>
      <w:pgNumType w:chapStyle="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B300" w14:textId="77777777" w:rsidR="00E3487D" w:rsidRDefault="00E3487D" w:rsidP="00E1350B">
      <w:r>
        <w:separator/>
      </w:r>
    </w:p>
  </w:endnote>
  <w:endnote w:type="continuationSeparator" w:id="0">
    <w:p w14:paraId="6B376F23" w14:textId="77777777" w:rsidR="00E3487D" w:rsidRDefault="00E3487D" w:rsidP="00E1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B0604020202020204"/>
    <w:charset w:val="00"/>
    <w:family w:val="auto"/>
    <w:pitch w:val="variable"/>
    <w:sig w:usb0="00000000"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09CF" w14:textId="77777777" w:rsidR="00AF0417" w:rsidRDefault="00E1350B" w:rsidP="00600A37">
    <w:pPr>
      <w:pStyle w:val="Footer"/>
      <w:pBdr>
        <w:top w:val="single" w:sz="4" w:space="1" w:color="007934"/>
      </w:pBdr>
      <w:jc w:val="left"/>
      <w:rPr>
        <w:rFonts w:ascii="Arial" w:hAnsi="Arial" w:cs="Arial"/>
        <w:sz w:val="16"/>
      </w:rPr>
    </w:pPr>
    <w:r w:rsidRPr="00F957EB">
      <w:rPr>
        <w:rFonts w:ascii="Arial" w:hAnsi="Arial" w:cs="Arial"/>
        <w:noProof/>
        <w:snapToGrid/>
        <w:sz w:val="16"/>
      </w:rPr>
      <w:drawing>
        <wp:anchor distT="0" distB="0" distL="114300" distR="114300" simplePos="0" relativeHeight="251664896" behindDoc="0" locked="0" layoutInCell="1" allowOverlap="1" wp14:anchorId="07F9A5B6" wp14:editId="0F56E401">
          <wp:simplePos x="0" y="0"/>
          <wp:positionH relativeFrom="column">
            <wp:posOffset>-38100</wp:posOffset>
          </wp:positionH>
          <wp:positionV relativeFrom="paragraph">
            <wp:posOffset>-527050</wp:posOffset>
          </wp:positionV>
          <wp:extent cx="1901952" cy="493776"/>
          <wp:effectExtent l="0" t="0" r="317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NL Two-line_color.jpg"/>
                  <pic:cNvPicPr/>
                </pic:nvPicPr>
                <pic:blipFill rotWithShape="1">
                  <a:blip r:embed="rId1" cstate="print">
                    <a:extLst>
                      <a:ext uri="{28A0092B-C50C-407E-A947-70E740481C1C}">
                        <a14:useLocalDpi xmlns:a14="http://schemas.microsoft.com/office/drawing/2010/main" val="0"/>
                      </a:ext>
                    </a:extLst>
                  </a:blip>
                  <a:srcRect l="6891" t="20940" r="6730" b="19231"/>
                  <a:stretch/>
                </pic:blipFill>
                <pic:spPr bwMode="auto">
                  <a:xfrm>
                    <a:off x="0" y="0"/>
                    <a:ext cx="1901952" cy="4937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57EB">
      <w:rPr>
        <w:rFonts w:ascii="Arial" w:hAnsi="Arial" w:cs="Arial"/>
        <w:sz w:val="16"/>
      </w:rPr>
      <w:t>ORNL IS MANAGED BY UT-BATTELLE</w:t>
    </w:r>
    <w:r w:rsidR="00A05632">
      <w:rPr>
        <w:rFonts w:ascii="Arial" w:hAnsi="Arial" w:cs="Arial"/>
        <w:sz w:val="16"/>
      </w:rPr>
      <w:t xml:space="preserve"> LLC</w:t>
    </w:r>
    <w:r w:rsidRPr="00F957EB">
      <w:rPr>
        <w:rFonts w:ascii="Arial" w:hAnsi="Arial" w:cs="Arial"/>
        <w:sz w:val="16"/>
      </w:rPr>
      <w:t xml:space="preserve"> FOR THE US DEPARTMENT OF ENERGY</w:t>
    </w:r>
  </w:p>
  <w:p w14:paraId="15ED4742" w14:textId="77777777" w:rsidR="00F435A0" w:rsidRDefault="0091338D" w:rsidP="003E6DBC">
    <w:pPr>
      <w:pStyle w:val="Footer"/>
      <w:jc w:val="left"/>
      <w:rPr>
        <w:rFonts w:ascii="Arial" w:hAnsi="Arial" w:cs="Arial"/>
        <w:sz w:val="16"/>
      </w:rPr>
    </w:pPr>
    <w:r w:rsidRPr="0091338D">
      <w:rPr>
        <w:rFonts w:ascii="Arial" w:hAnsi="Arial" w:cs="Arial"/>
        <w:b/>
        <w:bCs/>
        <w:sz w:val="16"/>
      </w:rPr>
      <w:t>Draft. Not approved for public release.</w:t>
    </w:r>
    <w:r w:rsidR="00534EFF">
      <w:rPr>
        <w:rFonts w:ascii="Arial" w:hAnsi="Arial" w:cs="Arial"/>
        <w:b/>
        <w:bCs/>
        <w:sz w:val="16"/>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E550" w14:textId="77777777" w:rsidR="00192816" w:rsidRPr="00841BD3" w:rsidRDefault="00192816" w:rsidP="00192816">
    <w:pPr>
      <w:pStyle w:val="Footer"/>
      <w:rPr>
        <w:rFonts w:ascii="Arial" w:hAnsi="Arial" w:cs="Arial"/>
        <w:b/>
        <w:sz w:val="20"/>
      </w:rPr>
    </w:pPr>
    <w:r w:rsidRPr="00841BD3">
      <w:rPr>
        <w:rFonts w:ascii="Arial" w:hAnsi="Arial" w:cs="Arial"/>
        <w:b/>
        <w:sz w:val="20"/>
      </w:rPr>
      <w:t>Draft. Not approved for public release.</w:t>
    </w:r>
  </w:p>
  <w:p w14:paraId="7D692160" w14:textId="77777777" w:rsidR="00AF0417" w:rsidRPr="006E2803" w:rsidRDefault="00E1350B" w:rsidP="006E2803">
    <w:pPr>
      <w:pStyle w:val="Footer"/>
    </w:pPr>
    <w:r>
      <w:fldChar w:fldCharType="begin"/>
    </w:r>
    <w:r>
      <w:instrText xml:space="preserve"> PAGE   \* MERGEFORMAT </w:instrText>
    </w:r>
    <w:r>
      <w:fldChar w:fldCharType="separate"/>
    </w:r>
    <w:r w:rsidR="00556CC4">
      <w:rPr>
        <w:noProof/>
      </w:rPr>
      <w:t>A-3</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EF39" w14:textId="77777777" w:rsidR="002A4BFE" w:rsidRPr="002A4BFE" w:rsidRDefault="002A4BFE" w:rsidP="002A4BF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9088" w14:textId="77777777" w:rsidR="00A31E59" w:rsidRPr="002A4BFE" w:rsidRDefault="00A31E59" w:rsidP="002A4BF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610E" w14:textId="77777777" w:rsidR="0091338D" w:rsidRPr="00F516EB" w:rsidRDefault="0091338D" w:rsidP="00740195">
    <w:pPr>
      <w:pStyle w:val="Footer"/>
      <w:pBdr>
        <w:top w:val="single" w:sz="4" w:space="1" w:color="007934"/>
      </w:pBdr>
    </w:pPr>
    <w:r w:rsidRPr="00841BD3">
      <w:rPr>
        <w:rFonts w:ascii="Arial" w:hAnsi="Arial" w:cs="Arial"/>
        <w:b/>
        <w:sz w:val="20"/>
      </w:rPr>
      <w:t>Draft. Not approved for public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8336" w14:textId="77777777" w:rsidR="0091338D" w:rsidRDefault="0091338D" w:rsidP="005E167B">
    <w:pPr>
      <w:pStyle w:val="Footer"/>
      <w:rPr>
        <w:rFonts w:ascii="Arial" w:hAnsi="Arial" w:cs="Arial"/>
        <w:b/>
        <w:sz w:val="20"/>
      </w:rPr>
    </w:pPr>
    <w:r w:rsidRPr="00841BD3">
      <w:rPr>
        <w:rFonts w:ascii="Arial" w:hAnsi="Arial" w:cs="Arial"/>
        <w:b/>
        <w:sz w:val="20"/>
      </w:rPr>
      <w:t>Draft. Not approved for public release.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B8B9" w14:textId="77777777" w:rsidR="00192816" w:rsidRPr="00841BD3" w:rsidRDefault="00192816" w:rsidP="00192816">
    <w:pPr>
      <w:pStyle w:val="Footer"/>
      <w:rPr>
        <w:rFonts w:ascii="Arial" w:hAnsi="Arial" w:cs="Arial"/>
        <w:b/>
        <w:sz w:val="20"/>
      </w:rPr>
    </w:pPr>
    <w:r w:rsidRPr="00841BD3">
      <w:rPr>
        <w:rFonts w:ascii="Arial" w:hAnsi="Arial" w:cs="Arial"/>
        <w:b/>
        <w:sz w:val="20"/>
      </w:rPr>
      <w:t>Draft. Not approved for public release.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70B2" w14:textId="77777777" w:rsidR="00A31E59" w:rsidRPr="00A31E59" w:rsidRDefault="00A31E59" w:rsidP="00A31E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3032" w14:textId="77777777" w:rsidR="00192816" w:rsidRPr="00841BD3" w:rsidRDefault="00192816" w:rsidP="00192816">
    <w:pPr>
      <w:pStyle w:val="Footer"/>
      <w:rPr>
        <w:rFonts w:ascii="Arial" w:hAnsi="Arial" w:cs="Arial"/>
        <w:b/>
        <w:sz w:val="20"/>
      </w:rPr>
    </w:pPr>
    <w:r w:rsidRPr="00841BD3">
      <w:rPr>
        <w:rFonts w:ascii="Arial" w:hAnsi="Arial" w:cs="Arial"/>
        <w:b/>
        <w:sz w:val="20"/>
      </w:rPr>
      <w:t>Draft. Not approved for public release.</w:t>
    </w:r>
  </w:p>
  <w:p w14:paraId="26699B33" w14:textId="77777777" w:rsidR="00F84343" w:rsidRDefault="00E1350B" w:rsidP="006E2803">
    <w:pPr>
      <w:pStyle w:val="Footer"/>
      <w:rPr>
        <w:rStyle w:val="PageNumber"/>
      </w:rPr>
    </w:pPr>
    <w:r w:rsidRPr="00F84343">
      <w:rPr>
        <w:rStyle w:val="PageNumber"/>
      </w:rPr>
      <w:fldChar w:fldCharType="begin"/>
    </w:r>
    <w:r w:rsidRPr="00F84343">
      <w:rPr>
        <w:rStyle w:val="PageNumber"/>
      </w:rPr>
      <w:instrText xml:space="preserve"> PAGE   \* MERGEFORMAT </w:instrText>
    </w:r>
    <w:r w:rsidRPr="00F84343">
      <w:rPr>
        <w:rStyle w:val="PageNumber"/>
      </w:rPr>
      <w:fldChar w:fldCharType="separate"/>
    </w:r>
    <w:r w:rsidR="00556CC4">
      <w:rPr>
        <w:rStyle w:val="PageNumber"/>
        <w:noProof/>
      </w:rPr>
      <w:t>1</w:t>
    </w:r>
    <w:r w:rsidRPr="00F84343">
      <w:rPr>
        <w:rStyle w:val="PageNumbe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E7DB" w14:textId="77777777" w:rsidR="00192816" w:rsidRPr="00841BD3" w:rsidRDefault="00192816" w:rsidP="00192816">
    <w:pPr>
      <w:pStyle w:val="Footer"/>
      <w:rPr>
        <w:rFonts w:ascii="Arial" w:hAnsi="Arial" w:cs="Arial"/>
        <w:b/>
        <w:sz w:val="20"/>
      </w:rPr>
    </w:pPr>
    <w:r w:rsidRPr="00841BD3">
      <w:rPr>
        <w:rFonts w:ascii="Arial" w:hAnsi="Arial" w:cs="Arial"/>
        <w:b/>
        <w:sz w:val="20"/>
      </w:rPr>
      <w:t>Draft. Not approved for public release.</w:t>
    </w:r>
  </w:p>
  <w:p w14:paraId="2EF88FF5" w14:textId="77777777" w:rsidR="00A31E59" w:rsidRDefault="00A31E59" w:rsidP="006E2803">
    <w:pPr>
      <w:pStyle w:val="Footer"/>
      <w:rPr>
        <w:rStyle w:val="PageNumber"/>
      </w:rPr>
    </w:pPr>
    <w:r w:rsidRPr="00F84343">
      <w:rPr>
        <w:rStyle w:val="PageNumber"/>
      </w:rPr>
      <w:fldChar w:fldCharType="begin"/>
    </w:r>
    <w:r w:rsidRPr="00F84343">
      <w:rPr>
        <w:rStyle w:val="PageNumber"/>
      </w:rPr>
      <w:instrText xml:space="preserve"> PAGE   \* MERGEFORMAT </w:instrText>
    </w:r>
    <w:r w:rsidRPr="00F84343">
      <w:rPr>
        <w:rStyle w:val="PageNumber"/>
      </w:rPr>
      <w:fldChar w:fldCharType="separate"/>
    </w:r>
    <w:r>
      <w:rPr>
        <w:rStyle w:val="PageNumber"/>
        <w:noProof/>
      </w:rPr>
      <w:t>1</w:t>
    </w:r>
    <w:r w:rsidRPr="00F84343">
      <w:rPr>
        <w:rStyle w:val="PageNumbe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C83D" w14:textId="77777777" w:rsidR="00D64DD4" w:rsidRDefault="00000000" w:rsidP="006E280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0AEC" w14:textId="77777777" w:rsidR="00192816" w:rsidRPr="00841BD3" w:rsidRDefault="00192816" w:rsidP="00192816">
    <w:pPr>
      <w:pStyle w:val="Footer"/>
      <w:rPr>
        <w:rFonts w:ascii="Arial" w:hAnsi="Arial" w:cs="Arial"/>
        <w:b/>
        <w:sz w:val="20"/>
      </w:rPr>
    </w:pPr>
    <w:r w:rsidRPr="00841BD3">
      <w:rPr>
        <w:rFonts w:ascii="Arial" w:hAnsi="Arial" w:cs="Arial"/>
        <w:b/>
        <w:sz w:val="20"/>
      </w:rPr>
      <w:t>Draft. Not approved for public release.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E625" w14:textId="77777777" w:rsidR="00D64DD4" w:rsidRDefault="00000000" w:rsidP="002F06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3392" w14:textId="77777777" w:rsidR="00E3487D" w:rsidRDefault="00E3487D" w:rsidP="00E1350B">
      <w:r>
        <w:separator/>
      </w:r>
    </w:p>
  </w:footnote>
  <w:footnote w:type="continuationSeparator" w:id="0">
    <w:p w14:paraId="51E40B66" w14:textId="77777777" w:rsidR="00E3487D" w:rsidRDefault="00E3487D" w:rsidP="00E13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78B6" w14:textId="77777777" w:rsidR="00F16387" w:rsidRDefault="00000000" w:rsidP="0050017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496C" w14:textId="77777777" w:rsidR="008B0E5D" w:rsidRDefault="00E1350B" w:rsidP="00A0156F">
    <w:pPr>
      <w:pStyle w:val="Coverpage-reportnumber"/>
    </w:pPr>
    <w:r>
      <w:rPr>
        <w:noProof/>
        <w:lang w:eastAsia="en-US"/>
      </w:rPr>
      <w:drawing>
        <wp:anchor distT="0" distB="0" distL="114300" distR="114300" simplePos="0" relativeHeight="251660288" behindDoc="1" locked="0" layoutInCell="1" allowOverlap="1" wp14:anchorId="305603B2" wp14:editId="6ED8A332">
          <wp:simplePos x="0" y="0"/>
          <wp:positionH relativeFrom="column">
            <wp:posOffset>-1828800</wp:posOffset>
          </wp:positionH>
          <wp:positionV relativeFrom="paragraph">
            <wp:posOffset>-457200</wp:posOffset>
          </wp:positionV>
          <wp:extent cx="7821294" cy="10121675"/>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7821294" cy="10121675"/>
                  </a:xfrm>
                  <a:prstGeom prst="rect">
                    <a:avLst/>
                  </a:prstGeom>
                </pic:spPr>
              </pic:pic>
            </a:graphicData>
          </a:graphic>
          <wp14:sizeRelH relativeFrom="page">
            <wp14:pctWidth>0</wp14:pctWidth>
          </wp14:sizeRelH>
          <wp14:sizeRelV relativeFrom="page">
            <wp14:pctHeight>0</wp14:pctHeight>
          </wp14:sizeRelV>
        </wp:anchor>
      </w:drawing>
    </w:r>
    <w:sdt>
      <w:sdtPr>
        <w:id w:val="410207469"/>
        <w:docPartObj>
          <w:docPartGallery w:val="Watermarks"/>
          <w:docPartUnique/>
        </w:docPartObj>
      </w:sdtPr>
      <w:sdtContent/>
    </w:sdt>
    <w:r w:rsidRPr="00CF6DEC">
      <w:t>ORNL/TM-XXXX/X</w:t>
    </w:r>
    <w:r w:rsidR="00D567E4">
      <w:t>X</w:t>
    </w:r>
    <w:r w:rsidRPr="00CF6DEC">
      <w:t>X</w:t>
    </w:r>
  </w:p>
  <w:p w14:paraId="6254BEA0" w14:textId="77777777" w:rsidR="00AF0417"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787F" w14:textId="77777777" w:rsidR="00AF0417" w:rsidRPr="00482DAA" w:rsidRDefault="00000000" w:rsidP="00500174">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F80B" w14:textId="77777777" w:rsidR="00C3517F" w:rsidRPr="004415E6" w:rsidRDefault="00C3517F" w:rsidP="004415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5E5C" w14:textId="77777777" w:rsidR="00D64DD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37F6" w14:textId="77777777" w:rsidR="00D64DD4" w:rsidRPr="00267B29" w:rsidRDefault="00000000" w:rsidP="004E6F5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0718" w14:textId="77777777" w:rsidR="00AF0417" w:rsidRPr="00AF09EB" w:rsidRDefault="00000000" w:rsidP="00AF0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962"/>
    <w:multiLevelType w:val="multilevel"/>
    <w:tmpl w:val="64A0CC58"/>
    <w:lvl w:ilvl="0">
      <w:start w:val="1"/>
      <w:numFmt w:val="upperLetter"/>
      <w:pStyle w:val="Heading9"/>
      <w:suff w:val="space"/>
      <w:lvlText w:val="APPENDIX %1."/>
      <w:lvlJc w:val="left"/>
      <w:pPr>
        <w:ind w:left="720" w:hanging="360"/>
      </w:pPr>
      <w:rPr>
        <w:rFonts w:ascii="Times New Roman" w:hAnsi="Times New Roman" w:hint="default"/>
        <w:b/>
        <w:i w:val="0"/>
        <w:caps/>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0427360"/>
    <w:multiLevelType w:val="multilevel"/>
    <w:tmpl w:val="64A0CC58"/>
    <w:lvl w:ilvl="0">
      <w:start w:val="1"/>
      <w:numFmt w:val="upperLetter"/>
      <w:suff w:val="space"/>
      <w:lvlText w:val="APPENDIX %1."/>
      <w:lvlJc w:val="left"/>
      <w:pPr>
        <w:ind w:left="720" w:hanging="360"/>
      </w:pPr>
      <w:rPr>
        <w:rFonts w:ascii="Times New Roman" w:hAnsi="Times New Roman" w:hint="default"/>
        <w:b/>
        <w:i w:val="0"/>
        <w:caps/>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96C16CA"/>
    <w:multiLevelType w:val="hybridMultilevel"/>
    <w:tmpl w:val="DF48672E"/>
    <w:lvl w:ilvl="0" w:tplc="A4EA191A">
      <w:start w:val="1"/>
      <w:numFmt w:val="bullet"/>
      <w:pStyle w:val="LISTDashed"/>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07410"/>
    <w:multiLevelType w:val="hybridMultilevel"/>
    <w:tmpl w:val="B71E9A84"/>
    <w:lvl w:ilvl="0" w:tplc="BA527330">
      <w:start w:val="1"/>
      <w:numFmt w:val="bullet"/>
      <w:pStyle w:val="LISTBulletlast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91E46"/>
    <w:multiLevelType w:val="multilevel"/>
    <w:tmpl w:val="FD428B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C106E0B"/>
    <w:multiLevelType w:val="hybridMultilevel"/>
    <w:tmpl w:val="56D20A6C"/>
    <w:lvl w:ilvl="0" w:tplc="304AFD76">
      <w:start w:val="1"/>
      <w:numFmt w:val="bullet"/>
      <w:pStyle w:val="LISTBulleto"/>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F398F"/>
    <w:multiLevelType w:val="hybridMultilevel"/>
    <w:tmpl w:val="1452D1E2"/>
    <w:lvl w:ilvl="0" w:tplc="463832D8">
      <w:start w:val="1"/>
      <w:numFmt w:val="bullet"/>
      <w:pStyle w:val="LIST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4841741">
    <w:abstractNumId w:val="4"/>
  </w:num>
  <w:num w:numId="2" w16cid:durableId="2796484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9513051">
    <w:abstractNumId w:val="1"/>
  </w:num>
  <w:num w:numId="4" w16cid:durableId="375282461">
    <w:abstractNumId w:val="0"/>
  </w:num>
  <w:num w:numId="5" w16cid:durableId="65803831">
    <w:abstractNumId w:val="4"/>
  </w:num>
  <w:num w:numId="6" w16cid:durableId="915673469">
    <w:abstractNumId w:val="4"/>
  </w:num>
  <w:num w:numId="7" w16cid:durableId="1502239700">
    <w:abstractNumId w:val="4"/>
  </w:num>
  <w:num w:numId="8" w16cid:durableId="913901169">
    <w:abstractNumId w:val="4"/>
  </w:num>
  <w:num w:numId="9" w16cid:durableId="408964187">
    <w:abstractNumId w:val="1"/>
  </w:num>
  <w:num w:numId="10" w16cid:durableId="533344711">
    <w:abstractNumId w:val="6"/>
  </w:num>
  <w:num w:numId="11" w16cid:durableId="1508516119">
    <w:abstractNumId w:val="2"/>
  </w:num>
  <w:num w:numId="12" w16cid:durableId="1299528201">
    <w:abstractNumId w:val="6"/>
  </w:num>
  <w:num w:numId="13" w16cid:durableId="1458374536">
    <w:abstractNumId w:val="5"/>
  </w:num>
  <w:num w:numId="14" w16cid:durableId="699742675">
    <w:abstractNumId w:val="0"/>
  </w:num>
  <w:num w:numId="15" w16cid:durableId="950237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03"/>
    <w:rsid w:val="00004138"/>
    <w:rsid w:val="00006142"/>
    <w:rsid w:val="00007941"/>
    <w:rsid w:val="00012803"/>
    <w:rsid w:val="000249BF"/>
    <w:rsid w:val="00042A25"/>
    <w:rsid w:val="00051A54"/>
    <w:rsid w:val="000D1C87"/>
    <w:rsid w:val="000D2ECA"/>
    <w:rsid w:val="000D7500"/>
    <w:rsid w:val="000E1D5B"/>
    <w:rsid w:val="000F2ACE"/>
    <w:rsid w:val="00100415"/>
    <w:rsid w:val="00141044"/>
    <w:rsid w:val="00142AF7"/>
    <w:rsid w:val="00146E3E"/>
    <w:rsid w:val="001700AB"/>
    <w:rsid w:val="00182668"/>
    <w:rsid w:val="00192816"/>
    <w:rsid w:val="00193519"/>
    <w:rsid w:val="001A0AAD"/>
    <w:rsid w:val="001A6FF8"/>
    <w:rsid w:val="001B5C69"/>
    <w:rsid w:val="001C71AD"/>
    <w:rsid w:val="001D4AA7"/>
    <w:rsid w:val="001F5543"/>
    <w:rsid w:val="002056B5"/>
    <w:rsid w:val="00220A4A"/>
    <w:rsid w:val="002437AE"/>
    <w:rsid w:val="00245BBC"/>
    <w:rsid w:val="00276312"/>
    <w:rsid w:val="002A4BFE"/>
    <w:rsid w:val="002B0A91"/>
    <w:rsid w:val="002E2EDE"/>
    <w:rsid w:val="00337381"/>
    <w:rsid w:val="00350B42"/>
    <w:rsid w:val="003635F6"/>
    <w:rsid w:val="00364070"/>
    <w:rsid w:val="00395B1B"/>
    <w:rsid w:val="003A24A2"/>
    <w:rsid w:val="003A3DF0"/>
    <w:rsid w:val="003C2A20"/>
    <w:rsid w:val="003C48FB"/>
    <w:rsid w:val="003D1768"/>
    <w:rsid w:val="003D39A8"/>
    <w:rsid w:val="003E0E03"/>
    <w:rsid w:val="003E3606"/>
    <w:rsid w:val="003E6DBC"/>
    <w:rsid w:val="00422561"/>
    <w:rsid w:val="004278A5"/>
    <w:rsid w:val="00441794"/>
    <w:rsid w:val="00465CB9"/>
    <w:rsid w:val="00471941"/>
    <w:rsid w:val="00475486"/>
    <w:rsid w:val="004927A2"/>
    <w:rsid w:val="004E2419"/>
    <w:rsid w:val="004F11FD"/>
    <w:rsid w:val="0053407E"/>
    <w:rsid w:val="00534C59"/>
    <w:rsid w:val="00534EFF"/>
    <w:rsid w:val="00542862"/>
    <w:rsid w:val="005558D3"/>
    <w:rsid w:val="00556CC4"/>
    <w:rsid w:val="0056591A"/>
    <w:rsid w:val="00575D17"/>
    <w:rsid w:val="00597229"/>
    <w:rsid w:val="005A10D8"/>
    <w:rsid w:val="005A4969"/>
    <w:rsid w:val="005C25FE"/>
    <w:rsid w:val="005C3521"/>
    <w:rsid w:val="005D22F3"/>
    <w:rsid w:val="005F08B8"/>
    <w:rsid w:val="005F2E1B"/>
    <w:rsid w:val="006047AF"/>
    <w:rsid w:val="00605559"/>
    <w:rsid w:val="00616A98"/>
    <w:rsid w:val="00616B88"/>
    <w:rsid w:val="00625C6C"/>
    <w:rsid w:val="00632EF4"/>
    <w:rsid w:val="006533F9"/>
    <w:rsid w:val="006920C4"/>
    <w:rsid w:val="006A45CA"/>
    <w:rsid w:val="006C5769"/>
    <w:rsid w:val="006E0E2A"/>
    <w:rsid w:val="006E6063"/>
    <w:rsid w:val="006F00D0"/>
    <w:rsid w:val="00707CC9"/>
    <w:rsid w:val="00717009"/>
    <w:rsid w:val="0073686F"/>
    <w:rsid w:val="00736A0A"/>
    <w:rsid w:val="00740195"/>
    <w:rsid w:val="00773931"/>
    <w:rsid w:val="007A7C83"/>
    <w:rsid w:val="007C46E7"/>
    <w:rsid w:val="007C688F"/>
    <w:rsid w:val="007D7DBD"/>
    <w:rsid w:val="00800A58"/>
    <w:rsid w:val="008107E0"/>
    <w:rsid w:val="0083015D"/>
    <w:rsid w:val="00837CBD"/>
    <w:rsid w:val="00841BD3"/>
    <w:rsid w:val="0086392C"/>
    <w:rsid w:val="00870E7A"/>
    <w:rsid w:val="00871764"/>
    <w:rsid w:val="008C3C20"/>
    <w:rsid w:val="008D4A7F"/>
    <w:rsid w:val="008F1B78"/>
    <w:rsid w:val="00905D70"/>
    <w:rsid w:val="0091338D"/>
    <w:rsid w:val="0091686B"/>
    <w:rsid w:val="009248CA"/>
    <w:rsid w:val="00924B03"/>
    <w:rsid w:val="00925907"/>
    <w:rsid w:val="00946560"/>
    <w:rsid w:val="00957258"/>
    <w:rsid w:val="00971E73"/>
    <w:rsid w:val="00990287"/>
    <w:rsid w:val="009A0D49"/>
    <w:rsid w:val="009A196A"/>
    <w:rsid w:val="009A1DF9"/>
    <w:rsid w:val="009B0660"/>
    <w:rsid w:val="00A05632"/>
    <w:rsid w:val="00A21DE7"/>
    <w:rsid w:val="00A31E59"/>
    <w:rsid w:val="00A45F66"/>
    <w:rsid w:val="00A67AF8"/>
    <w:rsid w:val="00A81433"/>
    <w:rsid w:val="00A87063"/>
    <w:rsid w:val="00AA6B47"/>
    <w:rsid w:val="00AB19A5"/>
    <w:rsid w:val="00AB31B2"/>
    <w:rsid w:val="00AB72A8"/>
    <w:rsid w:val="00AC0FC6"/>
    <w:rsid w:val="00AE326A"/>
    <w:rsid w:val="00AF3A76"/>
    <w:rsid w:val="00AF527D"/>
    <w:rsid w:val="00B24D68"/>
    <w:rsid w:val="00B41B50"/>
    <w:rsid w:val="00B61BEF"/>
    <w:rsid w:val="00B63057"/>
    <w:rsid w:val="00B65C0B"/>
    <w:rsid w:val="00B66F9C"/>
    <w:rsid w:val="00B74DAD"/>
    <w:rsid w:val="00B84A46"/>
    <w:rsid w:val="00B96C2F"/>
    <w:rsid w:val="00BA1120"/>
    <w:rsid w:val="00BB51F8"/>
    <w:rsid w:val="00BD65D0"/>
    <w:rsid w:val="00C00ED9"/>
    <w:rsid w:val="00C17383"/>
    <w:rsid w:val="00C3397F"/>
    <w:rsid w:val="00C3517F"/>
    <w:rsid w:val="00C47818"/>
    <w:rsid w:val="00C66A71"/>
    <w:rsid w:val="00C73426"/>
    <w:rsid w:val="00C8277B"/>
    <w:rsid w:val="00C8343B"/>
    <w:rsid w:val="00CC0AB8"/>
    <w:rsid w:val="00CC6A44"/>
    <w:rsid w:val="00CD4129"/>
    <w:rsid w:val="00CE1CD6"/>
    <w:rsid w:val="00D14107"/>
    <w:rsid w:val="00D17345"/>
    <w:rsid w:val="00D27152"/>
    <w:rsid w:val="00D42A50"/>
    <w:rsid w:val="00D567E4"/>
    <w:rsid w:val="00D75002"/>
    <w:rsid w:val="00D81CB2"/>
    <w:rsid w:val="00DB2D0D"/>
    <w:rsid w:val="00DC255F"/>
    <w:rsid w:val="00DC60C4"/>
    <w:rsid w:val="00E1350B"/>
    <w:rsid w:val="00E31FA0"/>
    <w:rsid w:val="00E3487D"/>
    <w:rsid w:val="00E3678A"/>
    <w:rsid w:val="00E45810"/>
    <w:rsid w:val="00E4746B"/>
    <w:rsid w:val="00E52492"/>
    <w:rsid w:val="00E83C4B"/>
    <w:rsid w:val="00E90BFD"/>
    <w:rsid w:val="00EB1AC0"/>
    <w:rsid w:val="00EB6031"/>
    <w:rsid w:val="00F435A0"/>
    <w:rsid w:val="00F47BBB"/>
    <w:rsid w:val="00F527EB"/>
    <w:rsid w:val="00F852C3"/>
    <w:rsid w:val="00FE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F590"/>
  <w15:docId w15:val="{5E8B75E8-74AA-F640-80B8-27725E1B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7B"/>
    <w:pPr>
      <w:spacing w:after="0" w:line="240" w:lineRule="auto"/>
    </w:pPr>
    <w:rPr>
      <w:rFonts w:ascii="Times New Roman" w:eastAsia="Times New Roman" w:hAnsi="Times New Roman" w:cs="Times New Roman"/>
      <w:snapToGrid w:val="0"/>
      <w:szCs w:val="20"/>
    </w:rPr>
  </w:style>
  <w:style w:type="paragraph" w:styleId="Heading1">
    <w:name w:val="heading 1"/>
    <w:basedOn w:val="Normal"/>
    <w:next w:val="Normal"/>
    <w:link w:val="Heading1Char"/>
    <w:qFormat/>
    <w:rsid w:val="009B0660"/>
    <w:pPr>
      <w:keepNext/>
      <w:numPr>
        <w:numId w:val="8"/>
      </w:numPr>
      <w:tabs>
        <w:tab w:val="left" w:pos="450"/>
      </w:tabs>
      <w:spacing w:after="360"/>
      <w:jc w:val="center"/>
      <w:outlineLvl w:val="0"/>
    </w:pPr>
    <w:rPr>
      <w:b/>
      <w:caps/>
    </w:rPr>
  </w:style>
  <w:style w:type="paragraph" w:styleId="Heading2">
    <w:name w:val="heading 2"/>
    <w:basedOn w:val="Normal"/>
    <w:next w:val="Normal"/>
    <w:link w:val="Heading2Char"/>
    <w:qFormat/>
    <w:rsid w:val="009B0660"/>
    <w:pPr>
      <w:keepNext/>
      <w:numPr>
        <w:ilvl w:val="1"/>
        <w:numId w:val="8"/>
      </w:numPr>
      <w:tabs>
        <w:tab w:val="left" w:pos="540"/>
      </w:tabs>
      <w:spacing w:before="240" w:after="240"/>
      <w:outlineLvl w:val="1"/>
    </w:pPr>
    <w:rPr>
      <w:b/>
      <w:caps/>
    </w:rPr>
  </w:style>
  <w:style w:type="paragraph" w:styleId="Heading3">
    <w:name w:val="heading 3"/>
    <w:basedOn w:val="Normal"/>
    <w:next w:val="Normal"/>
    <w:link w:val="Heading3Char"/>
    <w:qFormat/>
    <w:rsid w:val="009B0660"/>
    <w:pPr>
      <w:keepNext/>
      <w:numPr>
        <w:ilvl w:val="2"/>
        <w:numId w:val="8"/>
      </w:numPr>
      <w:tabs>
        <w:tab w:val="left" w:pos="720"/>
      </w:tabs>
      <w:spacing w:before="240" w:after="240"/>
      <w:outlineLvl w:val="2"/>
    </w:pPr>
    <w:rPr>
      <w:b/>
    </w:rPr>
  </w:style>
  <w:style w:type="paragraph" w:styleId="Heading4">
    <w:name w:val="heading 4"/>
    <w:basedOn w:val="Normal"/>
    <w:next w:val="Normal"/>
    <w:link w:val="Heading4Char"/>
    <w:qFormat/>
    <w:rsid w:val="009B0660"/>
    <w:pPr>
      <w:keepNext/>
      <w:numPr>
        <w:ilvl w:val="3"/>
        <w:numId w:val="8"/>
      </w:numPr>
      <w:tabs>
        <w:tab w:val="left" w:pos="900"/>
      </w:tabs>
      <w:spacing w:before="240" w:after="240"/>
      <w:outlineLvl w:val="3"/>
    </w:pPr>
    <w:rPr>
      <w:b/>
    </w:rPr>
  </w:style>
  <w:style w:type="paragraph" w:styleId="Heading5">
    <w:name w:val="heading 5"/>
    <w:basedOn w:val="Normal"/>
    <w:next w:val="Normal"/>
    <w:link w:val="Heading5Char"/>
    <w:uiPriority w:val="9"/>
    <w:unhideWhenUsed/>
    <w:qFormat/>
    <w:rsid w:val="009B0660"/>
    <w:pPr>
      <w:keepNext/>
      <w:spacing w:after="240"/>
      <w:outlineLvl w:val="4"/>
    </w:pPr>
    <w:rPr>
      <w:b/>
      <w:bCs/>
      <w:i/>
      <w:iCs/>
      <w:szCs w:val="26"/>
    </w:rPr>
  </w:style>
  <w:style w:type="paragraph" w:styleId="Heading6">
    <w:name w:val="heading 6"/>
    <w:basedOn w:val="Normal"/>
    <w:next w:val="Normal"/>
    <w:link w:val="Heading6Char"/>
    <w:uiPriority w:val="9"/>
    <w:unhideWhenUsed/>
    <w:qFormat/>
    <w:rsid w:val="009B0660"/>
    <w:pPr>
      <w:keepNext/>
      <w:spacing w:after="240"/>
      <w:outlineLvl w:val="5"/>
    </w:pPr>
    <w:rPr>
      <w:b/>
      <w:bCs/>
    </w:rPr>
  </w:style>
  <w:style w:type="paragraph" w:styleId="Heading7">
    <w:name w:val="heading 7"/>
    <w:basedOn w:val="Normal"/>
    <w:next w:val="Normal"/>
    <w:link w:val="Heading7Char"/>
    <w:uiPriority w:val="9"/>
    <w:unhideWhenUsed/>
    <w:qFormat/>
    <w:rsid w:val="009B0660"/>
    <w:pPr>
      <w:keepNext/>
      <w:spacing w:after="240"/>
      <w:outlineLvl w:val="6"/>
    </w:pPr>
    <w:rPr>
      <w:i/>
      <w:szCs w:val="24"/>
    </w:rPr>
  </w:style>
  <w:style w:type="paragraph" w:styleId="Heading8">
    <w:name w:val="heading 8"/>
    <w:basedOn w:val="Normal"/>
    <w:next w:val="Normal"/>
    <w:link w:val="Heading8Char"/>
    <w:uiPriority w:val="9"/>
    <w:unhideWhenUsed/>
    <w:qFormat/>
    <w:rsid w:val="009B0660"/>
    <w:pPr>
      <w:keepNext/>
      <w:spacing w:after="240"/>
      <w:outlineLvl w:val="7"/>
    </w:pPr>
    <w:rPr>
      <w:iCs/>
      <w:szCs w:val="24"/>
      <w:u w:val="single"/>
    </w:rPr>
  </w:style>
  <w:style w:type="paragraph" w:styleId="Heading9">
    <w:name w:val="heading 9"/>
    <w:basedOn w:val="Normal"/>
    <w:next w:val="Normal"/>
    <w:link w:val="Heading9Char"/>
    <w:uiPriority w:val="9"/>
    <w:unhideWhenUsed/>
    <w:qFormat/>
    <w:rsid w:val="009B0660"/>
    <w:pPr>
      <w:numPr>
        <w:numId w:val="14"/>
      </w:numPr>
      <w:spacing w:before="240" w:after="240"/>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660"/>
    <w:rPr>
      <w:rFonts w:ascii="Times New Roman" w:eastAsia="Times New Roman" w:hAnsi="Times New Roman" w:cs="Times New Roman"/>
      <w:b/>
      <w:caps/>
      <w:snapToGrid w:val="0"/>
      <w:szCs w:val="20"/>
    </w:rPr>
  </w:style>
  <w:style w:type="paragraph" w:styleId="BlockText">
    <w:name w:val="Block Text"/>
    <w:basedOn w:val="Normal"/>
    <w:uiPriority w:val="99"/>
    <w:unhideWhenUsed/>
    <w:rsid w:val="009B0660"/>
    <w:pPr>
      <w:spacing w:after="240"/>
    </w:pPr>
    <w:rPr>
      <w:szCs w:val="22"/>
    </w:rPr>
  </w:style>
  <w:style w:type="character" w:customStyle="1" w:styleId="Heading2Char">
    <w:name w:val="Heading 2 Char"/>
    <w:basedOn w:val="DefaultParagraphFont"/>
    <w:link w:val="Heading2"/>
    <w:rsid w:val="009B0660"/>
    <w:rPr>
      <w:rFonts w:ascii="Times New Roman" w:eastAsia="Times New Roman" w:hAnsi="Times New Roman" w:cs="Times New Roman"/>
      <w:b/>
      <w:caps/>
      <w:snapToGrid w:val="0"/>
      <w:szCs w:val="20"/>
    </w:rPr>
  </w:style>
  <w:style w:type="character" w:customStyle="1" w:styleId="Heading3Char">
    <w:name w:val="Heading 3 Char"/>
    <w:basedOn w:val="DefaultParagraphFont"/>
    <w:link w:val="Heading3"/>
    <w:rsid w:val="009B0660"/>
    <w:rPr>
      <w:rFonts w:ascii="Times New Roman" w:eastAsia="Times New Roman" w:hAnsi="Times New Roman" w:cs="Times New Roman"/>
      <w:b/>
      <w:snapToGrid w:val="0"/>
      <w:szCs w:val="20"/>
    </w:rPr>
  </w:style>
  <w:style w:type="character" w:customStyle="1" w:styleId="Heading4Char">
    <w:name w:val="Heading 4 Char"/>
    <w:basedOn w:val="DefaultParagraphFont"/>
    <w:link w:val="Heading4"/>
    <w:rsid w:val="009B0660"/>
    <w:rPr>
      <w:rFonts w:ascii="Times New Roman" w:eastAsia="Times New Roman" w:hAnsi="Times New Roman" w:cs="Times New Roman"/>
      <w:b/>
      <w:snapToGrid w:val="0"/>
      <w:szCs w:val="20"/>
    </w:rPr>
  </w:style>
  <w:style w:type="character" w:customStyle="1" w:styleId="Heading5Char">
    <w:name w:val="Heading 5 Char"/>
    <w:basedOn w:val="DefaultParagraphFont"/>
    <w:link w:val="Heading5"/>
    <w:uiPriority w:val="9"/>
    <w:rsid w:val="009B0660"/>
    <w:rPr>
      <w:rFonts w:ascii="Times New Roman" w:eastAsia="Times New Roman" w:hAnsi="Times New Roman" w:cs="Times New Roman"/>
      <w:b/>
      <w:bCs/>
      <w:i/>
      <w:iCs/>
      <w:snapToGrid w:val="0"/>
      <w:szCs w:val="26"/>
    </w:rPr>
  </w:style>
  <w:style w:type="character" w:customStyle="1" w:styleId="Heading6Char">
    <w:name w:val="Heading 6 Char"/>
    <w:basedOn w:val="DefaultParagraphFont"/>
    <w:link w:val="Heading6"/>
    <w:uiPriority w:val="9"/>
    <w:rsid w:val="009B0660"/>
    <w:rPr>
      <w:rFonts w:ascii="Times New Roman" w:eastAsia="Times New Roman" w:hAnsi="Times New Roman" w:cs="Times New Roman"/>
      <w:b/>
      <w:bCs/>
      <w:snapToGrid w:val="0"/>
      <w:szCs w:val="20"/>
    </w:rPr>
  </w:style>
  <w:style w:type="character" w:customStyle="1" w:styleId="Heading7Char">
    <w:name w:val="Heading 7 Char"/>
    <w:basedOn w:val="DefaultParagraphFont"/>
    <w:link w:val="Heading7"/>
    <w:uiPriority w:val="9"/>
    <w:rsid w:val="009B0660"/>
    <w:rPr>
      <w:rFonts w:ascii="Times New Roman" w:eastAsia="Times New Roman" w:hAnsi="Times New Roman" w:cs="Times New Roman"/>
      <w:i/>
      <w:snapToGrid w:val="0"/>
      <w:szCs w:val="24"/>
    </w:rPr>
  </w:style>
  <w:style w:type="character" w:customStyle="1" w:styleId="Heading8Char">
    <w:name w:val="Heading 8 Char"/>
    <w:basedOn w:val="DefaultParagraphFont"/>
    <w:link w:val="Heading8"/>
    <w:uiPriority w:val="9"/>
    <w:rsid w:val="009B0660"/>
    <w:rPr>
      <w:rFonts w:ascii="Times New Roman" w:eastAsia="Times New Roman" w:hAnsi="Times New Roman" w:cs="Times New Roman"/>
      <w:iCs/>
      <w:snapToGrid w:val="0"/>
      <w:szCs w:val="24"/>
      <w:u w:val="single"/>
    </w:rPr>
  </w:style>
  <w:style w:type="character" w:customStyle="1" w:styleId="Heading9Char">
    <w:name w:val="Heading 9 Char"/>
    <w:basedOn w:val="DefaultParagraphFont"/>
    <w:link w:val="Heading9"/>
    <w:uiPriority w:val="9"/>
    <w:rsid w:val="009B0660"/>
    <w:rPr>
      <w:rFonts w:ascii="Times New Roman" w:eastAsia="Times New Roman" w:hAnsi="Times New Roman" w:cs="Times New Roman"/>
      <w:b/>
      <w:snapToGrid w:val="0"/>
      <w:sz w:val="28"/>
      <w:szCs w:val="20"/>
    </w:rPr>
  </w:style>
  <w:style w:type="paragraph" w:styleId="Header">
    <w:name w:val="header"/>
    <w:basedOn w:val="Normal"/>
    <w:link w:val="HeaderChar"/>
    <w:uiPriority w:val="99"/>
    <w:rsid w:val="009B0660"/>
    <w:rPr>
      <w:szCs w:val="22"/>
    </w:rPr>
  </w:style>
  <w:style w:type="character" w:customStyle="1" w:styleId="HeaderChar">
    <w:name w:val="Header Char"/>
    <w:basedOn w:val="DefaultParagraphFont"/>
    <w:link w:val="Header"/>
    <w:uiPriority w:val="99"/>
    <w:rsid w:val="009B0660"/>
    <w:rPr>
      <w:rFonts w:ascii="Times New Roman" w:eastAsia="Times New Roman" w:hAnsi="Times New Roman" w:cs="Times New Roman"/>
      <w:snapToGrid w:val="0"/>
    </w:rPr>
  </w:style>
  <w:style w:type="character" w:styleId="PageNumber">
    <w:name w:val="page number"/>
    <w:basedOn w:val="DefaultParagraphFont"/>
    <w:rsid w:val="009B0660"/>
    <w:rPr>
      <w:rFonts w:ascii="Times New Roman" w:hAnsi="Times New Roman"/>
      <w:sz w:val="22"/>
    </w:rPr>
  </w:style>
  <w:style w:type="paragraph" w:customStyle="1" w:styleId="Coverpage-reporttitle">
    <w:name w:val="Cover page-report title"/>
    <w:basedOn w:val="Normal"/>
    <w:next w:val="Normal"/>
    <w:rsid w:val="009B0660"/>
    <w:pPr>
      <w:widowControl w:val="0"/>
      <w:spacing w:line="560" w:lineRule="atLeast"/>
    </w:pPr>
    <w:rPr>
      <w:rFonts w:ascii="Arial" w:hAnsi="Arial" w:cstheme="minorHAnsi"/>
      <w:b/>
      <w:sz w:val="48"/>
      <w:szCs w:val="48"/>
    </w:rPr>
  </w:style>
  <w:style w:type="paragraph" w:customStyle="1" w:styleId="Coverpage-date">
    <w:name w:val="Cover page-date"/>
    <w:basedOn w:val="Normal"/>
    <w:next w:val="Normal"/>
    <w:rsid w:val="008C3C20"/>
    <w:pPr>
      <w:widowControl w:val="0"/>
      <w:tabs>
        <w:tab w:val="left" w:pos="360"/>
      </w:tabs>
      <w:spacing w:before="240"/>
    </w:pPr>
    <w:rPr>
      <w:rFonts w:ascii="Arial" w:hAnsi="Arial" w:cs="Arial"/>
      <w:b/>
      <w:sz w:val="24"/>
    </w:rPr>
  </w:style>
  <w:style w:type="paragraph" w:customStyle="1" w:styleId="Coverpage-authornames">
    <w:name w:val="Cover page-author names"/>
    <w:basedOn w:val="Normal"/>
    <w:rsid w:val="009B0660"/>
    <w:pPr>
      <w:widowControl w:val="0"/>
      <w:ind w:left="216" w:right="5760" w:hanging="216"/>
    </w:pPr>
    <w:rPr>
      <w:rFonts w:ascii="Arial" w:hAnsi="Arial" w:cs="Arial"/>
      <w:sz w:val="24"/>
    </w:rPr>
  </w:style>
  <w:style w:type="paragraph" w:customStyle="1" w:styleId="Heading1frontsections">
    <w:name w:val="Heading 1 (front sections)"/>
    <w:basedOn w:val="Heading1"/>
    <w:next w:val="Normal"/>
    <w:qFormat/>
    <w:rsid w:val="009B0660"/>
    <w:pPr>
      <w:numPr>
        <w:numId w:val="0"/>
      </w:numPr>
    </w:pPr>
  </w:style>
  <w:style w:type="paragraph" w:customStyle="1" w:styleId="Coverpage-reportnumber">
    <w:name w:val="Cover page-report number"/>
    <w:basedOn w:val="Normal"/>
    <w:next w:val="Normal"/>
    <w:qFormat/>
    <w:rsid w:val="009B0660"/>
    <w:pPr>
      <w:jc w:val="right"/>
    </w:pPr>
    <w:rPr>
      <w:rFonts w:ascii="Arial" w:hAnsi="Arial" w:cs="Arial"/>
      <w:b/>
      <w:bCs/>
      <w:snapToGrid/>
      <w:sz w:val="24"/>
      <w:szCs w:val="96"/>
      <w:lang w:eastAsia="ja-JP"/>
    </w:rPr>
  </w:style>
  <w:style w:type="paragraph" w:customStyle="1" w:styleId="Heading1Contents">
    <w:name w:val="Heading 1 Contents"/>
    <w:basedOn w:val="Heading1frontsections"/>
    <w:next w:val="Normal"/>
    <w:qFormat/>
    <w:rsid w:val="009B0660"/>
  </w:style>
  <w:style w:type="paragraph" w:customStyle="1" w:styleId="Titlepage-reportnumber">
    <w:name w:val="Title page-report number"/>
    <w:basedOn w:val="Normal"/>
    <w:qFormat/>
    <w:rsid w:val="009B0660"/>
    <w:pPr>
      <w:widowControl w:val="0"/>
      <w:tabs>
        <w:tab w:val="right" w:pos="9000"/>
      </w:tabs>
      <w:jc w:val="right"/>
    </w:pPr>
    <w:rPr>
      <w:rFonts w:cs="Arial"/>
      <w:b/>
      <w:sz w:val="24"/>
    </w:rPr>
  </w:style>
  <w:style w:type="paragraph" w:customStyle="1" w:styleId="Titlepage-reporttitle">
    <w:name w:val="Title page-report title"/>
    <w:basedOn w:val="Normal"/>
    <w:qFormat/>
    <w:rsid w:val="007D7DBD"/>
    <w:pPr>
      <w:widowControl w:val="0"/>
      <w:jc w:val="center"/>
    </w:pPr>
    <w:rPr>
      <w:rFonts w:ascii="Times New Roman Bold" w:hAnsi="Times New Roman Bold"/>
      <w:b/>
      <w:caps/>
      <w:sz w:val="24"/>
    </w:rPr>
  </w:style>
  <w:style w:type="paragraph" w:customStyle="1" w:styleId="Titlepage-authornames">
    <w:name w:val="Title page-author names"/>
    <w:basedOn w:val="Normal"/>
    <w:qFormat/>
    <w:rsid w:val="009B0660"/>
    <w:pPr>
      <w:tabs>
        <w:tab w:val="center" w:pos="4680"/>
      </w:tabs>
      <w:jc w:val="center"/>
    </w:pPr>
  </w:style>
  <w:style w:type="paragraph" w:customStyle="1" w:styleId="Titlepage-date">
    <w:name w:val="Title page-date"/>
    <w:basedOn w:val="Normal"/>
    <w:qFormat/>
    <w:rsid w:val="009B0660"/>
    <w:pPr>
      <w:tabs>
        <w:tab w:val="center" w:pos="4680"/>
      </w:tabs>
      <w:jc w:val="center"/>
    </w:pPr>
  </w:style>
  <w:style w:type="character" w:styleId="Hyperlink">
    <w:name w:val="Hyperlink"/>
    <w:basedOn w:val="DefaultParagraphFont"/>
    <w:uiPriority w:val="99"/>
    <w:unhideWhenUsed/>
    <w:rsid w:val="009B0660"/>
    <w:rPr>
      <w:color w:val="0000FF" w:themeColor="hyperlink"/>
      <w:u w:val="single"/>
    </w:rPr>
  </w:style>
  <w:style w:type="paragraph" w:styleId="Footer">
    <w:name w:val="footer"/>
    <w:basedOn w:val="Normal"/>
    <w:link w:val="FooterChar"/>
    <w:uiPriority w:val="99"/>
    <w:rsid w:val="009B0660"/>
    <w:pPr>
      <w:jc w:val="center"/>
    </w:pPr>
    <w:rPr>
      <w:szCs w:val="22"/>
    </w:rPr>
  </w:style>
  <w:style w:type="character" w:customStyle="1" w:styleId="FooterChar">
    <w:name w:val="Footer Char"/>
    <w:basedOn w:val="DefaultParagraphFont"/>
    <w:link w:val="Footer"/>
    <w:uiPriority w:val="99"/>
    <w:rsid w:val="009B0660"/>
    <w:rPr>
      <w:rFonts w:ascii="Times New Roman" w:eastAsia="Times New Roman" w:hAnsi="Times New Roman" w:cs="Times New Roman"/>
      <w:snapToGrid w:val="0"/>
    </w:rPr>
  </w:style>
  <w:style w:type="paragraph" w:customStyle="1" w:styleId="DISCLAIMER-short">
    <w:name w:val="DISCLAIMER-short"/>
    <w:basedOn w:val="Normal"/>
    <w:next w:val="Normal"/>
    <w:rsid w:val="009B0660"/>
    <w:pPr>
      <w:jc w:val="both"/>
    </w:pPr>
    <w:rPr>
      <w:rFonts w:ascii="Arial" w:hAnsi="Arial" w:cs="Arial"/>
      <w:sz w:val="18"/>
      <w:szCs w:val="18"/>
    </w:rPr>
  </w:style>
  <w:style w:type="paragraph" w:customStyle="1" w:styleId="ClearanceNotice">
    <w:name w:val="Clearance Notice"/>
    <w:basedOn w:val="Normal"/>
    <w:qFormat/>
    <w:rsid w:val="009B0660"/>
    <w:pPr>
      <w:jc w:val="center"/>
    </w:pPr>
    <w:rPr>
      <w:rFonts w:ascii="Arial" w:hAnsi="Arial" w:cs="Arial"/>
      <w:b/>
      <w:bCs/>
    </w:rPr>
  </w:style>
  <w:style w:type="paragraph" w:customStyle="1" w:styleId="Coverpage-figureposition">
    <w:name w:val="Cover page-figure position"/>
    <w:basedOn w:val="FIGUREposition"/>
    <w:qFormat/>
    <w:rsid w:val="009B0660"/>
    <w:pPr>
      <w:spacing w:after="240"/>
    </w:pPr>
    <w:rPr>
      <w:noProof/>
      <w:snapToGrid/>
    </w:rPr>
  </w:style>
  <w:style w:type="paragraph" w:customStyle="1" w:styleId="Titlepage-Division">
    <w:name w:val="Title page-Division"/>
    <w:basedOn w:val="Titlepage-authornames"/>
    <w:qFormat/>
    <w:rsid w:val="009B0660"/>
  </w:style>
  <w:style w:type="paragraph" w:customStyle="1" w:styleId="FIGUREposition">
    <w:name w:val="FIGURE position"/>
    <w:basedOn w:val="Normal"/>
    <w:rsid w:val="009B0660"/>
    <w:pPr>
      <w:keepNext/>
      <w:tabs>
        <w:tab w:val="left" w:pos="360"/>
      </w:tabs>
      <w:spacing w:before="120" w:after="120"/>
      <w:jc w:val="center"/>
    </w:pPr>
  </w:style>
  <w:style w:type="paragraph" w:customStyle="1" w:styleId="FIGCAP1line">
    <w:name w:val="FIGCAP 1 line"/>
    <w:basedOn w:val="Normal"/>
    <w:next w:val="Normal"/>
    <w:rsid w:val="009B0660"/>
    <w:pPr>
      <w:spacing w:before="120" w:after="240"/>
      <w:jc w:val="center"/>
    </w:pPr>
    <w:rPr>
      <w:b/>
      <w:sz w:val="20"/>
      <w:szCs w:val="22"/>
    </w:rPr>
  </w:style>
  <w:style w:type="paragraph" w:customStyle="1" w:styleId="FIGCAP1lineSeparator">
    <w:name w:val="FIGCAP 1 line Separator"/>
    <w:basedOn w:val="FIGCAP1line"/>
    <w:qFormat/>
    <w:rsid w:val="009B0660"/>
    <w:rPr>
      <w:b w:val="0"/>
    </w:rPr>
  </w:style>
  <w:style w:type="character" w:styleId="FollowedHyperlink">
    <w:name w:val="FollowedHyperlink"/>
    <w:basedOn w:val="DefaultParagraphFont"/>
    <w:uiPriority w:val="99"/>
    <w:semiHidden/>
    <w:unhideWhenUsed/>
    <w:rsid w:val="009B0660"/>
    <w:rPr>
      <w:color w:val="800080" w:themeColor="followedHyperlink"/>
      <w:u w:val="single"/>
    </w:rPr>
  </w:style>
  <w:style w:type="paragraph" w:customStyle="1" w:styleId="FOOTNOTE">
    <w:name w:val="FOOTNOTE"/>
    <w:basedOn w:val="Normal"/>
    <w:rsid w:val="009B0660"/>
    <w:pPr>
      <w:tabs>
        <w:tab w:val="left" w:pos="360"/>
      </w:tabs>
    </w:pPr>
    <w:rPr>
      <w:sz w:val="18"/>
      <w:szCs w:val="18"/>
    </w:rPr>
  </w:style>
  <w:style w:type="paragraph" w:customStyle="1" w:styleId="LISTBullet">
    <w:name w:val="LIST  Bullet"/>
    <w:basedOn w:val="Normal"/>
    <w:rsid w:val="007D7DBD"/>
    <w:pPr>
      <w:numPr>
        <w:numId w:val="12"/>
      </w:numPr>
      <w:ind w:left="360"/>
    </w:pPr>
  </w:style>
  <w:style w:type="paragraph" w:customStyle="1" w:styleId="LISTDashed">
    <w:name w:val="LIST  Dashed"/>
    <w:basedOn w:val="BlockText"/>
    <w:rsid w:val="007D7DBD"/>
    <w:pPr>
      <w:numPr>
        <w:numId w:val="11"/>
      </w:numPr>
      <w:spacing w:after="0"/>
      <w:ind w:left="1080"/>
    </w:pPr>
  </w:style>
  <w:style w:type="paragraph" w:customStyle="1" w:styleId="LISTBulletlastitem">
    <w:name w:val="LIST Bullet (last item)"/>
    <w:basedOn w:val="LISTBullet"/>
    <w:qFormat/>
    <w:rsid w:val="007D7DBD"/>
    <w:pPr>
      <w:numPr>
        <w:numId w:val="15"/>
      </w:numPr>
      <w:spacing w:after="240"/>
      <w:ind w:left="360"/>
    </w:pPr>
  </w:style>
  <w:style w:type="paragraph" w:customStyle="1" w:styleId="LISTBulleto">
    <w:name w:val="LIST Bullet o"/>
    <w:basedOn w:val="BlockText"/>
    <w:qFormat/>
    <w:rsid w:val="007D7DBD"/>
    <w:pPr>
      <w:numPr>
        <w:numId w:val="13"/>
      </w:numPr>
      <w:spacing w:after="0"/>
    </w:pPr>
  </w:style>
  <w:style w:type="paragraph" w:customStyle="1" w:styleId="ListofTabsFigs">
    <w:name w:val="List of Tabs_Figs"/>
    <w:basedOn w:val="Normal"/>
    <w:rsid w:val="009B0660"/>
    <w:pPr>
      <w:tabs>
        <w:tab w:val="center" w:pos="270"/>
        <w:tab w:val="left" w:pos="1080"/>
        <w:tab w:val="right" w:leader="dot" w:pos="9360"/>
      </w:tabs>
      <w:ind w:left="1080" w:right="540" w:hanging="1080"/>
    </w:pPr>
    <w:rPr>
      <w:noProof/>
    </w:rPr>
  </w:style>
  <w:style w:type="paragraph" w:customStyle="1" w:styleId="referenceblock">
    <w:name w:val="reference (block)"/>
    <w:basedOn w:val="Normal"/>
    <w:qFormat/>
    <w:rsid w:val="009B0660"/>
    <w:pPr>
      <w:spacing w:after="120"/>
      <w:ind w:left="360" w:hanging="360"/>
    </w:pPr>
    <w:rPr>
      <w:szCs w:val="22"/>
    </w:rPr>
  </w:style>
  <w:style w:type="paragraph" w:customStyle="1" w:styleId="TableCaption">
    <w:name w:val="Table Caption"/>
    <w:basedOn w:val="Normal"/>
    <w:rsid w:val="009B0660"/>
    <w:pPr>
      <w:keepNext/>
      <w:keepLines/>
      <w:spacing w:after="120"/>
      <w:jc w:val="center"/>
    </w:pPr>
    <w:rPr>
      <w:rFonts w:ascii="Times New Roman Bold" w:hAnsi="Times New Roman Bold"/>
      <w:b/>
      <w:sz w:val="20"/>
    </w:rPr>
  </w:style>
  <w:style w:type="paragraph" w:customStyle="1" w:styleId="TableCaptioncont">
    <w:name w:val="Table Caption (cont)"/>
    <w:basedOn w:val="TableCaption"/>
    <w:qFormat/>
    <w:rsid w:val="009B0660"/>
  </w:style>
  <w:style w:type="paragraph" w:customStyle="1" w:styleId="TableCaptionSeparator">
    <w:name w:val="Table Caption Separator"/>
    <w:basedOn w:val="TableCaption"/>
    <w:qFormat/>
    <w:rsid w:val="009B0660"/>
    <w:rPr>
      <w:rFonts w:ascii="Times New Roman" w:hAnsi="Times New Roman"/>
      <w:b w:val="0"/>
    </w:rPr>
  </w:style>
  <w:style w:type="table" w:styleId="TableGrid">
    <w:name w:val="Table Grid"/>
    <w:basedOn w:val="TableNormal"/>
    <w:uiPriority w:val="59"/>
    <w:rsid w:val="009B066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ListofTabsFigs"/>
    <w:next w:val="Normal"/>
    <w:uiPriority w:val="99"/>
    <w:unhideWhenUsed/>
    <w:rsid w:val="009B0660"/>
    <w:pPr>
      <w:tabs>
        <w:tab w:val="clear" w:pos="270"/>
        <w:tab w:val="clear" w:pos="1080"/>
      </w:tabs>
      <w:ind w:left="720" w:right="720" w:hanging="720"/>
    </w:pPr>
  </w:style>
  <w:style w:type="paragraph" w:styleId="TOC1">
    <w:name w:val="toc 1"/>
    <w:basedOn w:val="Normal"/>
    <w:next w:val="Normal"/>
    <w:autoRedefine/>
    <w:uiPriority w:val="39"/>
    <w:rsid w:val="009B0660"/>
    <w:pPr>
      <w:tabs>
        <w:tab w:val="left" w:pos="450"/>
        <w:tab w:val="right" w:leader="dot" w:pos="9360"/>
      </w:tabs>
      <w:ind w:left="450" w:right="540" w:hanging="450"/>
    </w:pPr>
  </w:style>
  <w:style w:type="paragraph" w:styleId="TOC2">
    <w:name w:val="toc 2"/>
    <w:basedOn w:val="Normal"/>
    <w:next w:val="Normal"/>
    <w:autoRedefine/>
    <w:uiPriority w:val="39"/>
    <w:rsid w:val="009B0660"/>
    <w:pPr>
      <w:tabs>
        <w:tab w:val="left" w:pos="990"/>
        <w:tab w:val="right" w:leader="dot" w:pos="9360"/>
      </w:tabs>
      <w:ind w:left="993" w:right="547" w:hanging="547"/>
    </w:pPr>
  </w:style>
  <w:style w:type="paragraph" w:styleId="TOC3">
    <w:name w:val="toc 3"/>
    <w:basedOn w:val="Normal"/>
    <w:next w:val="Normal"/>
    <w:autoRedefine/>
    <w:uiPriority w:val="39"/>
    <w:rsid w:val="009B0660"/>
    <w:pPr>
      <w:tabs>
        <w:tab w:val="left" w:pos="1710"/>
        <w:tab w:val="right" w:leader="dot" w:pos="9360"/>
      </w:tabs>
      <w:ind w:left="1714" w:right="547" w:hanging="720"/>
    </w:pPr>
  </w:style>
  <w:style w:type="paragraph" w:styleId="NormalWeb">
    <w:name w:val="Normal (Web)"/>
    <w:basedOn w:val="Normal"/>
    <w:uiPriority w:val="99"/>
    <w:rsid w:val="00C3517F"/>
    <w:pPr>
      <w:spacing w:before="100" w:beforeAutospacing="1" w:after="100" w:afterAutospacing="1"/>
    </w:pPr>
    <w:rPr>
      <w:rFonts w:eastAsiaTheme="minorEastAsia"/>
      <w:snapToGrid/>
      <w:sz w:val="24"/>
      <w:szCs w:val="24"/>
    </w:rPr>
  </w:style>
  <w:style w:type="paragraph" w:styleId="Caption">
    <w:name w:val="caption"/>
    <w:basedOn w:val="Normal"/>
    <w:next w:val="Normal"/>
    <w:uiPriority w:val="35"/>
    <w:unhideWhenUsed/>
    <w:qFormat/>
    <w:rsid w:val="006F00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lassic.ntis.gov/" TargetMode="External"/><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yperlink" Target="http://www.osti.gov/" TargetMode="External"/><Relationship Id="rId17" Type="http://schemas.openxmlformats.org/officeDocument/2006/relationships/hyperlink" Target="https://www.osti.gov/" TargetMode="External"/><Relationship Id="rId25" Type="http://schemas.openxmlformats.org/officeDocument/2006/relationships/header" Target="header5.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yperlink" Target="http://classic.ntis.gov/" TargetMode="External"/><Relationship Id="rId20" Type="http://schemas.openxmlformats.org/officeDocument/2006/relationships/footer" Target="footer3.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yperlink" Target="http://www.osti.gov/" TargetMode="Externa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sti.gov/" TargetMode="Externa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header" Target="header7.xml"/><Relationship Id="rId35" Type="http://schemas.openxmlformats.org/officeDocument/2006/relationships/fontTable" Target="fontTable.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Library/Application%20Support/Microsoft/Office365/User%20Content.localized/Templates.localized/Report%20Templates/ORNL-Report-TM-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C322D-E887-4C80-A247-72228C3A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ORNL-Report-TM-Template.dotx</Template>
  <TotalTime>1</TotalTime>
  <Pages>12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Bae, Jin Whan</cp:lastModifiedBy>
  <cp:revision>1</cp:revision>
  <cp:lastPrinted>2018-12-03T19:44:00Z</cp:lastPrinted>
  <dcterms:created xsi:type="dcterms:W3CDTF">2022-08-16T15:05:00Z</dcterms:created>
  <dcterms:modified xsi:type="dcterms:W3CDTF">2022-08-16T15:06:00Z</dcterms:modified>
</cp:coreProperties>
</file>