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9C8" w:rsidRDefault="003349C8" w:rsidP="003349C8">
      <w:pPr>
        <w:rPr>
          <w:b/>
        </w:rPr>
      </w:pPr>
      <w:r>
        <w:rPr>
          <w:b/>
        </w:rPr>
        <w:t xml:space="preserve">PSP1.1 Project Plan Summary </w:t>
      </w:r>
    </w:p>
    <w:p w:rsidR="003349C8" w:rsidRDefault="003349C8" w:rsidP="003349C8">
      <w:pPr>
        <w:jc w:val="center"/>
        <w:rPr>
          <w:sz w:val="12"/>
        </w:rPr>
      </w:pP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3349C8" w:rsidTr="003349C8">
        <w:trPr>
          <w:cantSplit/>
        </w:trPr>
        <w:tc>
          <w:tcPr>
            <w:tcW w:w="1584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3349C8" w:rsidRDefault="003349C8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Diego Andres Montealegre Garcia</w:t>
            </w:r>
          </w:p>
        </w:tc>
        <w:tc>
          <w:tcPr>
            <w:tcW w:w="1296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3349C8" w:rsidRDefault="00E346EE" w:rsidP="003349C8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bookmarkStart w:id="0" w:name="_GoBack"/>
            <w:bookmarkEnd w:id="0"/>
            <w:r w:rsidR="003349C8">
              <w:rPr>
                <w:color w:val="000000"/>
                <w:sz w:val="20"/>
                <w:szCs w:val="20"/>
              </w:rPr>
              <w:t>/02/2015</w:t>
            </w:r>
          </w:p>
        </w:tc>
      </w:tr>
      <w:tr w:rsidR="003349C8" w:rsidTr="003349C8">
        <w:trPr>
          <w:cantSplit/>
        </w:trPr>
        <w:tc>
          <w:tcPr>
            <w:tcW w:w="1584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  <w:vAlign w:val="center"/>
            <w:hideMark/>
          </w:tcPr>
          <w:p w:rsidR="003349C8" w:rsidRDefault="003349C8">
            <w:pPr>
              <w:spacing w:line="276" w:lineRule="auto"/>
              <w:jc w:val="center"/>
              <w:rPr>
                <w:color w:val="000000"/>
                <w:sz w:val="20"/>
                <w:szCs w:val="20"/>
                <w:lang w:val="es-ES"/>
              </w:rPr>
            </w:pPr>
            <w:r>
              <w:rPr>
                <w:color w:val="000000"/>
                <w:sz w:val="20"/>
                <w:szCs w:val="20"/>
                <w:lang w:val="es-ES"/>
              </w:rPr>
              <w:t>Programa 4 – Calculo Rangos de Tamaño LOC usando Desviación Estándar</w:t>
            </w:r>
          </w:p>
        </w:tc>
        <w:tc>
          <w:tcPr>
            <w:tcW w:w="1296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  <w:vAlign w:val="center"/>
            <w:hideMark/>
          </w:tcPr>
          <w:p w:rsidR="003349C8" w:rsidRDefault="003349C8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</w:tr>
      <w:tr w:rsidR="003349C8" w:rsidTr="003349C8">
        <w:trPr>
          <w:cantSplit/>
        </w:trPr>
        <w:tc>
          <w:tcPr>
            <w:tcW w:w="1584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3349C8" w:rsidRDefault="003349C8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Luis Daniel Benavides</w:t>
            </w:r>
          </w:p>
        </w:tc>
        <w:tc>
          <w:tcPr>
            <w:tcW w:w="1296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3349C8" w:rsidRDefault="003349C8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JAVA</w:t>
            </w:r>
          </w:p>
        </w:tc>
      </w:tr>
    </w:tbl>
    <w:p w:rsidR="003349C8" w:rsidRDefault="003349C8" w:rsidP="003349C8">
      <w:pPr>
        <w:rPr>
          <w:sz w:val="16"/>
          <w:szCs w:val="16"/>
        </w:rPr>
      </w:pP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3296"/>
        <w:gridCol w:w="1151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7"/>
      </w:tblGrid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  <w:hideMark/>
          </w:tcPr>
          <w:p w:rsidR="003349C8" w:rsidRDefault="003349C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hideMark/>
          </w:tcPr>
          <w:p w:rsidR="003349C8" w:rsidRDefault="003349C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hideMark/>
          </w:tcPr>
          <w:p w:rsidR="003349C8" w:rsidRDefault="003349C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Size/Hour</w:t>
            </w:r>
          </w:p>
        </w:tc>
        <w:tc>
          <w:tcPr>
            <w:tcW w:w="1685" w:type="dxa"/>
            <w:gridSpan w:val="3"/>
            <w:vAlign w:val="center"/>
            <w:hideMark/>
          </w:tcPr>
          <w:p w:rsidR="003349C8" w:rsidRDefault="00A22836" w:rsidP="00A22836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 w:rsidRPr="00A22836">
              <w:rPr>
                <w:color w:val="000000"/>
                <w:sz w:val="20"/>
                <w:szCs w:val="20"/>
              </w:rPr>
              <w:t>1,4466</w:t>
            </w: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vAlign w:val="center"/>
            <w:hideMark/>
          </w:tcPr>
          <w:p w:rsidR="003349C8" w:rsidRDefault="00716ED8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2,77011</w:t>
            </w:r>
          </w:p>
        </w:tc>
        <w:tc>
          <w:tcPr>
            <w:tcW w:w="288" w:type="dxa"/>
            <w:vAlign w:val="bottom"/>
          </w:tcPr>
          <w:p w:rsidR="003349C8" w:rsidRDefault="003349C8">
            <w:pPr>
              <w:spacing w:line="276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vAlign w:val="center"/>
            <w:hideMark/>
          </w:tcPr>
          <w:p w:rsidR="003349C8" w:rsidRDefault="004475FD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2.77011</w:t>
            </w: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Planned Time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3349C8" w:rsidRDefault="00716ED8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</w:t>
            </w: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349C8" w:rsidRDefault="003349C8">
            <w:pPr>
              <w:spacing w:line="276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  <w:vAlign w:val="bottom"/>
          </w:tcPr>
          <w:p w:rsidR="003349C8" w:rsidRDefault="003349C8">
            <w:pPr>
              <w:spacing w:line="276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3349C8" w:rsidRDefault="00716ED8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1040</w:t>
            </w: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 Time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349C8" w:rsidRDefault="003349C8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3349C8" w:rsidRDefault="00716ED8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87</w:t>
            </w:r>
          </w:p>
        </w:tc>
        <w:tc>
          <w:tcPr>
            <w:tcW w:w="288" w:type="dxa"/>
            <w:vAlign w:val="bottom"/>
          </w:tcPr>
          <w:p w:rsidR="003349C8" w:rsidRDefault="003349C8">
            <w:pPr>
              <w:spacing w:line="276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3349C8" w:rsidRDefault="00716ED8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598</w:t>
            </w:r>
          </w:p>
        </w:tc>
      </w:tr>
      <w:tr w:rsidR="003349C8" w:rsidTr="003349C8">
        <w:trPr>
          <w:cantSplit/>
        </w:trPr>
        <w:tc>
          <w:tcPr>
            <w:tcW w:w="4983" w:type="dxa"/>
            <w:gridSpan w:val="4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CPI (Cost-Performance Index)</w:t>
            </w:r>
          </w:p>
        </w:tc>
        <w:tc>
          <w:tcPr>
            <w:tcW w:w="288" w:type="dxa"/>
            <w:vAlign w:val="center"/>
          </w:tcPr>
          <w:p w:rsidR="003349C8" w:rsidRDefault="003349C8">
            <w:pPr>
              <w:spacing w:line="276" w:lineRule="auto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3349C8" w:rsidRDefault="00111BA5">
            <w:pPr>
              <w:spacing w:line="276" w:lineRule="auto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1,7391304</w:t>
            </w:r>
          </w:p>
        </w:tc>
      </w:tr>
      <w:tr w:rsidR="003349C8" w:rsidTr="003349C8">
        <w:trPr>
          <w:cantSplit/>
        </w:trPr>
        <w:tc>
          <w:tcPr>
            <w:tcW w:w="3298" w:type="dxa"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vAlign w:val="bottom"/>
          </w:tcPr>
          <w:p w:rsidR="003349C8" w:rsidRDefault="003349C8">
            <w:pPr>
              <w:spacing w:line="276" w:lineRule="auto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  <w:r>
              <w:rPr>
                <w:sz w:val="14"/>
              </w:rPr>
              <w:t>(Planned/Actual)</w:t>
            </w: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 Reused</w:t>
            </w: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3349C8" w:rsidRDefault="00111BA5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12,033%</w:t>
            </w:r>
          </w:p>
        </w:tc>
        <w:tc>
          <w:tcPr>
            <w:tcW w:w="288" w:type="dxa"/>
            <w:vAlign w:val="bottom"/>
          </w:tcPr>
          <w:p w:rsidR="003349C8" w:rsidRDefault="003349C8">
            <w:pPr>
              <w:spacing w:line="276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3349C8" w:rsidRDefault="00111BA5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12,033%</w:t>
            </w:r>
          </w:p>
        </w:tc>
        <w:tc>
          <w:tcPr>
            <w:tcW w:w="288" w:type="dxa"/>
            <w:vAlign w:val="bottom"/>
          </w:tcPr>
          <w:p w:rsidR="003349C8" w:rsidRDefault="003349C8">
            <w:pPr>
              <w:spacing w:line="276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3349C8" w:rsidRDefault="00111BA5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12,033%</w:t>
            </w: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 New Reusable</w:t>
            </w:r>
          </w:p>
        </w:tc>
        <w:tc>
          <w:tcPr>
            <w:tcW w:w="1685" w:type="dxa"/>
            <w:gridSpan w:val="3"/>
            <w:vAlign w:val="center"/>
            <w:hideMark/>
          </w:tcPr>
          <w:p w:rsidR="003349C8" w:rsidRDefault="00111BA5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88" w:type="dxa"/>
            <w:vAlign w:val="bottom"/>
          </w:tcPr>
          <w:p w:rsidR="003349C8" w:rsidRDefault="003349C8">
            <w:pPr>
              <w:spacing w:line="276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3349C8" w:rsidRDefault="00111BA5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88" w:type="dxa"/>
            <w:vAlign w:val="bottom"/>
          </w:tcPr>
          <w:p w:rsidR="003349C8" w:rsidRDefault="003349C8">
            <w:pPr>
              <w:spacing w:line="276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vAlign w:val="center"/>
            <w:hideMark/>
          </w:tcPr>
          <w:p w:rsidR="003349C8" w:rsidRDefault="00111BA5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3349C8" w:rsidTr="003349C8">
        <w:trPr>
          <w:cantSplit/>
        </w:trPr>
        <w:tc>
          <w:tcPr>
            <w:tcW w:w="3298" w:type="dxa"/>
          </w:tcPr>
          <w:p w:rsidR="003349C8" w:rsidRDefault="003349C8">
            <w:pPr>
              <w:spacing w:line="276" w:lineRule="auto"/>
              <w:rPr>
                <w:b/>
                <w:i/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349C8" w:rsidRDefault="003349C8">
            <w:pPr>
              <w:spacing w:line="276" w:lineRule="auto"/>
              <w:jc w:val="center"/>
              <w:rPr>
                <w:sz w:val="12"/>
              </w:rPr>
            </w:pP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349C8" w:rsidRDefault="003349C8">
            <w:pPr>
              <w:spacing w:line="276" w:lineRule="auto"/>
              <w:jc w:val="center"/>
              <w:rPr>
                <w:sz w:val="12"/>
              </w:rPr>
            </w:pP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349C8" w:rsidRDefault="003349C8">
            <w:pPr>
              <w:spacing w:line="276" w:lineRule="auto"/>
              <w:jc w:val="center"/>
              <w:rPr>
                <w:sz w:val="12"/>
              </w:rPr>
            </w:pP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685" w:type="dxa"/>
            <w:gridSpan w:val="3"/>
            <w:hideMark/>
          </w:tcPr>
          <w:p w:rsidR="003349C8" w:rsidRDefault="003349C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hideMark/>
          </w:tcPr>
          <w:p w:rsidR="003349C8" w:rsidRDefault="003349C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hideMark/>
          </w:tcPr>
          <w:p w:rsidR="003349C8" w:rsidRDefault="003349C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  <w:vAlign w:val="center"/>
            <w:hideMark/>
          </w:tcPr>
          <w:p w:rsidR="003349C8" w:rsidRDefault="003349C8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</w:t>
            </w:r>
          </w:p>
        </w:tc>
        <w:tc>
          <w:tcPr>
            <w:tcW w:w="288" w:type="dxa"/>
            <w:vAlign w:val="bottom"/>
          </w:tcPr>
          <w:p w:rsidR="003349C8" w:rsidRDefault="003349C8">
            <w:pPr>
              <w:spacing w:line="276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vAlign w:val="center"/>
            <w:hideMark/>
          </w:tcPr>
          <w:p w:rsidR="003349C8" w:rsidRDefault="003349C8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</w:t>
            </w: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3349C8" w:rsidTr="003349C8">
        <w:trPr>
          <w:cantSplit/>
        </w:trPr>
        <w:tc>
          <w:tcPr>
            <w:tcW w:w="3298" w:type="dxa"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3349C8" w:rsidRDefault="003349C8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</w:t>
            </w:r>
          </w:p>
        </w:tc>
        <w:tc>
          <w:tcPr>
            <w:tcW w:w="288" w:type="dxa"/>
            <w:vAlign w:val="bottom"/>
          </w:tcPr>
          <w:p w:rsidR="003349C8" w:rsidRDefault="003349C8">
            <w:pPr>
              <w:spacing w:line="276" w:lineRule="auto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vAlign w:val="center"/>
            <w:hideMark/>
          </w:tcPr>
          <w:p w:rsidR="003349C8" w:rsidRDefault="003349C8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</w:t>
            </w: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3349C8" w:rsidTr="003349C8">
        <w:trPr>
          <w:cantSplit/>
        </w:trPr>
        <w:tc>
          <w:tcPr>
            <w:tcW w:w="3298" w:type="dxa"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hideMark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  <w:vAlign w:val="center"/>
            <w:hideMark/>
          </w:tcPr>
          <w:p w:rsidR="003349C8" w:rsidRDefault="003349C8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</w:t>
            </w:r>
          </w:p>
        </w:tc>
        <w:tc>
          <w:tcPr>
            <w:tcW w:w="288" w:type="dxa"/>
            <w:vAlign w:val="bottom"/>
          </w:tcPr>
          <w:p w:rsidR="003349C8" w:rsidRDefault="003349C8">
            <w:pPr>
              <w:spacing w:line="276" w:lineRule="auto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vAlign w:val="center"/>
            <w:hideMark/>
          </w:tcPr>
          <w:p w:rsidR="003349C8" w:rsidRDefault="003349C8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</w:t>
            </w: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3349C8" w:rsidTr="003349C8">
        <w:trPr>
          <w:cantSplit/>
        </w:trPr>
        <w:tc>
          <w:tcPr>
            <w:tcW w:w="3298" w:type="dxa"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3349C8" w:rsidRDefault="003349C8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173.6</w:t>
            </w:r>
          </w:p>
        </w:tc>
        <w:tc>
          <w:tcPr>
            <w:tcW w:w="288" w:type="dxa"/>
            <w:vAlign w:val="bottom"/>
          </w:tcPr>
          <w:p w:rsidR="003349C8" w:rsidRDefault="003349C8">
            <w:pPr>
              <w:spacing w:line="276" w:lineRule="auto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vAlign w:val="center"/>
            <w:hideMark/>
          </w:tcPr>
          <w:p w:rsidR="003349C8" w:rsidRDefault="003349C8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3349C8" w:rsidTr="003349C8">
        <w:trPr>
          <w:cantSplit/>
        </w:trPr>
        <w:tc>
          <w:tcPr>
            <w:tcW w:w="3298" w:type="dxa"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hideMark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M)</w:t>
            </w: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  <w:vAlign w:val="center"/>
            <w:hideMark/>
          </w:tcPr>
          <w:p w:rsidR="003349C8" w:rsidRDefault="003349C8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288" w:type="dxa"/>
            <w:vAlign w:val="bottom"/>
          </w:tcPr>
          <w:p w:rsidR="003349C8" w:rsidRDefault="003349C8">
            <w:pPr>
              <w:spacing w:line="276" w:lineRule="auto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vAlign w:val="center"/>
            <w:hideMark/>
          </w:tcPr>
          <w:p w:rsidR="003349C8" w:rsidRDefault="003349C8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288" w:type="dxa"/>
            <w:vAlign w:val="bottom"/>
          </w:tcPr>
          <w:p w:rsidR="003349C8" w:rsidRDefault="003349C8">
            <w:pPr>
              <w:spacing w:line="276" w:lineRule="auto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3349C8" w:rsidRDefault="003349C8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</w:tr>
      <w:tr w:rsidR="003349C8" w:rsidTr="003349C8">
        <w:trPr>
          <w:cantSplit/>
        </w:trPr>
        <w:tc>
          <w:tcPr>
            <w:tcW w:w="3298" w:type="dxa"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3"/>
            <w:vAlign w:val="center"/>
            <w:hideMark/>
          </w:tcPr>
          <w:p w:rsidR="003349C8" w:rsidRDefault="003349C8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173.6</w:t>
            </w:r>
          </w:p>
        </w:tc>
        <w:tc>
          <w:tcPr>
            <w:tcW w:w="288" w:type="dxa"/>
            <w:vAlign w:val="bottom"/>
          </w:tcPr>
          <w:p w:rsidR="003349C8" w:rsidRDefault="003349C8">
            <w:pPr>
              <w:spacing w:line="276" w:lineRule="auto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vAlign w:val="center"/>
            <w:hideMark/>
          </w:tcPr>
          <w:p w:rsidR="003349C8" w:rsidRDefault="003349C8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288" w:type="dxa"/>
            <w:vAlign w:val="bottom"/>
          </w:tcPr>
          <w:p w:rsidR="003349C8" w:rsidRDefault="003349C8">
            <w:pPr>
              <w:spacing w:line="276" w:lineRule="auto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vAlign w:val="center"/>
            <w:hideMark/>
          </w:tcPr>
          <w:p w:rsidR="003349C8" w:rsidRDefault="003349C8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682</w:t>
            </w:r>
          </w:p>
        </w:tc>
      </w:tr>
      <w:tr w:rsidR="003349C8" w:rsidTr="003349C8">
        <w:trPr>
          <w:cantSplit/>
        </w:trPr>
        <w:tc>
          <w:tcPr>
            <w:tcW w:w="3298" w:type="dxa"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  <w:vAlign w:val="center"/>
            <w:hideMark/>
          </w:tcPr>
          <w:p w:rsidR="003349C8" w:rsidRDefault="003349C8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202.6</w:t>
            </w:r>
          </w:p>
        </w:tc>
        <w:tc>
          <w:tcPr>
            <w:tcW w:w="288" w:type="dxa"/>
            <w:vAlign w:val="bottom"/>
          </w:tcPr>
          <w:p w:rsidR="003349C8" w:rsidRDefault="003349C8">
            <w:pPr>
              <w:spacing w:line="276" w:lineRule="auto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vAlign w:val="center"/>
            <w:hideMark/>
          </w:tcPr>
          <w:p w:rsidR="003349C8" w:rsidRDefault="003349C8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241</w:t>
            </w:r>
          </w:p>
        </w:tc>
        <w:tc>
          <w:tcPr>
            <w:tcW w:w="288" w:type="dxa"/>
            <w:vAlign w:val="bottom"/>
          </w:tcPr>
          <w:p w:rsidR="003349C8" w:rsidRDefault="003349C8">
            <w:pPr>
              <w:spacing w:line="276" w:lineRule="auto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vAlign w:val="center"/>
            <w:hideMark/>
          </w:tcPr>
          <w:p w:rsidR="003349C8" w:rsidRDefault="003349C8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807</w:t>
            </w:r>
          </w:p>
        </w:tc>
      </w:tr>
      <w:tr w:rsidR="003349C8" w:rsidTr="003349C8">
        <w:trPr>
          <w:cantSplit/>
        </w:trPr>
        <w:tc>
          <w:tcPr>
            <w:tcW w:w="3298" w:type="dxa"/>
          </w:tcPr>
          <w:p w:rsidR="003349C8" w:rsidRDefault="003349C8">
            <w:pPr>
              <w:spacing w:line="276" w:lineRule="auto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+ B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D + R)</w:t>
            </w: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3349C8" w:rsidRDefault="003349C8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8" w:type="dxa"/>
            <w:vAlign w:val="bottom"/>
          </w:tcPr>
          <w:p w:rsidR="003349C8" w:rsidRDefault="003349C8">
            <w:pPr>
              <w:spacing w:line="276" w:lineRule="auto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vAlign w:val="center"/>
            <w:hideMark/>
          </w:tcPr>
          <w:p w:rsidR="003349C8" w:rsidRDefault="003349C8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8" w:type="dxa"/>
            <w:vAlign w:val="bottom"/>
          </w:tcPr>
          <w:p w:rsidR="003349C8" w:rsidRDefault="003349C8">
            <w:pPr>
              <w:spacing w:line="276" w:lineRule="auto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vAlign w:val="center"/>
            <w:hideMark/>
          </w:tcPr>
          <w:p w:rsidR="003349C8" w:rsidRDefault="003349C8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3349C8" w:rsidTr="003349C8">
        <w:trPr>
          <w:cantSplit/>
        </w:trPr>
        <w:tc>
          <w:tcPr>
            <w:tcW w:w="3298" w:type="dxa"/>
          </w:tcPr>
          <w:p w:rsidR="003349C8" w:rsidRDefault="003349C8">
            <w:pPr>
              <w:spacing w:line="276" w:lineRule="auto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349C8" w:rsidRDefault="003349C8">
            <w:pPr>
              <w:spacing w:line="276" w:lineRule="auto"/>
              <w:jc w:val="center"/>
              <w:rPr>
                <w:sz w:val="14"/>
              </w:rPr>
            </w:pP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Proxy Size  (E)</w:t>
            </w:r>
          </w:p>
        </w:tc>
        <w:tc>
          <w:tcPr>
            <w:tcW w:w="1685" w:type="dxa"/>
            <w:gridSpan w:val="3"/>
            <w:hideMark/>
          </w:tcPr>
          <w:p w:rsidR="003349C8" w:rsidRDefault="003349C8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173.6</w:t>
            </w: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3349C8" w:rsidTr="003349C8">
        <w:trPr>
          <w:cantSplit/>
        </w:trPr>
        <w:tc>
          <w:tcPr>
            <w:tcW w:w="3298" w:type="dxa"/>
          </w:tcPr>
          <w:p w:rsidR="003349C8" w:rsidRDefault="003349C8">
            <w:pPr>
              <w:spacing w:line="276" w:lineRule="auto"/>
              <w:rPr>
                <w:b/>
                <w:i/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49C8" w:rsidRDefault="003349C8">
            <w:pPr>
              <w:spacing w:line="276" w:lineRule="auto"/>
              <w:rPr>
                <w:sz w:val="12"/>
              </w:rPr>
            </w:pP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rPr>
                <w:sz w:val="12"/>
              </w:rPr>
            </w:pPr>
          </w:p>
        </w:tc>
        <w:tc>
          <w:tcPr>
            <w:tcW w:w="1685" w:type="dxa"/>
            <w:gridSpan w:val="3"/>
          </w:tcPr>
          <w:p w:rsidR="003349C8" w:rsidRDefault="003349C8">
            <w:pPr>
              <w:spacing w:line="276" w:lineRule="auto"/>
              <w:rPr>
                <w:sz w:val="12"/>
              </w:rPr>
            </w:pP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rPr>
                <w:sz w:val="12"/>
              </w:rPr>
            </w:pPr>
          </w:p>
        </w:tc>
        <w:tc>
          <w:tcPr>
            <w:tcW w:w="1685" w:type="dxa"/>
            <w:gridSpan w:val="3"/>
          </w:tcPr>
          <w:p w:rsidR="003349C8" w:rsidRDefault="003349C8">
            <w:pPr>
              <w:spacing w:line="276" w:lineRule="auto"/>
              <w:rPr>
                <w:sz w:val="12"/>
              </w:rPr>
            </w:pPr>
          </w:p>
        </w:tc>
      </w:tr>
      <w:tr w:rsidR="003349C8" w:rsidTr="003349C8">
        <w:trPr>
          <w:cantSplit/>
          <w:trHeight w:val="80"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  <w:hideMark/>
          </w:tcPr>
          <w:p w:rsidR="003349C8" w:rsidRDefault="003349C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:rsidR="003349C8" w:rsidRDefault="003349C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hideMark/>
          </w:tcPr>
          <w:p w:rsidR="003349C8" w:rsidRDefault="003349C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3349C8" w:rsidRDefault="003349C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hideMark/>
          </w:tcPr>
          <w:p w:rsidR="003349C8" w:rsidRDefault="003349C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3349C8" w:rsidRDefault="003349C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  <w:hideMark/>
          </w:tcPr>
          <w:p w:rsidR="003349C8" w:rsidRDefault="003349C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A36066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A36066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A36066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  <w:vAlign w:val="bottom"/>
            <w:hideMark/>
          </w:tcPr>
          <w:p w:rsidR="003349C8" w:rsidRDefault="00A36066" w:rsidP="00A36066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5.016%</w:t>
            </w: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A36066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A36066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A36066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A36066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5.3511%</w:t>
            </w: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A36066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78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A36066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A36066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376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A36066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62.87%</w:t>
            </w: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6B0B8A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A36066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A36066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A36066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A36066" w:rsidP="006B0B8A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A36066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A36066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85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  <w:vAlign w:val="bottom"/>
            <w:hideMark/>
          </w:tcPr>
          <w:p w:rsidR="003349C8" w:rsidRDefault="00A36066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14.21%</w:t>
            </w: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52" w:type="dxa"/>
            <w:vAlign w:val="bottom"/>
            <w:hideMark/>
          </w:tcPr>
          <w:p w:rsidR="003349C8" w:rsidRDefault="00A36066">
            <w:pP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3349C8" w:rsidRDefault="00A36066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3349C8" w:rsidRDefault="00A36066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3349C8" w:rsidRDefault="00A36066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12.5418%</w:t>
            </w: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A36066">
            <w:pPr>
              <w:spacing w:line="276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120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A36066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87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A36066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598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3349C8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100,00</w:t>
            </w:r>
          </w:p>
        </w:tc>
      </w:tr>
      <w:tr w:rsidR="003349C8" w:rsidTr="003349C8">
        <w:trPr>
          <w:cantSplit/>
        </w:trPr>
        <w:tc>
          <w:tcPr>
            <w:tcW w:w="3298" w:type="dxa"/>
          </w:tcPr>
          <w:p w:rsidR="003349C8" w:rsidRDefault="003349C8">
            <w:pPr>
              <w:spacing w:line="276" w:lineRule="auto"/>
              <w:rPr>
                <w:b/>
                <w:i/>
                <w:sz w:val="12"/>
              </w:rPr>
            </w:pPr>
          </w:p>
        </w:tc>
        <w:tc>
          <w:tcPr>
            <w:tcW w:w="1685" w:type="dxa"/>
            <w:gridSpan w:val="3"/>
          </w:tcPr>
          <w:p w:rsidR="003349C8" w:rsidRDefault="003349C8">
            <w:pPr>
              <w:spacing w:line="276" w:lineRule="auto"/>
              <w:jc w:val="center"/>
              <w:rPr>
                <w:sz w:val="12"/>
              </w:rPr>
            </w:pP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</w:tcPr>
          <w:p w:rsidR="003349C8" w:rsidRDefault="003349C8">
            <w:pPr>
              <w:spacing w:line="276" w:lineRule="auto"/>
              <w:jc w:val="center"/>
              <w:rPr>
                <w:sz w:val="12"/>
              </w:rPr>
            </w:pP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</w:tcPr>
          <w:p w:rsidR="003349C8" w:rsidRDefault="003349C8">
            <w:pPr>
              <w:spacing w:line="276" w:lineRule="auto"/>
              <w:jc w:val="center"/>
              <w:rPr>
                <w:sz w:val="12"/>
              </w:rPr>
            </w:pPr>
          </w:p>
        </w:tc>
      </w:tr>
    </w:tbl>
    <w:p w:rsidR="003349C8" w:rsidRDefault="003349C8" w:rsidP="003349C8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PSP1.1 Project Plan Summary (continued)</w:t>
      </w:r>
    </w:p>
    <w:p w:rsidR="003349C8" w:rsidRDefault="003349C8" w:rsidP="003349C8">
      <w:pPr>
        <w:jc w:val="center"/>
        <w:rPr>
          <w:sz w:val="12"/>
        </w:rPr>
      </w:pP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3349C8" w:rsidTr="003349C8">
        <w:trPr>
          <w:cantSplit/>
        </w:trPr>
        <w:tc>
          <w:tcPr>
            <w:tcW w:w="1584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349C8" w:rsidRDefault="00C96C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Diego Andres Montealegre Garcia</w:t>
            </w:r>
          </w:p>
        </w:tc>
        <w:tc>
          <w:tcPr>
            <w:tcW w:w="1296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:rsidR="003349C8" w:rsidRDefault="003349C8" w:rsidP="003349C8">
      <w:pPr>
        <w:rPr>
          <w:sz w:val="16"/>
          <w:szCs w:val="16"/>
        </w:rPr>
      </w:pP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3296"/>
        <w:gridCol w:w="1151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7"/>
      </w:tblGrid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:rsidR="003349C8" w:rsidRDefault="003349C8">
            <w:pPr>
              <w:spacing w:line="276" w:lineRule="auto"/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3349C8" w:rsidRDefault="003349C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hideMark/>
          </w:tcPr>
          <w:p w:rsidR="003349C8" w:rsidRDefault="003349C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3349C8" w:rsidRDefault="003349C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hideMark/>
          </w:tcPr>
          <w:p w:rsidR="003349C8" w:rsidRDefault="003349C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3349C8" w:rsidRDefault="003349C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  <w:hideMark/>
          </w:tcPr>
          <w:p w:rsidR="003349C8" w:rsidRDefault="003349C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3349C8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3349C8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  <w:vAlign w:val="bottom"/>
            <w:hideMark/>
          </w:tcPr>
          <w:p w:rsidR="003349C8" w:rsidRDefault="003349C8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</w:t>
            </w: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C96C21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3349C8">
              <w:rPr>
                <w:color w:val="000000"/>
                <w:sz w:val="20"/>
                <w:szCs w:val="20"/>
              </w:rPr>
              <w:t>,00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864F7B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3349C8">
              <w:rPr>
                <w:color w:val="000000"/>
                <w:sz w:val="20"/>
                <w:szCs w:val="20"/>
              </w:rPr>
              <w:t>,00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5C2D08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5C2D08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3349C8">
              <w:rPr>
                <w:color w:val="000000"/>
                <w:sz w:val="20"/>
                <w:szCs w:val="20"/>
              </w:rPr>
              <w:t>,00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5C2D08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3349C8">
              <w:rPr>
                <w:color w:val="000000"/>
                <w:sz w:val="20"/>
                <w:szCs w:val="20"/>
              </w:rPr>
              <w:t>,00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5C2D08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100%</w:t>
            </w: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5C2D0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  <w:r w:rsidR="003349C8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3349C8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3349C8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3349C8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</w:t>
            </w: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3349C8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864F7B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3349C8">
              <w:rPr>
                <w:color w:val="000000"/>
                <w:sz w:val="20"/>
                <w:szCs w:val="20"/>
              </w:rPr>
              <w:t>,00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5C2D08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864F7B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3349C8">
              <w:rPr>
                <w:color w:val="000000"/>
                <w:sz w:val="20"/>
                <w:szCs w:val="20"/>
              </w:rPr>
              <w:t>00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864F7B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3349C8">
              <w:rPr>
                <w:color w:val="000000"/>
                <w:sz w:val="20"/>
                <w:szCs w:val="20"/>
              </w:rPr>
              <w:t>,00</w:t>
            </w:r>
          </w:p>
        </w:tc>
        <w:tc>
          <w:tcPr>
            <w:tcW w:w="245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3349C8" w:rsidTr="003349C8">
        <w:trPr>
          <w:cantSplit/>
        </w:trPr>
        <w:tc>
          <w:tcPr>
            <w:tcW w:w="3298" w:type="dxa"/>
          </w:tcPr>
          <w:p w:rsidR="003349C8" w:rsidRDefault="003349C8">
            <w:pPr>
              <w:spacing w:line="276" w:lineRule="auto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3349C8" w:rsidRDefault="003349C8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3349C8" w:rsidRDefault="005C2D08" w:rsidP="005C2D08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88" w:type="dxa"/>
          </w:tcPr>
          <w:p w:rsidR="003349C8" w:rsidRDefault="003349C8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3349C8" w:rsidRDefault="003349C8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:rsidR="003349C8" w:rsidRDefault="003349C8">
            <w:pPr>
              <w:spacing w:line="276" w:lineRule="auto"/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3349C8" w:rsidRDefault="003349C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hideMark/>
          </w:tcPr>
          <w:p w:rsidR="003349C8" w:rsidRDefault="003349C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3349C8" w:rsidRDefault="003349C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hideMark/>
          </w:tcPr>
          <w:p w:rsidR="003349C8" w:rsidRDefault="003349C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3349C8" w:rsidRDefault="003349C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  <w:hideMark/>
          </w:tcPr>
          <w:p w:rsidR="003349C8" w:rsidRDefault="003349C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3349C8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3349C8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  <w:vAlign w:val="bottom"/>
            <w:hideMark/>
          </w:tcPr>
          <w:p w:rsidR="003349C8" w:rsidRDefault="003349C8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</w:t>
            </w: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3349C8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3349C8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3349C8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</w:t>
            </w: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3C2732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3349C8">
              <w:rPr>
                <w:color w:val="000000"/>
                <w:sz w:val="20"/>
                <w:szCs w:val="20"/>
              </w:rPr>
              <w:t>,00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3C2732" w:rsidP="003C2732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3349C8">
              <w:rPr>
                <w:color w:val="000000"/>
                <w:sz w:val="20"/>
                <w:szCs w:val="20"/>
              </w:rPr>
              <w:t>,00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3C2732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100%</w:t>
            </w: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3349C8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3349C8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3349C8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</w:t>
            </w: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3C2732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3349C8">
              <w:rPr>
                <w:color w:val="000000"/>
                <w:sz w:val="20"/>
                <w:szCs w:val="20"/>
              </w:rPr>
              <w:t>,00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3C2732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3349C8">
              <w:rPr>
                <w:color w:val="000000"/>
                <w:sz w:val="20"/>
                <w:szCs w:val="20"/>
              </w:rPr>
              <w:t>,00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3C2732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3C2732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3349C8">
              <w:rPr>
                <w:color w:val="000000"/>
                <w:sz w:val="20"/>
                <w:szCs w:val="20"/>
              </w:rPr>
              <w:t>,00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3C2732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3349C8">
              <w:rPr>
                <w:color w:val="000000"/>
                <w:sz w:val="20"/>
                <w:szCs w:val="20"/>
              </w:rPr>
              <w:t>,00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3349C8" w:rsidRDefault="003349C8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100,00</w:t>
            </w:r>
          </w:p>
        </w:tc>
      </w:tr>
      <w:tr w:rsidR="003349C8" w:rsidTr="003349C8">
        <w:trPr>
          <w:cantSplit/>
        </w:trPr>
        <w:tc>
          <w:tcPr>
            <w:tcW w:w="3298" w:type="dxa"/>
            <w:hideMark/>
          </w:tcPr>
          <w:p w:rsidR="003349C8" w:rsidRDefault="003349C8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3349C8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</w:t>
            </w:r>
          </w:p>
        </w:tc>
        <w:tc>
          <w:tcPr>
            <w:tcW w:w="245" w:type="dxa"/>
            <w:vAlign w:val="bottom"/>
          </w:tcPr>
          <w:p w:rsidR="003349C8" w:rsidRDefault="003349C8">
            <w:pP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3349C8" w:rsidRDefault="003349C8">
            <w:pPr>
              <w:spacing w:line="276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</w:t>
            </w:r>
          </w:p>
        </w:tc>
        <w:tc>
          <w:tcPr>
            <w:tcW w:w="245" w:type="dxa"/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349C8" w:rsidRDefault="003349C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</w:tbl>
    <w:p w:rsidR="003349C8" w:rsidRDefault="003349C8" w:rsidP="003349C8"/>
    <w:p w:rsidR="00A437D0" w:rsidRDefault="00A437D0"/>
    <w:sectPr w:rsidR="00A437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9C8"/>
    <w:rsid w:val="00111BA5"/>
    <w:rsid w:val="00243923"/>
    <w:rsid w:val="003349C8"/>
    <w:rsid w:val="003C2732"/>
    <w:rsid w:val="004475FD"/>
    <w:rsid w:val="005C2D08"/>
    <w:rsid w:val="006B0B8A"/>
    <w:rsid w:val="00716ED8"/>
    <w:rsid w:val="00864F7B"/>
    <w:rsid w:val="00A22836"/>
    <w:rsid w:val="00A36066"/>
    <w:rsid w:val="00A437D0"/>
    <w:rsid w:val="00C96C21"/>
    <w:rsid w:val="00E3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0F4AFCC-BC25-4189-8E81-CF04FA02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9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1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cp:lastPrinted>2015-02-20T04:11:00Z</cp:lastPrinted>
  <dcterms:created xsi:type="dcterms:W3CDTF">2015-02-19T20:10:00Z</dcterms:created>
  <dcterms:modified xsi:type="dcterms:W3CDTF">2015-02-20T04:15:00Z</dcterms:modified>
</cp:coreProperties>
</file>