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2EA0106D" w:rsidR="0008510D" w:rsidRDefault="00643096">
            <w:r w:rsidRPr="00643096">
              <w:t>Teorema de Thales</w:t>
            </w:r>
            <w:r w:rsidR="003C0E14"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495AFABF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643096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1EE6DA3D" w:rsidR="0008510D" w:rsidRDefault="00643096" w:rsidP="009C1228">
            <w:pPr>
              <w:jc w:val="both"/>
            </w:pPr>
            <w:r w:rsidRPr="00643096">
              <w:t>Diseñar e implementar una IA, que aprenda a enc</w:t>
            </w:r>
            <w:r>
              <w:t>o</w:t>
            </w:r>
            <w:r w:rsidRPr="00643096">
              <w:t>ntrar el valor de x para cada caso, aplicando el teorema de Thales.  Para el entrenamiento se deberá contar con un grupo de imágenes posibles en los que se desee saber el valor de x.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972ED59" w:rsidR="00C43E61" w:rsidRDefault="00643096">
            <w:r>
              <w:t>Geometría y Medida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1A56333E" w:rsidR="006C0BBF" w:rsidRDefault="00643096">
            <w:r w:rsidRPr="00643096">
              <w:t>Teorema de Thales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F6301A0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2D3D5F9B" w:rsidR="00443844" w:rsidRDefault="00443844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Aplicar el Teorema de Thales en resolución de problemas.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0AABFBA3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EB40B8">
              <w:t>2</w:t>
            </w:r>
            <w:r w:rsidR="002D3154">
              <w:t>-A</w:t>
            </w:r>
            <w:r w:rsidR="00EB40B8">
              <w:t>P</w:t>
            </w:r>
            <w:r w:rsidR="002D3154">
              <w:t>-</w:t>
            </w:r>
            <w:r w:rsidR="00EB40B8">
              <w:t>12</w:t>
            </w:r>
            <w:r w:rsidR="00040FEC">
              <w:t>, Desarrollar y usar abstracciones.</w:t>
            </w:r>
          </w:p>
          <w:p w14:paraId="6138C582" w14:textId="3D8730DC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</w:t>
            </w:r>
            <w:r w:rsidR="00EB40B8">
              <w:t>lgebra lineal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0F6A6374" w14:textId="77777777" w:rsidR="000E21F3" w:rsidRPr="000E21F3" w:rsidRDefault="000E21F3" w:rsidP="000E21F3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Herramienta: </w:t>
            </w:r>
            <w:proofErr w:type="spellStart"/>
            <w:r w:rsidRPr="000E21F3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0E21F3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hyperlink r:id="rId5" w:history="1">
              <w:r w:rsidRPr="000E21F3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http://geogebra.org/</w:t>
              </w:r>
            </w:hyperlink>
            <w:r w:rsidRPr="000E21F3">
              <w:rPr>
                <w:rFonts w:ascii="Calibri" w:eastAsia="Times New Roman" w:hAnsi="Calibri" w:cs="Calibri"/>
                <w:lang w:eastAsia="es-ES"/>
              </w:rPr>
              <w:t xml:space="preserve"> </w:t>
            </w:r>
          </w:p>
          <w:p w14:paraId="7F760CEA" w14:textId="77777777" w:rsidR="000E21F3" w:rsidRPr="000E21F3" w:rsidRDefault="000E21F3" w:rsidP="000E21F3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Actividad, y más recursos públicos de </w:t>
            </w:r>
            <w:proofErr w:type="spellStart"/>
            <w:r w:rsidRPr="000E21F3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0E21F3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76510018" w14:textId="6EDA5A8D" w:rsidR="00AB69BF" w:rsidRPr="000E21F3" w:rsidRDefault="000E21F3" w:rsidP="000E21F3">
            <w:pPr>
              <w:ind w:left="342"/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Enlace de la actividad Online: </w:t>
            </w:r>
            <w:hyperlink r:id="rId6" w:history="1">
              <w:r w:rsidRPr="000E21F3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https://www.geogebra.org/m/wh4zdjef</w:t>
              </w:r>
            </w:hyperlink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303E48BB" w14:textId="77777777" w:rsidR="000E21F3" w:rsidRPr="000E21F3" w:rsidRDefault="000E21F3" w:rsidP="000E21F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En este proyecto se reutiliza el creado y publicado en los recursos de GeoGebra de terceros. </w:t>
            </w:r>
          </w:p>
          <w:p w14:paraId="6078E887" w14:textId="77777777" w:rsidR="000E21F3" w:rsidRPr="000E21F3" w:rsidRDefault="000E21F3" w:rsidP="000E21F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0E21F3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0E21F3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7" w:history="1">
              <w:r w:rsidRPr="000E21F3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0E21F3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197D5E88" w14:textId="77777777" w:rsidR="000E21F3" w:rsidRPr="000E21F3" w:rsidRDefault="000E21F3" w:rsidP="000E21F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Ingrese al menú de Recursos y busque el deseado. Puede realizar la búsqueda de dos formas: </w:t>
            </w:r>
          </w:p>
          <w:p w14:paraId="79A058ED" w14:textId="77777777" w:rsidR="000E21F3" w:rsidRPr="000E21F3" w:rsidRDefault="000E21F3" w:rsidP="000E21F3">
            <w:pPr>
              <w:pStyle w:val="Prrafodelista"/>
              <w:numPr>
                <w:ilvl w:val="0"/>
                <w:numId w:val="6"/>
              </w:numPr>
              <w:ind w:left="739"/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 xml:space="preserve">Buscar recursos para el aula. </w:t>
            </w:r>
          </w:p>
          <w:p w14:paraId="17806DEB" w14:textId="77777777" w:rsidR="000E21F3" w:rsidRPr="000E21F3" w:rsidRDefault="000E21F3" w:rsidP="000E21F3">
            <w:pPr>
              <w:pStyle w:val="Prrafodelista"/>
              <w:numPr>
                <w:ilvl w:val="0"/>
                <w:numId w:val="6"/>
              </w:numPr>
              <w:ind w:left="739"/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lastRenderedPageBreak/>
              <w:t>Buscar por temas en la gráfica de datos.</w:t>
            </w:r>
          </w:p>
          <w:p w14:paraId="3505808D" w14:textId="77777777" w:rsidR="000E21F3" w:rsidRPr="000E21F3" w:rsidRDefault="000E21F3" w:rsidP="000E21F3">
            <w:pPr>
              <w:pStyle w:val="Prrafodelista"/>
              <w:numPr>
                <w:ilvl w:val="0"/>
                <w:numId w:val="7"/>
              </w:numPr>
              <w:rPr>
                <w:rFonts w:ascii="Calibri" w:eastAsia="Times New Roman" w:hAnsi="Calibri" w:cs="Calibri"/>
                <w:lang w:eastAsia="es-ES"/>
              </w:rPr>
            </w:pPr>
            <w:r w:rsidRPr="000E21F3">
              <w:rPr>
                <w:rFonts w:ascii="Calibri" w:eastAsia="Times New Roman" w:hAnsi="Calibri" w:cs="Calibri"/>
                <w:lang w:eastAsia="es-ES"/>
              </w:rPr>
              <w:t>Una vez localizado el recurso, puede usar el original o realizar una copia para modificar.</w:t>
            </w:r>
          </w:p>
          <w:p w14:paraId="1E558377" w14:textId="2F698E79" w:rsidR="005512FF" w:rsidRPr="000E21F3" w:rsidRDefault="005512FF" w:rsidP="000E21F3">
            <w:pPr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206FDE39" w:rsidR="001C45CB" w:rsidRDefault="00EB40B8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Se dará aplicación al Teorema de Thales para la resolución de problemas, además de conocer el proceso de aprendizaje de una IA.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4782"/>
    <w:multiLevelType w:val="hybridMultilevel"/>
    <w:tmpl w:val="F6C0B792"/>
    <w:lvl w:ilvl="0" w:tplc="08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04230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6" w15:restartNumberingAfterBreak="0">
    <w:nsid w:val="47FE2352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0E21F3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C0E14"/>
    <w:rsid w:val="00402889"/>
    <w:rsid w:val="0042741E"/>
    <w:rsid w:val="00443844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3096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EB40B8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ogebr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ogebra.org/m/wh4zdjef" TargetMode="External"/><Relationship Id="rId5" Type="http://schemas.openxmlformats.org/officeDocument/2006/relationships/hyperlink" Target="http://geogebr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160</cp:revision>
  <dcterms:created xsi:type="dcterms:W3CDTF">2021-06-02T13:41:00Z</dcterms:created>
  <dcterms:modified xsi:type="dcterms:W3CDTF">2021-09-26T04:29:00Z</dcterms:modified>
</cp:coreProperties>
</file>