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1"/>
        <w:gridCol w:w="7669"/>
      </w:tblGrid>
      <w:tr w:rsidR="002A0B6D" w14:paraId="6D854576" w14:textId="77777777" w:rsidTr="00A62D52">
        <w:tc>
          <w:tcPr>
            <w:tcW w:w="2310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6700" w:type="dxa"/>
          </w:tcPr>
          <w:p w14:paraId="0B52409C" w14:textId="523598A6" w:rsidR="0008510D" w:rsidRDefault="00303AE3" w:rsidP="00566CC3">
            <w:pPr>
              <w:jc w:val="both"/>
            </w:pPr>
            <w:r w:rsidRPr="00303AE3">
              <w:t>Perímetro y área de paralelogramos y trapecios</w:t>
            </w:r>
            <w:r>
              <w:t>, a través de</w:t>
            </w:r>
            <w:r w:rsidR="00052BC7">
              <w:t xml:space="preserve"> </w:t>
            </w:r>
            <w:r w:rsidR="002B2B5C">
              <w:t>la</w:t>
            </w:r>
            <w:r w:rsidR="00B018D4">
              <w:t xml:space="preserve"> Inteligencia Artificial.</w:t>
            </w:r>
          </w:p>
        </w:tc>
      </w:tr>
      <w:tr w:rsidR="002A0B6D" w14:paraId="401BD522" w14:textId="77777777" w:rsidTr="00A62D52">
        <w:tc>
          <w:tcPr>
            <w:tcW w:w="2310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6700" w:type="dxa"/>
          </w:tcPr>
          <w:p w14:paraId="3CDE8833" w14:textId="7236B86D" w:rsidR="00402889" w:rsidRPr="00402889" w:rsidRDefault="00402889">
            <w:r w:rsidRPr="00402889">
              <w:t>PIA</w:t>
            </w:r>
            <w:r w:rsidR="00CB5ADE">
              <w:t>6</w:t>
            </w:r>
            <w:r w:rsidR="00052BC7">
              <w:t>B</w:t>
            </w:r>
            <w:r w:rsidR="00303AE3">
              <w:t>2</w:t>
            </w:r>
          </w:p>
        </w:tc>
      </w:tr>
      <w:tr w:rsidR="002A0B6D" w14:paraId="406FE857" w14:textId="77777777" w:rsidTr="00A62D52">
        <w:tc>
          <w:tcPr>
            <w:tcW w:w="2310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700" w:type="dxa"/>
          </w:tcPr>
          <w:p w14:paraId="5B149A4A" w14:textId="737B6E1B" w:rsidR="0008510D" w:rsidRDefault="00303AE3" w:rsidP="00063B56">
            <w:pPr>
              <w:jc w:val="both"/>
            </w:pPr>
            <w:r w:rsidRPr="00303AE3">
              <w:t>Desarrolla una IA, que aprenda a reconocer si la figura dibujada por el estudiante se trata de un paralelogramo o un trapecio, para ello se tendrán 2 categorías (paralelogramo y trapecio), y un número determinado de imágenes para su entrenamiento.  Para la validación el estudiante dibujará en una hoja de papel un paralelogramo o trapecio y mostrará a la cámara para su reconocimiento, una vez reconocida la figura, solicitará lo dato necesarios para el cálculo del perímetro y área según corresponda.</w:t>
            </w:r>
          </w:p>
        </w:tc>
      </w:tr>
      <w:tr w:rsidR="002A0B6D" w14:paraId="0353B06D" w14:textId="77777777" w:rsidTr="00A62D52">
        <w:tc>
          <w:tcPr>
            <w:tcW w:w="2310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700" w:type="dxa"/>
          </w:tcPr>
          <w:p w14:paraId="1BB82AEE" w14:textId="1DB3BD54" w:rsidR="0008510D" w:rsidRDefault="00C558E8">
            <w:r>
              <w:t>3</w:t>
            </w:r>
          </w:p>
        </w:tc>
      </w:tr>
      <w:tr w:rsidR="002A0B6D" w14:paraId="7B1FCC59" w14:textId="77777777" w:rsidTr="00A62D52">
        <w:tc>
          <w:tcPr>
            <w:tcW w:w="2310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6700" w:type="dxa"/>
          </w:tcPr>
          <w:p w14:paraId="53ABA683" w14:textId="164ED1C3" w:rsidR="00C43E61" w:rsidRDefault="00303AE3">
            <w:r w:rsidRPr="00303AE3">
              <w:t>Geometría y Medida</w:t>
            </w:r>
            <w:r w:rsidR="00CB5ADE">
              <w:t>.</w:t>
            </w:r>
          </w:p>
        </w:tc>
      </w:tr>
      <w:tr w:rsidR="002A0B6D" w14:paraId="41D02C45" w14:textId="77777777" w:rsidTr="00A62D52">
        <w:tc>
          <w:tcPr>
            <w:tcW w:w="2310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6700" w:type="dxa"/>
          </w:tcPr>
          <w:p w14:paraId="2EF9D795" w14:textId="425D8233" w:rsidR="006C0BBF" w:rsidRDefault="00303AE3" w:rsidP="00F220E5">
            <w:pPr>
              <w:jc w:val="both"/>
            </w:pPr>
            <w:r w:rsidRPr="00303AE3">
              <w:t>Perímetro y área de paralelogramos y trapecios.</w:t>
            </w:r>
          </w:p>
        </w:tc>
      </w:tr>
      <w:tr w:rsidR="002A0B6D" w14:paraId="2427DEE7" w14:textId="77777777" w:rsidTr="00A62D52">
        <w:tc>
          <w:tcPr>
            <w:tcW w:w="2310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6700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A62D52">
        <w:tc>
          <w:tcPr>
            <w:tcW w:w="2310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6700" w:type="dxa"/>
          </w:tcPr>
          <w:p w14:paraId="76B0A1E9" w14:textId="4E8CF69E" w:rsidR="0008510D" w:rsidRDefault="00CB5ADE">
            <w:r>
              <w:t>10</w:t>
            </w:r>
            <w:r w:rsidR="007614DA">
              <w:t xml:space="preserve"> años</w:t>
            </w:r>
          </w:p>
        </w:tc>
      </w:tr>
      <w:tr w:rsidR="002A0B6D" w14:paraId="1CB1F343" w14:textId="77777777" w:rsidTr="00A62D52">
        <w:tc>
          <w:tcPr>
            <w:tcW w:w="2310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6700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062EF370" w:rsidR="00E003EA" w:rsidRDefault="00303AE3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Entender </w:t>
            </w:r>
            <w:r w:rsidR="00B8707D">
              <w:t xml:space="preserve">el proceso para la </w:t>
            </w:r>
            <w:r>
              <w:t>encontrar el p</w:t>
            </w:r>
            <w:r w:rsidRPr="00303AE3">
              <w:t>erímetro y área de paralelogramos y trapecios</w:t>
            </w:r>
            <w:r w:rsidR="00CB5ADE">
              <w:t>.</w:t>
            </w:r>
          </w:p>
        </w:tc>
      </w:tr>
      <w:tr w:rsidR="002A0B6D" w14:paraId="59FDFD5E" w14:textId="77777777" w:rsidTr="00A62D52">
        <w:tc>
          <w:tcPr>
            <w:tcW w:w="2310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6700" w:type="dxa"/>
          </w:tcPr>
          <w:p w14:paraId="21A1C8E9" w14:textId="21905A40" w:rsidR="00B8707D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CB5ADE" w:rsidRPr="00CB5ADE">
              <w:t>Álgebra lineal</w:t>
            </w:r>
            <w:r w:rsidR="00B8707D">
              <w:t>.</w:t>
            </w:r>
          </w:p>
          <w:p w14:paraId="31D4FF24" w14:textId="480A606A" w:rsidR="00902093" w:rsidRDefault="00902093" w:rsidP="00B8707D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CB5ADE">
              <w:t>AP</w:t>
            </w:r>
            <w:r w:rsidR="002D3154">
              <w:t>-</w:t>
            </w:r>
            <w:r w:rsidR="00F94BFB">
              <w:t>10</w:t>
            </w:r>
            <w:r w:rsidR="00040FEC">
              <w:t xml:space="preserve">, </w:t>
            </w:r>
            <w:r w:rsidR="00CB5ADE">
              <w:t>Creación de artefactos computacionales</w:t>
            </w:r>
            <w:r w:rsidR="00040FEC">
              <w:t>.</w:t>
            </w:r>
          </w:p>
          <w:p w14:paraId="6138C582" w14:textId="0954A72B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F94BFB" w:rsidRPr="00F94BFB">
              <w:t>Percepción</w:t>
            </w:r>
            <w:r w:rsidR="00F94BFB">
              <w:t>.</w:t>
            </w:r>
          </w:p>
        </w:tc>
      </w:tr>
      <w:tr w:rsidR="00A62D52" w14:paraId="1C7D8B83" w14:textId="77777777" w:rsidTr="00A62D52">
        <w:tc>
          <w:tcPr>
            <w:tcW w:w="2310" w:type="dxa"/>
            <w:shd w:val="clear" w:color="auto" w:fill="E7E6E6" w:themeFill="background2"/>
          </w:tcPr>
          <w:p w14:paraId="15C9B5D2" w14:textId="04311AAA" w:rsidR="00A62D52" w:rsidRPr="00402889" w:rsidRDefault="00A62D52" w:rsidP="00A62D52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</w:tc>
        <w:tc>
          <w:tcPr>
            <w:tcW w:w="6700" w:type="dxa"/>
          </w:tcPr>
          <w:p w14:paraId="24129360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Herramienta para captura de imágenes </w:t>
            </w:r>
            <w:hyperlink r:id="rId7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https://classifier.appinventor.mit.edu/</w:t>
              </w:r>
            </w:hyperlink>
          </w:p>
          <w:p w14:paraId="77AC84C4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Herramienta MIT App inventor </w:t>
            </w:r>
            <w:hyperlink r:id="rId8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</w:p>
          <w:p w14:paraId="306E4A91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  <w:rPr>
                <w:rFonts w:ascii="Calibri" w:eastAsia="Times New Roman" w:hAnsi="Calibri" w:cs="Calibri"/>
                <w:lang w:eastAsia="es-ES"/>
              </w:rPr>
            </w:pPr>
            <w:r w:rsidRPr="00A62D52">
              <w:rPr>
                <w:rFonts w:eastAsia="Times New Roman" w:cs="Calibri"/>
                <w:lang w:eastAsia="es-ES"/>
              </w:rPr>
              <w:t xml:space="preserve">Hoja de papel bond donde se 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escribiran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los números del 0 al 9</w:t>
            </w:r>
          </w:p>
          <w:p w14:paraId="122F5DCB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Herramienta de extensiones MIT App 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Extensions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  <w:hyperlink r:id="rId9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https://mit-cml.github.io/extensions/</w:t>
              </w:r>
            </w:hyperlink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</w:p>
          <w:p w14:paraId="3E2DE24E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</w:pPr>
            <w:r w:rsidRPr="00A62D52">
              <w:rPr>
                <w:rFonts w:eastAsia="Times New Roman" w:cs="Calibri"/>
                <w:lang w:eastAsia="es-ES"/>
              </w:rPr>
              <w:t>Celular con Sistema operativo Android</w:t>
            </w:r>
          </w:p>
          <w:p w14:paraId="014F8E9A" w14:textId="77777777" w:rsidR="00A62D52" w:rsidRPr="00A62D52" w:rsidRDefault="00A62D52" w:rsidP="00A62D52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283"/>
              </w:tabs>
              <w:suppressAutoHyphens/>
              <w:ind w:left="340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Aplicación MIT AI” 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Comanion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disponible en </w:t>
            </w:r>
            <w:hyperlink r:id="rId10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https://play.google.com/store/apps/details?id=edu.mit.appinventor.aicompanion3</w:t>
              </w:r>
            </w:hyperlink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</w:p>
          <w:p w14:paraId="76510018" w14:textId="0034B2C1" w:rsidR="00A62D52" w:rsidRPr="00A62D52" w:rsidRDefault="00A62D52" w:rsidP="00A62D52"/>
        </w:tc>
      </w:tr>
      <w:tr w:rsidR="00A62D52" w14:paraId="51A12D91" w14:textId="77777777" w:rsidTr="00A62D52">
        <w:tc>
          <w:tcPr>
            <w:tcW w:w="2310" w:type="dxa"/>
            <w:shd w:val="clear" w:color="auto" w:fill="E7E6E6" w:themeFill="background2"/>
          </w:tcPr>
          <w:p w14:paraId="62E24A9E" w14:textId="6AD8944B" w:rsidR="00A62D52" w:rsidRPr="00402889" w:rsidRDefault="00A62D52" w:rsidP="00A62D52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6700" w:type="dxa"/>
          </w:tcPr>
          <w:p w14:paraId="13C0A5B7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Contextualizar el objetivo del proyecto</w:t>
            </w:r>
          </w:p>
          <w:p w14:paraId="60A21D9E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En una hoja de papel bond integrar escribir los números del 0 al 9, mismos que servirán para entrenar el modelo</w:t>
            </w:r>
          </w:p>
          <w:p w14:paraId="465722D2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Ingresar a clasificador de imágenes personal en </w:t>
            </w:r>
            <w:hyperlink r:id="rId11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https://classifier.appinventor.mit.edu/</w:t>
              </w:r>
            </w:hyperlink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</w:p>
          <w:p w14:paraId="17DFA5C3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lastRenderedPageBreak/>
              <w:t>Explorar e identificar cada una de las secciones de la herramienta</w:t>
            </w:r>
          </w:p>
          <w:p w14:paraId="79E6EAA6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Explicar el contexto del ejercicio</w:t>
            </w:r>
          </w:p>
          <w:p w14:paraId="2AC4E714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Guiar en la creación de cada una de las categorías, ingresando el nombre de la categoría dando clic en “+”</w:t>
            </w:r>
          </w:p>
          <w:p w14:paraId="5EE1BF02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Una vez creada la categoría poner los objetos frente a la cámara y presionar “Capture”, realizar la captura aproximadamente 20 capturas por objeto</w:t>
            </w:r>
          </w:p>
          <w:p w14:paraId="15699A47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Repetir los pasos 6 y 7 hasta concluir con todos los objetos seleccionados</w:t>
            </w:r>
          </w:p>
          <w:p w14:paraId="0F505483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Una vez terminada la captura de imágenes entrenar el modelo dando clic en el botón “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train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>”</w:t>
            </w:r>
          </w:p>
          <w:p w14:paraId="17C6DA58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Una vez concluido el entrenamiento se podrá encontrar la interfaz para verificar el modelo generado, se lo realiza a través de colocar objetos frente a la cámara y presionar el botón “capture”, lo que la IA buscara la mejor opción de las categorías ingresadas y resaltara la mejor aproximación.</w:t>
            </w:r>
          </w:p>
          <w:p w14:paraId="42B310A6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Una vez verificado los resultados se procede a exportar el modelo generado, dando clic en el 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el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botón “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Export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Model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>”</w:t>
            </w:r>
          </w:p>
          <w:p w14:paraId="6A92905C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Buscar una ubicación en y proceder a guardar el modelo generado.</w:t>
            </w:r>
          </w:p>
          <w:p w14:paraId="13B91462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 xml:space="preserve">Ingresar a la herramienta MIT App Inventor </w:t>
            </w:r>
            <w:hyperlink r:id="rId12">
              <w:r w:rsidRPr="00A62D52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A62D52">
              <w:rPr>
                <w:rFonts w:eastAsia="Times New Roman" w:cs="Calibri"/>
                <w:lang w:eastAsia="es-ES"/>
              </w:rPr>
              <w:t xml:space="preserve"> </w:t>
            </w:r>
          </w:p>
          <w:p w14:paraId="3E4FA9DA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Explicar el contexto de la herramienta y crear un proyecto dando clic en el botón “</w:t>
            </w:r>
            <w:proofErr w:type="spellStart"/>
            <w:r w:rsidRPr="00A62D52">
              <w:rPr>
                <w:rFonts w:eastAsia="Times New Roman" w:cs="Calibri"/>
                <w:lang w:eastAsia="es-ES"/>
              </w:rPr>
              <w:t>Create</w:t>
            </w:r>
            <w:proofErr w:type="spellEnd"/>
            <w:r w:rsidRPr="00A62D52">
              <w:rPr>
                <w:rFonts w:eastAsia="Times New Roman" w:cs="Calibri"/>
                <w:lang w:eastAsia="es-ES"/>
              </w:rPr>
              <w:t xml:space="preserve"> Apps!”</w:t>
            </w:r>
          </w:p>
          <w:p w14:paraId="1133D728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Explorar el contenido de la herramienta y generar un nuevo proyecto dando clic en el botón “Comenzar un proyecto nuevo”</w:t>
            </w:r>
          </w:p>
          <w:p w14:paraId="0CD1CD89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Explorara el contenido, las paletas y los diferentes modos de la herramienta</w:t>
            </w:r>
          </w:p>
          <w:p w14:paraId="67C6B67E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rPr>
                <w:rFonts w:eastAsia="Times New Roman" w:cs="Calibri"/>
                <w:lang w:eastAsia="es-ES"/>
              </w:rPr>
              <w:t>Guiar mediante de la construcción de la interfaz de la aplicación en el modo diseño, seleccionando los diferentes componentes que van a intervenir dentro del ejercicio</w:t>
            </w:r>
          </w:p>
          <w:p w14:paraId="4D53E2AE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Una vez finalizada la creación de la interfaz explicar la finalidad de agregar extensiones con respecto al soporte de las aplicaciones con IA</w:t>
            </w:r>
          </w:p>
          <w:p w14:paraId="262BFE0F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Brindar la extensión para añadir funcionalidad de reconocer objetos a través de IA a MIT App Inventor </w:t>
            </w:r>
            <w:proofErr w:type="spellStart"/>
            <w:r w:rsidRPr="00A62D52">
              <w:t>PersonalImageClassifier.aix</w:t>
            </w:r>
            <w:proofErr w:type="spellEnd"/>
            <w:r w:rsidRPr="00A62D52">
              <w:t xml:space="preserve"> la que </w:t>
            </w:r>
            <w:proofErr w:type="spellStart"/>
            <w:r w:rsidRPr="00A62D52">
              <w:t>esta</w:t>
            </w:r>
            <w:proofErr w:type="spellEnd"/>
            <w:r w:rsidRPr="00A62D52">
              <w:t xml:space="preserve"> disponible en </w:t>
            </w:r>
            <w:hyperlink r:id="rId13" w:anchor=":~:text=PersonalImageClassifier.aix" w:history="1">
              <w:r w:rsidRPr="00A62D52">
                <w:rPr>
                  <w:rStyle w:val="EnlacedeInternet"/>
                </w:rPr>
                <w:t>https://mit-cml.github.io/extensions/#:~:text=PersonalImageClassifier.aix</w:t>
              </w:r>
            </w:hyperlink>
            <w:r w:rsidRPr="00A62D52">
              <w:t xml:space="preserve"> a </w:t>
            </w:r>
            <w:proofErr w:type="spellStart"/>
            <w:r w:rsidRPr="00A62D52">
              <w:t>traves</w:t>
            </w:r>
            <w:proofErr w:type="spellEnd"/>
            <w:r w:rsidRPr="00A62D52">
              <w:t xml:space="preserve"> de la herramienta MIT App Inventor </w:t>
            </w:r>
            <w:proofErr w:type="spellStart"/>
            <w:r w:rsidRPr="00A62D52">
              <w:t>Extensions</w:t>
            </w:r>
            <w:proofErr w:type="spellEnd"/>
          </w:p>
          <w:p w14:paraId="00BE5EEB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Guiar en la integración de la extensión en la sección de componentes “</w:t>
            </w:r>
            <w:proofErr w:type="spellStart"/>
            <w:r w:rsidRPr="00A62D52">
              <w:t>Extensión”clic</w:t>
            </w:r>
            <w:proofErr w:type="spellEnd"/>
            <w:r w:rsidRPr="00A62D52">
              <w:t xml:space="preserve"> en “</w:t>
            </w:r>
            <w:proofErr w:type="spellStart"/>
            <w:r w:rsidRPr="00A62D52">
              <w:t>import</w:t>
            </w:r>
            <w:proofErr w:type="spellEnd"/>
            <w:r w:rsidRPr="00A62D52">
              <w:t xml:space="preserve"> </w:t>
            </w:r>
            <w:proofErr w:type="spellStart"/>
            <w:r w:rsidRPr="00A62D52">
              <w:t>extension</w:t>
            </w:r>
            <w:proofErr w:type="spellEnd"/>
            <w:r w:rsidRPr="00A62D52">
              <w:t>”, luego agregar la extensión proporcionada en el paso anterior.</w:t>
            </w:r>
          </w:p>
          <w:p w14:paraId="224C0C34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Agregar a la interfaz la extensión agregada</w:t>
            </w:r>
          </w:p>
          <w:p w14:paraId="5A7CEE86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Asignar el modelo entrenado a través de la sección de propiedades del componente en el apartado “</w:t>
            </w:r>
            <w:proofErr w:type="spellStart"/>
            <w:r w:rsidRPr="00A62D52">
              <w:t>Model</w:t>
            </w:r>
            <w:proofErr w:type="spellEnd"/>
            <w:r w:rsidRPr="00A62D52">
              <w:t>” y seleccionar el modelo del paso 12.</w:t>
            </w:r>
          </w:p>
          <w:p w14:paraId="05D76289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Guiar a través de la herramienta y explorar el modo bloques, explicar la finalidad de este modo.</w:t>
            </w:r>
          </w:p>
          <w:p w14:paraId="32EBE774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Guiar en la construcción de la lógica y resultados obtenidos del modelo </w:t>
            </w:r>
            <w:r w:rsidRPr="00A62D52">
              <w:lastRenderedPageBreak/>
              <w:t>entrenado para que presente el elemento que falta y completar el patrón deseado</w:t>
            </w:r>
          </w:p>
          <w:p w14:paraId="1F1B2422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Una vez finalizado el proceso de construcción de la interfaz y los bloques explicar la forma en que se las va </w:t>
            </w:r>
            <w:proofErr w:type="spellStart"/>
            <w:r w:rsidRPr="00A62D52">
              <w:t>ha</w:t>
            </w:r>
            <w:proofErr w:type="spellEnd"/>
            <w:r w:rsidRPr="00A62D52">
              <w:t xml:space="preserve"> probar lo generado utilizado el teléfono celular.</w:t>
            </w:r>
          </w:p>
          <w:p w14:paraId="6F4601C4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Instalar en el celular la aplicación “MIT AI </w:t>
            </w:r>
            <w:proofErr w:type="spellStart"/>
            <w:r w:rsidRPr="00A62D52">
              <w:t>Companion</w:t>
            </w:r>
            <w:proofErr w:type="spellEnd"/>
            <w:r w:rsidRPr="00A62D52">
              <w:t>” y ejecutar</w:t>
            </w:r>
          </w:p>
          <w:p w14:paraId="6BBEBF1A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En la herramienta MIT App Inventor (PC) acceder al menú “Conectar” y Acceder a “AI </w:t>
            </w:r>
            <w:proofErr w:type="spellStart"/>
            <w:r w:rsidRPr="00A62D52">
              <w:t>Companion</w:t>
            </w:r>
            <w:proofErr w:type="spellEnd"/>
            <w:r w:rsidRPr="00A62D52">
              <w:t>” y aparecerá un mensaje de información junto a un código QR</w:t>
            </w:r>
          </w:p>
          <w:p w14:paraId="0FB62EE0" w14:textId="77777777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 xml:space="preserve">En el celular con la aplicación “MIT App </w:t>
            </w:r>
            <w:proofErr w:type="spellStart"/>
            <w:r w:rsidRPr="00A62D52">
              <w:t>Companion</w:t>
            </w:r>
            <w:proofErr w:type="spellEnd"/>
            <w:r w:rsidRPr="00A62D52">
              <w:t xml:space="preserve">” acceder a la opción “Escanear QR </w:t>
            </w:r>
            <w:proofErr w:type="spellStart"/>
            <w:r w:rsidRPr="00A62D52">
              <w:t>code</w:t>
            </w:r>
            <w:proofErr w:type="spellEnd"/>
            <w:r w:rsidRPr="00A62D52">
              <w:t>”</w:t>
            </w:r>
          </w:p>
          <w:p w14:paraId="527DEFAB" w14:textId="77777777" w:rsid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Poner el celular frente al código QR, una vez que reconozca esperar que se cargue la app en el celular</w:t>
            </w:r>
          </w:p>
          <w:p w14:paraId="1E558377" w14:textId="5DD51470" w:rsidR="00A62D52" w:rsidRPr="00A62D52" w:rsidRDefault="00A62D52" w:rsidP="00A62D52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A62D52">
              <w:t>Ejecutar y evaluar la aplicación generada</w:t>
            </w:r>
          </w:p>
        </w:tc>
      </w:tr>
      <w:tr w:rsidR="00A62D52" w14:paraId="4F699B15" w14:textId="77777777" w:rsidTr="00A62D52">
        <w:tc>
          <w:tcPr>
            <w:tcW w:w="2310" w:type="dxa"/>
            <w:shd w:val="clear" w:color="auto" w:fill="E7E6E6" w:themeFill="background2"/>
          </w:tcPr>
          <w:p w14:paraId="71610C7E" w14:textId="11BDE55A" w:rsidR="00A62D52" w:rsidRPr="00402889" w:rsidRDefault="00A62D52" w:rsidP="00A62D5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6700" w:type="dxa"/>
          </w:tcPr>
          <w:p w14:paraId="5B72D367" w14:textId="77777777" w:rsidR="00A62D52" w:rsidRDefault="00A62D52" w:rsidP="00A62D52">
            <w:pPr>
              <w:jc w:val="both"/>
            </w:pPr>
            <w:r>
              <w:t>Conversatorio:</w:t>
            </w:r>
          </w:p>
          <w:p w14:paraId="33293882" w14:textId="422B9F2F" w:rsidR="00A62D52" w:rsidRDefault="00A62D52" w:rsidP="00A62D52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Entender el proceso de cálculo del perímetro de área de las figuras, permite </w:t>
            </w:r>
            <w:r w:rsidRPr="00F94BFB">
              <w:t>conocer el tamaño de figuras en 2D</w:t>
            </w:r>
            <w:r>
              <w:t>.</w:t>
            </w:r>
          </w:p>
        </w:tc>
      </w:tr>
    </w:tbl>
    <w:p w14:paraId="6C92979E" w14:textId="095B8B44" w:rsidR="0008510D" w:rsidRDefault="001B1010" w:rsidP="0008510D">
      <w:r>
        <w:t>.</w:t>
      </w:r>
    </w:p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A7C09" w14:textId="77777777" w:rsidR="00CF2222" w:rsidRDefault="00CF2222" w:rsidP="00F94BFB">
      <w:r>
        <w:separator/>
      </w:r>
    </w:p>
  </w:endnote>
  <w:endnote w:type="continuationSeparator" w:id="0">
    <w:p w14:paraId="0E05610B" w14:textId="77777777" w:rsidR="00CF2222" w:rsidRDefault="00CF2222" w:rsidP="00F94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22A48" w14:textId="77777777" w:rsidR="00CF2222" w:rsidRDefault="00CF2222" w:rsidP="00F94BFB">
      <w:r>
        <w:separator/>
      </w:r>
    </w:p>
  </w:footnote>
  <w:footnote w:type="continuationSeparator" w:id="0">
    <w:p w14:paraId="188645AC" w14:textId="77777777" w:rsidR="00CF2222" w:rsidRDefault="00CF2222" w:rsidP="00F94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C4A"/>
    <w:multiLevelType w:val="multilevel"/>
    <w:tmpl w:val="2A9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D26F1"/>
    <w:multiLevelType w:val="multilevel"/>
    <w:tmpl w:val="4B427832"/>
    <w:lvl w:ilvl="0">
      <w:start w:val="1"/>
      <w:numFmt w:val="decimal"/>
      <w:lvlText w:val="%1."/>
      <w:lvlJc w:val="left"/>
      <w:pPr>
        <w:tabs>
          <w:tab w:val="num" w:pos="834"/>
        </w:tabs>
        <w:ind w:left="834" w:hanging="360"/>
      </w:pPr>
    </w:lvl>
    <w:lvl w:ilvl="1">
      <w:start w:val="1"/>
      <w:numFmt w:val="decimal"/>
      <w:lvlText w:val="%2."/>
      <w:lvlJc w:val="left"/>
      <w:pPr>
        <w:tabs>
          <w:tab w:val="num" w:pos="1194"/>
        </w:tabs>
        <w:ind w:left="1194" w:hanging="360"/>
      </w:pPr>
    </w:lvl>
    <w:lvl w:ilvl="2">
      <w:start w:val="1"/>
      <w:numFmt w:val="decimal"/>
      <w:lvlText w:val="%3."/>
      <w:lvlJc w:val="left"/>
      <w:pPr>
        <w:tabs>
          <w:tab w:val="num" w:pos="1554"/>
        </w:tabs>
        <w:ind w:left="1554" w:hanging="360"/>
      </w:pPr>
    </w:lvl>
    <w:lvl w:ilvl="3">
      <w:start w:val="1"/>
      <w:numFmt w:val="decimal"/>
      <w:lvlText w:val="%4."/>
      <w:lvlJc w:val="left"/>
      <w:pPr>
        <w:tabs>
          <w:tab w:val="num" w:pos="1914"/>
        </w:tabs>
        <w:ind w:left="1914" w:hanging="360"/>
      </w:pPr>
    </w:lvl>
    <w:lvl w:ilvl="4">
      <w:start w:val="1"/>
      <w:numFmt w:val="decimal"/>
      <w:lvlText w:val="%5."/>
      <w:lvlJc w:val="left"/>
      <w:pPr>
        <w:tabs>
          <w:tab w:val="num" w:pos="2274"/>
        </w:tabs>
        <w:ind w:left="2274" w:hanging="360"/>
      </w:pPr>
    </w:lvl>
    <w:lvl w:ilvl="5">
      <w:start w:val="1"/>
      <w:numFmt w:val="decimal"/>
      <w:lvlText w:val="%6."/>
      <w:lvlJc w:val="left"/>
      <w:pPr>
        <w:tabs>
          <w:tab w:val="num" w:pos="2634"/>
        </w:tabs>
        <w:ind w:left="2634" w:hanging="360"/>
      </w:pPr>
    </w:lvl>
    <w:lvl w:ilvl="6">
      <w:start w:val="1"/>
      <w:numFmt w:val="decimal"/>
      <w:lvlText w:val="%7."/>
      <w:lvlJc w:val="left"/>
      <w:pPr>
        <w:tabs>
          <w:tab w:val="num" w:pos="2994"/>
        </w:tabs>
        <w:ind w:left="2994" w:hanging="360"/>
      </w:pPr>
    </w:lvl>
    <w:lvl w:ilvl="7">
      <w:start w:val="1"/>
      <w:numFmt w:val="decimal"/>
      <w:lvlText w:val="%8."/>
      <w:lvlJc w:val="left"/>
      <w:pPr>
        <w:tabs>
          <w:tab w:val="num" w:pos="3354"/>
        </w:tabs>
        <w:ind w:left="3354" w:hanging="360"/>
      </w:pPr>
    </w:lvl>
    <w:lvl w:ilvl="8">
      <w:start w:val="1"/>
      <w:numFmt w:val="decimal"/>
      <w:lvlText w:val="%9."/>
      <w:lvlJc w:val="left"/>
      <w:pPr>
        <w:tabs>
          <w:tab w:val="num" w:pos="3714"/>
        </w:tabs>
        <w:ind w:left="3714" w:hanging="360"/>
      </w:pPr>
    </w:lvl>
  </w:abstractNum>
  <w:abstractNum w:abstractNumId="6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52BC7"/>
    <w:rsid w:val="00063B56"/>
    <w:rsid w:val="0008510D"/>
    <w:rsid w:val="00095A49"/>
    <w:rsid w:val="00096CAB"/>
    <w:rsid w:val="000C11C6"/>
    <w:rsid w:val="0010369F"/>
    <w:rsid w:val="00120F25"/>
    <w:rsid w:val="001B1010"/>
    <w:rsid w:val="001C45CB"/>
    <w:rsid w:val="001D1684"/>
    <w:rsid w:val="00230DFC"/>
    <w:rsid w:val="002945FE"/>
    <w:rsid w:val="002A0B6D"/>
    <w:rsid w:val="002B2B5C"/>
    <w:rsid w:val="002B3187"/>
    <w:rsid w:val="002B42D5"/>
    <w:rsid w:val="002D3154"/>
    <w:rsid w:val="00303AE3"/>
    <w:rsid w:val="00320D26"/>
    <w:rsid w:val="003226DE"/>
    <w:rsid w:val="00355617"/>
    <w:rsid w:val="003749BF"/>
    <w:rsid w:val="00383446"/>
    <w:rsid w:val="003F33D8"/>
    <w:rsid w:val="00402889"/>
    <w:rsid w:val="0042741E"/>
    <w:rsid w:val="00450F67"/>
    <w:rsid w:val="004562C7"/>
    <w:rsid w:val="0046712F"/>
    <w:rsid w:val="00491094"/>
    <w:rsid w:val="004F20AC"/>
    <w:rsid w:val="00501C00"/>
    <w:rsid w:val="0050362A"/>
    <w:rsid w:val="00550BE3"/>
    <w:rsid w:val="005512FF"/>
    <w:rsid w:val="00555D89"/>
    <w:rsid w:val="00566CC3"/>
    <w:rsid w:val="005D0865"/>
    <w:rsid w:val="005D3FF0"/>
    <w:rsid w:val="005D49B3"/>
    <w:rsid w:val="005D6528"/>
    <w:rsid w:val="006039CB"/>
    <w:rsid w:val="00617786"/>
    <w:rsid w:val="00644223"/>
    <w:rsid w:val="00644713"/>
    <w:rsid w:val="00653761"/>
    <w:rsid w:val="00657626"/>
    <w:rsid w:val="00683980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7A6D4D"/>
    <w:rsid w:val="00843744"/>
    <w:rsid w:val="00863A2A"/>
    <w:rsid w:val="00883F2A"/>
    <w:rsid w:val="008F7DD7"/>
    <w:rsid w:val="00902093"/>
    <w:rsid w:val="00932A51"/>
    <w:rsid w:val="009A3C1D"/>
    <w:rsid w:val="009B4717"/>
    <w:rsid w:val="009C1228"/>
    <w:rsid w:val="009C3F8F"/>
    <w:rsid w:val="009C5E2B"/>
    <w:rsid w:val="009D3D07"/>
    <w:rsid w:val="009F7C84"/>
    <w:rsid w:val="00A01FE4"/>
    <w:rsid w:val="00A20BBA"/>
    <w:rsid w:val="00A217E6"/>
    <w:rsid w:val="00A35FEB"/>
    <w:rsid w:val="00A52768"/>
    <w:rsid w:val="00A60CB0"/>
    <w:rsid w:val="00A62ADE"/>
    <w:rsid w:val="00A62D52"/>
    <w:rsid w:val="00A76680"/>
    <w:rsid w:val="00A80CF3"/>
    <w:rsid w:val="00AB294B"/>
    <w:rsid w:val="00AB69BF"/>
    <w:rsid w:val="00B018D4"/>
    <w:rsid w:val="00B14FC6"/>
    <w:rsid w:val="00B42CE7"/>
    <w:rsid w:val="00B8707D"/>
    <w:rsid w:val="00BB4554"/>
    <w:rsid w:val="00BF399D"/>
    <w:rsid w:val="00C43E61"/>
    <w:rsid w:val="00C443EE"/>
    <w:rsid w:val="00C5100F"/>
    <w:rsid w:val="00C558E8"/>
    <w:rsid w:val="00C55935"/>
    <w:rsid w:val="00C773BD"/>
    <w:rsid w:val="00CB5ADE"/>
    <w:rsid w:val="00CB6D0E"/>
    <w:rsid w:val="00CC4597"/>
    <w:rsid w:val="00CF2222"/>
    <w:rsid w:val="00D13281"/>
    <w:rsid w:val="00D15397"/>
    <w:rsid w:val="00D321F8"/>
    <w:rsid w:val="00D3458B"/>
    <w:rsid w:val="00D5336A"/>
    <w:rsid w:val="00D72A2C"/>
    <w:rsid w:val="00D7447C"/>
    <w:rsid w:val="00DD75D3"/>
    <w:rsid w:val="00E003EA"/>
    <w:rsid w:val="00E06DB8"/>
    <w:rsid w:val="00E24CE1"/>
    <w:rsid w:val="00E31AD3"/>
    <w:rsid w:val="00E82D49"/>
    <w:rsid w:val="00E842A0"/>
    <w:rsid w:val="00F220E5"/>
    <w:rsid w:val="00F333E7"/>
    <w:rsid w:val="00F5765F"/>
    <w:rsid w:val="00F73823"/>
    <w:rsid w:val="00F94BFB"/>
    <w:rsid w:val="00FB5752"/>
    <w:rsid w:val="00FC1A03"/>
    <w:rsid w:val="00FC587C"/>
    <w:rsid w:val="00FE5AF3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F94BF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4BF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94BF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BFB"/>
    <w:rPr>
      <w:lang w:val="es-ES"/>
    </w:rPr>
  </w:style>
  <w:style w:type="character" w:customStyle="1" w:styleId="EnlacedeInternet">
    <w:name w:val="Enlace de Internet"/>
    <w:rsid w:val="00A62D52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inventor.mit.edu/" TargetMode="External"/><Relationship Id="rId13" Type="http://schemas.openxmlformats.org/officeDocument/2006/relationships/hyperlink" Target="https://mit-cml.github.io/extension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ssifier.appinventor.mit.edu/" TargetMode="External"/><Relationship Id="rId12" Type="http://schemas.openxmlformats.org/officeDocument/2006/relationships/hyperlink" Target="https://appinventor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ssifier.appinventor.mit.ed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edu.mit.appinventor.aicompanion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t-cml.github.io/extension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895</Words>
  <Characters>4924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Mireya Erreyes</cp:lastModifiedBy>
  <cp:revision>200</cp:revision>
  <dcterms:created xsi:type="dcterms:W3CDTF">2021-06-02T13:41:00Z</dcterms:created>
  <dcterms:modified xsi:type="dcterms:W3CDTF">2021-09-27T13:51:00Z</dcterms:modified>
</cp:coreProperties>
</file>