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02BAF612" w:rsidR="0008510D" w:rsidRDefault="00F061B9">
            <w:r w:rsidRPr="00F061B9">
              <w:t>Medidas de dispersión con datos agrupados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7AB8CE0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</w:t>
            </w:r>
            <w:r w:rsidR="007228D1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8B4D9A2" w:rsidR="0008510D" w:rsidRDefault="00F061B9" w:rsidP="009C1228">
            <w:pPr>
              <w:jc w:val="both"/>
            </w:pPr>
            <w:r w:rsidRPr="00F061B9">
              <w:t>Desarrollar una IA, que aprenda a calcular las medidas de dispersión (varianza, desviación estándar, rango estadístico y coeficiente de variación) de un grupo de datos recolectados sobre la edad de personas.   Los datos deberán ser ingresados por el us</w:t>
            </w:r>
            <w:r>
              <w:t>u</w:t>
            </w:r>
            <w:r w:rsidRPr="00F061B9">
              <w:t>ario, se debe generar automáticamente la tabla de datos para el c</w:t>
            </w:r>
            <w:r>
              <w:t>á</w:t>
            </w:r>
            <w:r w:rsidRPr="00F061B9">
              <w:t>lculo de las medidas de dispersión y emit</w:t>
            </w:r>
            <w:r>
              <w:t>i</w:t>
            </w:r>
            <w:r w:rsidRPr="00F061B9">
              <w:t>r una conclusión.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5735B1D3" w:rsidR="00C43E61" w:rsidRDefault="00F061B9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3D9D63A" w:rsidR="006C0BBF" w:rsidRDefault="00F061B9">
            <w:r w:rsidRPr="00F061B9">
              <w:t>Medidas de dispersión con datos agrupados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0E38C8C5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29706471" w:rsidR="006158C6" w:rsidRDefault="006158C6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Conocer las medidas de dispersión para resolución de problemas.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4CFC48B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874E36">
              <w:t xml:space="preserve">Probabilidad y estadística. </w:t>
            </w:r>
          </w:p>
          <w:p w14:paraId="31D4FF24" w14:textId="471EC2D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1-</w:t>
            </w:r>
            <w:r w:rsidR="00874E36">
              <w:t>AP</w:t>
            </w:r>
            <w:r w:rsidR="002D3154">
              <w:t>-</w:t>
            </w:r>
            <w:r w:rsidR="00874E36">
              <w:t>16</w:t>
            </w:r>
            <w:r w:rsidR="00040FEC">
              <w:t>, Desarrollar y usar abstracciones.</w:t>
            </w:r>
          </w:p>
          <w:p w14:paraId="6138C582" w14:textId="2B5ED7A7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874E36">
              <w:t xml:space="preserve">Representación y razonamiento. 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5FA43414" w:rsidR="001C45CB" w:rsidRDefault="00F974A6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sabrá reconocer las medidas de dispersión para la resolución de problemas con tabla de datos.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158C6"/>
    <w:rsid w:val="00644223"/>
    <w:rsid w:val="00644713"/>
    <w:rsid w:val="00653761"/>
    <w:rsid w:val="006A3A3E"/>
    <w:rsid w:val="006C0BBF"/>
    <w:rsid w:val="006F329E"/>
    <w:rsid w:val="006F3B9B"/>
    <w:rsid w:val="007228D1"/>
    <w:rsid w:val="0074773A"/>
    <w:rsid w:val="007532BC"/>
    <w:rsid w:val="007614DA"/>
    <w:rsid w:val="007A605E"/>
    <w:rsid w:val="00874E36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974A6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160</cp:revision>
  <dcterms:created xsi:type="dcterms:W3CDTF">2021-06-02T13:41:00Z</dcterms:created>
  <dcterms:modified xsi:type="dcterms:W3CDTF">2021-06-25T17:07:00Z</dcterms:modified>
</cp:coreProperties>
</file>