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766E"/>
          <w:spacing w:val="40"/>
          <w:sz w:val="18"/>
          <w:szCs w:val="18"/>
        </w:rPr>
        <w:t xml:space="preserve">CSC 436  |  WEEK 10  |  TUESDAY, OCTOBER 27  |  IN-CLASS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2161D"/>
          <w:sz w:val="52"/>
          <w:szCs w:val="52"/>
        </w:rPr>
        <w:t xml:space="preserve">Mission 9: Stock the Pantry</w:t>
      </w:r>
    </w:p>
    <w:p>
      <w:pPr>
        <w:spacing w:after="240"/>
      </w:pPr>
      <w:r>
        <w:rPr>
          <w:rFonts w:ascii="Calibri" w:cs="Calibri" w:eastAsia="Calibri" w:hAnsi="Calibri"/>
          <w:color w:val="5F6773"/>
          <w:sz w:val="24"/>
          <w:szCs w:val="24"/>
        </w:rPr>
        <w:t xml:space="preserve">Your Recipe Box API moves into a real database. Finish what we built together in the code-along, then go further. Same repo as Missions 7 and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15 minutes in class. Finish Bronze and Silver before Thursday's class.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Submit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Push to your Mission 7/8 GitHub Classroom repo. Paste the repo link in the Brightspace Mission 9 submission, and attach a screenshot of your Supabase Table Editor showing a recipe you created through YOUR API (a POST from Thunder Client, not typed into the dashboard).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Target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Bronze and Silver for everyone. Gold and Bonus for practice and for Project 4.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Rules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ESM only (import / export). .env never goes to GitHub. No keys visible in any screenshot.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Help</w:t>
            </w:r>
          </w:p>
        </w:tc>
        <w:tc>
          <w:tcPr>
            <w:tcW w:type="dxa" w:w="77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Mission 9 Code-Along Guide (every step from class), the checkpoints folder in this week's example code, and the Pantry Field Guide (section 11 lists every error).</w:t>
            </w:r>
          </w:p>
        </w:tc>
      </w:tr>
    </w:tbl>
    <w:p>
      <w:pPr>
        <w:spacing w:after="120"/>
      </w:pP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Missed class? Set up first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Follow the Code-Along Guide, Part A (steps A1 to A7). In short: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Make a free Supabase project named recipe-box (region East US, North Virginia).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SQL Editor, New query, paste ALL of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setup.sql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from the example code, Run. You should see 8 rows.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Copy the Project URL (Connect button) and the secret key (Project Settings, API Keys, starts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sb_secret_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In your repo: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.gitignore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in it FIRST, then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with your values, then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.env.example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with fake values.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Dev script: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node --watch --env-file=.env server.js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Then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install @supabase/supabase-js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5F5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5803D"/>
                <w:spacing w:val="30"/>
                <w:sz w:val="18"/>
                <w:szCs w:val="18"/>
              </w:rPr>
              <w:t xml:space="preserve">CHECKPOINT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Run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git status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You should see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.env.example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and NOT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. If .env shows up, fix .gitignore before you commit anything.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9A5B2B" w:sz="24"/>
              <w:left w:val="none" w:color="FFFFFF" w:sz="0"/>
              <w:bottom w:val="none" w:color="FFFFFF" w:sz="0"/>
              <w:right w:val="single" w:color="FFFFFF" w:sz="12"/>
            </w:tcBorders>
            <w:shd w:fill="FBF6F1" w:color="auto" w:val="clear"/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A5B2B"/>
                <w:sz w:val="20"/>
                <w:szCs w:val="20"/>
              </w:rPr>
              <w:t xml:space="preserve">BRONZE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9A5B2B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Supabase project with setup.sql run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9A5B2B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.env, .env.example, .gitignore (.env NOT on GitHub)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9A5B2B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data/supabase.js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9A5B2B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GET all and GET one from Supabase, with checkId</w:t>
            </w:r>
          </w:p>
        </w:tc>
        <w:tc>
          <w:tcPr>
            <w:tcW w:type="dxa" w:w="2340"/>
            <w:tcBorders>
              <w:top w:val="single" w:color="5B6573" w:sz="24"/>
              <w:left w:val="none" w:color="FFFFFF" w:sz="0"/>
              <w:bottom w:val="none" w:color="FFFFFF" w:sz="0"/>
              <w:right w:val="single" w:color="FFFFFF" w:sz="12"/>
            </w:tcBorders>
            <w:shd w:fill="F6F7F9" w:color="auto" w:val="clear"/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B6573"/>
                <w:sz w:val="20"/>
                <w:szCs w:val="20"/>
              </w:rPr>
              <w:t xml:space="preserve">SILVER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5B6573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POST, PATCH, DELETE use Supabase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5B6573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Same status codes as last week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5B6573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data/recipes.js deleted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5B6573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Data survives a restart</w:t>
            </w:r>
          </w:p>
        </w:tc>
        <w:tc>
          <w:tcPr>
            <w:tcW w:type="dxa" w:w="2340"/>
            <w:tcBorders>
              <w:top w:val="single" w:color="A16207" w:sz="24"/>
              <w:left w:val="none" w:color="FFFFFF" w:sz="0"/>
              <w:bottom w:val="none" w:color="FFFFFF" w:sz="0"/>
              <w:right w:val="single" w:color="FFFFFF" w:sz="12"/>
            </w:tcBorders>
            <w:shd w:fill="FDF9EA" w:color="auto" w:val="clear"/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20"/>
                <w:szCs w:val="20"/>
              </w:rPr>
              <w:t xml:space="preserve">GOLD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A16207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Filters back: ?cuisine ?maxMinutes ?tag ?q with the query builder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A16207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requests.http with 12+ requests, including /two and 12.5 minutes</w:t>
            </w:r>
          </w:p>
        </w:tc>
        <w:tc>
          <w:tcPr>
            <w:tcW w:type="dxa" w:w="2340"/>
            <w:tcBorders>
              <w:top w:val="single" w:color="0F766E" w:sz="24"/>
              <w:left w:val="none" w:color="FFFFFF" w:sz="0"/>
              <w:bottom w:val="none" w:color="FFFFFF" w:sz="0"/>
              <w:right w:val="single" w:color="FFFFFF" w:sz="12"/>
            </w:tcBorders>
            <w:shd w:fill="F1F9F8" w:color="auto" w:val="clear"/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BONUS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0F766E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Recipe Finder shows a recipe you typed in the Table Editor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0F766E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400 (not 500) for ?maxMinutes=abc</w:t>
            </w:r>
          </w:p>
          <w:p>
            <w:pPr>
              <w:spacing w:after="70" w:line="260"/>
            </w:pPr>
            <w:r>
              <w:rPr>
                <w:rFonts w:ascii="Segoe UI Symbol" w:cs="Segoe UI Symbol" w:eastAsia="Segoe UI Symbol" w:hAnsi="Segoe UI Symbol"/>
                <w:color w:val="0F766E"/>
                <w:sz w:val="18"/>
                <w:szCs w:val="18"/>
              </w:rPr>
              <w:t xml:space="preserve">□ </w:t>
            </w:r>
            <w:r>
              <w:rPr>
                <w:rFonts w:ascii="Calibri" w:cs="Calibri" w:eastAsia="Calibri" w:hAnsi="Calibri"/>
                <w:color w:val="12161D"/>
                <w:sz w:val="19"/>
                <w:szCs w:val="19"/>
              </w:rPr>
              <w:t xml:space="preserve">A new column, end to end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Bronze: open the pantry door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data/supabase.js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reads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SUPABASE_URL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SUPABASE_SECRET_KEY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process.env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stops with a clear error if either is missing, and exports one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supabase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client. It is step B8 in the Code-Along Guide.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GET /api/recipes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asks the database for every recipe, ordered by id.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GET /api/recipes/:id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uses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.eq("id", ...)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.maybeSingle()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and answers 404 when data is null.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checkId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runs before every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:id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route, so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/api/recipes/two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is a 404 and never reaches the database.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Every route follows the same four beats: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async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await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the query,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if (error) throw error;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then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EF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30"/>
                <w:sz w:val="18"/>
                <w:szCs w:val="18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Not sure your data comes from Supabase? Every recipe from the database has a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created_at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field. The old array never had one.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Silver: the server writes to the database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Every write uses the same pattern: build the query, await it, check error, answer. Fill in the chain for each route: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21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chain</w:t>
            </w:r>
          </w:p>
        </w:tc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Success</w:t>
            </w:r>
          </w:p>
        </w:tc>
        <w:tc>
          <w:tcPr>
            <w:tcW w:type="dxa" w:w="1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Missing 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POST /api/recipes</w:t>
            </w:r>
          </w:p>
        </w:tc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.insert({ ... })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.select()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.single()</w:t>
            </w:r>
          </w:p>
        </w:tc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201 + the new row</w:t>
            </w:r>
          </w:p>
        </w:tc>
        <w:tc>
          <w:tcPr>
            <w:tcW w:type="dxa" w:w="1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(not needed)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PATCH /api/recipes/:id</w:t>
            </w:r>
          </w:p>
        </w:tc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.update(changes)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.eq("id", ...)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.select()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.maybeSingle()</w:t>
            </w:r>
          </w:p>
        </w:tc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 + the updated row</w:t>
            </w:r>
          </w:p>
        </w:tc>
        <w:tc>
          <w:tcPr>
            <w:tcW w:type="dxa" w:w="1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data is null: 404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DELETE /api/recipes/:id</w:t>
            </w:r>
          </w:p>
        </w:tc>
        <w:tc>
          <w:tcPr>
            <w:tcW w:type="dxa" w:w="29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.delete()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.eq("id", ...)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.select()</w:t>
            </w:r>
          </w:p>
        </w:tc>
        <w:tc>
          <w:tcPr>
            <w:tcW w:type="dxa" w:w="21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204, no body</w:t>
            </w:r>
          </w:p>
        </w:tc>
        <w:tc>
          <w:tcPr>
            <w:tcW w:type="dxa" w:w="18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data is []: 404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PATCH skeleton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router.patch("/:id", checkId, validateRecipePatch, async (req, res) =&gt;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// 1. Build a changes object with ONLY the fields that were sent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// 2. await supabase.from("recipes").update(changes).eq(...).select().maybeSingle()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// 3. if (error) throw error;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// 4. if (!data) answer 404, otherwise answer with data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Never send an id in the insert. The database picks it (and refuses if you try).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validateRecipe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validateRecipePatch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insist that minutes is a positive WHOLE number (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Number.isInteger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), because the column is an integer. Otherwise 12.5 becomes a 500.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Never call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.update()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.delete()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without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.eq(...)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Without it you change, or delete, every row.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data/recipes.js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every import of it. Nothing lives in memory anymore.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The restart test: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POST a recipe, Ctrl+C the server,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dev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, GET. It is still there.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Gold: filters with the query builder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Last week your filters narrowed an array. This week the database does the filtering. The pattern from slide 14: start with a query, add a piece ONLY if the query string asked for it, then await it once at the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Starter, not the solution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router.get("/", async (req, res) =&gt; {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cuisine, maxMinutes, tag, q } = req.query;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let query = supabase.from("recipes").select("*").order("id");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(cuisine) query = query.ilike(/* ... */);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// maxMinutes: which method means "less than or equal"?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// tag: which method means "the tags list includes this"?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// q: name CONTAINS q, any case. Hint: % in an ilike pattern means "anything"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const { data, error } = await query;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(error) throw error;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res.json(data);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});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?cuisine=thai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matches Thai: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ilike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ignores case.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?maxMinutes=30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keeps 30 or less. Query values are text, so turn it into a number first.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?tag=vegetarian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keeps recipes whose tags list includes vegetarian. Look for a method that checks if a list contains values.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Filters combine: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?tag=vegetarian&amp;maxMinutes=30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applies both.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Write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requests.http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with 12 or more requests: good and bad, including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/api/recipes/two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(expect 404) and a POST with minutes 12.5 (expect 400). Start from the example code's requests.http.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EF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30"/>
                <w:sz w:val="18"/>
                <w:szCs w:val="18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The supabase-js filter methods are in the Pantry Field Guide, section 6. Try your answer first. checkpoints/05-filters has a solution to compare with AFTER you try.</w:t>
            </w:r>
          </w:p>
        </w:tc>
      </w:tr>
    </w:tbl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2161D"/>
          <w:sz w:val="24"/>
          <w:szCs w:val="24"/>
        </w:rPr>
        <w:t xml:space="preserve">Bonus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Recipe Finder: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run last week's recipe-finder-client against your server. Add a recipe in the Supabase Table Editor (not through the API), refresh the app, and it appears. Two doors, one pantry.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400, not 500, for `?maxMinutes=abc`: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right now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Number("abc")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is NaN and the database refuses it with a 500. Check the value before you add the filter and answer 400 with a clear message.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A new column, end to end: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add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difficulty text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in the SQL Editor (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alter table public.recipes add column difficulty text;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), then accept it in POST and PATCH, validate it, and see it in GET.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Test it: expected results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These match the example code's requests.http. Ids assume a fresh setup.sql; yours may be one or two higher if you added rows by hand.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/api/recipes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200, every recipe ordered by id, each with created_at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/api/recipes/3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200, Pad Thai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/api/recipes/99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404, { "error": "No recipe with id 99" }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/api/recipes/two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404 from checkId (NOT 500)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/api/recipes  (good body)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201, the new row with a new id and created_at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 { "name": "", "minutes": "forty" }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400, "Invalid recipe" with 3 problems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 minutes 12.5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400, minutes must be a positive whole number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POST  with "id": 500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201, the database picks the id, not 500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PATCH /api/recipes/2  { "minutes": 45 }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200, the updated recipe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PATCH /api/recipes/99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DELETE /api/recipes/4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204 with no body; send it again: 404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/api/recipes?tag=vegetarian&amp;maxMinutes=30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200, includes Margherita Pizza and Greek Salad (Gold)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/api/recipes?cuisine=thai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200, Pad Thai (Gold)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/api/recipes?q=ram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200, Miso Ramen, plus any Ramen you added (Gold)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/api/desserts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404 JSON, No route for GET /api/desserts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Ctrl+C, npm run dev, GET /api/recipes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Everything you added is still there</w:t>
            </w:r>
          </w:p>
        </w:tc>
      </w:tr>
    </w:tbl>
    <w:p>
      <w:pPr>
        <w:spacing w:after="120"/>
      </w:pP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If something breaks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or symptom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12161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Missing SUPABASE_URL or SUPABASE_SECRET_KEY in .env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Dev script needs --env-file=.env. File named exactly .env, next to package.json.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Invalid API key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Copy the secret key again, all of it, no quotes. Stop the server and start it again.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42501 permission denied for table recipes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 used the publishable key. Use the secret key. Or run the grant line from setup.sql.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22P02 invalid input syntax for type bigint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A bad id reached the database. Add checkId to that route.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200 with an empty body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 forgot await.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201 with null as the body</w:t>
            </w:r>
          </w:p>
        </w:tc>
        <w:tc>
          <w:tcPr>
            <w:tcW w:type="dxa" w:w="506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12161D"/>
                <w:sz w:val="20"/>
                <w:szCs w:val="20"/>
              </w:rPr>
              <w:t xml:space="preserve">You forgot .select() after .insert().</w:t>
            </w:r>
          </w:p>
        </w:tc>
      </w:tr>
    </w:tbl>
    <w:p>
      <w:pPr>
        <w:spacing w:after="120"/>
      </w:pPr>
    </w:p>
    <w:p>
      <w:pPr>
        <w:spacing w:after="120" w:before="0" w:line="290"/>
      </w:pPr>
      <w:r>
        <w:rPr>
          <w:rFonts w:ascii="Calibri" w:cs="Calibri" w:eastAsia="Calibri" w:hAnsi="Calibri"/>
          <w:color w:val="5F6773"/>
          <w:sz w:val="19"/>
          <w:szCs w:val="19"/>
        </w:rPr>
        <w:t xml:space="preserve">The Pantry Field Guide, section 11, has every error from today with the meaning and the fix.</w:t>
      </w:r>
    </w:p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Project 4 uses this exact pattern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Project 4 (your own Express + Supabase API) is due </w:t>
      </w:r>
      <w:r>
        <w:rPr>
          <w:rFonts w:ascii="Calibri" w:cs="Calibri" w:eastAsia="Calibri" w:hAnsi="Calibri"/>
          <w:b/>
          <w:bCs/>
          <w:color w:val="12161D"/>
          <w:sz w:val="22"/>
          <w:szCs w:val="22"/>
        </w:rPr>
        <w:t xml:space="preserve">Tuesday, November 10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 Your resource gets its own table in your Supabase project (one project can hold many tables). Write a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p4-setup.sql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with the same five ideas as setup.sql: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an identity id: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bigint generated always as identity primary key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not null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on every required column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at least one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check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rule that matches your validation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Row Level Security on, with no rules for now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2161D"/>
          <w:sz w:val="22"/>
          <w:szCs w:val="22"/>
        </w:rPr>
        <w:t xml:space="preserve">revoke anon and authenticated, grant select, insert, update, delete to service_role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0F766E" w:sz="18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F6773"/>
                <w:sz w:val="17"/>
                <w:szCs w:val="17"/>
              </w:rPr>
              <w:t xml:space="preserve">Example: a quest board table (use your own resource and columns)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create table public.quests (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id          bigint generated always as identity primary key,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title       text not null,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reward      integer not null check (reward &gt;= 0),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tags        text[] not null default '{}',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created_at  timestamptz not null default now()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alter table public.quests enable row level security;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revoke all on public.quests from anon, authenticated;</w:t>
            </w:r>
          </w:p>
          <w:p>
            <w:pPr>
              <w:spacing w:after="0" w:line="245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grant select, insert, update, delete on public.quests to service_role;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DECE4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2410C"/>
                <w:spacing w:val="30"/>
                <w:sz w:val="18"/>
                <w:szCs w:val="18"/>
              </w:rPr>
              <w:t xml:space="preserve">WATCH FOR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Forget the grant line and even your secret key gets 42501 permission denied. New Supabase projects do not open new tables to the API on their own.</w:t>
            </w:r>
          </w:p>
        </w:tc>
      </w:tr>
    </w:tbl>
    <w:p>
      <w:pPr>
        <w:pStyle w:val="Heading2"/>
        <w:keepNext/>
        <w:pBdr>
          <w:bottom w:val="single" w:color="D9DDE3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Before you submit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git status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does not list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.env.example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is committed, with fake values only.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.gitignore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has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node_modules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.env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npm run dev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starts with no errors.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Every request in requests.http (or Thunder Client) gives the expected status.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0F766E"/>
          <w:sz w:val="20"/>
          <w:szCs w:val="20"/>
          <w:shd w:fill="EEF1F4" w:color="auto" w:val="clear"/>
        </w:rPr>
        <w:t xml:space="preserve">data/recipes.js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 is deleted.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The restart test passes.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5F677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2161D"/>
          <w:sz w:val="22"/>
          <w:szCs w:val="22"/>
        </w:rPr>
        <w:t xml:space="preserve">Screenshot of your Table Editor showing a recipe you created through YOUR API is attached. No keys visible.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EF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563EB"/>
                <w:spacing w:val="30"/>
                <w:sz w:val="18"/>
                <w:szCs w:val="18"/>
              </w:rPr>
              <w:t xml:space="preserve">NOTE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Thursday is TypeScript. Run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shd w:fill="EEF1F4" w:color="auto" w:val="clear"/>
              </w:rPr>
              <w:t xml:space="preserve">node -v</w:t>
            </w:r>
            <w:r>
              <w:rPr>
                <w:rFonts w:ascii="Calibri" w:cs="Calibri" w:eastAsia="Calibri" w:hAnsi="Calibri"/>
                <w:color w:val="12161D"/>
                <w:sz w:val="22"/>
                <w:szCs w:val="22"/>
              </w:rPr>
              <w:t xml:space="preserve"> before class: you need v22.18 or newer (Node 24 LTS recommended).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F6773"/>
        <w:sz w:val="16"/>
        <w:szCs w:val="16"/>
      </w:rPr>
      <w:t xml:space="preserve">Week 10 Tuesday in-class assignment</w:t>
    </w:r>
    <w:r>
      <w:rPr>
        <w:rFonts w:ascii="Calibri" w:cs="Calibri" w:eastAsia="Calibri" w:hAnsi="Calibri"/>
        <w:color w:val="5F67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DE3" w:sz="4" w:space="4"/>
      </w:pBdr>
    </w:pPr>
    <w:r>
      <w:rPr>
        <w:rFonts w:ascii="Calibri" w:cs="Calibri" w:eastAsia="Calibri" w:hAnsi="Calibri"/>
        <w:color w:val="5F6773"/>
        <w:sz w:val="16"/>
        <w:szCs w:val="16"/>
      </w:rPr>
      <w:t xml:space="preserve">CSC 436  |  Mission 9: Stock the Pantry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  <w:lvl w:ilvl="1" w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61D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436  |  Mission 9: Stock the Pantry</dc:title>
  <dc:creator>Adam Kostandy</dc:creator>
  <cp:lastModifiedBy>Un-named</cp:lastModifiedBy>
  <cp:revision>1</cp:revision>
  <dcterms:created xsi:type="dcterms:W3CDTF">2026-10-22T02:44:56.521Z</dcterms:created>
  <dcterms:modified xsi:type="dcterms:W3CDTF">2026-10-22T02:44:56.521Z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