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93A" w:rsidRDefault="002C0126">
      <w:pPr>
        <w:rPr>
          <w:b/>
          <w:sz w:val="40"/>
          <w:u w:val="single"/>
        </w:rPr>
      </w:pPr>
      <w:r w:rsidRPr="002C0126">
        <w:rPr>
          <w:b/>
          <w:sz w:val="40"/>
          <w:u w:val="single"/>
        </w:rPr>
        <w:t>Capstone Project Summary</w:t>
      </w:r>
    </w:p>
    <w:p w:rsidR="002C0126" w:rsidRDefault="002C37BC">
      <w:pPr>
        <w:rPr>
          <w:b/>
          <w:sz w:val="40"/>
          <w:u w:val="single"/>
        </w:rPr>
      </w:pPr>
      <w:r>
        <w:rPr>
          <w:b/>
          <w:sz w:val="40"/>
          <w:u w:val="single"/>
        </w:rPr>
        <w:t>Dashboard 1</w:t>
      </w:r>
      <w:r w:rsidR="00A038E1">
        <w:rPr>
          <w:b/>
          <w:sz w:val="40"/>
          <w:u w:val="single"/>
        </w:rPr>
        <w:t xml:space="preserve"> (</w:t>
      </w:r>
      <w:r w:rsidR="00A038E1" w:rsidRPr="00A038E1">
        <w:rPr>
          <w:b/>
          <w:sz w:val="40"/>
          <w:u w:val="single"/>
        </w:rPr>
        <w:t>Job and Shipment trends</w:t>
      </w:r>
      <w:r w:rsidR="00A038E1">
        <w:rPr>
          <w:b/>
          <w:sz w:val="40"/>
          <w:u w:val="single"/>
        </w:rPr>
        <w:t>)</w:t>
      </w:r>
    </w:p>
    <w:p w:rsidR="00A038E1" w:rsidRDefault="00542068">
      <w:pPr>
        <w:rPr>
          <w:b/>
          <w:sz w:val="40"/>
          <w:u w:val="single"/>
        </w:rPr>
      </w:pPr>
      <w:r>
        <w:rPr>
          <w:b/>
          <w:sz w:val="40"/>
          <w:u w:val="single"/>
        </w:rPr>
        <w:t>Visualization-1</w:t>
      </w:r>
    </w:p>
    <w:p w:rsidR="00542068" w:rsidRDefault="00542068">
      <w:pPr>
        <w:rPr>
          <w:b/>
          <w:sz w:val="40"/>
          <w:u w:val="single"/>
        </w:rPr>
      </w:pPr>
    </w:p>
    <w:p w:rsidR="00542068" w:rsidRDefault="005352F5">
      <w:pPr>
        <w:rPr>
          <w:sz w:val="40"/>
        </w:rPr>
      </w:pPr>
      <w:r>
        <w:rPr>
          <w:noProof/>
          <w:sz w:val="40"/>
        </w:rPr>
        <w:drawing>
          <wp:inline distT="0" distB="0" distL="0" distR="0">
            <wp:extent cx="5943600" cy="3531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1_Vis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rsidR="005352F5" w:rsidRDefault="005352F5">
      <w:pPr>
        <w:rPr>
          <w:sz w:val="40"/>
        </w:rPr>
      </w:pPr>
      <w:r>
        <w:rPr>
          <w:sz w:val="40"/>
        </w:rPr>
        <w:t>Above visualization provides us information about the locations where quantity ordered is least are marked in red and having most quantity ordered are in green.</w:t>
      </w:r>
    </w:p>
    <w:p w:rsidR="005352F5" w:rsidRDefault="005352F5">
      <w:pPr>
        <w:rPr>
          <w:sz w:val="40"/>
        </w:rPr>
      </w:pPr>
      <w:r>
        <w:rPr>
          <w:sz w:val="40"/>
        </w:rPr>
        <w:t>The size of bubble shows us the sub job number variation. Bubble with bigger size has most number of subjobs.</w:t>
      </w:r>
    </w:p>
    <w:p w:rsidR="005352F5" w:rsidRDefault="005352F5">
      <w:pPr>
        <w:rPr>
          <w:sz w:val="40"/>
        </w:rPr>
      </w:pPr>
      <w:r>
        <w:rPr>
          <w:sz w:val="40"/>
        </w:rPr>
        <w:lastRenderedPageBreak/>
        <w:t>The bubble chart on map shows that mostly green are of bigger size with more quantity ordered and more sub jobs eventually.</w:t>
      </w:r>
    </w:p>
    <w:p w:rsidR="005352F5" w:rsidRDefault="005352F5">
      <w:pPr>
        <w:rPr>
          <w:sz w:val="40"/>
        </w:rPr>
      </w:pPr>
    </w:p>
    <w:p w:rsidR="008A2E21" w:rsidRDefault="008A2E21" w:rsidP="008A2E21">
      <w:pPr>
        <w:rPr>
          <w:b/>
          <w:sz w:val="40"/>
          <w:u w:val="single"/>
        </w:rPr>
      </w:pPr>
      <w:r>
        <w:rPr>
          <w:b/>
          <w:sz w:val="40"/>
          <w:u w:val="single"/>
        </w:rPr>
        <w:t>Visualization-</w:t>
      </w:r>
      <w:r>
        <w:rPr>
          <w:b/>
          <w:sz w:val="40"/>
          <w:u w:val="single"/>
        </w:rPr>
        <w:t>2</w:t>
      </w:r>
    </w:p>
    <w:p w:rsidR="001A4327" w:rsidRDefault="001A4327" w:rsidP="008A2E21">
      <w:pPr>
        <w:rPr>
          <w:b/>
          <w:sz w:val="40"/>
          <w:u w:val="single"/>
        </w:rPr>
      </w:pPr>
      <w:r>
        <w:rPr>
          <w:b/>
          <w:noProof/>
          <w:sz w:val="40"/>
          <w:u w:val="single"/>
        </w:rPr>
        <w:drawing>
          <wp:inline distT="0" distB="0" distL="0" distR="0">
            <wp:extent cx="5495925" cy="3752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1_Vis2.PNG"/>
                    <pic:cNvPicPr/>
                  </pic:nvPicPr>
                  <pic:blipFill>
                    <a:blip r:embed="rId6">
                      <a:extLst>
                        <a:ext uri="{28A0092B-C50C-407E-A947-70E740481C1C}">
                          <a14:useLocalDpi xmlns:a14="http://schemas.microsoft.com/office/drawing/2010/main" val="0"/>
                        </a:ext>
                      </a:extLst>
                    </a:blip>
                    <a:stretch>
                      <a:fillRect/>
                    </a:stretch>
                  </pic:blipFill>
                  <pic:spPr>
                    <a:xfrm>
                      <a:off x="0" y="0"/>
                      <a:ext cx="5498216" cy="3754414"/>
                    </a:xfrm>
                    <a:prstGeom prst="rect">
                      <a:avLst/>
                    </a:prstGeom>
                  </pic:spPr>
                </pic:pic>
              </a:graphicData>
            </a:graphic>
          </wp:inline>
        </w:drawing>
      </w:r>
    </w:p>
    <w:p w:rsidR="005352F5" w:rsidRPr="005352F5" w:rsidRDefault="005352F5">
      <w:pPr>
        <w:rPr>
          <w:sz w:val="40"/>
        </w:rPr>
      </w:pPr>
    </w:p>
    <w:p w:rsidR="002C37BC" w:rsidRDefault="001A4327">
      <w:pPr>
        <w:rPr>
          <w:sz w:val="40"/>
        </w:rPr>
      </w:pPr>
      <w:r>
        <w:rPr>
          <w:sz w:val="40"/>
        </w:rPr>
        <w:t>Above visualization shows the different sales</w:t>
      </w:r>
      <w:r w:rsidR="00EF1A28">
        <w:rPr>
          <w:sz w:val="40"/>
        </w:rPr>
        <w:t xml:space="preserve"> agent in different cities with quote price and quote quantity.</w:t>
      </w:r>
    </w:p>
    <w:p w:rsidR="00EF1A28" w:rsidRDefault="00EF1A28">
      <w:pPr>
        <w:rPr>
          <w:sz w:val="40"/>
        </w:rPr>
      </w:pPr>
      <w:r>
        <w:rPr>
          <w:sz w:val="40"/>
        </w:rPr>
        <w:t>For each city, the color by quote quantity value, we can easily identify the agent with least quote value marked in red for each city or Location Id.</w:t>
      </w:r>
    </w:p>
    <w:p w:rsidR="00EF1A28" w:rsidRDefault="00EF1A28">
      <w:pPr>
        <w:rPr>
          <w:sz w:val="40"/>
        </w:rPr>
      </w:pPr>
      <w:r>
        <w:rPr>
          <w:sz w:val="40"/>
        </w:rPr>
        <w:lastRenderedPageBreak/>
        <w:t>Marked in green for each city will be the agent with most quote value.</w:t>
      </w:r>
    </w:p>
    <w:p w:rsidR="00EF1A28" w:rsidRDefault="00602869">
      <w:pPr>
        <w:rPr>
          <w:sz w:val="40"/>
        </w:rPr>
      </w:pPr>
      <w:r>
        <w:rPr>
          <w:sz w:val="40"/>
        </w:rPr>
        <w:t>This helps us do the performance analysis of different sales agent in different locations.</w:t>
      </w:r>
    </w:p>
    <w:p w:rsidR="00602869" w:rsidRDefault="00602869">
      <w:pPr>
        <w:rPr>
          <w:sz w:val="40"/>
        </w:rPr>
      </w:pPr>
    </w:p>
    <w:p w:rsidR="005C4E6D" w:rsidRDefault="005C4E6D" w:rsidP="005C4E6D">
      <w:pPr>
        <w:rPr>
          <w:b/>
          <w:sz w:val="40"/>
          <w:u w:val="single"/>
        </w:rPr>
      </w:pPr>
      <w:r>
        <w:rPr>
          <w:b/>
          <w:sz w:val="40"/>
          <w:u w:val="single"/>
        </w:rPr>
        <w:t>Visualization-</w:t>
      </w:r>
      <w:r>
        <w:rPr>
          <w:b/>
          <w:sz w:val="40"/>
          <w:u w:val="single"/>
        </w:rPr>
        <w:t>3</w:t>
      </w:r>
    </w:p>
    <w:p w:rsidR="005C4E6D" w:rsidRPr="00EF4C43" w:rsidRDefault="00EF4C43" w:rsidP="005C4E6D">
      <w:pPr>
        <w:rPr>
          <w:sz w:val="40"/>
        </w:rPr>
      </w:pPr>
      <w:r>
        <w:rPr>
          <w:noProof/>
          <w:sz w:val="40"/>
        </w:rPr>
        <w:drawing>
          <wp:inline distT="0" distB="0" distL="0" distR="0">
            <wp:extent cx="5943600" cy="3947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1_Vis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inline>
        </w:drawing>
      </w:r>
    </w:p>
    <w:p w:rsidR="00EF1A28" w:rsidRDefault="00EF4C43">
      <w:pPr>
        <w:rPr>
          <w:sz w:val="40"/>
        </w:rPr>
      </w:pPr>
      <w:r>
        <w:rPr>
          <w:sz w:val="40"/>
        </w:rPr>
        <w:t>Above visualization shows the change in base price at different locations week wise for date ship by.</w:t>
      </w:r>
    </w:p>
    <w:p w:rsidR="00EF4C43" w:rsidRDefault="00EF4C43">
      <w:pPr>
        <w:rPr>
          <w:sz w:val="40"/>
        </w:rPr>
      </w:pPr>
      <w:r>
        <w:rPr>
          <w:sz w:val="40"/>
        </w:rPr>
        <w:t>Base price values are not available by week for every location.Data is not update per week at each location.</w:t>
      </w:r>
    </w:p>
    <w:p w:rsidR="00EF4C43" w:rsidRDefault="00EF4C43">
      <w:pPr>
        <w:rPr>
          <w:sz w:val="40"/>
        </w:rPr>
      </w:pPr>
      <w:r>
        <w:rPr>
          <w:sz w:val="40"/>
        </w:rPr>
        <w:lastRenderedPageBreak/>
        <w:t>There is no proper trend visible, for some locations base price is increasing as we are moving from 2013 to 2014 and then to 2015 but for some it is fluctuating.</w:t>
      </w:r>
    </w:p>
    <w:p w:rsidR="00EF4C43" w:rsidRDefault="00EF4C43">
      <w:pPr>
        <w:rPr>
          <w:sz w:val="40"/>
        </w:rPr>
      </w:pPr>
      <w:r>
        <w:rPr>
          <w:sz w:val="40"/>
        </w:rPr>
        <w:t>But I can surely say as we move from start of 2013, base prices for most of locations is increasing.</w:t>
      </w:r>
      <w:r w:rsidR="0078723F">
        <w:rPr>
          <w:sz w:val="40"/>
        </w:rPr>
        <w:t>After end of 2013,there is some decrease in prices.</w:t>
      </w:r>
    </w:p>
    <w:p w:rsidR="00EF4C43" w:rsidRDefault="00EF4C43">
      <w:pPr>
        <w:rPr>
          <w:sz w:val="40"/>
        </w:rPr>
      </w:pPr>
    </w:p>
    <w:p w:rsidR="00317945" w:rsidRDefault="00317945" w:rsidP="00317945">
      <w:pPr>
        <w:rPr>
          <w:b/>
          <w:sz w:val="40"/>
          <w:u w:val="single"/>
        </w:rPr>
      </w:pPr>
      <w:r>
        <w:rPr>
          <w:b/>
          <w:sz w:val="40"/>
          <w:u w:val="single"/>
        </w:rPr>
        <w:t>Visualization-</w:t>
      </w:r>
      <w:r>
        <w:rPr>
          <w:b/>
          <w:sz w:val="40"/>
          <w:u w:val="single"/>
        </w:rPr>
        <w:t>4</w:t>
      </w:r>
    </w:p>
    <w:p w:rsidR="00317945" w:rsidRPr="004570F2" w:rsidRDefault="00CA63D5" w:rsidP="00317945">
      <w:pPr>
        <w:rPr>
          <w:sz w:val="40"/>
        </w:rPr>
      </w:pPr>
      <w:r>
        <w:rPr>
          <w:noProof/>
          <w:sz w:val="40"/>
        </w:rPr>
        <w:drawing>
          <wp:inline distT="0" distB="0" distL="0" distR="0">
            <wp:extent cx="5476875" cy="42671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1_Vis4.PNG"/>
                    <pic:cNvPicPr/>
                  </pic:nvPicPr>
                  <pic:blipFill>
                    <a:blip r:embed="rId8">
                      <a:extLst>
                        <a:ext uri="{28A0092B-C50C-407E-A947-70E740481C1C}">
                          <a14:useLocalDpi xmlns:a14="http://schemas.microsoft.com/office/drawing/2010/main" val="0"/>
                        </a:ext>
                      </a:extLst>
                    </a:blip>
                    <a:stretch>
                      <a:fillRect/>
                    </a:stretch>
                  </pic:blipFill>
                  <pic:spPr>
                    <a:xfrm>
                      <a:off x="0" y="0"/>
                      <a:ext cx="5487079" cy="4275064"/>
                    </a:xfrm>
                    <a:prstGeom prst="rect">
                      <a:avLst/>
                    </a:prstGeom>
                  </pic:spPr>
                </pic:pic>
              </a:graphicData>
            </a:graphic>
          </wp:inline>
        </w:drawing>
      </w:r>
    </w:p>
    <w:p w:rsidR="00EF4C43" w:rsidRDefault="00CA63D5" w:rsidP="00317945">
      <w:pPr>
        <w:rPr>
          <w:sz w:val="40"/>
        </w:rPr>
      </w:pPr>
      <w:r>
        <w:rPr>
          <w:sz w:val="40"/>
        </w:rPr>
        <w:t xml:space="preserve">Above </w:t>
      </w:r>
      <w:r w:rsidR="00AC638F">
        <w:rPr>
          <w:sz w:val="40"/>
        </w:rPr>
        <w:t>visualization shows the delay in days for different shipments by their shipment id.</w:t>
      </w:r>
      <w:r w:rsidR="00C3227F">
        <w:rPr>
          <w:sz w:val="40"/>
        </w:rPr>
        <w:t xml:space="preserve">By seing the above we </w:t>
      </w:r>
      <w:r w:rsidR="00C3227F">
        <w:rPr>
          <w:sz w:val="40"/>
        </w:rPr>
        <w:lastRenderedPageBreak/>
        <w:t>can easily visualize and analyze the shipments which were delayed and why that happened?. We can look into the matter and make a list of most delayed shipments.Orange color here shows the sh</w:t>
      </w:r>
      <w:r w:rsidR="00BE12AA">
        <w:rPr>
          <w:sz w:val="40"/>
        </w:rPr>
        <w:t>ipment with most number of delayed days.</w:t>
      </w:r>
    </w:p>
    <w:p w:rsidR="00BE12AA" w:rsidRDefault="008D7502" w:rsidP="00317945">
      <w:pPr>
        <w:rPr>
          <w:b/>
          <w:sz w:val="40"/>
          <w:u w:val="single"/>
        </w:rPr>
      </w:pPr>
      <w:r w:rsidRPr="008D7502">
        <w:rPr>
          <w:b/>
          <w:sz w:val="40"/>
          <w:u w:val="single"/>
        </w:rPr>
        <w:t>Dashboard-1 overall</w:t>
      </w:r>
    </w:p>
    <w:p w:rsidR="008D7502" w:rsidRDefault="00F9306A" w:rsidP="00317945">
      <w:pPr>
        <w:rPr>
          <w:sz w:val="40"/>
        </w:rPr>
      </w:pPr>
      <w:r>
        <w:rPr>
          <w:noProof/>
          <w:sz w:val="40"/>
        </w:rPr>
        <w:drawing>
          <wp:inline distT="0" distB="0" distL="0" distR="0">
            <wp:extent cx="5943600" cy="3289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rsidR="005C1BAE" w:rsidRPr="005C1BAE" w:rsidRDefault="005C1BAE" w:rsidP="005C1BAE">
      <w:pPr>
        <w:rPr>
          <w:sz w:val="40"/>
        </w:rPr>
      </w:pPr>
      <w:r>
        <w:rPr>
          <w:sz w:val="40"/>
        </w:rPr>
        <w:t>Answers:</w:t>
      </w:r>
    </w:p>
    <w:p w:rsidR="005C1BAE" w:rsidRDefault="005C1BAE" w:rsidP="008C77ED">
      <w:pPr>
        <w:pStyle w:val="ListParagraph"/>
        <w:numPr>
          <w:ilvl w:val="0"/>
          <w:numId w:val="1"/>
        </w:numPr>
        <w:rPr>
          <w:sz w:val="40"/>
        </w:rPr>
      </w:pPr>
      <w:r w:rsidRPr="008C77ED">
        <w:rPr>
          <w:sz w:val="40"/>
        </w:rPr>
        <w:t>How much revenue does a company generate from its job bookings?</w:t>
      </w:r>
    </w:p>
    <w:p w:rsidR="003106E7" w:rsidRPr="008C77ED" w:rsidRDefault="003106E7" w:rsidP="003106E7">
      <w:pPr>
        <w:pStyle w:val="ListParagraph"/>
        <w:rPr>
          <w:sz w:val="40"/>
        </w:rPr>
      </w:pPr>
      <w:r>
        <w:rPr>
          <w:sz w:val="40"/>
        </w:rPr>
        <w:t xml:space="preserve">Revenue can be calculated by multiplying the Quote price * Quote quantity. We can easily do that from Lead Generation visualization. </w:t>
      </w:r>
    </w:p>
    <w:p w:rsidR="005C1BAE" w:rsidRDefault="005C1BAE" w:rsidP="005C1BAE">
      <w:pPr>
        <w:rPr>
          <w:sz w:val="40"/>
        </w:rPr>
      </w:pPr>
      <w:r w:rsidRPr="005C1BAE">
        <w:rPr>
          <w:sz w:val="40"/>
        </w:rPr>
        <w:t xml:space="preserve">  </w:t>
      </w:r>
    </w:p>
    <w:p w:rsidR="002C41AE" w:rsidRDefault="002C41AE" w:rsidP="005C1BAE">
      <w:pPr>
        <w:rPr>
          <w:sz w:val="40"/>
        </w:rPr>
      </w:pPr>
    </w:p>
    <w:p w:rsidR="002C41AE" w:rsidRDefault="002C41AE" w:rsidP="005C1BAE">
      <w:pPr>
        <w:rPr>
          <w:sz w:val="40"/>
        </w:rPr>
      </w:pPr>
    </w:p>
    <w:p w:rsidR="005C1BAE" w:rsidRDefault="005C1BAE" w:rsidP="008C77ED">
      <w:pPr>
        <w:pStyle w:val="ListParagraph"/>
        <w:numPr>
          <w:ilvl w:val="0"/>
          <w:numId w:val="1"/>
        </w:numPr>
        <w:rPr>
          <w:sz w:val="40"/>
        </w:rPr>
      </w:pPr>
      <w:r w:rsidRPr="008C77ED">
        <w:rPr>
          <w:sz w:val="40"/>
        </w:rPr>
        <w:t xml:space="preserve">How many jobs does each sales agent book? </w:t>
      </w:r>
    </w:p>
    <w:p w:rsidR="002C41AE" w:rsidRPr="002C41AE" w:rsidRDefault="002C41AE" w:rsidP="002C41AE">
      <w:pPr>
        <w:pStyle w:val="ListParagraph"/>
        <w:rPr>
          <w:sz w:val="40"/>
        </w:rPr>
      </w:pPr>
    </w:p>
    <w:p w:rsidR="002C41AE" w:rsidRDefault="002C41AE" w:rsidP="002C41AE">
      <w:pPr>
        <w:pStyle w:val="ListParagraph"/>
        <w:rPr>
          <w:sz w:val="40"/>
        </w:rPr>
      </w:pPr>
      <w:r>
        <w:rPr>
          <w:noProof/>
          <w:sz w:val="40"/>
        </w:rPr>
        <w:drawing>
          <wp:inline distT="0" distB="0" distL="0" distR="0">
            <wp:extent cx="2247900" cy="392268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1_V5.PNG"/>
                    <pic:cNvPicPr/>
                  </pic:nvPicPr>
                  <pic:blipFill>
                    <a:blip r:embed="rId10">
                      <a:extLst>
                        <a:ext uri="{28A0092B-C50C-407E-A947-70E740481C1C}">
                          <a14:useLocalDpi xmlns:a14="http://schemas.microsoft.com/office/drawing/2010/main" val="0"/>
                        </a:ext>
                      </a:extLst>
                    </a:blip>
                    <a:stretch>
                      <a:fillRect/>
                    </a:stretch>
                  </pic:blipFill>
                  <pic:spPr>
                    <a:xfrm>
                      <a:off x="0" y="0"/>
                      <a:ext cx="2251947" cy="3929744"/>
                    </a:xfrm>
                    <a:prstGeom prst="rect">
                      <a:avLst/>
                    </a:prstGeom>
                  </pic:spPr>
                </pic:pic>
              </a:graphicData>
            </a:graphic>
          </wp:inline>
        </w:drawing>
      </w:r>
    </w:p>
    <w:p w:rsidR="002C41AE" w:rsidRPr="008C77ED" w:rsidRDefault="002C41AE" w:rsidP="002C41AE">
      <w:pPr>
        <w:pStyle w:val="ListParagraph"/>
        <w:rPr>
          <w:sz w:val="40"/>
        </w:rPr>
      </w:pPr>
      <w:r>
        <w:rPr>
          <w:sz w:val="40"/>
        </w:rPr>
        <w:t>Above visualization can be easily made from Lead Generation by Location and Agent.We can see the different jobs booked by a agent in different locations.It is around 5 to 6 average jobs per agent.</w:t>
      </w:r>
    </w:p>
    <w:p w:rsidR="00F9306A" w:rsidRDefault="005C1BAE" w:rsidP="008C77ED">
      <w:pPr>
        <w:pStyle w:val="ListParagraph"/>
        <w:numPr>
          <w:ilvl w:val="0"/>
          <w:numId w:val="1"/>
        </w:numPr>
        <w:rPr>
          <w:sz w:val="40"/>
        </w:rPr>
      </w:pPr>
      <w:r w:rsidRPr="008C77ED">
        <w:rPr>
          <w:sz w:val="40"/>
        </w:rPr>
        <w:t>How many jobs have not yet shipped or have only partially shipped?</w:t>
      </w:r>
    </w:p>
    <w:p w:rsidR="003E7B4A" w:rsidRDefault="00782DAB" w:rsidP="003E7B4A">
      <w:pPr>
        <w:pStyle w:val="ListParagraph"/>
        <w:rPr>
          <w:sz w:val="40"/>
        </w:rPr>
      </w:pPr>
      <w:r>
        <w:rPr>
          <w:sz w:val="40"/>
        </w:rPr>
        <w:t>This can be easily find out by finding the difference between the current  date to the Date Ship by.</w:t>
      </w:r>
    </w:p>
    <w:p w:rsidR="00782DAB" w:rsidRDefault="00925205" w:rsidP="003E7B4A">
      <w:pPr>
        <w:pStyle w:val="ListParagraph"/>
        <w:rPr>
          <w:sz w:val="40"/>
        </w:rPr>
      </w:pPr>
      <w:r>
        <w:rPr>
          <w:sz w:val="40"/>
        </w:rPr>
        <w:lastRenderedPageBreak/>
        <w:t>Not Yet Shipped==  Those whose last ship date is not available.</w:t>
      </w:r>
    </w:p>
    <w:p w:rsidR="00925205" w:rsidRDefault="00925205" w:rsidP="003E7B4A">
      <w:pPr>
        <w:pStyle w:val="ListParagraph"/>
        <w:rPr>
          <w:sz w:val="40"/>
        </w:rPr>
      </w:pPr>
      <w:r>
        <w:rPr>
          <w:sz w:val="40"/>
        </w:rPr>
        <w:t>Partially Shipped= Whose shipments have started and are in the data.</w:t>
      </w:r>
    </w:p>
    <w:p w:rsidR="00782DAB" w:rsidRDefault="00782DAB" w:rsidP="003E7B4A">
      <w:pPr>
        <w:pStyle w:val="ListParagraph"/>
        <w:rPr>
          <w:sz w:val="40"/>
        </w:rPr>
      </w:pPr>
    </w:p>
    <w:p w:rsidR="00B07744" w:rsidRDefault="00B07744" w:rsidP="00B07744">
      <w:pPr>
        <w:rPr>
          <w:b/>
          <w:sz w:val="40"/>
          <w:u w:val="single"/>
        </w:rPr>
      </w:pPr>
      <w:r>
        <w:rPr>
          <w:b/>
          <w:sz w:val="40"/>
          <w:u w:val="single"/>
        </w:rPr>
        <w:t>Dashboard 2</w:t>
      </w:r>
      <w:r>
        <w:rPr>
          <w:b/>
          <w:sz w:val="40"/>
          <w:u w:val="single"/>
        </w:rPr>
        <w:t xml:space="preserve"> (</w:t>
      </w:r>
      <w:r w:rsidRPr="00A038E1">
        <w:rPr>
          <w:b/>
          <w:sz w:val="40"/>
          <w:u w:val="single"/>
        </w:rPr>
        <w:t>Job and Shipment trends</w:t>
      </w:r>
      <w:r>
        <w:rPr>
          <w:b/>
          <w:sz w:val="40"/>
          <w:u w:val="single"/>
        </w:rPr>
        <w:t>)</w:t>
      </w:r>
    </w:p>
    <w:p w:rsidR="00274AB7" w:rsidRDefault="00644A9E" w:rsidP="00B07744">
      <w:pPr>
        <w:rPr>
          <w:b/>
          <w:sz w:val="40"/>
          <w:u w:val="single"/>
        </w:rPr>
      </w:pPr>
      <w:r>
        <w:rPr>
          <w:b/>
          <w:sz w:val="40"/>
          <w:u w:val="single"/>
        </w:rPr>
        <w:t>Visualization-1</w:t>
      </w:r>
    </w:p>
    <w:p w:rsidR="0035476D" w:rsidRDefault="00D327BF" w:rsidP="00B07744">
      <w:pPr>
        <w:rPr>
          <w:sz w:val="40"/>
        </w:rPr>
      </w:pPr>
      <w:r>
        <w:rPr>
          <w:b/>
          <w:noProof/>
          <w:sz w:val="40"/>
          <w:u w:val="single"/>
        </w:rPr>
        <w:drawing>
          <wp:inline distT="0" distB="0" distL="0" distR="0">
            <wp:extent cx="3876767" cy="13049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2_Vis1.PNG"/>
                    <pic:cNvPicPr/>
                  </pic:nvPicPr>
                  <pic:blipFill>
                    <a:blip r:embed="rId11">
                      <a:extLst>
                        <a:ext uri="{28A0092B-C50C-407E-A947-70E740481C1C}">
                          <a14:useLocalDpi xmlns:a14="http://schemas.microsoft.com/office/drawing/2010/main" val="0"/>
                        </a:ext>
                      </a:extLst>
                    </a:blip>
                    <a:stretch>
                      <a:fillRect/>
                    </a:stretch>
                  </pic:blipFill>
                  <pic:spPr>
                    <a:xfrm>
                      <a:off x="0" y="0"/>
                      <a:ext cx="3886662" cy="1308256"/>
                    </a:xfrm>
                    <a:prstGeom prst="rect">
                      <a:avLst/>
                    </a:prstGeom>
                  </pic:spPr>
                </pic:pic>
              </a:graphicData>
            </a:graphic>
          </wp:inline>
        </w:drawing>
      </w:r>
      <w:r>
        <w:rPr>
          <w:sz w:val="40"/>
        </w:rPr>
        <w:t>Above visualization shows the different invoice amounts for different sales classes.</w:t>
      </w:r>
    </w:p>
    <w:p w:rsidR="00D327BF" w:rsidRDefault="00D327BF" w:rsidP="00B07744">
      <w:pPr>
        <w:rPr>
          <w:b/>
          <w:sz w:val="40"/>
          <w:u w:val="single"/>
        </w:rPr>
      </w:pPr>
      <w:r>
        <w:rPr>
          <w:b/>
          <w:sz w:val="40"/>
          <w:u w:val="single"/>
        </w:rPr>
        <w:t>Visualization-2</w:t>
      </w:r>
    </w:p>
    <w:p w:rsidR="00D327BF" w:rsidRDefault="000A63DF" w:rsidP="00B07744">
      <w:pPr>
        <w:rPr>
          <w:b/>
          <w:sz w:val="40"/>
          <w:u w:val="single"/>
        </w:rPr>
      </w:pPr>
      <w:r>
        <w:rPr>
          <w:b/>
          <w:noProof/>
          <w:sz w:val="40"/>
          <w:u w:val="single"/>
        </w:rPr>
        <w:drawing>
          <wp:inline distT="0" distB="0" distL="0" distR="0">
            <wp:extent cx="4800600" cy="2676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2_Vis2.PNG"/>
                    <pic:cNvPicPr/>
                  </pic:nvPicPr>
                  <pic:blipFill>
                    <a:blip r:embed="rId12">
                      <a:extLst>
                        <a:ext uri="{28A0092B-C50C-407E-A947-70E740481C1C}">
                          <a14:useLocalDpi xmlns:a14="http://schemas.microsoft.com/office/drawing/2010/main" val="0"/>
                        </a:ext>
                      </a:extLst>
                    </a:blip>
                    <a:stretch>
                      <a:fillRect/>
                    </a:stretch>
                  </pic:blipFill>
                  <pic:spPr>
                    <a:xfrm>
                      <a:off x="0" y="0"/>
                      <a:ext cx="4801789" cy="2677188"/>
                    </a:xfrm>
                    <a:prstGeom prst="rect">
                      <a:avLst/>
                    </a:prstGeom>
                  </pic:spPr>
                </pic:pic>
              </a:graphicData>
            </a:graphic>
          </wp:inline>
        </w:drawing>
      </w:r>
    </w:p>
    <w:p w:rsidR="000A63DF" w:rsidRDefault="000A63DF" w:rsidP="00B07744">
      <w:pPr>
        <w:rPr>
          <w:sz w:val="40"/>
        </w:rPr>
      </w:pPr>
      <w:r>
        <w:rPr>
          <w:sz w:val="40"/>
        </w:rPr>
        <w:lastRenderedPageBreak/>
        <w:t>Above visualization shows the different states with invoice amounts shown by color. Marked in green are the states with highest invoice amounts and marked in red should the problem areas.</w:t>
      </w:r>
    </w:p>
    <w:p w:rsidR="009C3E13" w:rsidRDefault="009C3E13" w:rsidP="009C3E13">
      <w:pPr>
        <w:rPr>
          <w:b/>
          <w:sz w:val="40"/>
          <w:u w:val="single"/>
        </w:rPr>
      </w:pPr>
      <w:r>
        <w:rPr>
          <w:b/>
          <w:sz w:val="40"/>
          <w:u w:val="single"/>
        </w:rPr>
        <w:t>Visualization-3</w:t>
      </w:r>
    </w:p>
    <w:p w:rsidR="004037E9" w:rsidRDefault="00306D19" w:rsidP="009C3E13">
      <w:pPr>
        <w:rPr>
          <w:sz w:val="40"/>
        </w:rPr>
      </w:pPr>
      <w:r>
        <w:rPr>
          <w:noProof/>
          <w:sz w:val="40"/>
        </w:rPr>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board2_Vis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06D19" w:rsidRDefault="00306D19" w:rsidP="009C3E13">
      <w:pPr>
        <w:rPr>
          <w:sz w:val="40"/>
        </w:rPr>
      </w:pPr>
      <w:r>
        <w:rPr>
          <w:sz w:val="40"/>
        </w:rPr>
        <w:t>Above visualization shows the change in invoice amount for each customer over a period of time.This can help keep track of amount for each customer by invoice dates.</w:t>
      </w:r>
    </w:p>
    <w:p w:rsidR="009E782E" w:rsidRDefault="009E782E" w:rsidP="009C3E13">
      <w:pPr>
        <w:rPr>
          <w:sz w:val="40"/>
        </w:rPr>
      </w:pPr>
    </w:p>
    <w:p w:rsidR="00CD7F9A" w:rsidRDefault="00CD7F9A" w:rsidP="009C3E13">
      <w:pPr>
        <w:rPr>
          <w:sz w:val="40"/>
        </w:rPr>
      </w:pPr>
    </w:p>
    <w:p w:rsidR="00CD7F9A" w:rsidRPr="00306D19" w:rsidRDefault="00CD7F9A" w:rsidP="009C3E13">
      <w:pPr>
        <w:rPr>
          <w:sz w:val="40"/>
        </w:rPr>
      </w:pPr>
    </w:p>
    <w:p w:rsidR="00EA5BE4" w:rsidRDefault="00EA5BE4" w:rsidP="00EA5BE4">
      <w:pPr>
        <w:rPr>
          <w:b/>
          <w:sz w:val="40"/>
          <w:u w:val="single"/>
        </w:rPr>
      </w:pPr>
      <w:r>
        <w:rPr>
          <w:b/>
          <w:sz w:val="40"/>
          <w:u w:val="single"/>
        </w:rPr>
        <w:lastRenderedPageBreak/>
        <w:t>Visualization-4</w:t>
      </w:r>
    </w:p>
    <w:p w:rsidR="00EA5BE4" w:rsidRDefault="002E7CD4" w:rsidP="00EA5BE4">
      <w:pPr>
        <w:rPr>
          <w:sz w:val="40"/>
        </w:rPr>
      </w:pPr>
      <w:r>
        <w:rPr>
          <w:noProof/>
          <w:sz w:val="40"/>
        </w:rPr>
        <w:drawing>
          <wp:inline distT="0" distB="0" distL="0" distR="0">
            <wp:extent cx="4276725" cy="43125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2_Vis4.PNG"/>
                    <pic:cNvPicPr/>
                  </pic:nvPicPr>
                  <pic:blipFill>
                    <a:blip r:embed="rId14">
                      <a:extLst>
                        <a:ext uri="{28A0092B-C50C-407E-A947-70E740481C1C}">
                          <a14:useLocalDpi xmlns:a14="http://schemas.microsoft.com/office/drawing/2010/main" val="0"/>
                        </a:ext>
                      </a:extLst>
                    </a:blip>
                    <a:stretch>
                      <a:fillRect/>
                    </a:stretch>
                  </pic:blipFill>
                  <pic:spPr>
                    <a:xfrm>
                      <a:off x="0" y="0"/>
                      <a:ext cx="4279501" cy="4315342"/>
                    </a:xfrm>
                    <a:prstGeom prst="rect">
                      <a:avLst/>
                    </a:prstGeom>
                  </pic:spPr>
                </pic:pic>
              </a:graphicData>
            </a:graphic>
          </wp:inline>
        </w:drawing>
      </w:r>
    </w:p>
    <w:p w:rsidR="002E7CD4" w:rsidRDefault="002E7CD4" w:rsidP="00EA5BE4">
      <w:pPr>
        <w:rPr>
          <w:sz w:val="40"/>
        </w:rPr>
      </w:pPr>
      <w:r>
        <w:rPr>
          <w:sz w:val="40"/>
        </w:rPr>
        <w:t>Above visualization shows the different locations with invoice due dates and amount.This can help us visualize the invoice amount about the due dates for different regions.</w:t>
      </w:r>
    </w:p>
    <w:p w:rsidR="00011035" w:rsidRDefault="00011035" w:rsidP="00EA5BE4">
      <w:pPr>
        <w:rPr>
          <w:sz w:val="40"/>
        </w:rPr>
      </w:pPr>
    </w:p>
    <w:p w:rsidR="00011035" w:rsidRDefault="00011035" w:rsidP="00EA5BE4">
      <w:pPr>
        <w:rPr>
          <w:sz w:val="40"/>
        </w:rPr>
      </w:pPr>
    </w:p>
    <w:p w:rsidR="00011035" w:rsidRDefault="00011035" w:rsidP="00EA5BE4">
      <w:pPr>
        <w:rPr>
          <w:sz w:val="40"/>
        </w:rPr>
      </w:pPr>
    </w:p>
    <w:p w:rsidR="00011035" w:rsidRDefault="00011035" w:rsidP="00EA5BE4">
      <w:pPr>
        <w:rPr>
          <w:sz w:val="40"/>
        </w:rPr>
      </w:pPr>
    </w:p>
    <w:p w:rsidR="00011035" w:rsidRDefault="00011035" w:rsidP="00EA5BE4">
      <w:pPr>
        <w:rPr>
          <w:sz w:val="40"/>
        </w:rPr>
      </w:pPr>
    </w:p>
    <w:p w:rsidR="00A05181" w:rsidRDefault="00A05181" w:rsidP="00A05181">
      <w:pPr>
        <w:rPr>
          <w:b/>
          <w:sz w:val="40"/>
          <w:u w:val="single"/>
        </w:rPr>
      </w:pPr>
      <w:r>
        <w:rPr>
          <w:b/>
          <w:sz w:val="40"/>
          <w:u w:val="single"/>
        </w:rPr>
        <w:t>Dashboard2-Overall</w:t>
      </w:r>
    </w:p>
    <w:p w:rsidR="00A05181" w:rsidRDefault="00011035" w:rsidP="00A05181">
      <w:pPr>
        <w:rPr>
          <w:b/>
          <w:sz w:val="40"/>
          <w:u w:val="single"/>
        </w:rPr>
      </w:pPr>
      <w:r>
        <w:rPr>
          <w:b/>
          <w:noProof/>
          <w:sz w:val="40"/>
          <w:u w:val="single"/>
        </w:rPr>
        <w:drawing>
          <wp:inline distT="0" distB="0" distL="0" distR="0">
            <wp:extent cx="5915025" cy="2486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2.PNG"/>
                    <pic:cNvPicPr/>
                  </pic:nvPicPr>
                  <pic:blipFill>
                    <a:blip r:embed="rId15">
                      <a:extLst>
                        <a:ext uri="{28A0092B-C50C-407E-A947-70E740481C1C}">
                          <a14:useLocalDpi xmlns:a14="http://schemas.microsoft.com/office/drawing/2010/main" val="0"/>
                        </a:ext>
                      </a:extLst>
                    </a:blip>
                    <a:stretch>
                      <a:fillRect/>
                    </a:stretch>
                  </pic:blipFill>
                  <pic:spPr>
                    <a:xfrm>
                      <a:off x="0" y="0"/>
                      <a:ext cx="5919039" cy="2487712"/>
                    </a:xfrm>
                    <a:prstGeom prst="rect">
                      <a:avLst/>
                    </a:prstGeom>
                  </pic:spPr>
                </pic:pic>
              </a:graphicData>
            </a:graphic>
          </wp:inline>
        </w:drawing>
      </w:r>
    </w:p>
    <w:p w:rsidR="00011035" w:rsidRDefault="00BC5A05" w:rsidP="00A05181">
      <w:pPr>
        <w:rPr>
          <w:b/>
          <w:sz w:val="40"/>
          <w:u w:val="single"/>
        </w:rPr>
      </w:pPr>
      <w:r>
        <w:rPr>
          <w:b/>
          <w:sz w:val="40"/>
          <w:u w:val="single"/>
        </w:rPr>
        <w:t>Answers:</w:t>
      </w:r>
    </w:p>
    <w:p w:rsidR="006F384D" w:rsidRPr="006F384D" w:rsidRDefault="00BC5A05" w:rsidP="006F384D">
      <w:pPr>
        <w:pStyle w:val="ListParagraph"/>
        <w:numPr>
          <w:ilvl w:val="0"/>
          <w:numId w:val="1"/>
        </w:numPr>
        <w:rPr>
          <w:sz w:val="40"/>
        </w:rPr>
      </w:pPr>
      <w:r w:rsidRPr="00BC5A05">
        <w:rPr>
          <w:sz w:val="40"/>
        </w:rPr>
        <w:t xml:space="preserve">Which sales class generate the highest invoice amounts?  </w:t>
      </w:r>
      <w:r w:rsidR="00BF5E88" w:rsidRPr="00BF5E88">
        <w:rPr>
          <w:b/>
          <w:sz w:val="40"/>
        </w:rPr>
        <w:t>Debit Smart</w:t>
      </w:r>
    </w:p>
    <w:p w:rsidR="00BC5A05" w:rsidRDefault="00BC5A05" w:rsidP="00BC5A05">
      <w:pPr>
        <w:pStyle w:val="ListParagraph"/>
        <w:numPr>
          <w:ilvl w:val="0"/>
          <w:numId w:val="1"/>
        </w:numPr>
        <w:rPr>
          <w:sz w:val="40"/>
        </w:rPr>
      </w:pPr>
      <w:r w:rsidRPr="00BC5A05">
        <w:rPr>
          <w:sz w:val="40"/>
        </w:rPr>
        <w:t xml:space="preserve">How many invoices are generated for a time period? </w:t>
      </w:r>
    </w:p>
    <w:p w:rsidR="00BF5E88" w:rsidRDefault="006F384D" w:rsidP="00BF5E88">
      <w:pPr>
        <w:pStyle w:val="ListParagraph"/>
        <w:rPr>
          <w:sz w:val="40"/>
        </w:rPr>
      </w:pPr>
      <w:r>
        <w:rPr>
          <w:noProof/>
          <w:sz w:val="40"/>
        </w:rPr>
        <w:drawing>
          <wp:inline distT="0" distB="0" distL="0" distR="0">
            <wp:extent cx="4581525" cy="28263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_V2.PNG"/>
                    <pic:cNvPicPr/>
                  </pic:nvPicPr>
                  <pic:blipFill>
                    <a:blip r:embed="rId16">
                      <a:extLst>
                        <a:ext uri="{28A0092B-C50C-407E-A947-70E740481C1C}">
                          <a14:useLocalDpi xmlns:a14="http://schemas.microsoft.com/office/drawing/2010/main" val="0"/>
                        </a:ext>
                      </a:extLst>
                    </a:blip>
                    <a:stretch>
                      <a:fillRect/>
                    </a:stretch>
                  </pic:blipFill>
                  <pic:spPr>
                    <a:xfrm>
                      <a:off x="0" y="0"/>
                      <a:ext cx="4601758" cy="2838867"/>
                    </a:xfrm>
                    <a:prstGeom prst="rect">
                      <a:avLst/>
                    </a:prstGeom>
                  </pic:spPr>
                </pic:pic>
              </a:graphicData>
            </a:graphic>
          </wp:inline>
        </w:drawing>
      </w:r>
    </w:p>
    <w:p w:rsidR="006F384D" w:rsidRDefault="006F384D" w:rsidP="00BF5E88">
      <w:pPr>
        <w:pStyle w:val="ListParagraph"/>
        <w:rPr>
          <w:sz w:val="40"/>
        </w:rPr>
      </w:pPr>
      <w:r>
        <w:rPr>
          <w:sz w:val="40"/>
        </w:rPr>
        <w:lastRenderedPageBreak/>
        <w:t>Above visualization can be easily made from grid table showing amounts by location and date.</w:t>
      </w:r>
    </w:p>
    <w:p w:rsidR="006F384D" w:rsidRPr="00BC5A05" w:rsidRDefault="006F384D" w:rsidP="00BF5E88">
      <w:pPr>
        <w:pStyle w:val="ListParagraph"/>
        <w:rPr>
          <w:sz w:val="40"/>
        </w:rPr>
      </w:pPr>
      <w:r>
        <w:rPr>
          <w:sz w:val="40"/>
        </w:rPr>
        <w:t>Now for each date we can see the number of invoices.The date column can be changed to by month, by year to keep track of number of invoice by time.</w:t>
      </w:r>
    </w:p>
    <w:p w:rsidR="00BC5A05" w:rsidRPr="00BC5A05" w:rsidRDefault="00BC5A05" w:rsidP="00BC5A05">
      <w:pPr>
        <w:pStyle w:val="ListParagraph"/>
        <w:numPr>
          <w:ilvl w:val="0"/>
          <w:numId w:val="1"/>
        </w:numPr>
        <w:rPr>
          <w:sz w:val="40"/>
        </w:rPr>
      </w:pPr>
      <w:r w:rsidRPr="00BC5A05">
        <w:rPr>
          <w:sz w:val="40"/>
        </w:rPr>
        <w:t>What is the total amount invoiced for a time period?</w:t>
      </w:r>
    </w:p>
    <w:p w:rsidR="002E7CD4" w:rsidRDefault="00887DF3" w:rsidP="00EA5BE4">
      <w:pPr>
        <w:rPr>
          <w:sz w:val="40"/>
        </w:rPr>
      </w:pPr>
      <w:r>
        <w:rPr>
          <w:sz w:val="40"/>
        </w:rPr>
        <w:t xml:space="preserve">  Using the same above visualization for previous question, for each date or time, we can sum up the invoice amounts.</w:t>
      </w:r>
    </w:p>
    <w:p w:rsidR="00D75140" w:rsidRDefault="00D75140" w:rsidP="00D75140">
      <w:pPr>
        <w:rPr>
          <w:b/>
          <w:sz w:val="40"/>
          <w:u w:val="single"/>
        </w:rPr>
      </w:pPr>
      <w:r>
        <w:rPr>
          <w:b/>
          <w:sz w:val="40"/>
          <w:u w:val="single"/>
        </w:rPr>
        <w:t>Dashboard 3</w:t>
      </w:r>
      <w:r>
        <w:rPr>
          <w:b/>
          <w:sz w:val="40"/>
          <w:u w:val="single"/>
        </w:rPr>
        <w:t xml:space="preserve"> (</w:t>
      </w:r>
      <w:r w:rsidR="00904136" w:rsidRPr="00904136">
        <w:rPr>
          <w:b/>
          <w:sz w:val="40"/>
          <w:u w:val="single"/>
        </w:rPr>
        <w:t>Financial Performance</w:t>
      </w:r>
      <w:r>
        <w:rPr>
          <w:b/>
          <w:sz w:val="40"/>
          <w:u w:val="single"/>
        </w:rPr>
        <w:t>)</w:t>
      </w:r>
    </w:p>
    <w:p w:rsidR="00CD7F9A" w:rsidRDefault="00CD7F9A" w:rsidP="00CD7F9A">
      <w:pPr>
        <w:rPr>
          <w:b/>
          <w:sz w:val="40"/>
          <w:u w:val="single"/>
        </w:rPr>
      </w:pPr>
      <w:r>
        <w:rPr>
          <w:b/>
          <w:sz w:val="40"/>
          <w:u w:val="single"/>
        </w:rPr>
        <w:t>Visualization-1</w:t>
      </w:r>
    </w:p>
    <w:p w:rsidR="00B63746" w:rsidRDefault="00F67EF2" w:rsidP="00CD7F9A">
      <w:pPr>
        <w:rPr>
          <w:b/>
          <w:sz w:val="40"/>
          <w:u w:val="single"/>
        </w:rPr>
      </w:pPr>
      <w:r>
        <w:rPr>
          <w:b/>
          <w:noProof/>
          <w:sz w:val="40"/>
          <w:u w:val="single"/>
        </w:rPr>
        <w:drawing>
          <wp:inline distT="0" distB="0" distL="0" distR="0">
            <wp:extent cx="5295900" cy="3315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3_Vis1.PNG"/>
                    <pic:cNvPicPr/>
                  </pic:nvPicPr>
                  <pic:blipFill>
                    <a:blip r:embed="rId17">
                      <a:extLst>
                        <a:ext uri="{28A0092B-C50C-407E-A947-70E740481C1C}">
                          <a14:useLocalDpi xmlns:a14="http://schemas.microsoft.com/office/drawing/2010/main" val="0"/>
                        </a:ext>
                      </a:extLst>
                    </a:blip>
                    <a:stretch>
                      <a:fillRect/>
                    </a:stretch>
                  </pic:blipFill>
                  <pic:spPr>
                    <a:xfrm>
                      <a:off x="0" y="0"/>
                      <a:ext cx="5299868" cy="3317819"/>
                    </a:xfrm>
                    <a:prstGeom prst="rect">
                      <a:avLst/>
                    </a:prstGeom>
                  </pic:spPr>
                </pic:pic>
              </a:graphicData>
            </a:graphic>
          </wp:inline>
        </w:drawing>
      </w:r>
    </w:p>
    <w:p w:rsidR="00887DF3" w:rsidRDefault="00F67EF2" w:rsidP="00EA5BE4">
      <w:pPr>
        <w:rPr>
          <w:sz w:val="40"/>
        </w:rPr>
      </w:pPr>
      <w:r>
        <w:rPr>
          <w:sz w:val="40"/>
        </w:rPr>
        <w:lastRenderedPageBreak/>
        <w:t>Above visualization shows the analysis of budget overhead cost compared to Labor  and Machine Cost.</w:t>
      </w:r>
    </w:p>
    <w:p w:rsidR="00F67EF2" w:rsidRDefault="00F67EF2" w:rsidP="00EA5BE4">
      <w:pPr>
        <w:rPr>
          <w:sz w:val="40"/>
        </w:rPr>
      </w:pPr>
      <w:r>
        <w:rPr>
          <w:sz w:val="40"/>
        </w:rPr>
        <w:t>We can see the bubble in green having  most overhead cost and red having lowest overhead cost.</w:t>
      </w:r>
    </w:p>
    <w:p w:rsidR="00401BDE" w:rsidRDefault="00401BDE" w:rsidP="00401BDE">
      <w:pPr>
        <w:rPr>
          <w:b/>
          <w:sz w:val="40"/>
          <w:u w:val="single"/>
        </w:rPr>
      </w:pPr>
      <w:r>
        <w:rPr>
          <w:b/>
          <w:sz w:val="40"/>
          <w:u w:val="single"/>
        </w:rPr>
        <w:t>Visualization-2</w:t>
      </w:r>
    </w:p>
    <w:p w:rsidR="00593FF2" w:rsidRDefault="004C5944" w:rsidP="00401BDE">
      <w:pPr>
        <w:rPr>
          <w:b/>
          <w:sz w:val="40"/>
          <w:u w:val="single"/>
        </w:rPr>
      </w:pPr>
      <w:r>
        <w:rPr>
          <w:b/>
          <w:noProof/>
          <w:sz w:val="40"/>
          <w:u w:val="single"/>
        </w:rPr>
        <w:drawing>
          <wp:inline distT="0" distB="0" distL="0" distR="0">
            <wp:extent cx="5943600" cy="3921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3_Vis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rsidR="004C5944" w:rsidRDefault="004C5944" w:rsidP="00401BDE">
      <w:pPr>
        <w:rPr>
          <w:sz w:val="40"/>
        </w:rPr>
      </w:pPr>
      <w:r>
        <w:rPr>
          <w:sz w:val="40"/>
        </w:rPr>
        <w:t>Above visualization shows the comparison for actual vs forecasted amount, for each location.</w:t>
      </w:r>
    </w:p>
    <w:p w:rsidR="004C5944" w:rsidRDefault="004C5944" w:rsidP="00401BDE">
      <w:pPr>
        <w:rPr>
          <w:sz w:val="40"/>
        </w:rPr>
      </w:pPr>
      <w:r>
        <w:rPr>
          <w:sz w:val="40"/>
        </w:rPr>
        <w:t>It also shows the amounts for each location by date.</w:t>
      </w:r>
    </w:p>
    <w:p w:rsidR="004C5944" w:rsidRDefault="004C5944" w:rsidP="00401BDE">
      <w:pPr>
        <w:rPr>
          <w:sz w:val="40"/>
        </w:rPr>
      </w:pPr>
    </w:p>
    <w:p w:rsidR="00A927B9" w:rsidRPr="004C5944" w:rsidRDefault="00A927B9" w:rsidP="00401BDE">
      <w:pPr>
        <w:rPr>
          <w:sz w:val="40"/>
        </w:rPr>
      </w:pPr>
    </w:p>
    <w:p w:rsidR="004C1F51" w:rsidRDefault="004C1F51" w:rsidP="004C1F51">
      <w:pPr>
        <w:rPr>
          <w:b/>
          <w:sz w:val="40"/>
          <w:u w:val="single"/>
        </w:rPr>
      </w:pPr>
      <w:r>
        <w:rPr>
          <w:b/>
          <w:sz w:val="40"/>
          <w:u w:val="single"/>
        </w:rPr>
        <w:lastRenderedPageBreak/>
        <w:t>Dashboard-3 Overall</w:t>
      </w:r>
    </w:p>
    <w:p w:rsidR="00F7459C" w:rsidRDefault="00B7447E" w:rsidP="00EA5BE4">
      <w:pPr>
        <w:rPr>
          <w:sz w:val="40"/>
        </w:rPr>
      </w:pPr>
      <w:r>
        <w:rPr>
          <w:noProof/>
          <w:sz w:val="40"/>
        </w:rPr>
        <w:drawing>
          <wp:inline distT="0" distB="0" distL="0" distR="0">
            <wp:extent cx="5162550" cy="34532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3.PNG"/>
                    <pic:cNvPicPr/>
                  </pic:nvPicPr>
                  <pic:blipFill>
                    <a:blip r:embed="rId19">
                      <a:extLst>
                        <a:ext uri="{28A0092B-C50C-407E-A947-70E740481C1C}">
                          <a14:useLocalDpi xmlns:a14="http://schemas.microsoft.com/office/drawing/2010/main" val="0"/>
                        </a:ext>
                      </a:extLst>
                    </a:blip>
                    <a:stretch>
                      <a:fillRect/>
                    </a:stretch>
                  </pic:blipFill>
                  <pic:spPr>
                    <a:xfrm>
                      <a:off x="0" y="0"/>
                      <a:ext cx="5163786" cy="3454110"/>
                    </a:xfrm>
                    <a:prstGeom prst="rect">
                      <a:avLst/>
                    </a:prstGeom>
                  </pic:spPr>
                </pic:pic>
              </a:graphicData>
            </a:graphic>
          </wp:inline>
        </w:drawing>
      </w:r>
    </w:p>
    <w:p w:rsidR="004C446F" w:rsidRPr="003C295D" w:rsidRDefault="004C446F" w:rsidP="00EA5BE4">
      <w:pPr>
        <w:rPr>
          <w:sz w:val="40"/>
        </w:rPr>
      </w:pPr>
      <w:r w:rsidRPr="00884F7B">
        <w:rPr>
          <w:b/>
          <w:sz w:val="40"/>
          <w:u w:val="single"/>
        </w:rPr>
        <w:t>Answers</w:t>
      </w:r>
      <w:r w:rsidR="00884F7B" w:rsidRPr="00884F7B">
        <w:rPr>
          <w:b/>
          <w:sz w:val="40"/>
          <w:u w:val="single"/>
        </w:rPr>
        <w:t>:</w:t>
      </w:r>
    </w:p>
    <w:p w:rsidR="004C446F" w:rsidRDefault="004C446F" w:rsidP="004C446F">
      <w:pPr>
        <w:pStyle w:val="ListParagraph"/>
        <w:numPr>
          <w:ilvl w:val="0"/>
          <w:numId w:val="1"/>
        </w:numPr>
        <w:rPr>
          <w:sz w:val="40"/>
        </w:rPr>
      </w:pPr>
      <w:r w:rsidRPr="004C446F">
        <w:rPr>
          <w:sz w:val="40"/>
        </w:rPr>
        <w:t xml:space="preserve">Determine the location and the machine which have the highest overall machine and labor cost. Also determine which location has the lowest budget overhead cost. </w:t>
      </w:r>
    </w:p>
    <w:p w:rsidR="00B628A4" w:rsidRDefault="00B628A4" w:rsidP="00B628A4">
      <w:pPr>
        <w:pStyle w:val="ListParagraph"/>
        <w:rPr>
          <w:sz w:val="40"/>
        </w:rPr>
      </w:pPr>
      <w:r>
        <w:rPr>
          <w:noProof/>
          <w:sz w:val="40"/>
        </w:rPr>
        <w:drawing>
          <wp:inline distT="0" distB="0" distL="0" distR="0">
            <wp:extent cx="4057650" cy="2409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veall.PNG"/>
                    <pic:cNvPicPr/>
                  </pic:nvPicPr>
                  <pic:blipFill>
                    <a:blip r:embed="rId20">
                      <a:extLst>
                        <a:ext uri="{28A0092B-C50C-407E-A947-70E740481C1C}">
                          <a14:useLocalDpi xmlns:a14="http://schemas.microsoft.com/office/drawing/2010/main" val="0"/>
                        </a:ext>
                      </a:extLst>
                    </a:blip>
                    <a:stretch>
                      <a:fillRect/>
                    </a:stretch>
                  </pic:blipFill>
                  <pic:spPr>
                    <a:xfrm>
                      <a:off x="0" y="0"/>
                      <a:ext cx="4058303" cy="2410213"/>
                    </a:xfrm>
                    <a:prstGeom prst="rect">
                      <a:avLst/>
                    </a:prstGeom>
                  </pic:spPr>
                </pic:pic>
              </a:graphicData>
            </a:graphic>
          </wp:inline>
        </w:drawing>
      </w:r>
    </w:p>
    <w:p w:rsidR="00DA0FA9" w:rsidRDefault="00DA0FA9" w:rsidP="00DA0FA9">
      <w:pPr>
        <w:pStyle w:val="ListParagraph"/>
        <w:rPr>
          <w:sz w:val="40"/>
        </w:rPr>
      </w:pPr>
      <w:r>
        <w:rPr>
          <w:sz w:val="40"/>
        </w:rPr>
        <w:lastRenderedPageBreak/>
        <w:t xml:space="preserve">Highest Overall </w:t>
      </w:r>
      <w:r w:rsidR="00B628A4">
        <w:rPr>
          <w:sz w:val="40"/>
        </w:rPr>
        <w:t xml:space="preserve">Actual </w:t>
      </w:r>
      <w:r>
        <w:rPr>
          <w:sz w:val="40"/>
        </w:rPr>
        <w:t xml:space="preserve">Machine+Labor Cost = </w:t>
      </w:r>
      <w:r w:rsidR="00BB64FB">
        <w:rPr>
          <w:sz w:val="40"/>
        </w:rPr>
        <w:t>Seattle</w:t>
      </w:r>
    </w:p>
    <w:p w:rsidR="00DA0FA9" w:rsidRPr="004C446F" w:rsidRDefault="00DA0FA9" w:rsidP="00DA0FA9">
      <w:pPr>
        <w:pStyle w:val="ListParagraph"/>
        <w:rPr>
          <w:sz w:val="40"/>
        </w:rPr>
      </w:pPr>
      <w:r>
        <w:rPr>
          <w:sz w:val="40"/>
        </w:rPr>
        <w:t>Lowest Budget Overhead Cost =  Atlanta $6838820.8</w:t>
      </w:r>
    </w:p>
    <w:p w:rsidR="00B7447E" w:rsidRDefault="004C446F" w:rsidP="004C446F">
      <w:pPr>
        <w:pStyle w:val="ListParagraph"/>
        <w:numPr>
          <w:ilvl w:val="0"/>
          <w:numId w:val="1"/>
        </w:numPr>
        <w:rPr>
          <w:sz w:val="40"/>
        </w:rPr>
      </w:pPr>
      <w:r w:rsidRPr="004C446F">
        <w:rPr>
          <w:sz w:val="40"/>
        </w:rPr>
        <w:t>Which location is seen to have higher forecast amount in comparison to the actual amount on the basis of time period?</w:t>
      </w:r>
    </w:p>
    <w:p w:rsidR="00B754C1" w:rsidRDefault="00B754C1" w:rsidP="00B754C1">
      <w:pPr>
        <w:pStyle w:val="ListParagraph"/>
        <w:rPr>
          <w:sz w:val="40"/>
        </w:rPr>
      </w:pPr>
      <w:r>
        <w:rPr>
          <w:sz w:val="40"/>
        </w:rPr>
        <w:t>Answer is Vacouver ($655,499,035) diff</w:t>
      </w:r>
      <w:r w:rsidR="0071550F">
        <w:rPr>
          <w:sz w:val="40"/>
        </w:rPr>
        <w:t>erence that is max between fore</w:t>
      </w:r>
      <w:r>
        <w:rPr>
          <w:sz w:val="40"/>
        </w:rPr>
        <w:t>casted amount and Actual Amount.</w:t>
      </w:r>
    </w:p>
    <w:p w:rsidR="00AA05A4" w:rsidRPr="004C446F" w:rsidRDefault="00B754C1" w:rsidP="00AA05A4">
      <w:pPr>
        <w:pStyle w:val="ListParagraph"/>
        <w:rPr>
          <w:sz w:val="40"/>
        </w:rPr>
      </w:pPr>
      <w:r>
        <w:rPr>
          <w:noProof/>
          <w:sz w:val="40"/>
        </w:rPr>
        <w:drawing>
          <wp:inline distT="0" distB="0" distL="0" distR="0">
            <wp:extent cx="2191056" cy="300079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_A.PNG"/>
                    <pic:cNvPicPr/>
                  </pic:nvPicPr>
                  <pic:blipFill>
                    <a:blip r:embed="rId21">
                      <a:extLst>
                        <a:ext uri="{28A0092B-C50C-407E-A947-70E740481C1C}">
                          <a14:useLocalDpi xmlns:a14="http://schemas.microsoft.com/office/drawing/2010/main" val="0"/>
                        </a:ext>
                      </a:extLst>
                    </a:blip>
                    <a:stretch>
                      <a:fillRect/>
                    </a:stretch>
                  </pic:blipFill>
                  <pic:spPr>
                    <a:xfrm>
                      <a:off x="0" y="0"/>
                      <a:ext cx="2191056" cy="3000794"/>
                    </a:xfrm>
                    <a:prstGeom prst="rect">
                      <a:avLst/>
                    </a:prstGeom>
                  </pic:spPr>
                </pic:pic>
              </a:graphicData>
            </a:graphic>
          </wp:inline>
        </w:drawing>
      </w:r>
    </w:p>
    <w:p w:rsidR="000A63DF" w:rsidRPr="000A63DF" w:rsidRDefault="000A63DF" w:rsidP="00B07744">
      <w:pPr>
        <w:rPr>
          <w:sz w:val="40"/>
        </w:rPr>
      </w:pPr>
    </w:p>
    <w:p w:rsidR="00D327BF" w:rsidRDefault="00CC3E4E" w:rsidP="00B07744">
      <w:pPr>
        <w:rPr>
          <w:sz w:val="40"/>
        </w:rPr>
      </w:pPr>
      <w:r>
        <w:rPr>
          <w:sz w:val="40"/>
        </w:rPr>
        <w:t>This by making all these visualizations we can find the target regions that are facing problem, keep track of sales agent performance,find the regions which are performing bad,find the region with maximum amount or revenue generated.</w:t>
      </w:r>
    </w:p>
    <w:p w:rsidR="00CC3E4E" w:rsidRPr="00CC3E4E" w:rsidRDefault="00CC3E4E" w:rsidP="00B07744">
      <w:pPr>
        <w:rPr>
          <w:sz w:val="40"/>
        </w:rPr>
      </w:pPr>
      <w:bookmarkStart w:id="0" w:name="_GoBack"/>
      <w:bookmarkEnd w:id="0"/>
    </w:p>
    <w:p w:rsidR="00644A9E" w:rsidRPr="00925205" w:rsidRDefault="00644A9E" w:rsidP="00B07744">
      <w:pPr>
        <w:rPr>
          <w:sz w:val="40"/>
        </w:rPr>
      </w:pPr>
    </w:p>
    <w:p w:rsidR="00782DAB" w:rsidRDefault="00782DAB" w:rsidP="003E7B4A">
      <w:pPr>
        <w:pStyle w:val="ListParagraph"/>
        <w:rPr>
          <w:sz w:val="40"/>
        </w:rPr>
      </w:pPr>
    </w:p>
    <w:p w:rsidR="00782DAB" w:rsidRPr="008C77ED" w:rsidRDefault="00782DAB" w:rsidP="003E7B4A">
      <w:pPr>
        <w:pStyle w:val="ListParagraph"/>
        <w:rPr>
          <w:sz w:val="40"/>
        </w:rPr>
      </w:pPr>
    </w:p>
    <w:sectPr w:rsidR="00782DAB" w:rsidRPr="008C77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826D45"/>
    <w:multiLevelType w:val="hybridMultilevel"/>
    <w:tmpl w:val="24E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846"/>
    <w:rsid w:val="00011035"/>
    <w:rsid w:val="0006206C"/>
    <w:rsid w:val="000A63DF"/>
    <w:rsid w:val="0018593A"/>
    <w:rsid w:val="001A4327"/>
    <w:rsid w:val="00274AB7"/>
    <w:rsid w:val="002C0126"/>
    <w:rsid w:val="002C37BC"/>
    <w:rsid w:val="002C41AE"/>
    <w:rsid w:val="002E7CD4"/>
    <w:rsid w:val="00306D19"/>
    <w:rsid w:val="003106E7"/>
    <w:rsid w:val="00317945"/>
    <w:rsid w:val="0035476D"/>
    <w:rsid w:val="003C295D"/>
    <w:rsid w:val="003E7B4A"/>
    <w:rsid w:val="00401BDE"/>
    <w:rsid w:val="004037E9"/>
    <w:rsid w:val="004570F2"/>
    <w:rsid w:val="004C1F51"/>
    <w:rsid w:val="004C446F"/>
    <w:rsid w:val="004C5944"/>
    <w:rsid w:val="005352F5"/>
    <w:rsid w:val="00542068"/>
    <w:rsid w:val="00593FF2"/>
    <w:rsid w:val="005C1BAE"/>
    <w:rsid w:val="005C4E6D"/>
    <w:rsid w:val="00602869"/>
    <w:rsid w:val="00644A9E"/>
    <w:rsid w:val="006F384D"/>
    <w:rsid w:val="0071550F"/>
    <w:rsid w:val="00782DAB"/>
    <w:rsid w:val="0078723F"/>
    <w:rsid w:val="00884F7B"/>
    <w:rsid w:val="00887DF3"/>
    <w:rsid w:val="008A2E21"/>
    <w:rsid w:val="008C77ED"/>
    <w:rsid w:val="008D7502"/>
    <w:rsid w:val="00904136"/>
    <w:rsid w:val="00925205"/>
    <w:rsid w:val="009C3E13"/>
    <w:rsid w:val="009E782E"/>
    <w:rsid w:val="00A038E1"/>
    <w:rsid w:val="00A05181"/>
    <w:rsid w:val="00A927B9"/>
    <w:rsid w:val="00AA05A4"/>
    <w:rsid w:val="00AC638F"/>
    <w:rsid w:val="00B07744"/>
    <w:rsid w:val="00B628A4"/>
    <w:rsid w:val="00B63746"/>
    <w:rsid w:val="00B7447E"/>
    <w:rsid w:val="00B754C1"/>
    <w:rsid w:val="00BB64FB"/>
    <w:rsid w:val="00BC5A05"/>
    <w:rsid w:val="00BE12AA"/>
    <w:rsid w:val="00BF5E88"/>
    <w:rsid w:val="00C3227F"/>
    <w:rsid w:val="00CA63D5"/>
    <w:rsid w:val="00CC3E4E"/>
    <w:rsid w:val="00CD7F9A"/>
    <w:rsid w:val="00D327BF"/>
    <w:rsid w:val="00D75140"/>
    <w:rsid w:val="00DA0FA9"/>
    <w:rsid w:val="00EA0846"/>
    <w:rsid w:val="00EA5BE4"/>
    <w:rsid w:val="00EF1A28"/>
    <w:rsid w:val="00EF4C43"/>
    <w:rsid w:val="00F460CF"/>
    <w:rsid w:val="00F67EF2"/>
    <w:rsid w:val="00F7459C"/>
    <w:rsid w:val="00F93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971652-EA59-401C-AD26-F1951EAA9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7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15</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shaiwal</dc:creator>
  <cp:keywords/>
  <dc:description/>
  <cp:lastModifiedBy>shaiwal</cp:lastModifiedBy>
  <cp:revision>69</cp:revision>
  <dcterms:created xsi:type="dcterms:W3CDTF">2017-07-25T10:07:00Z</dcterms:created>
  <dcterms:modified xsi:type="dcterms:W3CDTF">2017-07-25T12:35:00Z</dcterms:modified>
</cp:coreProperties>
</file>