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sonormalbullet1gifbullet1gif"/>
        <w:spacing w:lineRule="auto" w:line="360" w:before="0" w:after="0"/>
        <w:contextualSpacing/>
        <w:jc w:val="center"/>
        <w:rPr/>
      </w:pPr>
      <w:r>
        <w:rPr>
          <w:rStyle w:val="DefaultParagraphFont"/>
          <w:rFonts w:eastAsia="Calibri" w:ascii="Times New Roman" w:hAnsi="Times New Roman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>
      <w:pPr>
        <w:pStyle w:val="msonormalbullet1gifbullet1gif"/>
        <w:spacing w:lineRule="auto" w:line="360" w:before="0" w:after="0"/>
        <w:contextualSpacing/>
        <w:jc w:val="center"/>
        <w:rPr/>
      </w:pPr>
      <w:r>
        <w:rPr>
          <w:rStyle w:val="DefaultParagraphFont"/>
          <w:rFonts w:eastAsia="Calibri" w:ascii="Times New Roman" w:hAnsi="Times New Roman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msonormalbullet1gifbullet1gif"/>
        <w:pBdr>
          <w:bottom w:val="single" w:sz="12" w:space="1" w:color="000000"/>
        </w:pBdr>
        <w:spacing w:lineRule="auto" w:line="360" w:before="0" w:after="0"/>
        <w:contextualSpacing/>
        <w:jc w:val="center"/>
        <w:rPr/>
      </w:pPr>
      <w:r>
        <w:rPr>
          <w:rStyle w:val="DefaultParagraphFont"/>
          <w:rFonts w:eastAsia="Calibri" w:ascii="Times New Roman" w:hAnsi="Times New Roman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="0" w:after="0"/>
        <w:contextualSpacing/>
        <w:jc w:val="center"/>
        <w:rPr/>
      </w:pPr>
      <w:r>
        <w:rPr>
          <w:rStyle w:val="DefaultParagraphFont"/>
          <w:rFonts w:ascii="Times New Roman" w:hAnsi="Times New Roman"/>
          <w:sz w:val="28"/>
          <w:szCs w:val="28"/>
        </w:rPr>
        <w:t>Кафедра «</w:t>
      </w:r>
      <w:r>
        <w:rPr>
          <w:rStyle w:val="DefaultParagraphFont"/>
          <w:rFonts w:ascii="Times New Roman" w:hAnsi="Times New Roman"/>
          <w:b/>
          <w:bCs/>
          <w:sz w:val="28"/>
          <w:szCs w:val="28"/>
        </w:rPr>
        <w:t>Информационные технологии</w:t>
      </w:r>
      <w:r>
        <w:rPr>
          <w:rStyle w:val="DefaultParagraphFont"/>
          <w:rFonts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360"/>
        <w:jc w:val="center"/>
        <w:rPr/>
      </w:pPr>
      <w:r>
        <w:rPr>
          <w:rStyle w:val="DefaultParagraphFont"/>
          <w:rFonts w:ascii="Times New Roman" w:hAnsi="Times New Roman"/>
          <w:sz w:val="28"/>
          <w:szCs w:val="28"/>
        </w:rPr>
        <w:t>Дисциплина «Математические основы баз данных»</w:t>
      </w:r>
    </w:p>
    <w:p>
      <w:pPr>
        <w:pStyle w:val="Normal"/>
        <w:spacing w:lineRule="auto" w:line="360"/>
        <w:jc w:val="center"/>
        <w:rPr/>
      </w:pPr>
      <w:r>
        <w:rPr>
          <w:rStyle w:val="DefaultParagraphFont"/>
          <w:rFonts w:ascii="Times New Roman" w:hAnsi="Times New Roman"/>
          <w:sz w:val="28"/>
          <w:szCs w:val="28"/>
        </w:rPr>
        <w:t>Отчет по лабораторной работе №1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25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5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5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</w:tabs>
        <w:spacing w:lineRule="auto" w:line="254"/>
        <w:ind w:start="5954"/>
        <w:jc w:val="both"/>
        <w:rPr/>
      </w:pPr>
      <w:r>
        <w:rPr>
          <w:rStyle w:val="DefaultParagraphFont"/>
          <w:rFonts w:ascii="Times New Roman" w:hAnsi="Times New Roman"/>
          <w:sz w:val="28"/>
          <w:szCs w:val="28"/>
        </w:rPr>
        <w:t>Выполнил:</w:t>
      </w:r>
    </w:p>
    <w:p>
      <w:pPr>
        <w:pStyle w:val="Normal"/>
        <w:tabs>
          <w:tab w:val="clear" w:pos="709"/>
        </w:tabs>
        <w:spacing w:lineRule="auto" w:line="254"/>
        <w:ind w:start="5954"/>
        <w:jc w:val="both"/>
        <w:rPr/>
      </w:pPr>
      <w:r>
        <w:rPr>
          <w:rStyle w:val="DefaultParagraphFont"/>
          <w:rFonts w:ascii="Times New Roman" w:hAnsi="Times New Roman"/>
          <w:sz w:val="28"/>
          <w:szCs w:val="28"/>
        </w:rPr>
        <w:t>Студент группы БВТ2504</w:t>
      </w:r>
    </w:p>
    <w:p>
      <w:pPr>
        <w:pStyle w:val="Normal"/>
        <w:tabs>
          <w:tab w:val="clear" w:pos="709"/>
        </w:tabs>
        <w:spacing w:lineRule="auto" w:line="254"/>
        <w:ind w:start="5954"/>
        <w:rPr/>
      </w:pPr>
      <w:r>
        <w:rPr>
          <w:rStyle w:val="DefaultParagraphFont"/>
          <w:rFonts w:ascii="Times New Roman" w:hAnsi="Times New Roman"/>
          <w:sz w:val="28"/>
          <w:szCs w:val="28"/>
        </w:rPr>
        <w:t>Гапеев Алексей Денисович</w:t>
      </w:r>
    </w:p>
    <w:p>
      <w:pPr>
        <w:pStyle w:val="Normal"/>
        <w:tabs>
          <w:tab w:val="clear" w:pos="709"/>
        </w:tabs>
        <w:spacing w:lineRule="auto" w:line="254"/>
        <w:ind w:star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Проверил: </w:t>
      </w:r>
    </w:p>
    <w:p>
      <w:pPr>
        <w:pStyle w:val="Normal"/>
        <w:spacing w:lineRule="auto" w:line="25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="0" w:after="0"/>
        <w:contextualSpacing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54"/>
        <w:rPr/>
      </w:pPr>
      <w:r>
        <w:rPr>
          <w:rStyle w:val="DefaultParagraphFont"/>
          <w:rFonts w:ascii="Times New Roman" w:hAnsi="Times New Roman"/>
          <w:sz w:val="28"/>
          <w:szCs w:val="28"/>
        </w:rPr>
        <w:t xml:space="preserve">                                                     </w:t>
      </w:r>
    </w:p>
    <w:p>
      <w:pPr>
        <w:pStyle w:val="Normal"/>
        <w:spacing w:lineRule="auto" w:line="254"/>
        <w:jc w:val="center"/>
        <w:rPr/>
      </w:pPr>
      <w:r>
        <w:rPr>
          <w:rStyle w:val="DefaultParagraphFont"/>
          <w:rFonts w:ascii="Times New Roman" w:hAnsi="Times New Roman"/>
          <w:sz w:val="28"/>
          <w:szCs w:val="28"/>
        </w:rPr>
        <w:t>Москва, 2026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7"/>
            </w:rPr>
            <w:instrText xml:space="preserve"> TOC \t "heading 1,1,heading 3,2" \h</w:instrText>
          </w:r>
          <w:r>
            <w:rPr>
              <w:rStyle w:val="Style7"/>
            </w:rPr>
            <w:fldChar w:fldCharType="separate"/>
          </w:r>
          <w:hyperlink w:anchor="__RefHeading___Toc2245_626109356">
            <w:r>
              <w:rPr>
                <w:rStyle w:val="Style7"/>
              </w:rPr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25_1496405803" w:tooltip="Задание 1. Бизнес-правила">
            <w:r>
              <w:rPr>
                <w:rStyle w:val="Style7"/>
              </w:rPr>
              <w:t>Задание 1. Бизнес-правила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5_1496405803" w:tooltip="Задание 2. ER — Диаграмма">
            <w:r>
              <w:rPr>
                <w:rStyle w:val="Style7"/>
              </w:rPr>
              <w:t>Задание 2. ER — Диаграмма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40_1496405803" w:tooltip=" Задание 3. Нормализация схемы">
            <w:r>
              <w:rPr>
                <w:rStyle w:val="Style7"/>
              </w:rPr>
              <w:t>Задание 3. Нормализация схемы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38_1496405803" w:tooltip="Задание 4. Первичные ключи">
            <w:r>
              <w:rPr>
                <w:rStyle w:val="Style7"/>
              </w:rPr>
              <w:t>Задание 4. Первичные ключи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36_1496405803" w:tooltip="Задание 5. Реализация схемы в PostgreSQL средствами DLL:">
            <w:r>
              <w:rPr>
                <w:rStyle w:val="Style7"/>
              </w:rPr>
              <w:t>Задание 5. Реализация схемы в PostgreSQL средствами DLL: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34_1496405803" w:tooltip="Задание 6. Словарь данных">
            <w:r>
              <w:rPr>
                <w:rStyle w:val="Style7"/>
              </w:rPr>
              <w:t>Задание 6. Словарь данных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247_626109356" w:tooltip="Задание 7. SQL — скрипт">
            <w:r>
              <w:rPr>
                <w:rStyle w:val="Style7"/>
              </w:rPr>
              <w:t>Задание 7. SQL — скрипт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32_1496405803" w:tooltip="Ответы на вопросы">
            <w:r>
              <w:rPr>
                <w:rStyle w:val="Style7"/>
              </w:rPr>
              <w:t>Ответы на вопросы</w:t>
              <w:tab/>
              <w:t>14</w:t>
            </w:r>
          </w:hyperlink>
          <w:r>
            <w:rPr>
              <w:rStyle w:val="Style7"/>
            </w:rPr>
            <w:fldChar w:fldCharType="end"/>
          </w:r>
        </w:p>
      </w:sdtContent>
    </w:sdt>
    <w:p>
      <w:pPr>
        <w:pStyle w:val="Heading1"/>
        <w:keepLines/>
        <w:numPr>
          <w:ilvl w:val="0"/>
          <w:numId w:val="0"/>
        </w:numPr>
        <w:suppressAutoHyphens w:val="false"/>
        <w:spacing w:lineRule="auto" w:line="360" w:before="200" w:after="120"/>
        <w:ind w:hanging="0"/>
        <w:textAlignment w:val="auto"/>
        <w:rPr/>
      </w:pPr>
      <w:bookmarkStart w:id="0" w:name="__RefHeading___Toc2245_626109356"/>
      <w:bookmarkEnd w:id="0"/>
      <w:r>
        <w:rPr/>
        <w:t xml:space="preserve"> </w:t>
      </w:r>
      <w:r>
        <w:br w:type="page"/>
      </w:r>
    </w:p>
    <w:p>
      <w:pPr>
        <w:pStyle w:val="Heading1"/>
        <w:numPr>
          <w:ilvl w:val="0"/>
          <w:numId w:val="0"/>
        </w:numPr>
        <w:ind w:firstLine="709"/>
        <w:rPr>
          <w:rFonts w:ascii="Times New Roman" w:hAnsi="Times New Roman"/>
          <w:color w:val="000000"/>
          <w:sz w:val="28"/>
          <w:szCs w:val="28"/>
        </w:rPr>
      </w:pPr>
      <w:bookmarkStart w:id="1" w:name="__RefHeading___Toc125_1496405803"/>
      <w:bookmarkEnd w:id="1"/>
      <w:r>
        <w:rPr>
          <w:rFonts w:ascii="Times New Roman" w:hAnsi="Times New Roman"/>
          <w:color w:val="000000"/>
          <w:sz w:val="28"/>
          <w:szCs w:val="28"/>
        </w:rPr>
        <w:t xml:space="preserve">Задание 1. </w:t>
      </w:r>
      <w:r>
        <w:rPr>
          <w:rFonts w:ascii="Times New Roman" w:hAnsi="Times New Roman"/>
          <w:color w:val="000000"/>
          <w:sz w:val="28"/>
          <w:szCs w:val="28"/>
        </w:rPr>
        <w:t>Бизнес-правила</w:t>
      </w:r>
    </w:p>
    <w:p>
      <w:pPr>
        <w:pStyle w:val="BodyText"/>
        <w:rPr/>
      </w:pPr>
      <w:bookmarkStart w:id="2" w:name="__RefHeading___Toc127_1496405803"/>
      <w:bookmarkEnd w:id="2"/>
      <w:r>
        <w:rPr>
          <w:rStyle w:val="Strong"/>
          <w:b/>
          <w:bCs/>
          <w:sz w:val="24"/>
          <w:szCs w:val="24"/>
        </w:rPr>
        <w:t>Users</w:t>
      </w:r>
    </w:p>
    <w:p>
      <w:pPr>
        <w:pStyle w:val="BodyText"/>
        <w:numPr>
          <w:ilvl w:val="1"/>
          <w:numId w:val="3"/>
        </w:numPr>
        <w:suppressAutoHyphens w:val="true"/>
        <w:spacing w:lineRule="auto" w:line="276" w:before="83" w:after="63"/>
        <w:ind w:hanging="0" w:start="567" w:end="0"/>
        <w:jc w:val="both"/>
        <w:outlineLvl w:val="2"/>
        <w:rPr/>
      </w:pPr>
      <w:bookmarkStart w:id="3" w:name="__RefHeading___Toc129_1496405803"/>
      <w:bookmarkEnd w:id="3"/>
      <w:r>
        <w:rPr>
          <w:rStyle w:val="Strong"/>
          <w:b w:val="false"/>
          <w:bCs w:val="false"/>
          <w:color w:val="000000"/>
          <w:sz w:val="24"/>
          <w:szCs w:val="24"/>
        </w:rPr>
        <w:t>Каждый пользователь имеет уникальный email — естественный ключ (UNIQUE, используется для логина),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567" w:leader="none"/>
          <w:tab w:val="left" w:pos="630" w:leader="none"/>
        </w:tabs>
        <w:suppressAutoHyphens w:val="true"/>
        <w:spacing w:lineRule="auto" w:line="276" w:before="83" w:after="63"/>
        <w:ind w:hanging="0" w:start="567" w:end="0"/>
        <w:jc w:val="both"/>
        <w:outlineLvl w:val="2"/>
        <w:rPr/>
      </w:pPr>
      <w:bookmarkStart w:id="4" w:name="__RefHeading___Toc131_1496405803"/>
      <w:bookmarkEnd w:id="4"/>
      <w:r>
        <w:rPr>
          <w:rStyle w:val="Strong"/>
          <w:b w:val="false"/>
          <w:bCs w:val="false"/>
          <w:color w:val="000000"/>
          <w:sz w:val="24"/>
          <w:szCs w:val="24"/>
        </w:rPr>
        <w:t>Пользователь имеет одну из ролей: buyer, seller, administrator,</w:t>
      </w:r>
    </w:p>
    <w:p>
      <w:pPr>
        <w:pStyle w:val="BodyText"/>
        <w:numPr>
          <w:ilvl w:val="1"/>
          <w:numId w:val="3"/>
        </w:numPr>
        <w:suppressAutoHyphens w:val="true"/>
        <w:spacing w:lineRule="auto" w:line="276" w:before="83" w:after="63"/>
        <w:ind w:hanging="0" w:start="567" w:end="0"/>
        <w:jc w:val="both"/>
        <w:outlineLvl w:val="2"/>
        <w:rPr/>
      </w:pPr>
      <w:bookmarkStart w:id="5" w:name="__RefHeading___Toc133_1496405803"/>
      <w:bookmarkEnd w:id="5"/>
      <w:r>
        <w:rPr>
          <w:rStyle w:val="Strong"/>
          <w:b w:val="false"/>
          <w:bCs w:val="false"/>
          <w:color w:val="000000"/>
          <w:sz w:val="24"/>
          <w:szCs w:val="24"/>
        </w:rPr>
        <w:t>Телефон хранится как строка VARCHAR,</w:t>
      </w:r>
    </w:p>
    <w:p>
      <w:pPr>
        <w:pStyle w:val="BodyText"/>
        <w:numPr>
          <w:ilvl w:val="1"/>
          <w:numId w:val="3"/>
        </w:numPr>
        <w:suppressAutoHyphens w:val="true"/>
        <w:spacing w:lineRule="auto" w:line="276" w:before="83" w:after="63"/>
        <w:ind w:hanging="0" w:start="567" w:end="0"/>
        <w:jc w:val="both"/>
        <w:outlineLvl w:val="2"/>
        <w:rPr/>
      </w:pPr>
      <w:bookmarkStart w:id="6" w:name="__RefHeading___Toc135_1496405803"/>
      <w:bookmarkEnd w:id="6"/>
      <w:r>
        <w:rPr>
          <w:rStyle w:val="Strong"/>
          <w:b w:val="false"/>
          <w:bCs w:val="false"/>
          <w:color w:val="000000"/>
          <w:sz w:val="24"/>
          <w:szCs w:val="24"/>
        </w:rPr>
        <w:t>Пользователь может владеть несколькими магазинами при условии, что роль seller,</w:t>
      </w:r>
    </w:p>
    <w:p>
      <w:pPr>
        <w:pStyle w:val="BodyText"/>
        <w:numPr>
          <w:ilvl w:val="1"/>
          <w:numId w:val="3"/>
        </w:numPr>
        <w:suppressAutoHyphens w:val="true"/>
        <w:spacing w:lineRule="auto" w:line="276" w:before="83" w:after="63"/>
        <w:ind w:hanging="0" w:start="567" w:end="0"/>
        <w:jc w:val="both"/>
        <w:outlineLvl w:val="2"/>
        <w:rPr/>
      </w:pPr>
      <w:bookmarkStart w:id="7" w:name="__RefHeading___Toc137_1496405803"/>
      <w:bookmarkEnd w:id="7"/>
      <w:r>
        <w:rPr>
          <w:rStyle w:val="Strong"/>
          <w:b w:val="false"/>
          <w:bCs w:val="false"/>
          <w:color w:val="000000"/>
          <w:sz w:val="24"/>
          <w:szCs w:val="24"/>
        </w:rPr>
        <w:t>Пользователь может создать много заказов — каждый заказ принадлежит ровно одному пользователю,</w:t>
      </w:r>
    </w:p>
    <w:p>
      <w:pPr>
        <w:pStyle w:val="BodyText"/>
        <w:numPr>
          <w:ilvl w:val="1"/>
          <w:numId w:val="3"/>
        </w:numPr>
        <w:suppressAutoHyphens w:val="true"/>
        <w:spacing w:lineRule="auto" w:line="276" w:before="83" w:after="63"/>
        <w:ind w:hanging="0" w:start="567" w:end="0"/>
        <w:jc w:val="both"/>
        <w:outlineLvl w:val="2"/>
        <w:rPr/>
      </w:pPr>
      <w:bookmarkStart w:id="8" w:name="__RefHeading___Toc139_1496405803"/>
      <w:bookmarkEnd w:id="8"/>
      <w:r>
        <w:rPr>
          <w:rStyle w:val="Strong"/>
          <w:b w:val="false"/>
          <w:bCs w:val="false"/>
          <w:color w:val="000000"/>
          <w:sz w:val="24"/>
          <w:szCs w:val="24"/>
        </w:rPr>
        <w:t>Пользователь может оставить много отзывов о товарах и много отзывов о продавцах,</w:t>
      </w:r>
    </w:p>
    <w:p>
      <w:pPr>
        <w:pStyle w:val="BodyText"/>
        <w:numPr>
          <w:ilvl w:val="1"/>
          <w:numId w:val="3"/>
        </w:numPr>
        <w:spacing w:lineRule="auto" w:line="276" w:before="83" w:after="63"/>
        <w:ind w:hanging="0" w:start="567"/>
        <w:outlineLvl w:val="2"/>
        <w:rPr/>
      </w:pPr>
      <w:bookmarkStart w:id="9" w:name="__RefHeading___Toc141_1496405803"/>
      <w:bookmarkEnd w:id="9"/>
      <w:r>
        <w:rPr>
          <w:rStyle w:val="Strong"/>
          <w:b w:val="false"/>
          <w:bCs w:val="false"/>
          <w:sz w:val="24"/>
          <w:szCs w:val="24"/>
        </w:rPr>
        <w:t>У пользователя может быть одна корзина.</w:t>
      </w:r>
    </w:p>
    <w:p>
      <w:pPr>
        <w:pStyle w:val="BodyText"/>
        <w:spacing w:lineRule="auto" w:line="276"/>
        <w:rPr/>
      </w:pPr>
      <w:bookmarkStart w:id="10" w:name="__RefHeading___Toc143_1496405803"/>
      <w:bookmarkEnd w:id="10"/>
      <w:r>
        <w:rPr>
          <w:rStyle w:val="Strong"/>
          <w:sz w:val="24"/>
          <w:szCs w:val="24"/>
        </w:rPr>
        <w:t>Sellers</w:t>
      </w:r>
    </w:p>
    <w:p>
      <w:pPr>
        <w:pStyle w:val="BodyText"/>
        <w:numPr>
          <w:ilvl w:val="1"/>
          <w:numId w:val="4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У магазина ровно один владелец — существующий пользователь,</w:t>
      </w:r>
    </w:p>
    <w:p>
      <w:pPr>
        <w:pStyle w:val="BodyText"/>
        <w:numPr>
          <w:ilvl w:val="1"/>
          <w:numId w:val="4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Один пользователь может владеть несколькими магазинами,</w:t>
      </w:r>
    </w:p>
    <w:p>
      <w:pPr>
        <w:pStyle w:val="BodyText"/>
        <w:numPr>
          <w:ilvl w:val="1"/>
          <w:numId w:val="4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Магазин нельзя удалить, если у него есть товары </w:t>
      </w:r>
      <w:r>
        <w:rPr>
          <w:rStyle w:val="Strong"/>
          <w:b w:val="false"/>
          <w:bCs w:val="false"/>
          <w:sz w:val="24"/>
          <w:szCs w:val="24"/>
        </w:rPr>
        <w:t>(ON DELETE RESTRICT в products),</w:t>
      </w:r>
    </w:p>
    <w:p>
      <w:pPr>
        <w:pStyle w:val="BodyText"/>
        <w:numPr>
          <w:ilvl w:val="1"/>
          <w:numId w:val="4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У каждого магазина уникальное имя.</w:t>
      </w:r>
    </w:p>
    <w:p>
      <w:pPr>
        <w:pStyle w:val="BodyText"/>
        <w:spacing w:lineRule="auto" w:line="276"/>
        <w:rPr/>
      </w:pPr>
      <w:bookmarkStart w:id="11" w:name="__RefHeading___Toc145_1496405803"/>
      <w:bookmarkEnd w:id="11"/>
      <w:r>
        <w:rPr>
          <w:rStyle w:val="Strong"/>
          <w:sz w:val="24"/>
          <w:szCs w:val="24"/>
        </w:rPr>
        <w:t>Categories</w:t>
      </w:r>
    </w:p>
    <w:p>
      <w:pPr>
        <w:pStyle w:val="BodyText"/>
        <w:numPr>
          <w:ilvl w:val="1"/>
          <w:numId w:val="5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Категории всегда образуют иерархию</w:t>
      </w:r>
      <w:r>
        <w:rPr>
          <w:rStyle w:val="Strong"/>
          <w:b w:val="false"/>
          <w:bCs w:val="false"/>
          <w:sz w:val="24"/>
          <w:szCs w:val="24"/>
        </w:rPr>
        <w:t>,</w:t>
      </w:r>
    </w:p>
    <w:p>
      <w:pPr>
        <w:pStyle w:val="BodyText"/>
        <w:numPr>
          <w:ilvl w:val="1"/>
          <w:numId w:val="5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Корневые категории имеют parent_id = NULL,</w:t>
      </w:r>
    </w:p>
    <w:p>
      <w:pPr>
        <w:pStyle w:val="BodyText"/>
        <w:numPr>
          <w:ilvl w:val="1"/>
          <w:numId w:val="5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Название категории уникально в пределах всей иерархии,</w:t>
      </w:r>
    </w:p>
    <w:p>
      <w:pPr>
        <w:pStyle w:val="BodyText"/>
        <w:numPr>
          <w:ilvl w:val="1"/>
          <w:numId w:val="5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Нельзя удалить категорию, если в ней есть товары (ON DELETE RESTRICT).</w:t>
      </w:r>
    </w:p>
    <w:p>
      <w:pPr>
        <w:pStyle w:val="BodyText"/>
        <w:spacing w:lineRule="auto" w:line="276"/>
        <w:rPr/>
      </w:pPr>
      <w:bookmarkStart w:id="12" w:name="__RefHeading___Toc147_1496405803"/>
      <w:bookmarkEnd w:id="12"/>
      <w:r>
        <w:rPr>
          <w:rStyle w:val="Strong"/>
          <w:sz w:val="24"/>
          <w:szCs w:val="24"/>
        </w:rPr>
        <w:t>Products</w:t>
      </w:r>
    </w:p>
    <w:p>
      <w:pPr>
        <w:pStyle w:val="BodyText"/>
        <w:numPr>
          <w:ilvl w:val="1"/>
          <w:numId w:val="6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У товара ровно один продавец,</w:t>
      </w:r>
    </w:p>
    <w:p>
      <w:pPr>
        <w:pStyle w:val="BodyText"/>
        <w:numPr>
          <w:ilvl w:val="1"/>
          <w:numId w:val="6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Один продавец продает много товаров,</w:t>
      </w:r>
    </w:p>
    <w:p>
      <w:pPr>
        <w:pStyle w:val="BodyText"/>
        <w:numPr>
          <w:ilvl w:val="1"/>
          <w:numId w:val="6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Товар принадлежит ровно одной категории,</w:t>
      </w:r>
    </w:p>
    <w:p>
      <w:pPr>
        <w:pStyle w:val="BodyText"/>
        <w:numPr>
          <w:ilvl w:val="1"/>
          <w:numId w:val="6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Цена должна быть положительной, хранится в NUMERIC(12, 2),</w:t>
      </w:r>
    </w:p>
    <w:p>
      <w:pPr>
        <w:pStyle w:val="BodyText"/>
        <w:numPr>
          <w:ilvl w:val="1"/>
          <w:numId w:val="6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Количество товара — неотрицательное целое, тип INTEGER,</w:t>
      </w:r>
    </w:p>
    <w:p>
      <w:pPr>
        <w:pStyle w:val="BodyText"/>
        <w:numPr>
          <w:ilvl w:val="1"/>
          <w:numId w:val="6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Товар может быть активен/не активен,</w:t>
      </w:r>
    </w:p>
    <w:p>
      <w:pPr>
        <w:pStyle w:val="BodyText"/>
        <w:numPr>
          <w:ilvl w:val="1"/>
          <w:numId w:val="6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Нельзя удалить товар, если он есть в заказах.</w:t>
      </w:r>
    </w:p>
    <w:p>
      <w:pPr>
        <w:pStyle w:val="BodyText"/>
        <w:spacing w:lineRule="auto" w:line="276"/>
        <w:rPr/>
      </w:pPr>
      <w:bookmarkStart w:id="13" w:name="__RefHeading___Toc149_1496405803"/>
      <w:bookmarkEnd w:id="13"/>
      <w:r>
        <w:rPr>
          <w:rStyle w:val="Strong"/>
          <w:sz w:val="24"/>
          <w:szCs w:val="24"/>
        </w:rPr>
        <w:t>Seller_review</w:t>
      </w:r>
    </w:p>
    <w:p>
      <w:pPr>
        <w:pStyle w:val="BodyText"/>
        <w:numPr>
          <w:ilvl w:val="1"/>
          <w:numId w:val="7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Отзыв оставляется к конкретному продавцу конкретным пользователем,</w:t>
      </w:r>
    </w:p>
    <w:p>
      <w:pPr>
        <w:pStyle w:val="BodyText"/>
        <w:numPr>
          <w:ilvl w:val="1"/>
          <w:numId w:val="7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Один пользователь — один отзыв на одного продавца,</w:t>
      </w:r>
    </w:p>
    <w:p>
      <w:pPr>
        <w:pStyle w:val="BodyText"/>
        <w:numPr>
          <w:ilvl w:val="1"/>
          <w:numId w:val="7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Отзыв содержит оценку 1-5 и текст комментария,</w:t>
      </w:r>
    </w:p>
    <w:p>
      <w:pPr>
        <w:pStyle w:val="BodyText"/>
        <w:numPr>
          <w:ilvl w:val="1"/>
          <w:numId w:val="7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Отзыв может быть опубликован или скрыт,</w:t>
      </w:r>
    </w:p>
    <w:p>
      <w:pPr>
        <w:pStyle w:val="BodyText"/>
        <w:numPr>
          <w:ilvl w:val="1"/>
          <w:numId w:val="7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При удалении продавца отзывы удаляются каскадно.</w:t>
      </w:r>
    </w:p>
    <w:p>
      <w:pPr>
        <w:pStyle w:val="BodyText"/>
        <w:spacing w:lineRule="auto" w:line="276"/>
        <w:rPr/>
      </w:pPr>
      <w:bookmarkStart w:id="14" w:name="__RefHeading___Toc151_1496405803"/>
      <w:bookmarkEnd w:id="14"/>
      <w:r>
        <w:rPr>
          <w:rStyle w:val="Strong"/>
          <w:sz w:val="24"/>
          <w:szCs w:val="24"/>
        </w:rPr>
        <w:t>Product_review</w:t>
      </w:r>
    </w:p>
    <w:p>
      <w:pPr>
        <w:pStyle w:val="BodyText"/>
        <w:numPr>
          <w:ilvl w:val="1"/>
          <w:numId w:val="8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Отзыв оставляется к конкретному </w:t>
      </w:r>
      <w:r>
        <w:rPr>
          <w:rStyle w:val="Strong"/>
          <w:b w:val="false"/>
          <w:bCs w:val="false"/>
          <w:sz w:val="24"/>
          <w:szCs w:val="24"/>
        </w:rPr>
        <w:t>товару</w:t>
      </w:r>
      <w:r>
        <w:rPr>
          <w:rStyle w:val="Strong"/>
          <w:b w:val="false"/>
          <w:bCs w:val="false"/>
          <w:sz w:val="24"/>
          <w:szCs w:val="24"/>
        </w:rPr>
        <w:t xml:space="preserve"> конкретным пользователем,</w:t>
      </w:r>
    </w:p>
    <w:p>
      <w:pPr>
        <w:pStyle w:val="BodyText"/>
        <w:numPr>
          <w:ilvl w:val="1"/>
          <w:numId w:val="8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Один пользователь — один отзыв на </w:t>
      </w:r>
      <w:r>
        <w:rPr>
          <w:rStyle w:val="Strong"/>
          <w:b w:val="false"/>
          <w:bCs w:val="false"/>
          <w:sz w:val="24"/>
          <w:szCs w:val="24"/>
        </w:rPr>
        <w:t>один товар</w:t>
      </w:r>
      <w:r>
        <w:rPr>
          <w:rStyle w:val="Strong"/>
          <w:b w:val="false"/>
          <w:bCs w:val="false"/>
          <w:sz w:val="24"/>
          <w:szCs w:val="24"/>
        </w:rPr>
        <w:t>,</w:t>
      </w:r>
    </w:p>
    <w:p>
      <w:pPr>
        <w:pStyle w:val="BodyText"/>
        <w:numPr>
          <w:ilvl w:val="1"/>
          <w:numId w:val="8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Отзыв содержит оценку 1-5 и текст комментария,</w:t>
      </w:r>
    </w:p>
    <w:p>
      <w:pPr>
        <w:pStyle w:val="BodyText"/>
        <w:numPr>
          <w:ilvl w:val="1"/>
          <w:numId w:val="8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Отзыв может быть опубликован или скрыт,</w:t>
      </w:r>
    </w:p>
    <w:p>
      <w:pPr>
        <w:pStyle w:val="BodyText"/>
        <w:numPr>
          <w:ilvl w:val="1"/>
          <w:numId w:val="8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 xml:space="preserve">При удалении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 xml:space="preserve">товара </w:t>
      </w:r>
      <w:r>
        <w:rPr>
          <w:rStyle w:val="Strong"/>
          <w:b w:val="false"/>
          <w:bCs w:val="false"/>
          <w:i w:val="false"/>
          <w:iCs w:val="false"/>
          <w:sz w:val="24"/>
          <w:szCs w:val="24"/>
        </w:rPr>
        <w:t>отзывы удаляются каскадно.</w:t>
      </w:r>
    </w:p>
    <w:p>
      <w:pPr>
        <w:pStyle w:val="BodyText"/>
        <w:spacing w:lineRule="auto" w:line="276"/>
        <w:rPr/>
      </w:pPr>
      <w:bookmarkStart w:id="15" w:name="__RefHeading___Toc153_1496405803"/>
      <w:bookmarkEnd w:id="15"/>
      <w:r>
        <w:rPr>
          <w:rStyle w:val="Strong"/>
          <w:sz w:val="24"/>
          <w:szCs w:val="24"/>
        </w:rPr>
        <w:t>Basket + BasketItems</w:t>
      </w:r>
    </w:p>
    <w:p>
      <w:pPr>
        <w:pStyle w:val="BodyText"/>
        <w:numPr>
          <w:ilvl w:val="1"/>
          <w:numId w:val="9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У корзины ровно один владелец — пользователь,</w:t>
      </w:r>
    </w:p>
    <w:p>
      <w:pPr>
        <w:pStyle w:val="BodyText"/>
        <w:numPr>
          <w:ilvl w:val="1"/>
          <w:numId w:val="9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Корзина принадлежит только одному пользователю,</w:t>
      </w:r>
    </w:p>
    <w:p>
      <w:pPr>
        <w:pStyle w:val="BodyText"/>
        <w:numPr>
          <w:ilvl w:val="1"/>
          <w:numId w:val="9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В одной корзине не может быть дубликатов одного товара — товар добавляется один раз, количество обновляется,</w:t>
      </w:r>
    </w:p>
    <w:p>
      <w:pPr>
        <w:pStyle w:val="BodyText"/>
        <w:numPr>
          <w:ilvl w:val="1"/>
          <w:numId w:val="9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Позиции корзины — отдельная таблица basket_items,</w:t>
      </w:r>
    </w:p>
    <w:p>
      <w:pPr>
        <w:pStyle w:val="BodyText"/>
        <w:numPr>
          <w:ilvl w:val="1"/>
          <w:numId w:val="9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При удалении корзины позиции удаляются каскадно; при удалении товара из каталога позиция остается.</w:t>
      </w:r>
    </w:p>
    <w:p>
      <w:pPr>
        <w:pStyle w:val="BodyText"/>
        <w:numPr>
          <w:ilvl w:val="0"/>
          <w:numId w:val="9"/>
        </w:numPr>
        <w:suppressAutoHyphens w:val="true"/>
        <w:spacing w:lineRule="auto" w:line="276" w:before="0" w:after="140"/>
        <w:ind w:hanging="397" w:start="1474" w:end="0"/>
        <w:jc w:val="both"/>
        <w:rPr/>
      </w:pPr>
      <w:r>
        <w:rPr>
          <w:rStyle w:val="Strong"/>
          <w:b/>
          <w:bCs/>
          <w:sz w:val="24"/>
          <w:szCs w:val="24"/>
        </w:rPr>
        <w:t>Orders + OrderItems</w:t>
      </w:r>
    </w:p>
    <w:p>
      <w:pPr>
        <w:pStyle w:val="BodyText"/>
        <w:numPr>
          <w:ilvl w:val="1"/>
          <w:numId w:val="10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Заказ принадлежит одному покупателю,</w:t>
      </w:r>
    </w:p>
    <w:p>
      <w:pPr>
        <w:pStyle w:val="BodyText"/>
        <w:numPr>
          <w:ilvl w:val="1"/>
          <w:numId w:val="10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Заказ содержит хотя бы одну позицию через order_items,</w:t>
      </w:r>
    </w:p>
    <w:p>
      <w:pPr>
        <w:pStyle w:val="BodyText"/>
        <w:numPr>
          <w:ilvl w:val="1"/>
          <w:numId w:val="10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Один товар может входить в множество заказов, один заказ содержит множество товаров,</w:t>
      </w:r>
    </w:p>
    <w:p>
      <w:pPr>
        <w:pStyle w:val="BodyText"/>
        <w:numPr>
          <w:ilvl w:val="1"/>
          <w:numId w:val="10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Позиция заказа хранит количество и цену на момент оформления,</w:t>
      </w:r>
    </w:p>
    <w:p>
      <w:pPr>
        <w:pStyle w:val="BodyText"/>
        <w:numPr>
          <w:ilvl w:val="1"/>
          <w:numId w:val="10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Заказ имеет статус: created → paid → in_delivery → delivered → cancelled,</w:t>
      </w:r>
    </w:p>
    <w:p>
      <w:pPr>
        <w:pStyle w:val="BodyText"/>
        <w:numPr>
          <w:ilvl w:val="1"/>
          <w:numId w:val="10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У заказа ровно один адрес доставки,</w:t>
      </w:r>
    </w:p>
    <w:p>
      <w:pPr>
        <w:pStyle w:val="BodyText"/>
        <w:numPr>
          <w:ilvl w:val="1"/>
          <w:numId w:val="10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Нельзя удалить заказ, если удаляются позиции — каскадное удаление position, </w:t>
      </w:r>
    </w:p>
    <w:p>
      <w:pPr>
        <w:pStyle w:val="BodyText"/>
        <w:numPr>
          <w:ilvl w:val="1"/>
          <w:numId w:val="10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Нельзя удалить товар, который есть в активных заказах.</w:t>
      </w:r>
    </w:p>
    <w:p>
      <w:pPr>
        <w:pStyle w:val="BodyText"/>
        <w:numPr>
          <w:ilvl w:val="0"/>
          <w:numId w:val="9"/>
        </w:numPr>
        <w:spacing w:lineRule="auto" w:line="276"/>
        <w:ind w:hanging="397" w:start="1474"/>
        <w:rPr/>
      </w:pPr>
      <w:r>
        <w:rPr>
          <w:rStyle w:val="Strong"/>
          <w:sz w:val="24"/>
          <w:szCs w:val="24"/>
        </w:rPr>
        <w:t>Payment</w:t>
      </w:r>
    </w:p>
    <w:p>
      <w:pPr>
        <w:pStyle w:val="BodyText"/>
        <w:numPr>
          <w:ilvl w:val="1"/>
          <w:numId w:val="11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У заказа ровно один платеж (или ни одного, если не оплачен),</w:t>
      </w:r>
    </w:p>
    <w:p>
      <w:pPr>
        <w:pStyle w:val="BodyText"/>
        <w:numPr>
          <w:ilvl w:val="1"/>
          <w:numId w:val="11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Платеж содержит сумму (обязательно не отрицательную), способ оплаты, статус оплачен/не оплачен,</w:t>
      </w:r>
    </w:p>
    <w:p>
      <w:pPr>
        <w:pStyle w:val="BodyText"/>
        <w:numPr>
          <w:ilvl w:val="1"/>
          <w:numId w:val="11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Платеж не может быть создан для несущественного заказа,</w:t>
      </w:r>
    </w:p>
    <w:p>
      <w:pPr>
        <w:pStyle w:val="BodyText"/>
        <w:numPr>
          <w:ilvl w:val="1"/>
          <w:numId w:val="11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При удалении заказа платеж удаляется каскадно.</w:t>
      </w:r>
    </w:p>
    <w:p>
      <w:pPr>
        <w:pStyle w:val="BodyText"/>
        <w:numPr>
          <w:ilvl w:val="0"/>
          <w:numId w:val="9"/>
        </w:numPr>
        <w:spacing w:lineRule="auto" w:line="276"/>
        <w:ind w:hanging="397" w:start="1474"/>
        <w:rPr/>
      </w:pPr>
      <w:r>
        <w:rPr>
          <w:rStyle w:val="Strong"/>
          <w:sz w:val="24"/>
          <w:szCs w:val="24"/>
        </w:rPr>
        <w:t>Delivery</w:t>
      </w:r>
    </w:p>
    <w:p>
      <w:pPr>
        <w:pStyle w:val="BodyText"/>
        <w:numPr>
          <w:ilvl w:val="1"/>
          <w:numId w:val="12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У заказа может быть одна доставка,</w:t>
      </w:r>
    </w:p>
    <w:p>
      <w:pPr>
        <w:pStyle w:val="BodyText"/>
        <w:numPr>
          <w:ilvl w:val="1"/>
          <w:numId w:val="12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Доставка привязана к транспортному средству,</w:t>
      </w:r>
    </w:p>
    <w:p>
      <w:pPr>
        <w:pStyle w:val="BodyText"/>
        <w:numPr>
          <w:ilvl w:val="1"/>
          <w:numId w:val="12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Доставка имеет статус: gathering → handed_to_courier → in_transit → recieved,</w:t>
      </w:r>
    </w:p>
    <w:p>
      <w:pPr>
        <w:pStyle w:val="BodyText"/>
        <w:numPr>
          <w:ilvl w:val="1"/>
          <w:numId w:val="12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Поле delivered_at TIMESTAMPZ заполняется при status = recieved, </w:t>
      </w:r>
    </w:p>
    <w:p>
      <w:pPr>
        <w:pStyle w:val="BodyText"/>
        <w:numPr>
          <w:ilvl w:val="1"/>
          <w:numId w:val="12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Нельзя удалить транспорт, используемый в активной доставке.</w:t>
      </w:r>
    </w:p>
    <w:p>
      <w:pPr>
        <w:pStyle w:val="BodyText"/>
        <w:numPr>
          <w:ilvl w:val="0"/>
          <w:numId w:val="9"/>
        </w:numPr>
        <w:spacing w:lineRule="auto" w:line="276"/>
        <w:ind w:hanging="397" w:start="1474"/>
        <w:rPr/>
      </w:pPr>
      <w:r>
        <w:rPr>
          <w:rStyle w:val="Strong"/>
          <w:sz w:val="24"/>
          <w:szCs w:val="24"/>
        </w:rPr>
        <w:t>Truck</w:t>
      </w:r>
    </w:p>
    <w:p>
      <w:pPr>
        <w:pStyle w:val="BodyText"/>
        <w:numPr>
          <w:ilvl w:val="1"/>
          <w:numId w:val="13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Транспортное средство имеет уникальный номер — естественный ключ,</w:t>
      </w:r>
    </w:p>
    <w:p>
      <w:pPr>
        <w:pStyle w:val="BodyText"/>
        <w:numPr>
          <w:ilvl w:val="1"/>
          <w:numId w:val="13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Транспорт может использоваться для многих доставок,</w:t>
      </w:r>
    </w:p>
    <w:p>
      <w:pPr>
        <w:pStyle w:val="BodyText"/>
        <w:numPr>
          <w:ilvl w:val="1"/>
          <w:numId w:val="13"/>
        </w:numPr>
        <w:suppressAutoHyphens w:val="true"/>
        <w:spacing w:lineRule="auto" w:line="276" w:before="0" w:after="140"/>
        <w:ind w:hanging="0" w:start="567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Грузоподьемность должна быть положительной.</w:t>
      </w:r>
    </w:p>
    <w:p>
      <w:pPr>
        <w:pStyle w:val="Heading1"/>
        <w:numPr>
          <w:ilvl w:val="0"/>
          <w:numId w:val="0"/>
        </w:numPr>
        <w:ind w:firstLine="709"/>
        <w:rPr/>
      </w:pPr>
      <w:bookmarkStart w:id="16" w:name="__RefHeading___Toc155_1496405803"/>
      <w:bookmarkEnd w:id="16"/>
      <w:r>
        <w:rPr>
          <w:rStyle w:val="Strong"/>
          <w:rFonts w:ascii="Times New Roman" w:hAnsi="Times New Roman"/>
          <w:b/>
          <w:bCs/>
          <w:color w:val="000000"/>
          <w:sz w:val="28"/>
        </w:rPr>
        <w:t>Задание 2. ER — Диаграмма</w:t>
      </w:r>
    </w:p>
    <w:p>
      <w:pPr>
        <w:pStyle w:val="Normal1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6120130" cy="3951605"/>
                <wp:effectExtent l="0" t="0" r="0" b="0"/>
                <wp:wrapSquare wrapText="largest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9516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623945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623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ER - диаграмма базы данных маркетплейса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311.15pt;mso-wrap-distance-left:0pt;mso-wrap-distance-right:0pt;mso-wrap-distance-top:0pt;mso-wrap-distance-bottom:0pt;margin-top:2.3pt;mso-position-vertical-relative:text;margin-left:0pt;mso-position-horizontal-relative:text">
                <v:textbox inset="0in,0in,0in,0in">
                  <w:txbxContent>
                    <w:p>
                      <w:pPr>
                        <w:pStyle w:val="Style14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623945"/>
                            <wp:effectExtent l="0" t="0" r="0" b="0"/>
                            <wp:docPr id="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623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ER - диаграмма базы данных маркетплейса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numPr>
          <w:ilvl w:val="0"/>
          <w:numId w:val="0"/>
        </w:numPr>
        <w:ind w:firstLine="709"/>
        <w:rPr/>
      </w:pPr>
      <w:bookmarkStart w:id="17" w:name="__RefHeading___Toc3340_1496405803"/>
      <w:bookmarkEnd w:id="17"/>
      <w:r>
        <w:rPr>
          <w:rStyle w:val="Strong"/>
          <w:rFonts w:ascii="Times New Roman" w:hAnsi="Times New Roman"/>
          <w:b/>
          <w:bCs/>
          <w:color w:val="000000"/>
          <w:sz w:val="28"/>
        </w:rPr>
        <w:br/>
        <w:tab/>
        <w:t>Задание 3. Нормализация схемы</w:t>
      </w:r>
    </w:p>
    <w:p>
      <w:pPr>
        <w:pStyle w:val="BodyText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 xml:space="preserve">Пример: </w:t>
      </w:r>
      <w:r>
        <w:rPr>
          <w:rStyle w:val="Strong"/>
          <w:b w:val="false"/>
          <w:bCs w:val="false"/>
          <w:color w:val="000000"/>
          <w:sz w:val="24"/>
          <w:szCs w:val="24"/>
        </w:rPr>
        <w:t>таблица products до нормализации</w:t>
      </w:r>
    </w:p>
    <w:p>
      <w:pPr>
        <w:pStyle w:val="BodyText"/>
        <w:rPr>
          <w:rStyle w:val="Strong"/>
          <w:rFonts w:ascii="Times New Roman" w:hAnsi="Times New Roman"/>
          <w:color w:val="000000"/>
          <w:sz w:val="28"/>
        </w:rPr>
      </w:pPr>
      <w:r>
        <w:rPr/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148590</wp:posOffset>
                </wp:positionV>
                <wp:extent cx="5219700" cy="4404360"/>
                <wp:effectExtent l="0" t="0" r="0" b="0"/>
                <wp:wrapSquare wrapText="largest"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44043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219700" cy="4076700"/>
                                  <wp:effectExtent l="0" t="0" r="0" b="0"/>
                                  <wp:docPr id="5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19700" cy="407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Пример сущности до нормализации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11pt;height:346.8pt;mso-wrap-distance-left:0pt;mso-wrap-distance-right:0pt;mso-wrap-distance-top:0pt;mso-wrap-distance-bottom:0pt;margin-top:11.7pt;mso-position-vertical-relative:text;margin-left:35.45pt;mso-position-horizontal-relative:text">
                <v:textbox inset="0in,0in,0in,0in">
                  <w:txbxContent>
                    <w:p>
                      <w:pPr>
                        <w:pStyle w:val="Style14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219700" cy="4076700"/>
                            <wp:effectExtent l="0" t="0" r="0" b="0"/>
                            <wp:docPr id="6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19700" cy="407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Пример сущности до нормализации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Функциональные зависимости:</w:t>
      </w:r>
    </w:p>
    <w:p>
      <w:pPr>
        <w:pStyle w:val="BodyText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1. product_id → seller_id → seller_name, seller_phone</w:t>
      </w:r>
    </w:p>
    <w:p>
      <w:pPr>
        <w:pStyle w:val="BodyText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2. product_id → category_id → category_name</w:t>
      </w:r>
    </w:p>
    <w:p>
      <w:pPr>
        <w:pStyle w:val="BodyText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Аномалии:</w:t>
      </w:r>
    </w:p>
    <w:p>
      <w:pPr>
        <w:pStyle w:val="BodyText"/>
        <w:numPr>
          <w:ilvl w:val="0"/>
          <w:numId w:val="14"/>
        </w:numPr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Обновление: смена телефона продавца влечет за собой обновление значений во всех столбцах этого продавца,</w:t>
      </w:r>
    </w:p>
    <w:p>
      <w:pPr>
        <w:pStyle w:val="BodyText"/>
        <w:numPr>
          <w:ilvl w:val="0"/>
          <w:numId w:val="14"/>
        </w:numPr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Вставка: нельзя добавить продавца без товара,</w:t>
      </w:r>
    </w:p>
    <w:p>
      <w:pPr>
        <w:pStyle w:val="BodyText"/>
        <w:numPr>
          <w:ilvl w:val="0"/>
          <w:numId w:val="14"/>
        </w:numPr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Удаление: удаление последнего товара удаляет данные продавца.</w:t>
      </w:r>
    </w:p>
    <w:p>
      <w:pPr>
        <w:pStyle w:val="BodyText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BodyText"/>
        <w:ind w:hanging="0" w:start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BodyText"/>
        <w:ind w:hanging="0" w:start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BodyText"/>
        <w:ind w:hanging="0" w:start="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Нормализация:</w:t>
      </w:r>
    </w:p>
    <w:p>
      <w:pPr>
        <w:pStyle w:val="BodyText"/>
        <w:ind w:hanging="0" w:start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6120130" cy="6049010"/>
                <wp:effectExtent l="0" t="0" r="0" b="0"/>
                <wp:wrapSquare wrapText="largest"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0490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5721350"/>
                                  <wp:effectExtent l="0" t="0" r="0" b="0"/>
                                  <wp:docPr id="8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5721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Нормализованные сущности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476.3pt;mso-wrap-distance-left:0pt;mso-wrap-distance-right:0pt;mso-wrap-distance-top:0pt;mso-wrap-distance-bottom:0pt;margin-top:0.7pt;mso-position-vertical-relative:text;margin-left:0pt;mso-position-horizontal-relative:text">
                <v:textbox inset="0in,0in,0in,0in">
                  <w:txbxContent>
                    <w:p>
                      <w:pPr>
                        <w:pStyle w:val="Style14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5721350"/>
                            <wp:effectExtent l="0" t="0" r="0" b="0"/>
                            <wp:docPr id="9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5721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Нормализованные сущности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ind w:hanging="0" w:start="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Решение:</w:t>
      </w:r>
    </w:p>
    <w:p>
      <w:pPr>
        <w:pStyle w:val="BodyText"/>
        <w:ind w:hanging="0" w:start="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1. seller_name, seller_phone перенесены в products — транзитивная зависимость удалена</w:t>
      </w:r>
    </w:p>
    <w:p>
      <w:pPr>
        <w:pStyle w:val="BodyText"/>
        <w:ind w:hanging="0" w:start="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2. category_name в products — транзитивная зависимость удалена</w:t>
      </w:r>
    </w:p>
    <w:p>
      <w:pPr>
        <w:pStyle w:val="BodyText"/>
        <w:ind w:hanging="0" w:start="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3. price BIGINT → price NUMERIC(12,2) — правильный тип данных для цены</w:t>
      </w:r>
    </w:p>
    <w:p>
      <w:pPr>
        <w:pStyle w:val="BodyText"/>
        <w:ind w:hanging="0" w:start="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4. created_at DATE → created_at TIMESTAMPZ — дата+время с часовым поясом</w:t>
      </w:r>
    </w:p>
    <w:p>
      <w:pPr>
        <w:pStyle w:val="BodyText"/>
        <w:ind w:hanging="0" w:start="0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>5. 1 таблица → 3 таблицы — данные разделены по сущностям.</w:t>
      </w:r>
    </w:p>
    <w:p>
      <w:pPr>
        <w:pStyle w:val="BodyText"/>
        <w:ind w:hanging="0" w:start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BodyText"/>
        <w:ind w:hanging="0" w:start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BodyText"/>
        <w:ind w:hanging="0" w:start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Heading1"/>
        <w:numPr>
          <w:ilvl w:val="0"/>
          <w:numId w:val="0"/>
        </w:numPr>
        <w:ind w:firstLine="709"/>
        <w:rPr/>
      </w:pPr>
      <w:bookmarkStart w:id="18" w:name="__RefHeading___Toc3338_1496405803"/>
      <w:bookmarkEnd w:id="18"/>
      <w:r>
        <w:rPr>
          <w:rStyle w:val="Strong"/>
          <w:rFonts w:ascii="Times New Roman" w:hAnsi="Times New Roman"/>
          <w:b/>
          <w:bCs/>
          <w:color w:val="000000"/>
          <w:sz w:val="28"/>
        </w:rPr>
        <w:t xml:space="preserve">Задание 4. Первичные </w:t>
      </w:r>
      <w:r>
        <w:rPr>
          <w:rStyle w:val="Strong"/>
          <w:rFonts w:ascii="Times New Roman" w:hAnsi="Times New Roman"/>
          <w:b/>
          <w:bCs/>
          <w:color w:val="000000"/>
          <w:sz w:val="28"/>
        </w:rPr>
        <w:t>ключи</w:t>
      </w:r>
    </w:p>
    <w:p>
      <w:pPr>
        <w:pStyle w:val="BodyText"/>
        <w:rPr/>
      </w:pPr>
      <w:r>
        <w:rPr>
          <w:rStyle w:val="Strong"/>
          <w:b w:val="false"/>
          <w:bCs w:val="false"/>
          <w:color w:val="000000"/>
          <w:sz w:val="24"/>
          <w:szCs w:val="24"/>
        </w:rPr>
        <w:t xml:space="preserve">Все первичные ключи в таблицах представлены в виде id с атрибутами </w:t>
      </w:r>
      <w:r>
        <w:rPr>
          <w:b w:val="false"/>
          <w:bCs w:val="false"/>
          <w:i w:val="false"/>
          <w:color w:val="000000"/>
          <w:sz w:val="24"/>
          <w:szCs w:val="24"/>
        </w:rPr>
        <w:t xml:space="preserve">BIGINT GENERATED ALWAYS AS IDENTITY PRIMARY KEY, </w:t>
      </w:r>
      <w:r>
        <w:rPr>
          <w:b w:val="false"/>
          <w:bCs w:val="false"/>
          <w:i w:val="false"/>
          <w:color w:val="000000"/>
          <w:sz w:val="24"/>
          <w:szCs w:val="24"/>
        </w:rPr>
        <w:t xml:space="preserve">кроме ассоциативных таблиц bascet_items и order_items, в которых используются внешние ключи. </w:t>
      </w:r>
    </w:p>
    <w:p>
      <w:pPr>
        <w:pStyle w:val="BodyText"/>
        <w:rPr/>
      </w:pPr>
      <w:r>
        <w:rPr>
          <w:sz w:val="24"/>
          <w:szCs w:val="24"/>
        </w:rPr>
        <w:t xml:space="preserve">Выбор </w:t>
      </w:r>
      <w:r>
        <w:rPr>
          <w:sz w:val="24"/>
          <w:szCs w:val="24"/>
        </w:rPr>
        <w:t>сурогатных ключей необходим для создания независимых атрибутов, которые не несут никакой полезной нагрузки кроме обозначения уникального номера той или иной строки. К примеру, первичным ключем в таблице users также можно было бы назначить email, но пользователь может его поменять, а значит во всех связанных таблицах привязка к первичному ключу будет либо нарушена, либо нужно будет переписывать его во всех таблицах. Проще создать уникальный id, который не будет изменяться ни при каких условиях.</w:t>
      </w:r>
    </w:p>
    <w:p>
      <w:pPr>
        <w:pStyle w:val="Heading1"/>
        <w:numPr>
          <w:ilvl w:val="0"/>
          <w:numId w:val="0"/>
        </w:numPr>
        <w:ind w:firstLine="709"/>
        <w:rPr/>
      </w:pPr>
      <w:bookmarkStart w:id="19" w:name="__RefHeading___Toc3336_1496405803"/>
      <w:bookmarkEnd w:id="19"/>
      <w:r>
        <w:rPr>
          <w:rStyle w:val="Strong"/>
          <w:rFonts w:ascii="Times New Roman" w:hAnsi="Times New Roman"/>
          <w:b/>
          <w:bCs/>
          <w:color w:val="000000"/>
          <w:sz w:val="28"/>
        </w:rPr>
        <w:t>Задание 5. Реализация схемы в PostgreSQL средствами DLL:</w:t>
      </w:r>
    </w:p>
    <w:p>
      <w:pPr>
        <w:pStyle w:val="BodyText"/>
        <w:ind w:hanging="0"/>
        <w:rPr>
          <w:rStyle w:val="Strong"/>
          <w:b w:val="false"/>
          <w:bCs w:val="false"/>
          <w:sz w:val="24"/>
          <w:szCs w:val="24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-600075</wp:posOffset>
            </wp:positionH>
            <wp:positionV relativeFrom="paragraph">
              <wp:posOffset>635</wp:posOffset>
            </wp:positionV>
            <wp:extent cx="1706880" cy="5690235"/>
            <wp:effectExtent l="0" t="0" r="0" b="0"/>
            <wp:wrapSquare wrapText="largest"/>
            <wp:docPr id="10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2244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569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1362075</wp:posOffset>
            </wp:positionH>
            <wp:positionV relativeFrom="paragraph">
              <wp:posOffset>32385</wp:posOffset>
            </wp:positionV>
            <wp:extent cx="1981835" cy="5655310"/>
            <wp:effectExtent l="0" t="0" r="0" b="0"/>
            <wp:wrapSquare wrapText="largest"/>
            <wp:docPr id="11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1645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835" cy="565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hanging="0"/>
        <w:rPr>
          <w:rStyle w:val="Strong"/>
          <w:b w:val="false"/>
          <w:bCs w:val="false"/>
          <w:sz w:val="24"/>
          <w:szCs w:val="24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3779520</wp:posOffset>
            </wp:positionH>
            <wp:positionV relativeFrom="paragraph">
              <wp:posOffset>205105</wp:posOffset>
            </wp:positionV>
            <wp:extent cx="2384425" cy="3805555"/>
            <wp:effectExtent l="0" t="0" r="0" b="0"/>
            <wp:wrapSquare wrapText="largest"/>
            <wp:docPr id="12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380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numPr>
          <w:ilvl w:val="0"/>
          <w:numId w:val="0"/>
        </w:numPr>
        <w:ind w:firstLine="709"/>
        <w:rPr/>
      </w:pPr>
      <w:bookmarkStart w:id="20" w:name="__RefHeading___Toc3334_1496405803"/>
      <w:bookmarkEnd w:id="20"/>
      <w:r>
        <w:rPr>
          <w:rStyle w:val="Strong"/>
          <w:rFonts w:ascii="Times New Roman" w:hAnsi="Times New Roman"/>
          <w:b/>
          <w:bCs/>
          <w:color w:val="000000"/>
          <w:sz w:val="28"/>
        </w:rPr>
        <w:t>Задание 6. Словарь данных</w:t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Дополнительные типы данных:</w:t>
      </w:r>
    </w:p>
    <w:p>
      <w:pPr>
        <w:pStyle w:val="Normal1"/>
        <w:spacing w:before="57" w:after="57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user_role </w:t>
      </w:r>
      <w:r>
        <w:rPr>
          <w:rStyle w:val="Strong"/>
          <w:rFonts w:ascii="Times New Roman" w:hAnsi="Times New Roman"/>
          <w:b w:val="false"/>
          <w:bCs w:val="false"/>
          <w:i w:val="false"/>
          <w:color w:val="000000"/>
          <w:sz w:val="24"/>
          <w:szCs w:val="24"/>
        </w:rPr>
        <w:t>(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>'buyer', 'seller', 'administrator') —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 тип данных для указания того, кем является пользователь: покупателем, продавцом или администратором,</w:t>
      </w:r>
    </w:p>
    <w:p>
      <w:pPr>
        <w:pStyle w:val="Normal1"/>
        <w:spacing w:before="57" w:after="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paid_method 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('card', 'cash') — 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>тип данных для указания способа оплаты: картой или наличными,</w:t>
      </w:r>
    </w:p>
    <w:p>
      <w:pPr>
        <w:pStyle w:val="Normal1"/>
        <w:spacing w:before="57" w:after="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order_status 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('created', 'paid', 'in_delivery', 'delivered', 'cancelled') — 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>тип данных для указания статуса заказа: создан, оплачен, доставляется, доставлен, закрыт,</w:t>
      </w:r>
    </w:p>
    <w:p>
      <w:pPr>
        <w:pStyle w:val="Normal1"/>
        <w:spacing w:before="57" w:after="57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delivery_status 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('gathering', 'handed_to_courier', 'in_transit', 'received') — 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>тип данных для указания статуса доставки: сборка, передано курьеру, в доставке, передано покупателю.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u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sers</w:t>
      </w:r>
    </w:p>
    <w:p>
      <w:pPr>
        <w:pStyle w:val="Normal1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1"/>
              <w:rPr/>
            </w:pPr>
            <w:r>
              <w:rPr/>
              <w:t>id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BIGINT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Первичный ключ (PK)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1"/>
              <w:rPr/>
            </w:pPr>
            <w:r>
              <w:rPr/>
              <w:t>name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VARCHAR(30)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Имя пользователя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1"/>
              <w:rPr/>
            </w:pPr>
            <w:r>
              <w:rPr/>
              <w:t>email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VARCHAR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Почта пользователя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1"/>
              <w:rPr/>
            </w:pPr>
            <w:r>
              <w:rPr/>
              <w:t>phone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BIGINT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Номер телефона пользователя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1"/>
              <w:rPr/>
            </w:pPr>
            <w:r>
              <w:rPr/>
              <w:t>role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user_role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Кем является пользователь</w:t>
            </w:r>
          </w:p>
        </w:tc>
      </w:tr>
      <w:tr>
        <w:trPr>
          <w:trHeight w:val="239" w:hRule="atLeast"/>
        </w:trPr>
        <w:tc>
          <w:tcPr>
            <w:tcW w:w="3212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Время создания пользователя</w:t>
            </w:r>
          </w:p>
        </w:tc>
      </w:tr>
    </w:tbl>
    <w:p>
      <w:pPr>
        <w:pStyle w:val="Normal1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s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ellers</w:t>
      </w:r>
    </w:p>
    <w:p>
      <w:pPr>
        <w:pStyle w:val="Normal1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user_id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пользователем (FK)</w:t>
            </w:r>
          </w:p>
        </w:tc>
      </w:tr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store_name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VARCHAR(80)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Название магазина</w:t>
            </w:r>
          </w:p>
        </w:tc>
      </w:tr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description 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TEXT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Описание магазина</w:t>
            </w:r>
          </w:p>
        </w:tc>
      </w:tr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Время создания продавца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c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ategories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parent_id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Создание иерархической связи</w:t>
            </w:r>
          </w:p>
        </w:tc>
      </w:tr>
      <w:tr>
        <w:trPr>
          <w:trHeight w:val="95" w:hRule="atLeast"/>
        </w:trPr>
        <w:tc>
          <w:tcPr>
            <w:tcW w:w="32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name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TEXT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Название категории</w:t>
            </w:r>
          </w:p>
        </w:tc>
      </w:tr>
      <w:tr>
        <w:trPr>
          <w:trHeight w:val="246" w:hRule="atLeast"/>
        </w:trPr>
        <w:tc>
          <w:tcPr>
            <w:tcW w:w="3212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3213" w:type="dxa"/>
            <w:tcBorders/>
          </w:tcPr>
          <w:p>
            <w:pPr>
              <w:pStyle w:val="Style11"/>
              <w:rPr/>
            </w:pPr>
            <w:r>
              <w:rPr/>
              <w:t xml:space="preserve">Время создания </w:t>
            </w:r>
            <w:r>
              <w:rPr/>
              <w:t>категории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p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roducts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1"/>
        <w:gridCol w:w="2856"/>
        <w:gridCol w:w="3571"/>
      </w:tblGrid>
      <w:tr>
        <w:trPr>
          <w:trHeight w:val="95" w:hRule="atLeast"/>
        </w:trPr>
        <w:tc>
          <w:tcPr>
            <w:tcW w:w="3211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174" w:hRule="atLeast"/>
        </w:trPr>
        <w:tc>
          <w:tcPr>
            <w:tcW w:w="321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seller_id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seller (FK)</w:t>
            </w:r>
          </w:p>
        </w:tc>
      </w:tr>
      <w:tr>
        <w:trPr>
          <w:trHeight w:val="95" w:hRule="atLeast"/>
        </w:trPr>
        <w:tc>
          <w:tcPr>
            <w:tcW w:w="321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category_id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categories (FK)</w:t>
            </w:r>
          </w:p>
        </w:tc>
      </w:tr>
      <w:tr>
        <w:trPr>
          <w:trHeight w:val="95" w:hRule="atLeast"/>
        </w:trPr>
        <w:tc>
          <w:tcPr>
            <w:tcW w:w="321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name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VARCHAR(80)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Название продукта</w:t>
            </w:r>
          </w:p>
        </w:tc>
      </w:tr>
      <w:tr>
        <w:trPr>
          <w:trHeight w:val="95" w:hRule="atLeast"/>
        </w:trPr>
        <w:tc>
          <w:tcPr>
            <w:tcW w:w="321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price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NUMERIC(12, 2)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Цена продукта</w:t>
            </w:r>
          </w:p>
        </w:tc>
      </w:tr>
      <w:tr>
        <w:trPr>
          <w:trHeight w:val="95" w:hRule="atLeast"/>
        </w:trPr>
        <w:tc>
          <w:tcPr>
            <w:tcW w:w="321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quantity 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INT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Количество</w:t>
            </w:r>
          </w:p>
        </w:tc>
      </w:tr>
      <w:tr>
        <w:trPr>
          <w:trHeight w:val="95" w:hRule="atLeast"/>
        </w:trPr>
        <w:tc>
          <w:tcPr>
            <w:tcW w:w="321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is_active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BOOLEAN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Продается ли продукт</w:t>
            </w:r>
          </w:p>
        </w:tc>
      </w:tr>
      <w:tr>
        <w:trPr>
          <w:trHeight w:val="95" w:hRule="atLeast"/>
        </w:trPr>
        <w:tc>
          <w:tcPr>
            <w:tcW w:w="3211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2856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3571" w:type="dxa"/>
            <w:tcBorders/>
          </w:tcPr>
          <w:p>
            <w:pPr>
              <w:pStyle w:val="Style11"/>
              <w:rPr/>
            </w:pPr>
            <w:r>
              <w:rPr/>
              <w:t xml:space="preserve">Время создания </w:t>
            </w:r>
            <w:r>
              <w:rPr/>
              <w:t>категории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seller_review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0"/>
        <w:gridCol w:w="2189"/>
        <w:gridCol w:w="4239"/>
      </w:tblGrid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189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4239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218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423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seller_id</w:t>
            </w:r>
          </w:p>
        </w:tc>
        <w:tc>
          <w:tcPr>
            <w:tcW w:w="218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423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seller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user_id</w:t>
            </w:r>
          </w:p>
        </w:tc>
        <w:tc>
          <w:tcPr>
            <w:tcW w:w="218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423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users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description</w:t>
            </w:r>
          </w:p>
        </w:tc>
        <w:tc>
          <w:tcPr>
            <w:tcW w:w="218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TEXT</w:t>
            </w:r>
          </w:p>
        </w:tc>
        <w:tc>
          <w:tcPr>
            <w:tcW w:w="423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Отзыв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rating</w:t>
            </w:r>
          </w:p>
        </w:tc>
        <w:tc>
          <w:tcPr>
            <w:tcW w:w="218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INT</w:t>
            </w:r>
          </w:p>
        </w:tc>
        <w:tc>
          <w:tcPr>
            <w:tcW w:w="423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Рейтинг от 1 до 5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status</w:t>
            </w:r>
          </w:p>
        </w:tc>
        <w:tc>
          <w:tcPr>
            <w:tcW w:w="218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VARCHAR</w:t>
            </w:r>
          </w:p>
        </w:tc>
        <w:tc>
          <w:tcPr>
            <w:tcW w:w="4239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Статус отзыва (скрыт или опубликован)</w:t>
            </w:r>
          </w:p>
        </w:tc>
      </w:tr>
      <w:tr>
        <w:trPr>
          <w:trHeight w:val="223" w:hRule="atLeast"/>
        </w:trPr>
        <w:tc>
          <w:tcPr>
            <w:tcW w:w="3210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2189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4239" w:type="dxa"/>
            <w:tcBorders/>
          </w:tcPr>
          <w:p>
            <w:pPr>
              <w:pStyle w:val="Style11"/>
              <w:rPr/>
            </w:pPr>
            <w:r>
              <w:rPr/>
              <w:t xml:space="preserve">Время создания </w:t>
            </w:r>
            <w:r>
              <w:rPr/>
              <w:t>отзыва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basket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0"/>
        <w:gridCol w:w="2912"/>
        <w:gridCol w:w="3516"/>
      </w:tblGrid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user_id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users (FK)</w:t>
            </w:r>
          </w:p>
        </w:tc>
      </w:tr>
      <w:tr>
        <w:trPr>
          <w:trHeight w:val="345" w:hRule="atLeast"/>
        </w:trPr>
        <w:tc>
          <w:tcPr>
            <w:tcW w:w="3210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/>
            </w:pPr>
            <w:r>
              <w:rPr/>
              <w:t xml:space="preserve">Время создания </w:t>
            </w:r>
            <w:r>
              <w:rPr/>
              <w:t>отзыва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orders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0"/>
        <w:gridCol w:w="2912"/>
        <w:gridCol w:w="3516"/>
      </w:tblGrid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user_id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users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status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order_status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Статус заказа</w:t>
            </w:r>
          </w:p>
        </w:tc>
      </w:tr>
      <w:tr>
        <w:trPr>
          <w:trHeight w:val="341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address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VARCHAR(255)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Адрес доставки заказа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/>
            </w:pPr>
            <w:r>
              <w:rPr/>
              <w:t xml:space="preserve">Время создания </w:t>
            </w:r>
            <w:r>
              <w:rPr/>
              <w:t>заказа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order_items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0"/>
        <w:gridCol w:w="2912"/>
        <w:gridCol w:w="3516"/>
      </w:tblGrid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order_id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orders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product_id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products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quantity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Количество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unit_price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NUMERIC(12,2)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Цена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payment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0"/>
        <w:gridCol w:w="2912"/>
        <w:gridCol w:w="3516"/>
      </w:tblGrid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user_id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users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order_id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orders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amount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NUMERIC(12, 2)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Сумма к оплате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method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paid_method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Способ оплаты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paid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BOOLEAN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Оплачено или нет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/>
            </w:pPr>
            <w:r>
              <w:rPr/>
              <w:t xml:space="preserve">Время создания </w:t>
            </w:r>
            <w:r>
              <w:rPr/>
              <w:t>заказа</w:t>
            </w:r>
          </w:p>
        </w:tc>
      </w:tr>
    </w:tbl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truck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0"/>
        <w:gridCol w:w="2912"/>
        <w:gridCol w:w="3516"/>
      </w:tblGrid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truck_number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Номер авто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model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TEXT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Марка и модель авто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load_capacity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Грузоподъемность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delivery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0"/>
        <w:gridCol w:w="2912"/>
        <w:gridCol w:w="3516"/>
      </w:tblGrid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truck_id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truck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order_id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orders (FK)</w:t>
            </w:r>
          </w:p>
        </w:tc>
      </w:tr>
      <w:tr>
        <w:trPr>
          <w:trHeight w:val="246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status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delivery_status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Статус доставки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  <w:t>product_review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0"/>
        <w:gridCol w:w="2912"/>
        <w:gridCol w:w="3516"/>
      </w:tblGrid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Первичный ключ (PK)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product_id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products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user_id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BIGINT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Связь с таблицей users (FK)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description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TEXT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Отзыв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rating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INT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Рейтинг от 1 до 5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status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VARCHAR</w:t>
            </w:r>
            <w:r>
              <w:rPr>
                <w:b w:val="false"/>
                <w:bCs w:val="false"/>
              </w:rPr>
              <w:t>(20)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Статус отзыва (скрыт или опубликован)</w:t>
            </w:r>
          </w:p>
        </w:tc>
      </w:tr>
      <w:tr>
        <w:trPr>
          <w:trHeight w:val="95" w:hRule="atLeast"/>
        </w:trPr>
        <w:tc>
          <w:tcPr>
            <w:tcW w:w="3210" w:type="dxa"/>
            <w:tcBorders/>
          </w:tcPr>
          <w:p>
            <w:pPr>
              <w:pStyle w:val="Style11"/>
              <w:rPr/>
            </w:pPr>
            <w:r>
              <w:rPr/>
              <w:t>created_at</w:t>
            </w:r>
          </w:p>
        </w:tc>
        <w:tc>
          <w:tcPr>
            <w:tcW w:w="2912" w:type="dxa"/>
            <w:tcBorders/>
          </w:tcPr>
          <w:p>
            <w:pPr>
              <w:pStyle w:val="Style11"/>
              <w:rPr/>
            </w:pPr>
            <w:r>
              <w:rPr/>
              <w:t>timestamptz</w:t>
            </w:r>
          </w:p>
        </w:tc>
        <w:tc>
          <w:tcPr>
            <w:tcW w:w="3516" w:type="dxa"/>
            <w:tcBorders/>
          </w:tcPr>
          <w:p>
            <w:pPr>
              <w:pStyle w:val="Style11"/>
              <w:rPr/>
            </w:pPr>
            <w:r>
              <w:rPr/>
              <w:t xml:space="preserve">Время создания </w:t>
            </w:r>
            <w:r>
              <w:rPr/>
              <w:t>отзыва</w:t>
            </w:r>
          </w:p>
        </w:tc>
      </w:tr>
    </w:tbl>
    <w:p>
      <w:pPr>
        <w:pStyle w:val="Normal"/>
        <w:rPr>
          <w:rStyle w:val="Strong"/>
          <w:rFonts w:ascii="Times New Roman" w:hAnsi="Times New Roman"/>
          <w:b w:val="false"/>
          <w:bCs w:val="false"/>
          <w:color w:val="000000"/>
          <w:sz w:val="28"/>
        </w:rPr>
      </w:pPr>
      <w:r>
        <w:rPr/>
      </w:r>
    </w:p>
    <w:p>
      <w:pPr>
        <w:pStyle w:val="Heading1"/>
        <w:numPr>
          <w:ilvl w:val="0"/>
          <w:numId w:val="0"/>
        </w:numPr>
        <w:ind w:firstLine="709"/>
        <w:rPr/>
      </w:pPr>
      <w:bookmarkStart w:id="21" w:name="__RefHeading___Toc2247_626109356"/>
      <w:bookmarkEnd w:id="21"/>
      <w:r>
        <w:rPr>
          <w:rStyle w:val="Strong"/>
          <w:rFonts w:ascii="Times New Roman" w:hAnsi="Times New Roman"/>
          <w:b/>
          <w:bCs/>
          <w:color w:val="000000"/>
          <w:sz w:val="28"/>
        </w:rPr>
        <w:t>Задание 7. SQL — скрипт</w:t>
      </w:r>
    </w:p>
    <w:tbl>
      <w:tblPr>
        <w:tblW w:w="9517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517"/>
      </w:tblGrid>
      <w:tr>
        <w:trPr/>
        <w:tc>
          <w:tcPr>
            <w:tcW w:w="9517" w:type="dxa"/>
            <w:tcBorders/>
          </w:tcPr>
          <w:p>
            <w:pPr>
              <w:pStyle w:val="Normal"/>
              <w:rPr/>
            </w:pPr>
            <w:r>
              <w:rPr>
                <w:rStyle w:val="Strong"/>
                <w:b w:val="false"/>
                <w:bCs w:val="false"/>
              </w:rPr>
              <w:t xml:space="preserve">CREATE TYPE </w:t>
            </w:r>
            <w:r>
              <w:rPr>
                <w:b w:val="false"/>
                <w:bCs w:val="false"/>
              </w:rPr>
              <w:t>user_role AS ENUM ('buyer', 'seller', 'administrator');</w:t>
            </w:r>
            <w:r>
              <w:rPr/>
              <w:br/>
              <w:t>CREATE TYPE paid_method AS ENUM ('card', 'cash');</w:t>
              <w:br/>
              <w:t>CREATE TYPE order_status AS ENUM ('created', 'paid', 'in_delivery', 'delivered', 'cancelled');</w:t>
              <w:br/>
              <w:t>CREATE TYPE delivery_status AS ENUM ('gathering', 'handed_to_courier', 'in_transit', 'received');</w:t>
              <w:br/>
              <w:br/>
              <w:t>CREATE TABLE users (</w:t>
              <w:br/>
              <w:t xml:space="preserve">    id BIGINT GENERATED ALWAYS AS IDENTITY PRIMARY KEY,</w:t>
              <w:br/>
              <w:t xml:space="preserve">    name VARCHAR(30) NOT NULL,</w:t>
              <w:br/>
              <w:t xml:space="preserve">    email VARCHAR NOT NULL UNIQUE,               -- можно использовать как естественный ключ</w:t>
              <w:br/>
              <w:t xml:space="preserve">    phone BIGINT NOT NULL,</w:t>
              <w:br/>
              <w:t xml:space="preserve">    role user_role NOT NULL,</w:t>
              <w:br/>
              <w:t xml:space="preserve">    created_at timestamptz NOT NULL DEFAULT now()</w:t>
              <w:br/>
              <w:t>);</w:t>
              <w:br/>
              <w:br/>
              <w:t>CREATE TABLE sellers (</w:t>
              <w:br/>
              <w:t xml:space="preserve">    id BIGINT GENERATED ALWAYS AS IDENTITY PRIMARY KEY,</w:t>
              <w:br/>
              <w:t xml:space="preserve">    user_id BIGINT NOT NULL UNIQUE REFERENCES users(id) ON DELETE RESTRICT ON UPDATE CASCADE,</w:t>
              <w:br/>
              <w:t xml:space="preserve">    store_name VARCHAR(80) NOT NULL UNIQUE,            -- один пользователь не может  иметь 2 магазина с одинаковым названием</w:t>
              <w:br/>
              <w:t xml:space="preserve">    description TEXT NOT NULL,</w:t>
              <w:br/>
              <w:t xml:space="preserve">    created_at timestamptz NOT NULL DEFAULT now()</w:t>
              <w:br/>
              <w:t>);</w:t>
              <w:br/>
              <w:br/>
              <w:t>CREATE TABLE categories (</w:t>
              <w:br/>
              <w:t xml:space="preserve">    id BIGINT GENERATED ALWAYS AS IDENTITY PRIMARY KEY,</w:t>
              <w:br/>
              <w:t xml:space="preserve">    parent_id BIGINT REFERENCES categories(id) ON DELETE RESTRICT ON UPDATE CASCADE,</w:t>
              <w:br/>
              <w:t xml:space="preserve">    name TEXT NOT NULL UNIQUE,</w:t>
              <w:br/>
              <w:t xml:space="preserve">    created_at timestamptz NOT NULL DEFAULT now()</w:t>
              <w:br/>
              <w:t>);</w:t>
              <w:br/>
              <w:br/>
              <w:t>CREATE TABLE products (</w:t>
              <w:br/>
              <w:t xml:space="preserve">    id BIGINT GENERATED ALWAYS AS IDENTITY PRIMARY KEY,</w:t>
              <w:br/>
              <w:t xml:space="preserve">    seller_id BIGINT NOT NULL REFERENCES sellers(id) ON DELETE RESTRICT ON UPDATE CASCADE,</w:t>
              <w:br/>
              <w:t xml:space="preserve">    category_id BIGINT NOT NULL REFERENCES  categories(id) ON DELETE RESTRICT ON UPDATE CASCADE,</w:t>
              <w:br/>
              <w:t xml:space="preserve">    name VARCHAR(80) NOT NULL,</w:t>
              <w:br/>
              <w:t xml:space="preserve">    price NUMERIC(12, 2) NOT NULL CHECK ( price &gt; 0.00 ),</w:t>
              <w:br/>
              <w:t xml:space="preserve">    quantity INT NOT NULL CHECK ( quantity &gt;= 0 ),</w:t>
              <w:br/>
              <w:t xml:space="preserve">    is_active BOOLEAN NOT NULL DEFAULT TRUE,</w:t>
              <w:br/>
              <w:t xml:space="preserve">    created_at timestamptz NOT NULL DEFAULT now()</w:t>
              <w:br/>
              <w:t>);</w:t>
              <w:br/>
              <w:br/>
              <w:t>CREATE TABLE seller_review (</w:t>
              <w:br/>
              <w:t xml:space="preserve">    id BIGINT GENERATED ALWAYS AS IDENTITY PRIMARY KEY,</w:t>
              <w:br/>
              <w:t xml:space="preserve">    seller_id BIGINT NOT NULL REFERENCES sellers(id) ON DELETE CASCADE  ON UPDATE CASCADE,</w:t>
              <w:br/>
              <w:t xml:space="preserve">    user_id BIGINT NOT NULL REFERENCES users(id) ON DELETE CASCADE ON UPDATE CASCADE,</w:t>
              <w:br/>
              <w:t xml:space="preserve">    description TEXT NOT NULL,</w:t>
              <w:br/>
              <w:t xml:space="preserve">    rating INT CHECK ( rating BETWEEN 1 AND 5) NOT NULL,</w:t>
              <w:br/>
              <w:t xml:space="preserve">    status VARCHAR(20) NOT NULL DEFAULT 'published' CHECK ( status IN ('published', 'hidden')),</w:t>
              <w:br/>
              <w:t xml:space="preserve">    created_at timestamptz NOT NULL DEFAULT now()</w:t>
              <w:br/>
              <w:t>);</w:t>
              <w:br/>
              <w:br/>
              <w:t>CREATE TABLE basket (</w:t>
              <w:br/>
              <w:t xml:space="preserve">    id BIGINT GENERATED ALWAYS AS IDENTITY PRIMARY KEY,</w:t>
              <w:br/>
              <w:t xml:space="preserve">    user_id BIGINT NOT NULL UNIQUE REFERENCES users(id) ON DELETE CASCADE ON UPDATE CASCADE,</w:t>
              <w:br/>
              <w:t xml:space="preserve">    created_at timestamptz NOT NULL DEFAULT now()</w:t>
              <w:br/>
              <w:t>);</w:t>
              <w:br/>
              <w:br/>
              <w:t>-- Ассоциативная таблица</w:t>
              <w:br/>
              <w:br/>
              <w:t>CREATE TABLE basket_items (</w:t>
              <w:br/>
              <w:t xml:space="preserve">    basket_id BIGINT NOT NULL REFERENCES basket(id) ON DELETE CASCADE ON UPDATE CASCADE,</w:t>
              <w:br/>
              <w:t xml:space="preserve">    product_id BIGINT NOT NULL REFERENCES products(id) ON DELETE CASCADE ON UPDATE CASCADE,</w:t>
              <w:br/>
              <w:t xml:space="preserve">    quantity INT NOT NULL CHECK ( quantity &gt; 0 )</w:t>
              <w:br/>
              <w:t>);</w:t>
              <w:br/>
              <w:br/>
              <w:t>CREATE TABLE orders (</w:t>
              <w:br/>
              <w:t xml:space="preserve">    id BIGINT GENERATED ALWAYS AS IDENTITY PRIMARY KEY,</w:t>
              <w:br/>
              <w:t xml:space="preserve">    user_id BIGINT NOT NULL REFERENCES users(id) ON DELETE RESTRICT ON UPDATE CASCADE,</w:t>
              <w:br/>
              <w:t xml:space="preserve">    status order_status NOT NULL DEFAULT 'created',</w:t>
              <w:br/>
              <w:t xml:space="preserve">    address VARCHAR(255) NOT NULL,</w:t>
              <w:br/>
              <w:t xml:space="preserve">    created_at timestamptz NOT NULL DEFAULT now()</w:t>
              <w:br/>
              <w:t>);</w:t>
              <w:br/>
              <w:br/>
              <w:t>CREATE TABLE order_items (</w:t>
              <w:br/>
              <w:t xml:space="preserve">    order_id BIGINT NOT NULL REFERENCES orders(id) ON DELETE CASCADE ON UPDATE CASCADE,</w:t>
              <w:br/>
              <w:t xml:space="preserve">    product_id BIGINT NOT NULL REFERENCES products(id) ON DELETE RESTRICT ON UPDATE CASCADE,</w:t>
              <w:br/>
              <w:t xml:space="preserve">    quantity INT NOT NULL CHECK ( quantity &gt; 0 ),</w:t>
              <w:br/>
              <w:t xml:space="preserve">    unit_price NUMERIC(12, 2) NOT NULL CHECK ( unit_price &gt; 0 )</w:t>
              <w:br/>
              <w:t>);</w:t>
              <w:br/>
              <w:br/>
              <w:t>CREATE TABLE payment (</w:t>
              <w:br/>
              <w:t xml:space="preserve">    id BIGINT GENERATED ALWAYS AS IDENTITY PRIMARY KEY,</w:t>
              <w:br/>
              <w:t xml:space="preserve">    user_id BIGINT NOT NULL REFERENCES users(id) ON DELETE RESTRICT ON UPDATE CASCADE,</w:t>
              <w:br/>
              <w:t xml:space="preserve">    order_id BIGINT NOT NULL UNIQUE REFERENCES orders(id) ON DELETE CASCADE ON UPDATE CASCADE,</w:t>
              <w:br/>
              <w:t xml:space="preserve">    amount NUMERIC(12, 2) NOT NULL CHECK ( amount &gt;= 0 ),</w:t>
              <w:br/>
              <w:t xml:space="preserve">    method paid_method NOT NULL,</w:t>
              <w:br/>
              <w:t xml:space="preserve">    paid BOOLEAN NOT NULL DEFAULT FALSE,</w:t>
              <w:br/>
              <w:t xml:space="preserve">    created_at timestamptz NOT NULL DEFAULT now()</w:t>
              <w:br/>
              <w:t>);</w:t>
              <w:br/>
              <w:br/>
              <w:t>CREATE TABLE truck (</w:t>
              <w:br/>
              <w:t xml:space="preserve">    id BIGINT GENERATED ALWAYS AS IDENTITY PRIMARY KEY,</w:t>
              <w:br/>
              <w:t xml:space="preserve">    truck_number VARCHAR(20) NOT NULL UNIQUE,</w:t>
              <w:br/>
              <w:t xml:space="preserve">    model TEXT NOT NULL,</w:t>
              <w:br/>
              <w:t xml:space="preserve">    load_capacity INT NOT NULL CHECK ( load_capacity &gt; 0 )</w:t>
              <w:br/>
              <w:t>);</w:t>
              <w:br/>
              <w:br/>
              <w:t>CREATE TABLE delivery (</w:t>
              <w:br/>
              <w:t xml:space="preserve">    id BIGINT GENERATED ALWAYS AS IDENTITY PRIMARY KEY,</w:t>
              <w:br/>
              <w:t xml:space="preserve">    truck_id BIGINT NOT NULL REFERENCES truck(id) ON DELETE RESTRICT ON UPDATE CASCADE,</w:t>
              <w:br/>
              <w:t xml:space="preserve">    order_id BIGINT NOT NULL UNIQUE REFERENCES orders(id) ON DELETE CASCADE ON UPDATE CASCADE,</w:t>
              <w:br/>
              <w:t xml:space="preserve">    status delivery_status NOT NULL DEFAULT 'gathering'</w:t>
              <w:br/>
              <w:t>);</w:t>
              <w:br/>
              <w:br/>
              <w:t>CREATE TABLE product_review (</w:t>
              <w:br/>
              <w:t xml:space="preserve">    id BIGINT GENERATED ALWAYS AS IDENTITY PRIMARY KEY,</w:t>
              <w:br/>
              <w:t xml:space="preserve">    product_id BIGINT NOT NULL REFERENCES products(id) ON DELETE CASCADE ON UPDATE CASCADE,</w:t>
              <w:br/>
              <w:t xml:space="preserve">    user_id BIGINT NOT NULL REFERENCES users(id) ON DELETE CASCADE ON UPDATE CASCADE,</w:t>
              <w:br/>
              <w:t xml:space="preserve">    description TEXT NOT NULL,</w:t>
              <w:br/>
              <w:t xml:space="preserve">    rating INT NOT NULL CHECK ( rating BETWEEN 1 AND 5),</w:t>
              <w:br/>
              <w:t xml:space="preserve">    status VARCHAR(20) NOT NULL DEFAULT 'published' CHECK ( status IN ('published', 'hidden')),</w:t>
              <w:br/>
              <w:t xml:space="preserve">    created_at timestamptz NOT NULL DEFAULT now()</w:t>
              <w:br/>
              <w:t>);</w:t>
            </w:r>
          </w:p>
        </w:tc>
      </w:tr>
    </w:tbl>
    <w:p>
      <w:pPr>
        <w:pStyle w:val="Heading1"/>
        <w:numPr>
          <w:ilvl w:val="0"/>
          <w:numId w:val="0"/>
        </w:numPr>
        <w:ind w:firstLine="709"/>
        <w:rPr/>
      </w:pPr>
      <w:bookmarkStart w:id="22" w:name="__RefHeading___Toc3332_1496405803"/>
      <w:bookmarkEnd w:id="22"/>
      <w:r>
        <w:rPr>
          <w:rStyle w:val="Strong"/>
          <w:rFonts w:ascii="Times New Roman" w:hAnsi="Times New Roman"/>
          <w:b/>
          <w:bCs/>
          <w:color w:val="000000"/>
          <w:sz w:val="28"/>
        </w:rPr>
        <w:t>Ответы на вопросы</w:t>
      </w:r>
    </w:p>
    <w:p>
      <w:pPr>
        <w:pStyle w:val="Normal1"/>
        <w:suppressAutoHyphens w:val="true"/>
        <w:ind w:firstLine="737" w:start="0" w:end="0"/>
        <w:rPr>
          <w:rStyle w:val="Strong"/>
          <w:rFonts w:ascii="Times New Roman" w:hAnsi="Times New Roman"/>
          <w:color w:val="000000"/>
          <w:sz w:val="28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Реляционная модель данных — логический подход к организации баз данных, в котором вся информация хранится в виде двуменрых таблиц (отношений). </w:t>
      </w:r>
    </w:p>
    <w:p>
      <w:pPr>
        <w:pStyle w:val="Normal1"/>
        <w:suppressAutoHyphens w:val="true"/>
        <w:spacing w:lineRule="auto" w:line="276"/>
        <w:ind w:firstLine="737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Отношение (таблица) — основная структура данных, каждая таблица имеет имя и состоит из строк и столбцов,</w:t>
      </w:r>
    </w:p>
    <w:p>
      <w:pPr>
        <w:pStyle w:val="Normal1"/>
        <w:suppressAutoHyphens w:val="true"/>
        <w:spacing w:lineRule="auto" w:line="276"/>
        <w:ind w:firstLine="737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Кортеж (строка) — отдельная запись или экземпляр обьекта в таблице. Все строки уникальны,</w:t>
      </w:r>
    </w:p>
    <w:p>
      <w:pPr>
        <w:pStyle w:val="Normal1"/>
        <w:suppressAutoHyphens w:val="true"/>
        <w:spacing w:lineRule="auto" w:line="276"/>
        <w:ind w:firstLine="737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Атрибут (столбец) — характеристика или свойство сущности, все значения в одном столбце имеют одинаковый тип данных.</w:t>
        <w:b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uppressAutoHyphens w:val="true"/>
        <w:spacing w:lineRule="auto" w:line="276"/>
        <w:ind w:firstLine="794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Концептуальная, логическая и физическая модели данных отличаются уровнем детализации и степенью привязки к конкретным технологиям. </w:t>
      </w:r>
    </w:p>
    <w:p>
      <w:pPr>
        <w:pStyle w:val="Normal1"/>
        <w:spacing w:lineRule="auto" w:line="276"/>
        <w:ind w:firstLine="737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Концептуальная модель определяет главные обьекты (сущности) и связи между ними,</w:t>
      </w:r>
    </w:p>
    <w:p>
      <w:pPr>
        <w:pStyle w:val="Normal1"/>
        <w:spacing w:lineRule="auto" w:line="276"/>
        <w:ind w:firstLine="737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Логическая модель детализирует концептуальную модель, добавляя структуру данных, но все еще не привязываясь к конкретной СУБД,</w:t>
      </w:r>
    </w:p>
    <w:p>
      <w:pPr>
        <w:pStyle w:val="Normal1"/>
        <w:spacing w:lineRule="auto" w:line="276"/>
        <w:ind w:firstLine="737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Физическая модель это готовая к реализации схема БД, адаптированная под конкретную технологию.</w:t>
      </w:r>
    </w:p>
    <w:p>
      <w:pPr>
        <w:pStyle w:val="Normal1"/>
        <w:suppressAutoHyphens w:val="true"/>
        <w:ind w:firstLine="737" w:start="0" w:end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Первичный ключ (Primary Key) — уникальный идентификатор конкретной строки в таблице базы данных. Свойства:</w:t>
      </w:r>
    </w:p>
    <w:p>
      <w:pPr>
        <w:pStyle w:val="Normal1"/>
        <w:numPr>
          <w:ilvl w:val="0"/>
          <w:numId w:val="16"/>
        </w:numPr>
        <w:suppressAutoHyphens w:val="true"/>
        <w:spacing w:lineRule="auto" w:line="276"/>
        <w:ind w:firstLine="283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Уникальность: значение ключа в каждой строке должно быть неповторимым. Дубликаты запрещены,</w:t>
      </w:r>
    </w:p>
    <w:p>
      <w:pPr>
        <w:pStyle w:val="Normal1"/>
        <w:numPr>
          <w:ilvl w:val="0"/>
          <w:numId w:val="16"/>
        </w:numPr>
        <w:suppressAutoHyphens w:val="true"/>
        <w:spacing w:lineRule="auto" w:line="276"/>
        <w:ind w:firstLine="283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Отсутствие пустоты (NOT NULL): поле ключа не может быть пустым. Каждая строка обязана иметь этот номер или код,</w:t>
      </w:r>
    </w:p>
    <w:p>
      <w:pPr>
        <w:pStyle w:val="Normal1"/>
        <w:numPr>
          <w:ilvl w:val="0"/>
          <w:numId w:val="16"/>
        </w:numPr>
        <w:suppressAutoHyphens w:val="true"/>
        <w:spacing w:lineRule="auto" w:line="276"/>
        <w:ind w:firstLine="283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Единственность на таблицу: в любой таблице может быть только один первичный ключ, но он может состоять как из одного столбца, так и из нескольких (составной ключ).</w:t>
      </w:r>
    </w:p>
    <w:p>
      <w:pPr>
        <w:pStyle w:val="Normal1"/>
        <w:suppressAutoHyphens w:val="true"/>
        <w:spacing w:lineRule="auto" w:line="276"/>
        <w:ind w:firstLine="283" w:start="0" w:end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Суррогатный и естественный ключи различаются тем, что суррогатный ключ создается системой искусственно и не имеет смысла для бизнес, а естественный ключ состоит из реальных данных объекта.</w:t>
      </w:r>
    </w:p>
    <w:p>
      <w:pPr>
        <w:pStyle w:val="Normal1"/>
        <w:tabs>
          <w:tab w:val="clear" w:pos="709"/>
          <w:tab w:val="left" w:pos="675" w:leader="none"/>
        </w:tabs>
        <w:suppressAutoHyphens w:val="true"/>
        <w:spacing w:lineRule="auto" w:line="276"/>
        <w:ind w:firstLine="794" w:start="0" w:end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1"/>
        <w:tabs>
          <w:tab w:val="clear" w:pos="709"/>
          <w:tab w:val="left" w:pos="675" w:leader="none"/>
        </w:tabs>
        <w:suppressAutoHyphens w:val="true"/>
        <w:spacing w:lineRule="auto" w:line="276"/>
        <w:ind w:firstLine="794" w:start="0" w:end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1"/>
        <w:tabs>
          <w:tab w:val="clear" w:pos="709"/>
          <w:tab w:val="left" w:pos="675" w:leader="none"/>
        </w:tabs>
        <w:suppressAutoHyphens w:val="true"/>
        <w:spacing w:lineRule="auto" w:line="276"/>
        <w:ind w:firstLine="794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Достоинства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:</w:t>
      </w:r>
    </w:p>
    <w:p>
      <w:pPr>
        <w:pStyle w:val="Normal1"/>
        <w:numPr>
          <w:ilvl w:val="0"/>
          <w:numId w:val="16"/>
        </w:numPr>
        <w:spacing w:lineRule="auto" w:line="276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Естественный ключ: понятен человеку и несет смысл; гарантирует, что в системе не появится двух одинаковых реальных объектов</w:t>
      </w:r>
    </w:p>
    <w:p>
      <w:pPr>
        <w:pStyle w:val="Normal1"/>
        <w:numPr>
          <w:ilvl w:val="0"/>
          <w:numId w:val="16"/>
        </w:numPr>
        <w:tabs>
          <w:tab w:val="clear" w:pos="709"/>
          <w:tab w:val="left" w:pos="675" w:leader="none"/>
        </w:tabs>
        <w:spacing w:lineRule="auto" w:line="276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Суррогатный ключ: стабилен и независим от изменений в бизнесе; высокая производительность; удобно делать простые связи с другими таблицами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ind w:firstLine="794" w:start="0" w:end="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Недостатки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:</w:t>
      </w:r>
    </w:p>
    <w:p>
      <w:pPr>
        <w:pStyle w:val="Normal1"/>
        <w:numPr>
          <w:ilvl w:val="0"/>
          <w:numId w:val="16"/>
        </w:numPr>
        <w:tabs>
          <w:tab w:val="clear" w:pos="709"/>
          <w:tab w:val="left" w:pos="675" w:leader="none"/>
        </w:tabs>
        <w:spacing w:lineRule="auto" w:line="276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Естественный ключ: зависит от внешних правил; часто имеет большой размер; составные естественные ключи неудобны в использовании</w:t>
      </w:r>
    </w:p>
    <w:p>
      <w:pPr>
        <w:pStyle w:val="Normal1"/>
        <w:numPr>
          <w:ilvl w:val="0"/>
          <w:numId w:val="16"/>
        </w:numPr>
        <w:tabs>
          <w:tab w:val="clear" w:pos="709"/>
          <w:tab w:val="left" w:pos="675" w:leader="none"/>
        </w:tabs>
        <w:spacing w:lineRule="auto" w:line="276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Суррогатный ключ: не несет никакой информации для пользователя; требудет создания дополнительных ограничений, чтобы случайно не продублировать реальные данные.</w:t>
      </w:r>
    </w:p>
    <w:p>
      <w:pPr>
        <w:pStyle w:val="Normal1"/>
        <w:numPr>
          <w:ilvl w:val="0"/>
          <w:numId w:val="0"/>
        </w:numPr>
        <w:tabs>
          <w:tab w:val="clear" w:pos="709"/>
          <w:tab w:val="left" w:pos="1395" w:leader="none"/>
        </w:tabs>
        <w:spacing w:lineRule="auto" w:line="276"/>
        <w:ind w:hanging="0" w:start="720"/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b w:val="false"/>
          <w:bCs w:val="false"/>
        </w:rPr>
        <w:t>Внешний ключ —</w:t>
      </w:r>
      <w:r>
        <w:rPr>
          <w:rStyle w:val="Strong"/>
          <w:b w:val="false"/>
          <w:bCs w:val="false"/>
        </w:rPr>
        <w:t xml:space="preserve"> поле или набор полей в одной таблице, которое ссылается на первичный ключ в другой таблице, чтобы связать их между собой и защитить данные от ошибок.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b w:val="false"/>
          <w:bCs w:val="false"/>
        </w:rPr>
        <w:t>Целостность данных проявляется в том, что база данных не позволит добавить в дочернюю таблицу запись с несуществующим значением родительского ключа.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ind w:hanging="0" w:start="0" w:end="0"/>
        <w:rPr>
          <w:rStyle w:val="Strong"/>
          <w:b w:val="false"/>
          <w:bCs w:val="false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b w:val="false"/>
          <w:bCs w:val="false"/>
        </w:rPr>
        <w:t>Связь «</w:t>
      </w:r>
      <w:r>
        <w:rPr>
          <w:rStyle w:val="Strong"/>
          <w:b w:val="false"/>
          <w:bCs w:val="false"/>
        </w:rPr>
        <w:t>многие</w:t>
      </w:r>
      <w:r>
        <w:rPr>
          <w:rStyle w:val="Strong"/>
          <w:b w:val="false"/>
          <w:bCs w:val="false"/>
        </w:rPr>
        <w:t>-ко-многим» реализуется с помощью промежуточной таблицы (junction table), которая содержит внешние ключи, ссылающиеся на первичные ключи двух основных таблиц.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ind w:hanging="0" w:start="0" w:end="0"/>
        <w:rPr>
          <w:rStyle w:val="Strong"/>
          <w:b w:val="false"/>
          <w:bCs w:val="false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b w:val="false"/>
          <w:bCs w:val="false"/>
        </w:rPr>
        <w:t>Дерево категорий можно реализовать с помощью использования модели списка смежности, где каждая строка хранит ссылку на своего родителя: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ind w:firstLine="794" w:start="0" w:end="0"/>
        <w:rPr>
          <w:rStyle w:val="Strong"/>
          <w:b w:val="false"/>
          <w:bCs w:val="false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Style11"/>
              <w:rPr/>
            </w:pPr>
            <w:r>
              <w:rPr/>
              <w:t>CREATE TABLE categories (</w:t>
            </w:r>
          </w:p>
          <w:p>
            <w:pPr>
              <w:pStyle w:val="Style11"/>
              <w:rPr/>
            </w:pPr>
            <w:r>
              <w:rPr/>
              <w:t xml:space="preserve">    </w:t>
            </w:r>
            <w:r>
              <w:rPr/>
              <w:t>id INT PRIMARY KEY,</w:t>
            </w:r>
          </w:p>
          <w:p>
            <w:pPr>
              <w:pStyle w:val="Style11"/>
              <w:rPr/>
            </w:pPr>
            <w:r>
              <w:rPr/>
              <w:t xml:space="preserve">    … </w:t>
            </w:r>
            <w:r>
              <w:rPr/>
              <w:t>,</w:t>
            </w:r>
          </w:p>
          <w:p>
            <w:pPr>
              <w:pStyle w:val="Style11"/>
              <w:rPr/>
            </w:pPr>
            <w:r>
              <w:rPr/>
              <w:t xml:space="preserve">    </w:t>
            </w:r>
            <w:r>
              <w:rPr/>
              <w:t>parent_id INT NULL,              -- NULL для корневых элементов</w:t>
            </w:r>
          </w:p>
          <w:p>
            <w:pPr>
              <w:pStyle w:val="Style11"/>
              <w:rPr/>
            </w:pPr>
            <w:r>
              <w:rPr/>
              <w:t xml:space="preserve">    </w:t>
            </w:r>
            <w:r>
              <w:rPr/>
              <w:t>FOREIGN KEY (parent_id) REFERENCES categories(id) ON DELETE CASCADE</w:t>
            </w:r>
          </w:p>
          <w:p>
            <w:pPr>
              <w:pStyle w:val="Style11"/>
              <w:rPr/>
            </w:pPr>
            <w:r>
              <w:rPr/>
              <w:t xml:space="preserve">    </w:t>
            </w:r>
            <w:r>
              <w:rPr/>
              <w:t>);</w:t>
            </w:r>
          </w:p>
        </w:tc>
      </w:tr>
    </w:tbl>
    <w:p>
      <w:pPr>
        <w:pStyle w:val="Normal1"/>
        <w:tabs>
          <w:tab w:val="clear" w:pos="709"/>
          <w:tab w:val="left" w:pos="675" w:leader="none"/>
        </w:tabs>
        <w:spacing w:lineRule="auto" w:line="276"/>
        <w:ind w:firstLine="794" w:start="0" w:end="0"/>
        <w:rPr>
          <w:rStyle w:val="Strong"/>
          <w:b w:val="false"/>
          <w:bCs w:val="false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b w:val="false"/>
          <w:bCs w:val="false"/>
        </w:rPr>
        <w:t>Ограничения целостности в PostgreSQL: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rPr>
          <w:rStyle w:val="Strong"/>
          <w:b w:val="false"/>
          <w:bCs w:val="false"/>
        </w:rPr>
      </w:pPr>
      <w:r>
        <w:rPr/>
      </w:r>
    </w:p>
    <w:p>
      <w:pPr>
        <w:pStyle w:val="Normal1"/>
        <w:numPr>
          <w:ilvl w:val="0"/>
          <w:numId w:val="17"/>
        </w:numPr>
        <w:tabs>
          <w:tab w:val="clear" w:pos="709"/>
          <w:tab w:val="left" w:pos="675" w:leader="none"/>
        </w:tabs>
        <w:spacing w:lineRule="auto" w:line="276"/>
        <w:rPr/>
      </w:pPr>
      <w:r>
        <w:rPr>
          <w:rStyle w:val="Strong"/>
          <w:b w:val="false"/>
          <w:bCs w:val="false"/>
        </w:rPr>
        <w:t>NOT NULL — запрет на хранение значения NULL в указанном столбце</w:t>
      </w:r>
    </w:p>
    <w:p>
      <w:pPr>
        <w:pStyle w:val="Normal1"/>
        <w:numPr>
          <w:ilvl w:val="0"/>
          <w:numId w:val="17"/>
        </w:numPr>
        <w:tabs>
          <w:tab w:val="clear" w:pos="709"/>
          <w:tab w:val="left" w:pos="675" w:leader="none"/>
        </w:tabs>
        <w:spacing w:lineRule="auto" w:line="276"/>
        <w:rPr/>
      </w:pPr>
      <w:r>
        <w:rPr>
          <w:rStyle w:val="Strong"/>
          <w:b w:val="false"/>
          <w:bCs w:val="false"/>
        </w:rPr>
        <w:t>UNIQUE — значения в данном столбце не будут повторяться</w:t>
      </w:r>
    </w:p>
    <w:p>
      <w:pPr>
        <w:pStyle w:val="Normal1"/>
        <w:numPr>
          <w:ilvl w:val="0"/>
          <w:numId w:val="17"/>
        </w:numPr>
        <w:tabs>
          <w:tab w:val="clear" w:pos="709"/>
          <w:tab w:val="left" w:pos="675" w:leader="none"/>
        </w:tabs>
        <w:spacing w:lineRule="auto" w:line="276"/>
        <w:rPr/>
      </w:pPr>
      <w:r>
        <w:rPr>
          <w:rStyle w:val="Strong"/>
          <w:b w:val="false"/>
          <w:bCs w:val="false"/>
        </w:rPr>
        <w:t>FOREIGN KEY — ссылочная целостность между двумя таблицами</w:t>
      </w:r>
    </w:p>
    <w:p>
      <w:pPr>
        <w:pStyle w:val="Normal1"/>
        <w:numPr>
          <w:ilvl w:val="0"/>
          <w:numId w:val="17"/>
        </w:numPr>
        <w:tabs>
          <w:tab w:val="clear" w:pos="709"/>
          <w:tab w:val="left" w:pos="675" w:leader="none"/>
        </w:tabs>
        <w:spacing w:lineRule="auto" w:line="276"/>
        <w:rPr/>
      </w:pPr>
      <w:r>
        <w:rPr>
          <w:rStyle w:val="Strong"/>
          <w:b w:val="false"/>
          <w:bCs w:val="false"/>
        </w:rPr>
        <w:t>PRIMARY KEY — уникальная идентификация каждой строки в таблице</w:t>
      </w:r>
    </w:p>
    <w:p>
      <w:pPr>
        <w:pStyle w:val="Normal1"/>
        <w:numPr>
          <w:ilvl w:val="0"/>
          <w:numId w:val="17"/>
        </w:numPr>
        <w:tabs>
          <w:tab w:val="clear" w:pos="709"/>
          <w:tab w:val="left" w:pos="675" w:leader="none"/>
        </w:tabs>
        <w:spacing w:lineRule="auto" w:line="276"/>
        <w:rPr/>
      </w:pPr>
      <w:r>
        <w:rPr>
          <w:rStyle w:val="Strong"/>
          <w:b w:val="false"/>
          <w:bCs w:val="false"/>
        </w:rPr>
        <w:t>CHECK — ограничение диапазона допустимых значений на основе логического выражения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rPr>
          <w:rStyle w:val="Strong"/>
          <w:b w:val="false"/>
          <w:bCs w:val="false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b w:val="false"/>
          <w:bCs w:val="false"/>
          <w:i w:val="false"/>
          <w:iCs w:val="false"/>
        </w:rPr>
        <w:t>Нормализация — процесс организации данных в БД, который включает создание таблиц и установление связей между ними по определенным правилам.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b w:val="false"/>
          <w:bCs w:val="false"/>
          <w:i w:val="false"/>
          <w:iCs w:val="false"/>
        </w:rPr>
        <w:t xml:space="preserve">Примеры аномалий: 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uppressAutoHyphens w:val="true"/>
        <w:spacing w:lineRule="auto" w:line="276" w:before="0" w:after="0"/>
        <w:ind w:firstLine="454" w:start="153" w:end="0"/>
        <w:jc w:val="both"/>
        <w:rPr/>
      </w:pPr>
      <w:r>
        <w:rPr>
          <w:rStyle w:val="Strong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Аномалия</w:t>
      </w:r>
      <w:r>
        <w:rPr>
          <w:rStyle w:val="Strong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 xml:space="preserve"> вставки (Insertion Anomaly): невозможность добавить новые данные в таблицу, пока не появятся другие связанные данные. </w:t>
      </w: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Пример: нельзя добавить информацию о новом курсе, пока на него не записался хотя бы один студент.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uppressAutoHyphens w:val="true"/>
        <w:spacing w:lineRule="auto" w:line="276" w:before="0" w:after="0"/>
        <w:ind w:firstLine="454" w:start="153" w:end="0"/>
        <w:jc w:val="both"/>
        <w:rPr/>
      </w:pPr>
      <w:r>
        <w:rPr>
          <w:rStyle w:val="Strong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Аномалия удаления (Deletion Anomaly):</w:t>
      </w:r>
      <w:r>
        <w:rPr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 xml:space="preserve"> непреднамеренное удаление важных данных при удалении связанных с ними строк. </w:t>
      </w: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Пример: если отчислить последнего студента с курса, сотрется и информация о самом курсе (его название, длительность).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153" w:leader="none"/>
        </w:tabs>
        <w:suppressAutoHyphens w:val="true"/>
        <w:spacing w:lineRule="auto" w:line="276" w:before="0" w:after="0"/>
        <w:ind w:firstLine="454" w:start="153" w:end="0"/>
        <w:jc w:val="both"/>
        <w:rPr/>
      </w:pPr>
      <w:r>
        <w:rPr>
          <w:rStyle w:val="Strong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Аномалия обновления (Update Anomaly):</w:t>
      </w:r>
      <w:r>
        <w:rPr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 xml:space="preserve"> необходимость изменять одни и те же данные в огромном количестве строк, если они дублируются. Если пропустить хоть одну строку, данные станут противоречивыми. </w:t>
      </w: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Пример: если у преподавателя изменилась фамилия, придется менять ее во всех строках со студентами, у которых он ведет занятия.</w:t>
      </w:r>
    </w:p>
    <w:p>
      <w:pPr>
        <w:pStyle w:val="BodyText"/>
        <w:pBdr/>
        <w:tabs>
          <w:tab w:val="clear" w:pos="709"/>
        </w:tabs>
        <w:suppressAutoHyphens w:val="true"/>
        <w:spacing w:lineRule="auto" w:line="276" w:before="0" w:after="0"/>
        <w:ind w:firstLine="737" w:start="-567" w:end="0"/>
        <w:jc w:val="both"/>
        <w:rPr>
          <w:rStyle w:val="Strong"/>
          <w:rFonts w:ascii="Times New Roman" w:hAnsi="Times New Roman"/>
          <w:i w:val="false"/>
          <w:iCs w:val="false"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Normal"/>
        <w:pBdr/>
        <w:tabs>
          <w:tab w:val="clear" w:pos="709"/>
        </w:tabs>
        <w:suppressAutoHyphens w:val="true"/>
        <w:spacing w:lineRule="auto" w:line="276" w:before="0" w:after="0"/>
        <w:ind w:firstLine="737" w:start="-567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1. Первая нормальная форма (1НФ)</w:t>
      </w:r>
    </w:p>
    <w:p>
      <w:pPr>
        <w:pStyle w:val="Normal"/>
        <w:spacing w:before="0" w:after="283"/>
        <w:ind w:hanging="0" w:start="0" w:end="0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 xml:space="preserve">Таблица находится в 1НФ, если все её атрибуты (поля) являются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атомарными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 xml:space="preserve">, а строки —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уникальными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pacing w:before="0" w:after="0"/>
        <w:ind w:firstLine="454" w:start="153"/>
        <w:rPr/>
      </w:pP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В одной ячейке должно быть только одно значение (никаких списков, массивов или перечислений через запятую).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pacing w:before="0" w:after="0"/>
        <w:ind w:firstLine="454" w:start="153"/>
        <w:rPr/>
      </w:pP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В таблице не должно быть повторяющихся групп столбцов (например, Телефон1, Телефон2).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pacing w:before="0" w:after="0"/>
        <w:ind w:firstLine="454" w:start="153"/>
        <w:rPr/>
      </w:pP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У таблицы должен быть первичный ключ.</w:t>
      </w:r>
    </w:p>
    <w:p>
      <w:pPr>
        <w:pStyle w:val="BodyText"/>
        <w:spacing w:before="360" w:after="180"/>
        <w:ind w:hanging="0" w:start="0" w:end="0"/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2. Вторая нормальная форма (2НФ)</w:t>
      </w:r>
    </w:p>
    <w:p>
      <w:pPr>
        <w:pStyle w:val="BodyText"/>
        <w:ind w:hanging="0" w:start="0" w:end="0"/>
        <w:rPr>
          <w:rFonts w:ascii="Times New Roman" w:hAnsi="Times New Roman"/>
          <w:sz w:val="24"/>
        </w:rPr>
      </w:pPr>
      <w:r>
        <w:rPr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 xml:space="preserve">Таблица находится в 2НФ, если она </w:t>
      </w:r>
      <w:r>
        <w:rPr>
          <w:rStyle w:val="Strong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уже находится в 1НФ</w:t>
      </w:r>
      <w:r>
        <w:rPr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 xml:space="preserve"> и каждый неключевой атрибут </w:t>
      </w:r>
      <w:r>
        <w:rPr>
          <w:rStyle w:val="Strong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неприводимо (полностью) зависит от первичного ключа</w:t>
      </w:r>
      <w:r>
        <w:rPr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pacing w:before="0" w:after="0"/>
        <w:ind w:firstLine="454" w:start="153"/>
        <w:rPr/>
      </w:pP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Это актуально для таблиц со составным первичным ключом (состоящим из двух и более колонок).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pacing w:before="0" w:after="0"/>
        <w:ind w:firstLine="454" w:start="153"/>
        <w:rPr/>
      </w:pP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Требование означает, что в таблице не должно быть данных, которые зависят только от части составного ключа. Если такая зависимость есть, эти данные нужно вынести в отдельную таблицу.</w:t>
      </w:r>
    </w:p>
    <w:p>
      <w:pPr>
        <w:pStyle w:val="BodyText"/>
        <w:spacing w:before="360" w:after="180"/>
        <w:ind w:hanging="0" w:start="0" w:end="0"/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3. Третья нормальная форма (3НФ)</w:t>
      </w:r>
    </w:p>
    <w:p>
      <w:pPr>
        <w:pStyle w:val="BodyText"/>
        <w:ind w:hanging="0" w:start="0" w:end="0"/>
        <w:rPr>
          <w:rFonts w:ascii="Times New Roman" w:hAnsi="Times New Roman"/>
          <w:sz w:val="24"/>
        </w:rPr>
      </w:pPr>
      <w:r>
        <w:rPr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 xml:space="preserve">Таблица находится в 3НФ, если она </w:t>
      </w:r>
      <w:r>
        <w:rPr>
          <w:rStyle w:val="Strong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уже находится в 2НФ</w:t>
      </w:r>
      <w:r>
        <w:rPr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 xml:space="preserve"> и между её неключевыми атрибутами </w:t>
      </w:r>
      <w:r>
        <w:rPr>
          <w:rStyle w:val="Strong"/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отсутствует транзитивная зависимость</w:t>
      </w:r>
      <w:r>
        <w:rPr>
          <w:b w:val="false"/>
          <w:bCs w:val="false"/>
          <w:i w:val="false"/>
          <w:iCs w:val="false"/>
          <w:strike w:val="false"/>
          <w:dstrike w:val="false"/>
          <w:sz w:val="24"/>
          <w:szCs w:val="24"/>
          <w:u w:val="none"/>
          <w:effect w:val="none"/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pacing w:before="0" w:after="0"/>
        <w:ind w:firstLine="454" w:start="153"/>
        <w:rPr/>
      </w:pP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Это означает, что ни один неключевой столбец не должен зависеть от другого неключевого столбца.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53" w:leader="none"/>
        </w:tabs>
        <w:spacing w:before="0" w:after="0"/>
        <w:ind w:firstLine="454" w:start="153"/>
        <w:rPr/>
      </w:pPr>
      <w:r>
        <w:rPr>
          <w:rStyle w:val="Emphasis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Все неключевые поля должны зависеть только непосредственно от первичного ключа, а не друг через друга.</w:t>
      </w:r>
    </w:p>
    <w:p>
      <w:pPr>
        <w:pStyle w:val="BodyText"/>
        <w:pBdr/>
        <w:tabs>
          <w:tab w:val="clear" w:pos="709"/>
        </w:tabs>
        <w:spacing w:before="0" w:after="0"/>
        <w:ind w:hanging="0" w:start="-567"/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</w:pPr>
      <w:r>
        <w:rPr/>
      </w:r>
    </w:p>
    <w:p>
      <w:pPr>
        <w:pStyle w:val="Normal1"/>
        <w:numPr>
          <w:ilvl w:val="0"/>
          <w:numId w:val="15"/>
        </w:numPr>
        <w:tabs>
          <w:tab w:val="clear" w:pos="709"/>
          <w:tab w:val="left" w:pos="675" w:leader="none"/>
        </w:tabs>
        <w:spacing w:lineRule="auto" w:line="276"/>
        <w:ind w:firstLine="794" w:start="0" w:end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Правила ON DELETE RESTRICT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 и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ON DELETE CASCADE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 нужны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u w:val="none"/>
          <w:effect w:val="none"/>
        </w:rPr>
        <w:t>ссылочной целостности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 xml:space="preserve"> в базе данных. Они определяют, что должно происходить со строками в дочерней (зависимой) таблице, если связанная с ними строка в родительской таблице удаляется.</w:t>
      </w:r>
    </w:p>
    <w:p>
      <w:pPr>
        <w:pStyle w:val="Normal1"/>
        <w:numPr>
          <w:ilvl w:val="0"/>
          <w:numId w:val="0"/>
        </w:numPr>
        <w:tabs>
          <w:tab w:val="clear" w:pos="709"/>
          <w:tab w:val="left" w:pos="1395" w:leader="none"/>
        </w:tabs>
        <w:spacing w:lineRule="auto" w:line="276"/>
        <w:ind w:hanging="0" w:start="0" w:end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  <w:t>Основное различие заключается в реакции системы на удаление главной записи: одно правило жестко блокирует операцию, а другое автоматически чистит зависимые данные.</w:t>
      </w:r>
    </w:p>
    <w:p>
      <w:pPr>
        <w:pStyle w:val="Normal1"/>
        <w:tabs>
          <w:tab w:val="clear" w:pos="709"/>
          <w:tab w:val="left" w:pos="675" w:leader="none"/>
        </w:tabs>
        <w:spacing w:lineRule="auto" w:line="276"/>
        <w:ind w:firstLine="794" w:start="0" w:end="0"/>
        <w:rPr>
          <w:rStyle w:val="Strong"/>
          <w:rFonts w:ascii="Times New Roman" w:hAnsi="Times New Roman"/>
          <w:b w:val="false"/>
          <w:bCs w:val="false"/>
          <w:i w:val="false"/>
          <w:iCs w:val="fals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decimal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pStyle w:val="Heading2"/>
      <w:suff w:val="nothing"/>
      <w:lvlText w:val="%1.%2"/>
      <w:lvlJc w:val="start"/>
      <w:pPr>
        <w:tabs>
          <w:tab w:val="num" w:pos="0"/>
        </w:tabs>
        <w:ind w:start="0" w:hanging="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pStyle w:val="Heading3"/>
      <w:lvlText w:val="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pStyle w:val="Heading4"/>
      <w:lvlText w:val="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pStyle w:val="Heading5"/>
      <w:lvlText w:val="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pStyle w:val="Heading6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4">
    <w:lvl w:ilvl="0">
      <w:start w:val="2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5">
    <w:lvl w:ilvl="0">
      <w:start w:val="3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6">
    <w:lvl w:ilvl="0">
      <w:start w:val="4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7">
    <w:lvl w:ilvl="0">
      <w:start w:val="5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8">
    <w:lvl w:ilvl="0">
      <w:start w:val="6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9">
    <w:lvl w:ilvl="0">
      <w:start w:val="7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10">
    <w:lvl w:ilvl="0">
      <w:start w:val="8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11">
    <w:lvl w:ilvl="0">
      <w:start w:val="9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12">
    <w:lvl w:ilvl="0">
      <w:start w:val="10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13">
    <w:lvl w:ilvl="0">
      <w:start w:val="11"/>
      <w:numFmt w:val="decimal"/>
      <w:lvlText w:val="%1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2"/>
        <w:szCs w:val="22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2"/>
        <w:szCs w:val="22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numPr>
        <w:ilvl w:val="0"/>
        <w:numId w:val="1"/>
      </w:numPr>
      <w:suppressAutoHyphens w:val="false"/>
      <w:spacing w:lineRule="auto" w:line="360" w:before="480" w:after="0"/>
      <w:ind w:firstLine="709"/>
      <w:textAlignment w:val="auto"/>
      <w:outlineLvl w:val="0"/>
    </w:pPr>
    <w:rPr>
      <w:rFonts w:ascii="Calibri Light" w:hAnsi="Calibri Light" w:eastAsia="Times New Roman" w:cs="Times New Roman"/>
      <w:b/>
      <w:bCs/>
      <w:color w:val="2F5496"/>
      <w:kern w:val="0"/>
      <w:sz w:val="32"/>
      <w:szCs w:val="28"/>
      <w:lang w:eastAsia="en-US" w:bidi="ar-SA"/>
    </w:rPr>
  </w:style>
  <w:style w:type="paragraph" w:styleId="Heading2">
    <w:name w:val="heading 2"/>
    <w:basedOn w:val="Normal1"/>
    <w:next w:val="Normal1"/>
    <w:qFormat/>
    <w:pPr>
      <w:keepNext w:val="true"/>
      <w:keepLines/>
      <w:numPr>
        <w:ilvl w:val="1"/>
        <w:numId w:val="1"/>
      </w:numPr>
      <w:suppressAutoHyphens w:val="false"/>
      <w:spacing w:lineRule="auto" w:line="360" w:before="200" w:after="0"/>
      <w:ind w:firstLine="709"/>
      <w:textAlignment w:val="auto"/>
      <w:outlineLvl w:val="1"/>
    </w:pPr>
    <w:rPr>
      <w:rFonts w:ascii="Calibri Light" w:hAnsi="Calibri Light" w:eastAsia="Times New Roman" w:cs="Times New Roman"/>
      <w:b/>
      <w:bCs/>
      <w:color w:val="4472C4"/>
      <w:kern w:val="0"/>
      <w:sz w:val="28"/>
      <w:szCs w:val="26"/>
      <w:lang w:eastAsia="en-US" w:bidi="ar-SA"/>
    </w:rPr>
  </w:style>
  <w:style w:type="paragraph" w:styleId="Heading3">
    <w:name w:val="heading 3"/>
    <w:basedOn w:val="Style9"/>
    <w:next w:val="BodyText"/>
    <w:qFormat/>
    <w:pPr>
      <w:keepNext w:val="true"/>
      <w:numPr>
        <w:ilvl w:val="2"/>
        <w:numId w:val="1"/>
      </w:numPr>
      <w:suppressAutoHyphens w:val="true"/>
      <w:spacing w:before="140" w:after="120"/>
      <w:ind w:firstLine="737" w:start="0" w:end="0"/>
      <w:jc w:val="both"/>
      <w:outlineLvl w:val="2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Style9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9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Style9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Style9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Style9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Style9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 Light" w:hAnsi="Calibri Light" w:eastAsia="Times New Roman" w:cs="Times New Roman"/>
      <w:b/>
      <w:bCs/>
      <w:color w:val="2F5496"/>
      <w:kern w:val="0"/>
      <w:sz w:val="32"/>
      <w:szCs w:val="28"/>
      <w:lang w:eastAsia="en-US" w:bidi="ar-SA"/>
    </w:rPr>
  </w:style>
  <w:style w:type="character" w:styleId="Heading2Char">
    <w:name w:val="Heading 2 Char"/>
    <w:basedOn w:val="DefaultParagraphFont"/>
    <w:qFormat/>
    <w:rPr>
      <w:rFonts w:ascii="Calibri Light" w:hAnsi="Calibri Light" w:eastAsia="Times New Roman" w:cs="Times New Roman"/>
      <w:b/>
      <w:bCs/>
      <w:color w:val="4472C4"/>
      <w:kern w:val="0"/>
      <w:sz w:val="28"/>
      <w:szCs w:val="26"/>
      <w:lang w:eastAsia="en-US" w:bidi="ar-SA"/>
    </w:rPr>
  </w:style>
  <w:style w:type="character" w:styleId="WWCharLFO1LVL1">
    <w:name w:val="WW_CharLFO1LVL1"/>
    <w:qFormat/>
    <w:rPr>
      <w:rFonts w:ascii="Symbol" w:hAnsi="Symbol"/>
    </w:rPr>
  </w:style>
  <w:style w:type="character" w:styleId="Strong">
    <w:name w:val="Strong"/>
    <w:qFormat/>
    <w:rPr>
      <w:b/>
      <w:bCs/>
    </w:rPr>
  </w:style>
  <w:style w:type="character" w:styleId="Style5">
    <w:name w:val="Символ нумерации"/>
    <w:qFormat/>
    <w:rPr>
      <w:rFonts w:ascii="Times New Roman" w:hAnsi="Times New Roman"/>
      <w:b w:val="false"/>
      <w:bCs w:val="false"/>
      <w:sz w:val="22"/>
      <w:szCs w:val="22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7">
    <w:name w:val="Ссылка указателя"/>
    <w:qFormat/>
    <w:rPr/>
  </w:style>
  <w:style w:type="character" w:styleId="Emphasis">
    <w:name w:val="Emphasis"/>
    <w:qFormat/>
    <w:rPr>
      <w:i/>
      <w:iCs/>
    </w:rPr>
  </w:style>
  <w:style w:type="character" w:styleId="Style8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9">
    <w:name w:val="Заголовок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  <w:ind w:firstLine="737" w:start="0" w:end="0"/>
      <w:jc w:val="both"/>
    </w:pPr>
    <w:rPr>
      <w:rFonts w:ascii="Times New Roman" w:hAnsi="Times New Roman"/>
      <w:color w:val="000000"/>
      <w:sz w:val="28"/>
      <w:szCs w:val="28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Style10">
    <w:name w:val="Указатель"/>
    <w:basedOn w:val="Normal"/>
    <w:qFormat/>
    <w:pPr>
      <w:suppressLineNumbers/>
      <w:suppressAutoHyphens w:val="true"/>
    </w:pPr>
    <w:rPr/>
  </w:style>
  <w:style w:type="paragraph" w:styleId="msonormalbullet1gifbullet1gif">
    <w:name w:val="msonormalbullet1gifbullet1.gif"/>
    <w:basedOn w:val="Normal"/>
    <w:qFormat/>
    <w:pPr>
      <w:suppressAutoHyphens w:val="true"/>
      <w:spacing w:before="100" w:after="100"/>
      <w:textAlignment w:val="auto"/>
    </w:pPr>
    <w:rPr>
      <w:rFonts w:cs="Times New Roman"/>
      <w:lang w:eastAsia="ru-RU" w:bidi="ar-SA"/>
    </w:rPr>
  </w:style>
  <w:style w:type="paragraph" w:styleId="Style11">
    <w:name w:val="Содержимое таблицы"/>
    <w:basedOn w:val="Normal"/>
    <w:qFormat/>
    <w:pPr>
      <w:widowControl w:val="false"/>
      <w:suppressLineNumbers/>
      <w:suppressAutoHyphens w:val="true"/>
    </w:pPr>
    <w:rPr/>
  </w:style>
  <w:style w:type="paragraph" w:styleId="Style12">
    <w:name w:val="Заголовок таблицы"/>
    <w:basedOn w:val="Style11"/>
    <w:qFormat/>
    <w:pPr>
      <w:suppressAutoHyphens w:val="true"/>
      <w:jc w:val="center"/>
    </w:pPr>
    <w:rPr>
      <w:b/>
      <w:bCs/>
    </w:rPr>
  </w:style>
  <w:style w:type="paragraph" w:styleId="ListBullet">
    <w:name w:val="List Bullet"/>
    <w:basedOn w:val="Normal1"/>
    <w:qFormat/>
    <w:pPr>
      <w:numPr>
        <w:ilvl w:val="0"/>
        <w:numId w:val="2"/>
      </w:numPr>
      <w:tabs>
        <w:tab w:val="clear" w:pos="709"/>
      </w:tabs>
      <w:suppressAutoHyphens w:val="false"/>
      <w:spacing w:lineRule="auto" w:line="360" w:before="0" w:after="200"/>
      <w:ind w:hanging="0" w:start="0"/>
      <w:contextualSpacing/>
      <w:textAlignment w:val="auto"/>
    </w:pPr>
    <w:rPr>
      <w:rFonts w:ascii="Times New Roman" w:hAnsi="Times New Roman" w:eastAsia="Times New Roman" w:cs="Times New Roman"/>
      <w:kern w:val="0"/>
      <w:sz w:val="28"/>
      <w:szCs w:val="22"/>
      <w:lang w:eastAsia="en-US" w:bidi="ar-SA"/>
    </w:rPr>
  </w:style>
  <w:style w:type="paragraph" w:styleId="IndexHeading">
    <w:name w:val="index heading"/>
    <w:basedOn w:val="Style9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Style13">
    <w:name w:val="Содержимое врезки"/>
    <w:basedOn w:val="Normal"/>
    <w:qFormat/>
    <w:pPr/>
    <w:rPr/>
  </w:style>
  <w:style w:type="paragraph" w:styleId="10">
    <w:name w:val="Заголовок 10"/>
    <w:basedOn w:val="Style9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TOC1">
    <w:name w:val="toc 1"/>
    <w:basedOn w:val="Style10"/>
    <w:pPr>
      <w:tabs>
        <w:tab w:val="clear" w:pos="709"/>
        <w:tab w:val="right" w:pos="9638" w:leader="dot"/>
      </w:tabs>
      <w:ind w:hanging="0" w:start="0"/>
    </w:pPr>
    <w:rPr/>
  </w:style>
  <w:style w:type="paragraph" w:styleId="TOC3">
    <w:name w:val="toc 3"/>
    <w:basedOn w:val="Style10"/>
    <w:pPr>
      <w:tabs>
        <w:tab w:val="clear" w:pos="709"/>
        <w:tab w:val="right" w:pos="9638" w:leader="dot"/>
      </w:tabs>
      <w:ind w:hanging="0" w:start="567"/>
    </w:pPr>
    <w:rPr/>
  </w:style>
  <w:style w:type="paragraph" w:styleId="Style14">
    <w:name w:val="Рисунок"/>
    <w:basedOn w:val="Caption"/>
    <w:qFormat/>
    <w:pPr/>
    <w:rPr/>
  </w:style>
  <w:style w:type="numbering" w:styleId="LFO1">
    <w:name w:val="LFO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LibreOffice/26.2.5.2$Linux_X86_64 LibreOffice_project/620$Build-2</Application>
  <AppVersion>15.0000</AppVersion>
  <Pages>17</Pages>
  <Words>2821</Words>
  <Characters>17335</Characters>
  <CharactersWithSpaces>20088</CharactersWithSpaces>
  <Paragraphs>421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2026-09-24T19:30:00Z</dcterms:created>
  <dc:creator/>
  <dc:description/>
  <dc:language>ru-RU</dc:language>
  <cp:lastModifiedBy/>
  <dcterms:modified xsi:type="dcterms:W3CDTF">2026-09-29T16:33:42Z</dcterms:modified>
  <cp:revision>10</cp:revision>
  <dc:subject/>
  <dc:title/>
</cp:coreProperties>
</file>