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9.129638671875" w:right="0" w:firstLine="0"/>
        <w:jc w:val="left"/>
        <w:rPr>
          <w:rFonts w:ascii="Barlow Condensed" w:cs="Barlow Condensed" w:eastAsia="Barlow Condensed" w:hAnsi="Barlow Condensed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 Condensed" w:cs="Barlow Condensed" w:eastAsia="Barlow Condensed" w:hAnsi="Barlow Condensed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Intro to JavaScript Intro to JavaScript Intro to JavaScript Intro to JavaScript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82550</wp:posOffset>
            </wp:positionV>
            <wp:extent cx="774700" cy="7747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6.090087890625" w:right="0" w:firstLine="0"/>
        <w:jc w:val="left"/>
        <w:rPr>
          <w:rFonts w:ascii="Barlow Semi Condensed" w:cs="Barlow Semi Condensed" w:eastAsia="Barlow Semi Condensed" w:hAnsi="Barlow Semi Condensed"/>
          <w:b w:val="1"/>
          <w:bCs w:val="1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i w:val="0"/>
          <w:iCs w:val="0"/>
          <w:smallCaps w:val="0"/>
          <w:strike w:val="0"/>
          <w:color w:val="ffffff"/>
          <w:sz w:val="45"/>
          <w:szCs w:val="45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849853515625" w:line="240" w:lineRule="auto"/>
        <w:ind w:left="13.6798095703125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Open your Terminal application and navigate to your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~/code/ga/lectures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directory: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0419921875" w:line="240" w:lineRule="auto"/>
        <w:ind w:left="462.899780273437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6c07b"/>
          <w:sz w:val="21"/>
          <w:szCs w:val="21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~/code/ga/lectures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30419921875" w:line="240" w:lineRule="auto"/>
        <w:ind w:left="20.3997802734375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Make a new directory called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intro-to-javascript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, then enter this directory: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0419921875" w:line="240" w:lineRule="auto"/>
        <w:ind w:left="460.590209960937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6c07b"/>
          <w:sz w:val="21"/>
          <w:szCs w:val="21"/>
          <w:u w:val="none"/>
          <w:shd w:fill="auto" w:val="clear"/>
          <w:vertAlign w:val="baseline"/>
          <w:rtl w:val="0"/>
        </w:rPr>
        <w:t xml:space="preserve">mkdir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intro-to-javascript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30419921875" w:line="240" w:lineRule="auto"/>
        <w:ind w:left="462.899780273437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6c07b"/>
          <w:sz w:val="21"/>
          <w:szCs w:val="21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intro-to-javascript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30419921875" w:line="240" w:lineRule="auto"/>
        <w:ind w:left="0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Then, create an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app.js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and an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file. These files will hold your work for this lecture: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30419921875" w:line="240" w:lineRule="auto"/>
        <w:ind w:left="456.179809570312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6c07b"/>
          <w:sz w:val="21"/>
          <w:szCs w:val="21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index.html app.js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30419921875" w:line="240" w:lineRule="auto"/>
        <w:ind w:left="6.2396240234375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With the files created, open the contents of the directory in VS Code: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298095703125" w:line="240" w:lineRule="auto"/>
        <w:ind w:left="462.899780273437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code 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298095703125" w:line="299.88000869750977" w:lineRule="auto"/>
        <w:ind w:left="12.0001220703125" w:right="154.110107421875" w:firstLine="1.6796875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index.html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file and add HTML boilerplate by typing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and then hitting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key. Then make use of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app.js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file by adding this line inside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tag: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4028320312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298095703125" w:line="240" w:lineRule="auto"/>
        <w:ind w:left="458.90991210937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06c75"/>
          <w:sz w:val="21"/>
          <w:szCs w:val="21"/>
          <w:u w:val="none"/>
          <w:shd w:fill="auto" w:val="clear"/>
          <w:vertAlign w:val="baseline"/>
          <w:rtl w:val="0"/>
        </w:rPr>
        <w:t xml:space="preserve">script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d19a66"/>
          <w:sz w:val="21"/>
          <w:szCs w:val="21"/>
          <w:u w:val="none"/>
          <w:shd w:fill="auto" w:val="clear"/>
          <w:vertAlign w:val="baseline"/>
          <w:rtl w:val="0"/>
        </w:rPr>
        <w:t xml:space="preserve">defer src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98c379"/>
          <w:sz w:val="21"/>
          <w:szCs w:val="21"/>
          <w:u w:val="none"/>
          <w:shd w:fill="auto" w:val="clear"/>
          <w:vertAlign w:val="baseline"/>
          <w:rtl w:val="0"/>
        </w:rPr>
        <w:t xml:space="preserve">"./app.js"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e06c75"/>
          <w:sz w:val="21"/>
          <w:szCs w:val="21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298095703125" w:line="499.7999954223633" w:lineRule="auto"/>
        <w:ind w:left="6.2396240234375" w:right="2899.48486328125" w:firstLine="0"/>
        <w:jc w:val="center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With this setup complete, we’ll have two methods at our disposal for executing the code we write in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app.js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: Open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index.html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file in your browser and access the console output in your browser’s dev tools.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1993408203125" w:line="240" w:lineRule="auto"/>
        <w:ind w:left="498.7200927734375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Use node to execute the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f5f1ed" w:val="clear"/>
          <w:vertAlign w:val="baseline"/>
          <w:rtl w:val="0"/>
        </w:rPr>
        <w:t xml:space="preserve">app.js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56d364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file directly by using this command in your terminal: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200439453125" w:line="240" w:lineRule="auto"/>
        <w:ind w:left="0" w:right="345.390625" w:firstLine="0"/>
        <w:jc w:val="righ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f5f5f5"/>
          <w:sz w:val="21"/>
          <w:szCs w:val="21"/>
          <w:u w:val="none"/>
          <w:shd w:fill="auto" w:val="clear"/>
          <w:vertAlign w:val="baseline"/>
          <w:rtl w:val="0"/>
        </w:rPr>
        <w:t xml:space="preserve">Copy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011474609375" w:line="240" w:lineRule="auto"/>
        <w:ind w:left="946.259765625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bb2bf"/>
          <w:sz w:val="21"/>
          <w:szCs w:val="21"/>
          <w:u w:val="none"/>
          <w:shd w:fill="auto" w:val="clear"/>
          <w:vertAlign w:val="baseline"/>
          <w:rtl w:val="0"/>
        </w:rPr>
        <w:t xml:space="preserve">node app.js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9299621582031" w:line="240" w:lineRule="auto"/>
        <w:ind w:left="6.2396240234375" w:right="0" w:firstLine="0"/>
        <w:jc w:val="left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While either method is acceptable, you should use the same method as your instructor for simplicity.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9200439453125" w:line="240" w:lineRule="auto"/>
        <w:ind w:left="0" w:right="0" w:firstLine="0"/>
        <w:jc w:val="center"/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a19fa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a19fa8"/>
          <w:sz w:val="18"/>
          <w:szCs w:val="18"/>
          <w:u w:val="none"/>
          <w:shd w:fill="auto" w:val="clear"/>
          <w:vertAlign w:val="baseline"/>
          <w:rtl w:val="0"/>
        </w:rPr>
        <w:t xml:space="preserve">© 2025 General Assembly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Nunito Sans" w:cs="Nunito Sans" w:eastAsia="Nunito Sans" w:hAnsi="Nunito Sans"/>
          <w:b w:val="1"/>
          <w:bCs w:val="1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a19fa8"/>
          <w:sz w:val="30"/>
          <w:szCs w:val="3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Nunito Sans" w:cs="Nunito Sans" w:eastAsia="Nunito Sans" w:hAnsi="Nunito Sans"/>
          <w:b w:val="0"/>
          <w:bCs w:val="0"/>
          <w:i w:val="0"/>
          <w:iCs w:val="0"/>
          <w:smallCaps w:val="0"/>
          <w:strike w:val="0"/>
          <w:color w:val="a19fa8"/>
          <w:sz w:val="30"/>
          <w:szCs w:val="30"/>
          <w:u w:val="single"/>
          <w:shd w:fill="auto" w:val="clear"/>
          <w:vertAlign w:val="subscript"/>
          <w:rtl w:val="0"/>
        </w:rPr>
        <w:t xml:space="preserve">ttributions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i w:val="0"/>
          <w:iCs w:val="0"/>
          <w:smallCaps w:val="0"/>
          <w:strike w:val="0"/>
          <w:color w:val="f3ede6"/>
          <w:sz w:val="24"/>
          <w:szCs w:val="24"/>
          <w:u w:val="none"/>
          <w:shd w:fill="auto" w:val="clear"/>
          <w:vertAlign w:val="baseline"/>
          <w:rtl w:val="0"/>
        </w:rPr>
        <w:t xml:space="preserve">Concepts &gt;</w:t>
      </w:r>
    </w:p>
    <w:sectPr>
      <w:pgSz w:h="21600" w:w="25100" w:orient="landscape"/>
      <w:pgMar w:bottom="220" w:top="1670" w:left="5200.9600830078125" w:right="5213.4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arlow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Semi Condense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arlowSemiCondensed-italic.ttf"/><Relationship Id="rId10" Type="http://schemas.openxmlformats.org/officeDocument/2006/relationships/font" Target="fonts/BarlowSemiCondensed-bold.ttf"/><Relationship Id="rId13" Type="http://schemas.openxmlformats.org/officeDocument/2006/relationships/font" Target="fonts/NunitoSans-regular.ttf"/><Relationship Id="rId12" Type="http://schemas.openxmlformats.org/officeDocument/2006/relationships/font" Target="fonts/BarlowSemiCondensed-boldItalic.ttf"/><Relationship Id="rId1" Type="http://schemas.openxmlformats.org/officeDocument/2006/relationships/font" Target="fonts/BarlowCondensed-regular.ttf"/><Relationship Id="rId2" Type="http://schemas.openxmlformats.org/officeDocument/2006/relationships/font" Target="fonts/BarlowCondensed-bold.ttf"/><Relationship Id="rId3" Type="http://schemas.openxmlformats.org/officeDocument/2006/relationships/font" Target="fonts/BarlowCondensed-italic.ttf"/><Relationship Id="rId4" Type="http://schemas.openxmlformats.org/officeDocument/2006/relationships/font" Target="fonts/BarlowCondensed-boldItalic.ttf"/><Relationship Id="rId9" Type="http://schemas.openxmlformats.org/officeDocument/2006/relationships/font" Target="fonts/BarlowSemiCondensed-regular.ttf"/><Relationship Id="rId15" Type="http://schemas.openxmlformats.org/officeDocument/2006/relationships/font" Target="fonts/NunitoSans-italic.ttf"/><Relationship Id="rId14" Type="http://schemas.openxmlformats.org/officeDocument/2006/relationships/font" Target="fonts/NunitoSans-bold.ttf"/><Relationship Id="rId16" Type="http://schemas.openxmlformats.org/officeDocument/2006/relationships/font" Target="fonts/NunitoSans-boldItalic.ttf"/><Relationship Id="rId5" Type="http://schemas.openxmlformats.org/officeDocument/2006/relationships/font" Target="fonts/CascadiaMono-regular.ttf"/><Relationship Id="rId6" Type="http://schemas.openxmlformats.org/officeDocument/2006/relationships/font" Target="fonts/CascadiaMono-bold.ttf"/><Relationship Id="rId7" Type="http://schemas.openxmlformats.org/officeDocument/2006/relationships/font" Target="fonts/CascadiaMono-italic.ttf"/><Relationship Id="rId8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