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76A55" w14:textId="03D7FE5E" w:rsidR="004C0FB3" w:rsidRPr="003E7144" w:rsidRDefault="003E7144" w:rsidP="003E7144">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w:t>
      </w:r>
      <w:bookmarkStart w:id="0" w:name="_GoBack"/>
      <w:bookmarkEnd w:id="0"/>
      <w:r w:rsidRPr="003E7144">
        <w:rPr>
          <w:rFonts w:ascii="Times New Roman" w:hAnsi="Times New Roman" w:cs="Times New Roman"/>
          <w:sz w:val="24"/>
          <w:szCs w:val="24"/>
          <w:shd w:val="clear" w:color="auto" w:fill="FFFFFF"/>
        </w:rPr>
        <w:t xml:space="preserve">'architecture </w:t>
      </w:r>
      <w:proofErr w:type="spellStart"/>
      <w:r w:rsidRPr="003E7144">
        <w:rPr>
          <w:rFonts w:ascii="Times New Roman" w:hAnsi="Times New Roman" w:cs="Times New Roman"/>
          <w:sz w:val="24"/>
          <w:szCs w:val="24"/>
          <w:shd w:val="clear" w:color="auto" w:fill="FFFFFF"/>
        </w:rPr>
        <w:t>Microservices</w:t>
      </w:r>
      <w:proofErr w:type="spellEnd"/>
      <w:r w:rsidRPr="003E7144">
        <w:rPr>
          <w:rFonts w:ascii="Times New Roman" w:hAnsi="Times New Roman" w:cs="Times New Roman"/>
          <w:sz w:val="24"/>
          <w:szCs w:val="24"/>
          <w:shd w:val="clear" w:color="auto" w:fill="FFFFFF"/>
        </w:rPr>
        <w:t xml:space="preserve"> (MSA) est une évolution de la SOA dans laquelle les concepts de la SOA ont été repris et poussés à l'extrême. D'ailleurs, dans un service de l'architecture SOA, vous pouvez trouver des éléments typiques d'un </w:t>
      </w:r>
      <w:proofErr w:type="spellStart"/>
      <w:r w:rsidRPr="003E7144">
        <w:rPr>
          <w:rFonts w:ascii="Times New Roman" w:hAnsi="Times New Roman" w:cs="Times New Roman"/>
          <w:sz w:val="24"/>
          <w:szCs w:val="24"/>
          <w:shd w:val="clear" w:color="auto" w:fill="FFFFFF"/>
        </w:rPr>
        <w:t>Microservice</w:t>
      </w:r>
      <w:proofErr w:type="spellEnd"/>
      <w:r w:rsidRPr="003E7144">
        <w:rPr>
          <w:rFonts w:ascii="Times New Roman" w:hAnsi="Times New Roman" w:cs="Times New Roman"/>
          <w:sz w:val="24"/>
          <w:szCs w:val="24"/>
          <w:shd w:val="clear" w:color="auto" w:fill="FFFFFF"/>
        </w:rPr>
        <w:t xml:space="preserve">. Pour autant, cela n'en fait pas un </w:t>
      </w:r>
      <w:proofErr w:type="spellStart"/>
      <w:r w:rsidRPr="003E7144">
        <w:rPr>
          <w:rFonts w:ascii="Times New Roman" w:hAnsi="Times New Roman" w:cs="Times New Roman"/>
          <w:sz w:val="24"/>
          <w:szCs w:val="24"/>
          <w:shd w:val="clear" w:color="auto" w:fill="FFFFFF"/>
        </w:rPr>
        <w:t>Microservice</w:t>
      </w:r>
      <w:proofErr w:type="spellEnd"/>
      <w:r w:rsidRPr="003E7144">
        <w:rPr>
          <w:rFonts w:ascii="Times New Roman" w:hAnsi="Times New Roman" w:cs="Times New Roman"/>
          <w:sz w:val="24"/>
          <w:szCs w:val="24"/>
          <w:shd w:val="clear" w:color="auto" w:fill="FFFFFF"/>
        </w:rPr>
        <w:t xml:space="preserve"> en bonne et due forme.</w:t>
      </w:r>
    </w:p>
    <w:p w14:paraId="1F096516" w14:textId="77777777" w:rsidR="003E7144" w:rsidRPr="003E7144" w:rsidRDefault="003E7144" w:rsidP="003E7144">
      <w:pPr>
        <w:shd w:val="clear" w:color="auto" w:fill="FFFFFF"/>
        <w:spacing w:after="225" w:line="240" w:lineRule="auto"/>
        <w:jc w:val="both"/>
        <w:rPr>
          <w:rFonts w:ascii="Times New Roman" w:eastAsia="Times New Roman" w:hAnsi="Times New Roman" w:cs="Times New Roman"/>
          <w:sz w:val="24"/>
          <w:szCs w:val="24"/>
          <w:lang w:eastAsia="fr-FR"/>
        </w:rPr>
      </w:pPr>
      <w:r w:rsidRPr="003E7144">
        <w:rPr>
          <w:rFonts w:ascii="Times New Roman" w:eastAsia="Times New Roman" w:hAnsi="Times New Roman" w:cs="Times New Roman"/>
          <w:sz w:val="24"/>
          <w:szCs w:val="24"/>
          <w:lang w:eastAsia="fr-FR"/>
        </w:rPr>
        <w:t xml:space="preserve">Les services dans l'architecture </w:t>
      </w:r>
      <w:proofErr w:type="spellStart"/>
      <w:r w:rsidRPr="003E7144">
        <w:rPr>
          <w:rFonts w:ascii="Times New Roman" w:eastAsia="Times New Roman" w:hAnsi="Times New Roman" w:cs="Times New Roman"/>
          <w:sz w:val="24"/>
          <w:szCs w:val="24"/>
          <w:lang w:eastAsia="fr-FR"/>
        </w:rPr>
        <w:t>Microservices</w:t>
      </w:r>
      <w:proofErr w:type="spellEnd"/>
      <w:r w:rsidRPr="003E7144">
        <w:rPr>
          <w:rFonts w:ascii="Times New Roman" w:eastAsia="Times New Roman" w:hAnsi="Times New Roman" w:cs="Times New Roman"/>
          <w:sz w:val="24"/>
          <w:szCs w:val="24"/>
          <w:lang w:eastAsia="fr-FR"/>
        </w:rPr>
        <w:t xml:space="preserve"> sont très spécialisés. Ils s'occupent d'une, et d'une seule, fonctionnalité, alors que dans la SOA, la pratique est de créer des services qui gèrent un domaine, par exemple un service de gestion des utilisateurs. Dans la MSA vous aurez plutôt un </w:t>
      </w:r>
      <w:proofErr w:type="spellStart"/>
      <w:r w:rsidRPr="003E7144">
        <w:rPr>
          <w:rFonts w:ascii="Times New Roman" w:eastAsia="Times New Roman" w:hAnsi="Times New Roman" w:cs="Times New Roman"/>
          <w:sz w:val="24"/>
          <w:szCs w:val="24"/>
          <w:lang w:eastAsia="fr-FR"/>
        </w:rPr>
        <w:t>Microservice</w:t>
      </w:r>
      <w:proofErr w:type="spellEnd"/>
      <w:r w:rsidRPr="003E7144">
        <w:rPr>
          <w:rFonts w:ascii="Times New Roman" w:eastAsia="Times New Roman" w:hAnsi="Times New Roman" w:cs="Times New Roman"/>
          <w:sz w:val="24"/>
          <w:szCs w:val="24"/>
          <w:lang w:eastAsia="fr-FR"/>
        </w:rPr>
        <w:t xml:space="preserve"> de gestion des rôles des </w:t>
      </w:r>
      <w:proofErr w:type="gramStart"/>
      <w:r w:rsidRPr="003E7144">
        <w:rPr>
          <w:rFonts w:ascii="Times New Roman" w:eastAsia="Times New Roman" w:hAnsi="Times New Roman" w:cs="Times New Roman"/>
          <w:sz w:val="24"/>
          <w:szCs w:val="24"/>
          <w:lang w:eastAsia="fr-FR"/>
        </w:rPr>
        <w:t>utilisateurs ,</w:t>
      </w:r>
      <w:proofErr w:type="gramEnd"/>
      <w:r w:rsidRPr="003E7144">
        <w:rPr>
          <w:rFonts w:ascii="Times New Roman" w:eastAsia="Times New Roman" w:hAnsi="Times New Roman" w:cs="Times New Roman"/>
          <w:sz w:val="24"/>
          <w:szCs w:val="24"/>
          <w:lang w:eastAsia="fr-FR"/>
        </w:rPr>
        <w:t xml:space="preserve"> un autre pour l'ajout/suppression/suspension des utilisateurs, etc. La taille des services dans une MSA est souvent beaucoup plus petite que dans une SOA.</w:t>
      </w:r>
    </w:p>
    <w:p w14:paraId="4677C034" w14:textId="77777777" w:rsidR="003E7144" w:rsidRPr="003E7144" w:rsidRDefault="003E7144" w:rsidP="003E7144">
      <w:pPr>
        <w:shd w:val="clear" w:color="auto" w:fill="FFFFFF"/>
        <w:spacing w:after="225" w:line="240" w:lineRule="auto"/>
        <w:jc w:val="both"/>
        <w:rPr>
          <w:rFonts w:ascii="Times New Roman" w:eastAsia="Times New Roman" w:hAnsi="Times New Roman" w:cs="Times New Roman"/>
          <w:sz w:val="24"/>
          <w:szCs w:val="24"/>
          <w:lang w:eastAsia="fr-FR"/>
        </w:rPr>
      </w:pPr>
      <w:r w:rsidRPr="003E7144">
        <w:rPr>
          <w:rFonts w:ascii="Times New Roman" w:eastAsia="Times New Roman" w:hAnsi="Times New Roman" w:cs="Times New Roman"/>
          <w:sz w:val="24"/>
          <w:szCs w:val="24"/>
          <w:lang w:eastAsia="fr-FR"/>
        </w:rPr>
        <w:t xml:space="preserve">Dans la MSA, le couplage faible est primordial, à savoir que chaque </w:t>
      </w:r>
      <w:proofErr w:type="spellStart"/>
      <w:r w:rsidRPr="003E7144">
        <w:rPr>
          <w:rFonts w:ascii="Times New Roman" w:eastAsia="Times New Roman" w:hAnsi="Times New Roman" w:cs="Times New Roman"/>
          <w:sz w:val="24"/>
          <w:szCs w:val="24"/>
          <w:lang w:eastAsia="fr-FR"/>
        </w:rPr>
        <w:t>Microservice</w:t>
      </w:r>
      <w:proofErr w:type="spellEnd"/>
      <w:r w:rsidRPr="003E7144">
        <w:rPr>
          <w:rFonts w:ascii="Times New Roman" w:eastAsia="Times New Roman" w:hAnsi="Times New Roman" w:cs="Times New Roman"/>
          <w:sz w:val="24"/>
          <w:szCs w:val="24"/>
          <w:lang w:eastAsia="fr-FR"/>
        </w:rPr>
        <w:t xml:space="preserve"> doit être très indépendant à tous les niveaux. Chaque </w:t>
      </w:r>
      <w:proofErr w:type="spellStart"/>
      <w:r w:rsidRPr="003E7144">
        <w:rPr>
          <w:rFonts w:ascii="Times New Roman" w:eastAsia="Times New Roman" w:hAnsi="Times New Roman" w:cs="Times New Roman"/>
          <w:sz w:val="24"/>
          <w:szCs w:val="24"/>
          <w:lang w:eastAsia="fr-FR"/>
        </w:rPr>
        <w:t>Microservice</w:t>
      </w:r>
      <w:proofErr w:type="spellEnd"/>
      <w:r w:rsidRPr="003E7144">
        <w:rPr>
          <w:rFonts w:ascii="Times New Roman" w:eastAsia="Times New Roman" w:hAnsi="Times New Roman" w:cs="Times New Roman"/>
          <w:sz w:val="24"/>
          <w:szCs w:val="24"/>
          <w:lang w:eastAsia="fr-FR"/>
        </w:rPr>
        <w:t xml:space="preserve"> possède sa propre base de données, alors que dans une SOA, il est courant de trouver une base de données commune à plusieurs services. Théoriquement ce n'est pas </w:t>
      </w:r>
      <w:proofErr w:type="spellStart"/>
      <w:r w:rsidRPr="003E7144">
        <w:rPr>
          <w:rFonts w:ascii="Times New Roman" w:eastAsia="Times New Roman" w:hAnsi="Times New Roman" w:cs="Times New Roman"/>
          <w:sz w:val="24"/>
          <w:szCs w:val="24"/>
          <w:lang w:eastAsia="fr-FR"/>
        </w:rPr>
        <w:t>sensé</w:t>
      </w:r>
      <w:proofErr w:type="spellEnd"/>
      <w:r w:rsidRPr="003E7144">
        <w:rPr>
          <w:rFonts w:ascii="Times New Roman" w:eastAsia="Times New Roman" w:hAnsi="Times New Roman" w:cs="Times New Roman"/>
          <w:sz w:val="24"/>
          <w:szCs w:val="24"/>
          <w:lang w:eastAsia="fr-FR"/>
        </w:rPr>
        <w:t xml:space="preserve"> être le cas, mais la pratique est différente. Cela s'explique par le fait que la SOA a été utilisée comme une approche pour moderniser les anciens systèmes. Or, manipuler ou </w:t>
      </w:r>
      <w:proofErr w:type="spellStart"/>
      <w:r w:rsidRPr="003E7144">
        <w:rPr>
          <w:rFonts w:ascii="Times New Roman" w:eastAsia="Times New Roman" w:hAnsi="Times New Roman" w:cs="Times New Roman"/>
          <w:sz w:val="24"/>
          <w:szCs w:val="24"/>
          <w:lang w:eastAsia="fr-FR"/>
        </w:rPr>
        <w:t>re-designer</w:t>
      </w:r>
      <w:proofErr w:type="spellEnd"/>
      <w:r w:rsidRPr="003E7144">
        <w:rPr>
          <w:rFonts w:ascii="Times New Roman" w:eastAsia="Times New Roman" w:hAnsi="Times New Roman" w:cs="Times New Roman"/>
          <w:sz w:val="24"/>
          <w:szCs w:val="24"/>
          <w:lang w:eastAsia="fr-FR"/>
        </w:rPr>
        <w:t xml:space="preserve"> les bases de données est tellement délicat que, souvent, on se contente de les optimiser. Néanmoins, ne soyez pas surpris si vous rencontrez une MSA où il y a une base de données partagée. Une des pratiques consiste à avoir une base de données partagée mais avec, par exemple, des "</w:t>
      </w:r>
      <w:r w:rsidRPr="003E7144">
        <w:rPr>
          <w:rFonts w:ascii="Times New Roman" w:eastAsia="Times New Roman" w:hAnsi="Times New Roman" w:cs="Times New Roman"/>
          <w:i/>
          <w:iCs/>
          <w:sz w:val="24"/>
          <w:szCs w:val="24"/>
          <w:lang w:eastAsia="fr-FR"/>
        </w:rPr>
        <w:t>Schémas</w:t>
      </w:r>
      <w:r w:rsidRPr="003E7144">
        <w:rPr>
          <w:rFonts w:ascii="Times New Roman" w:eastAsia="Times New Roman" w:hAnsi="Times New Roman" w:cs="Times New Roman"/>
          <w:sz w:val="24"/>
          <w:szCs w:val="24"/>
          <w:lang w:eastAsia="fr-FR"/>
        </w:rPr>
        <w:t xml:space="preserve">" différents qui garantissent une indépendance totale. </w:t>
      </w:r>
      <w:proofErr w:type="gramStart"/>
      <w:r w:rsidRPr="003E7144">
        <w:rPr>
          <w:rFonts w:ascii="Times New Roman" w:eastAsia="Times New Roman" w:hAnsi="Times New Roman" w:cs="Times New Roman"/>
          <w:sz w:val="24"/>
          <w:szCs w:val="24"/>
          <w:lang w:eastAsia="fr-FR"/>
        </w:rPr>
        <w:t>Le résultats</w:t>
      </w:r>
      <w:proofErr w:type="gramEnd"/>
      <w:r w:rsidRPr="003E7144">
        <w:rPr>
          <w:rFonts w:ascii="Times New Roman" w:eastAsia="Times New Roman" w:hAnsi="Times New Roman" w:cs="Times New Roman"/>
          <w:sz w:val="24"/>
          <w:szCs w:val="24"/>
          <w:lang w:eastAsia="fr-FR"/>
        </w:rPr>
        <w:t xml:space="preserve"> est le même, il y a une relation d'exclusivité entre le </w:t>
      </w:r>
      <w:proofErr w:type="spellStart"/>
      <w:r w:rsidRPr="003E7144">
        <w:rPr>
          <w:rFonts w:ascii="Times New Roman" w:eastAsia="Times New Roman" w:hAnsi="Times New Roman" w:cs="Times New Roman"/>
          <w:sz w:val="24"/>
          <w:szCs w:val="24"/>
          <w:lang w:eastAsia="fr-FR"/>
        </w:rPr>
        <w:t>Microservice</w:t>
      </w:r>
      <w:proofErr w:type="spellEnd"/>
      <w:r w:rsidRPr="003E7144">
        <w:rPr>
          <w:rFonts w:ascii="Times New Roman" w:eastAsia="Times New Roman" w:hAnsi="Times New Roman" w:cs="Times New Roman"/>
          <w:sz w:val="24"/>
          <w:szCs w:val="24"/>
          <w:lang w:eastAsia="fr-FR"/>
        </w:rPr>
        <w:t xml:space="preserve"> et ses données, car le seul moyen d'accéder à celles-ci et de passer par ce </w:t>
      </w:r>
      <w:proofErr w:type="spellStart"/>
      <w:r w:rsidRPr="003E7144">
        <w:rPr>
          <w:rFonts w:ascii="Times New Roman" w:eastAsia="Times New Roman" w:hAnsi="Times New Roman" w:cs="Times New Roman"/>
          <w:sz w:val="24"/>
          <w:szCs w:val="24"/>
          <w:lang w:eastAsia="fr-FR"/>
        </w:rPr>
        <w:t>Microservice</w:t>
      </w:r>
      <w:proofErr w:type="spellEnd"/>
      <w:r w:rsidRPr="003E7144">
        <w:rPr>
          <w:rFonts w:ascii="Times New Roman" w:eastAsia="Times New Roman" w:hAnsi="Times New Roman" w:cs="Times New Roman"/>
          <w:sz w:val="24"/>
          <w:szCs w:val="24"/>
          <w:lang w:eastAsia="fr-FR"/>
        </w:rPr>
        <w:t>.</w:t>
      </w:r>
    </w:p>
    <w:p w14:paraId="7B15621B" w14:textId="77777777" w:rsidR="003E7144" w:rsidRPr="003E7144" w:rsidRDefault="003E7144" w:rsidP="003E7144">
      <w:pPr>
        <w:shd w:val="clear" w:color="auto" w:fill="FFFFFF"/>
        <w:spacing w:after="225" w:line="240" w:lineRule="auto"/>
        <w:jc w:val="both"/>
        <w:rPr>
          <w:rFonts w:ascii="Times New Roman" w:eastAsia="Times New Roman" w:hAnsi="Times New Roman" w:cs="Times New Roman"/>
          <w:sz w:val="24"/>
          <w:szCs w:val="24"/>
          <w:lang w:eastAsia="fr-FR"/>
        </w:rPr>
      </w:pPr>
      <w:r w:rsidRPr="003E7144">
        <w:rPr>
          <w:rFonts w:ascii="Times New Roman" w:eastAsia="Times New Roman" w:hAnsi="Times New Roman" w:cs="Times New Roman"/>
          <w:sz w:val="24"/>
          <w:szCs w:val="24"/>
          <w:lang w:eastAsia="fr-FR"/>
        </w:rPr>
        <w:t xml:space="preserve">La SOA vient souvent avec </w:t>
      </w:r>
      <w:proofErr w:type="gramStart"/>
      <w:r w:rsidRPr="003E7144">
        <w:rPr>
          <w:rFonts w:ascii="Times New Roman" w:eastAsia="Times New Roman" w:hAnsi="Times New Roman" w:cs="Times New Roman"/>
          <w:sz w:val="24"/>
          <w:szCs w:val="24"/>
          <w:lang w:eastAsia="fr-FR"/>
        </w:rPr>
        <w:t>un grand ESB central</w:t>
      </w:r>
      <w:proofErr w:type="gramEnd"/>
      <w:r w:rsidRPr="003E7144">
        <w:rPr>
          <w:rFonts w:ascii="Times New Roman" w:eastAsia="Times New Roman" w:hAnsi="Times New Roman" w:cs="Times New Roman"/>
          <w:sz w:val="24"/>
          <w:szCs w:val="24"/>
          <w:lang w:eastAsia="fr-FR"/>
        </w:rPr>
        <w:t> qui s'occupe des messages et de leur transformation. Vous devinez bien que si </w:t>
      </w:r>
      <w:hyperlink r:id="rId4" w:tgtFrame="_blank" w:history="1">
        <w:r w:rsidRPr="003E7144">
          <w:rPr>
            <w:rFonts w:ascii="Times New Roman" w:eastAsia="Times New Roman" w:hAnsi="Times New Roman" w:cs="Times New Roman"/>
            <w:color w:val="7451EB"/>
            <w:sz w:val="24"/>
            <w:szCs w:val="24"/>
            <w:u w:val="single"/>
            <w:lang w:eastAsia="fr-FR"/>
          </w:rPr>
          <w:t>l'ESB</w:t>
        </w:r>
      </w:hyperlink>
      <w:r w:rsidRPr="003E7144">
        <w:rPr>
          <w:rFonts w:ascii="Times New Roman" w:eastAsia="Times New Roman" w:hAnsi="Times New Roman" w:cs="Times New Roman"/>
          <w:sz w:val="24"/>
          <w:szCs w:val="24"/>
          <w:lang w:eastAsia="fr-FR"/>
        </w:rPr>
        <w:t xml:space="preserve">, qui relie tous ces services, est en panne, c'est tout le SI qui l'est aussi. Dans une MSA, on utilise un simple système très léger de messaging, qui n'est d'ailleurs pas toujours nécessaire. De plus, il est tout à fait possible d'appeler un </w:t>
      </w:r>
      <w:proofErr w:type="spellStart"/>
      <w:r w:rsidRPr="003E7144">
        <w:rPr>
          <w:rFonts w:ascii="Times New Roman" w:eastAsia="Times New Roman" w:hAnsi="Times New Roman" w:cs="Times New Roman"/>
          <w:sz w:val="24"/>
          <w:szCs w:val="24"/>
          <w:lang w:eastAsia="fr-FR"/>
        </w:rPr>
        <w:t>Microservice</w:t>
      </w:r>
      <w:proofErr w:type="spellEnd"/>
      <w:r w:rsidRPr="003E7144">
        <w:rPr>
          <w:rFonts w:ascii="Times New Roman" w:eastAsia="Times New Roman" w:hAnsi="Times New Roman" w:cs="Times New Roman"/>
          <w:sz w:val="24"/>
          <w:szCs w:val="24"/>
          <w:lang w:eastAsia="fr-FR"/>
        </w:rPr>
        <w:t xml:space="preserve"> directement si ce système de messaging ne fonctionne pas, car il n'a pas de rôle de modification ou d'adaptation des messages, mais un simple rôle de gestion de leur queue et de dispatching.</w:t>
      </w:r>
    </w:p>
    <w:p w14:paraId="7E619021" w14:textId="77777777" w:rsidR="003E7144" w:rsidRPr="003E7144" w:rsidRDefault="003E7144" w:rsidP="003E7144">
      <w:pPr>
        <w:shd w:val="clear" w:color="auto" w:fill="FFFFFF"/>
        <w:spacing w:after="225" w:line="240" w:lineRule="auto"/>
        <w:jc w:val="both"/>
        <w:rPr>
          <w:rFonts w:ascii="Times New Roman" w:eastAsia="Times New Roman" w:hAnsi="Times New Roman" w:cs="Times New Roman"/>
          <w:sz w:val="24"/>
          <w:szCs w:val="24"/>
          <w:lang w:eastAsia="fr-FR"/>
        </w:rPr>
      </w:pPr>
      <w:r w:rsidRPr="003E7144">
        <w:rPr>
          <w:rFonts w:ascii="Times New Roman" w:eastAsia="Times New Roman" w:hAnsi="Times New Roman" w:cs="Times New Roman"/>
          <w:sz w:val="24"/>
          <w:szCs w:val="24"/>
          <w:lang w:eastAsia="fr-FR"/>
        </w:rPr>
        <w:t>SOAP </w:t>
      </w:r>
      <w:proofErr w:type="gramStart"/>
      <w:r w:rsidRPr="003E7144">
        <w:rPr>
          <w:rFonts w:ascii="Times New Roman" w:eastAsia="Times New Roman" w:hAnsi="Times New Roman" w:cs="Times New Roman"/>
          <w:sz w:val="24"/>
          <w:szCs w:val="24"/>
          <w:lang w:eastAsia="fr-FR"/>
        </w:rPr>
        <w:t>et  REST</w:t>
      </w:r>
      <w:proofErr w:type="gramEnd"/>
      <w:r w:rsidRPr="003E7144">
        <w:rPr>
          <w:rFonts w:ascii="Times New Roman" w:eastAsia="Times New Roman" w:hAnsi="Times New Roman" w:cs="Times New Roman"/>
          <w:sz w:val="24"/>
          <w:szCs w:val="24"/>
          <w:lang w:eastAsia="fr-FR"/>
        </w:rPr>
        <w:t xml:space="preserve"> : bien que la SOA soit tout à fait capable d'utiliser </w:t>
      </w:r>
      <w:r w:rsidRPr="003E7144">
        <w:rPr>
          <w:rFonts w:ascii="Times New Roman" w:eastAsia="Times New Roman" w:hAnsi="Times New Roman" w:cs="Times New Roman"/>
          <w:i/>
          <w:iCs/>
          <w:sz w:val="24"/>
          <w:szCs w:val="24"/>
          <w:lang w:eastAsia="fr-FR"/>
        </w:rPr>
        <w:t>REST</w:t>
      </w:r>
      <w:r w:rsidRPr="003E7144">
        <w:rPr>
          <w:rFonts w:ascii="Times New Roman" w:eastAsia="Times New Roman" w:hAnsi="Times New Roman" w:cs="Times New Roman"/>
          <w:sz w:val="24"/>
          <w:szCs w:val="24"/>
          <w:lang w:eastAsia="fr-FR"/>
        </w:rPr>
        <w:t> pour la communication, c'est </w:t>
      </w:r>
      <w:r w:rsidRPr="003E7144">
        <w:rPr>
          <w:rFonts w:ascii="Times New Roman" w:eastAsia="Times New Roman" w:hAnsi="Times New Roman" w:cs="Times New Roman"/>
          <w:i/>
          <w:iCs/>
          <w:sz w:val="24"/>
          <w:szCs w:val="24"/>
          <w:lang w:eastAsia="fr-FR"/>
        </w:rPr>
        <w:t>SOAP</w:t>
      </w:r>
      <w:r w:rsidRPr="003E7144">
        <w:rPr>
          <w:rFonts w:ascii="Times New Roman" w:eastAsia="Times New Roman" w:hAnsi="Times New Roman" w:cs="Times New Roman"/>
          <w:sz w:val="24"/>
          <w:szCs w:val="24"/>
          <w:lang w:eastAsia="fr-FR"/>
        </w:rPr>
        <w:t> qui prédomine. Ce protocole est bien plus lourd et compliqué à mettre en place qu'une approche </w:t>
      </w:r>
      <w:r w:rsidRPr="003E7144">
        <w:rPr>
          <w:rFonts w:ascii="Times New Roman" w:eastAsia="Times New Roman" w:hAnsi="Times New Roman" w:cs="Times New Roman"/>
          <w:i/>
          <w:iCs/>
          <w:sz w:val="24"/>
          <w:szCs w:val="24"/>
          <w:lang w:eastAsia="fr-FR"/>
        </w:rPr>
        <w:t>REST</w:t>
      </w:r>
      <w:r w:rsidRPr="003E7144">
        <w:rPr>
          <w:rFonts w:ascii="Times New Roman" w:eastAsia="Times New Roman" w:hAnsi="Times New Roman" w:cs="Times New Roman"/>
          <w:sz w:val="24"/>
          <w:szCs w:val="24"/>
          <w:lang w:eastAsia="fr-FR"/>
        </w:rPr>
        <w:t>, beaucoup plus simple et flexible.</w:t>
      </w:r>
    </w:p>
    <w:p w14:paraId="081A87A6" w14:textId="4AFF341A" w:rsidR="003E7144" w:rsidRPr="003E7144" w:rsidRDefault="003E7144" w:rsidP="003E7144">
      <w:pPr>
        <w:shd w:val="clear" w:color="auto" w:fill="FFFFFF"/>
        <w:spacing w:after="225" w:line="240" w:lineRule="auto"/>
        <w:jc w:val="both"/>
        <w:rPr>
          <w:rFonts w:ascii="Times New Roman" w:eastAsia="Times New Roman" w:hAnsi="Times New Roman" w:cs="Times New Roman"/>
          <w:sz w:val="24"/>
          <w:szCs w:val="24"/>
          <w:lang w:eastAsia="fr-FR"/>
        </w:rPr>
      </w:pPr>
      <w:r w:rsidRPr="003E7144">
        <w:rPr>
          <w:rFonts w:ascii="Times New Roman" w:eastAsia="Times New Roman" w:hAnsi="Times New Roman" w:cs="Times New Roman"/>
          <w:sz w:val="24"/>
          <w:szCs w:val="24"/>
          <w:lang w:eastAsia="fr-FR"/>
        </w:rPr>
        <w:t>La SOA accepte que ses composants (services et autres) communiquent avec des protocoles différents, l'ESB s'occupant ensuite d'adapter et de transformer. La MSA tend à obliger à utiliser un seul protocole et de s'y tenir. On a bien sûr moins de liberté mais l'architecture s'en trouve simplifiée tout en se débarrassant de l'ESB.</w:t>
      </w:r>
    </w:p>
    <w:sectPr w:rsidR="003E7144" w:rsidRPr="003E71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44"/>
    <w:rsid w:val="000549AA"/>
    <w:rsid w:val="003E7144"/>
    <w:rsid w:val="004375A1"/>
    <w:rsid w:val="004C0FB3"/>
    <w:rsid w:val="00540048"/>
    <w:rsid w:val="00A36C45"/>
    <w:rsid w:val="00CD6F86"/>
    <w:rsid w:val="00E826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BF2C"/>
  <w15:chartTrackingRefBased/>
  <w15:docId w15:val="{40906353-5BF7-4CE0-987A-74264F5CC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C4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3E7144"/>
    <w:rPr>
      <w:b/>
      <w:bCs/>
    </w:rPr>
  </w:style>
  <w:style w:type="character" w:styleId="Accentuation">
    <w:name w:val="Emphasis"/>
    <w:basedOn w:val="Policepardfaut"/>
    <w:uiPriority w:val="20"/>
    <w:qFormat/>
    <w:rsid w:val="003E7144"/>
    <w:rPr>
      <w:i/>
      <w:iCs/>
    </w:rPr>
  </w:style>
  <w:style w:type="character" w:styleId="Lienhypertexte">
    <w:name w:val="Hyperlink"/>
    <w:basedOn w:val="Policepardfaut"/>
    <w:uiPriority w:val="99"/>
    <w:semiHidden/>
    <w:unhideWhenUsed/>
    <w:rsid w:val="003E7144"/>
    <w:rPr>
      <w:color w:val="0000FF"/>
      <w:u w:val="single"/>
    </w:rPr>
  </w:style>
  <w:style w:type="paragraph" w:styleId="NormalWeb">
    <w:name w:val="Normal (Web)"/>
    <w:basedOn w:val="Normal"/>
    <w:uiPriority w:val="99"/>
    <w:semiHidden/>
    <w:unhideWhenUsed/>
    <w:rsid w:val="003E714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96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r.wikipedia.org/wiki/Enterprise_service_bu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472</Words>
  <Characters>2599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diafara</dc:creator>
  <cp:keywords/>
  <dc:description/>
  <cp:lastModifiedBy>diafara</cp:lastModifiedBy>
  <cp:revision>2</cp:revision>
  <dcterms:created xsi:type="dcterms:W3CDTF">2020-03-19T02:16:00Z</dcterms:created>
  <dcterms:modified xsi:type="dcterms:W3CDTF">2020-03-19T03:26:00Z</dcterms:modified>
</cp:coreProperties>
</file>