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066F" w:rsidRPr="009E066F" w:rsidRDefault="009E066F" w:rsidP="009E066F">
      <w:pPr>
        <w:pStyle w:val="a4"/>
        <w:keepNext/>
        <w:jc w:val="both"/>
        <w:rPr>
          <w:rFonts w:ascii="Times New Roman" w:hAnsi="Times New Roman" w:cs="Times New Roman"/>
          <w:b w:val="0"/>
          <w:color w:val="auto"/>
          <w:sz w:val="32"/>
          <w:szCs w:val="32"/>
          <w:lang w:val="en-US"/>
        </w:rPr>
      </w:pPr>
      <w:r w:rsidRPr="009E066F">
        <w:rPr>
          <w:rFonts w:ascii="Times New Roman" w:hAnsi="Times New Roman" w:cs="Times New Roman"/>
          <w:color w:val="auto"/>
          <w:sz w:val="32"/>
          <w:szCs w:val="32"/>
          <w:lang w:val="en-US"/>
        </w:rPr>
        <w:t xml:space="preserve">System decomposition </w:t>
      </w:r>
      <w:r>
        <w:rPr>
          <w:rFonts w:ascii="Times New Roman" w:hAnsi="Times New Roman" w:cs="Times New Roman"/>
          <w:color w:val="auto"/>
          <w:sz w:val="32"/>
          <w:szCs w:val="32"/>
          <w:lang w:val="en-US"/>
        </w:rPr>
        <w:t xml:space="preserve">– </w:t>
      </w:r>
      <w:r w:rsidRPr="009E066F">
        <w:rPr>
          <w:rFonts w:ascii="Times New Roman" w:hAnsi="Times New Roman" w:cs="Times New Roman"/>
          <w:b w:val="0"/>
          <w:color w:val="auto"/>
          <w:sz w:val="32"/>
          <w:szCs w:val="32"/>
          <w:lang w:val="en-US"/>
        </w:rPr>
        <w:t xml:space="preserve">is a process of breaking down a system into its component </w:t>
      </w:r>
      <w:r>
        <w:rPr>
          <w:rFonts w:ascii="Times New Roman" w:hAnsi="Times New Roman" w:cs="Times New Roman"/>
          <w:b w:val="0"/>
          <w:color w:val="auto"/>
          <w:sz w:val="32"/>
          <w:szCs w:val="32"/>
          <w:lang w:val="en-US"/>
        </w:rPr>
        <w:t>subsystems, analyzing each separately and then aggregating them back into the complex system.</w:t>
      </w:r>
    </w:p>
    <w:p w:rsidR="009E066F" w:rsidRDefault="009E066F" w:rsidP="009E066F">
      <w:pPr>
        <w:rPr>
          <w:rFonts w:ascii="Times New Roman" w:hAnsi="Times New Roman" w:cs="Times New Roman"/>
          <w:sz w:val="28"/>
          <w:lang w:val="en-US"/>
        </w:rPr>
      </w:pPr>
      <w:r>
        <w:rPr>
          <w:rFonts w:ascii="Times New Roman" w:hAnsi="Times New Roman" w:cs="Times New Roman"/>
          <w:sz w:val="28"/>
          <w:lang w:val="en-US"/>
        </w:rPr>
        <w:t>Benefits:</w:t>
      </w:r>
    </w:p>
    <w:p w:rsidR="009E066F" w:rsidRPr="009E066F" w:rsidRDefault="009E066F" w:rsidP="009E066F">
      <w:pPr>
        <w:pStyle w:val="a3"/>
        <w:numPr>
          <w:ilvl w:val="0"/>
          <w:numId w:val="2"/>
        </w:numPr>
        <w:rPr>
          <w:rFonts w:ascii="Times New Roman" w:hAnsi="Times New Roman"/>
          <w:sz w:val="28"/>
          <w:lang w:val="en-US"/>
        </w:rPr>
      </w:pPr>
      <w:r w:rsidRPr="009E066F">
        <w:rPr>
          <w:rFonts w:ascii="Times New Roman" w:hAnsi="Times New Roman"/>
          <w:sz w:val="28"/>
          <w:lang w:val="en-US"/>
        </w:rPr>
        <w:t>Reduces system complexity</w:t>
      </w:r>
    </w:p>
    <w:p w:rsidR="009E066F" w:rsidRPr="009E066F" w:rsidRDefault="009E066F" w:rsidP="009E066F">
      <w:pPr>
        <w:pStyle w:val="a3"/>
        <w:numPr>
          <w:ilvl w:val="0"/>
          <w:numId w:val="2"/>
        </w:numPr>
        <w:rPr>
          <w:rFonts w:ascii="Times New Roman" w:hAnsi="Times New Roman"/>
          <w:sz w:val="28"/>
          <w:lang w:val="en-US"/>
        </w:rPr>
      </w:pPr>
      <w:r w:rsidRPr="009E066F">
        <w:rPr>
          <w:rFonts w:ascii="Times New Roman" w:hAnsi="Times New Roman"/>
          <w:sz w:val="28"/>
          <w:lang w:val="en-US"/>
        </w:rPr>
        <w:t>Identifies system boundaries</w:t>
      </w:r>
    </w:p>
    <w:p w:rsidR="009E066F" w:rsidRPr="009E066F" w:rsidRDefault="009E066F" w:rsidP="009E066F">
      <w:pPr>
        <w:pStyle w:val="a3"/>
        <w:numPr>
          <w:ilvl w:val="0"/>
          <w:numId w:val="2"/>
        </w:numPr>
        <w:rPr>
          <w:rFonts w:ascii="Times New Roman" w:hAnsi="Times New Roman"/>
          <w:sz w:val="28"/>
          <w:lang w:val="en-US"/>
        </w:rPr>
      </w:pPr>
      <w:r w:rsidRPr="009E066F">
        <w:rPr>
          <w:rFonts w:ascii="Times New Roman" w:hAnsi="Times New Roman"/>
          <w:sz w:val="28"/>
          <w:lang w:val="en-US"/>
        </w:rPr>
        <w:t>Reduces potential for a lack of system compatibility</w:t>
      </w:r>
    </w:p>
    <w:p w:rsidR="003A5B9A" w:rsidRPr="009E066F" w:rsidRDefault="003A5B9A" w:rsidP="003A5B9A">
      <w:pPr>
        <w:pStyle w:val="a4"/>
        <w:keepNext/>
        <w:jc w:val="both"/>
        <w:rPr>
          <w:rFonts w:ascii="Times New Roman" w:hAnsi="Times New Roman" w:cs="Times New Roman"/>
          <w:color w:val="auto"/>
          <w:sz w:val="32"/>
          <w:szCs w:val="32"/>
          <w:lang w:val="en-US"/>
        </w:rPr>
      </w:pPr>
      <w:r w:rsidRPr="009E066F">
        <w:rPr>
          <w:rFonts w:ascii="Times New Roman" w:hAnsi="Times New Roman" w:cs="Times New Roman"/>
          <w:color w:val="auto"/>
          <w:sz w:val="32"/>
          <w:szCs w:val="32"/>
          <w:lang w:val="en-US"/>
        </w:rPr>
        <w:t xml:space="preserve">General System Requirements </w:t>
      </w:r>
    </w:p>
    <w:p w:rsidR="00F36EB2" w:rsidRPr="003A5B9A" w:rsidRDefault="003A5B9A" w:rsidP="003A5B9A">
      <w:pPr>
        <w:pStyle w:val="a4"/>
        <w:keepNext/>
        <w:jc w:val="both"/>
        <w:rPr>
          <w:rFonts w:ascii="Times New Roman" w:hAnsi="Times New Roman" w:cs="Times New Roman"/>
          <w:color w:val="auto"/>
          <w:sz w:val="24"/>
          <w:szCs w:val="24"/>
          <w:lang w:val="en-US"/>
        </w:rPr>
      </w:pPr>
      <w:r w:rsidRPr="003A5B9A">
        <w:rPr>
          <w:rFonts w:ascii="Times New Roman" w:hAnsi="Times New Roman" w:cs="Times New Roman"/>
          <w:b w:val="0"/>
          <w:bCs w:val="0"/>
          <w:color w:val="auto"/>
          <w:sz w:val="28"/>
          <w:szCs w:val="28"/>
          <w:lang w:val="en-US"/>
        </w:rPr>
        <w:t>The system should provide a link between service providers and users, provide an assessment to the service society about a particular service. The system should be able to notify users about special offers and services, as well as providing an opportunity to manage the latest service managers.</w:t>
      </w:r>
    </w:p>
    <w:tbl>
      <w:tblPr>
        <w:tblStyle w:val="a5"/>
        <w:tblW w:w="0" w:type="auto"/>
        <w:tblInd w:w="-318" w:type="dxa"/>
        <w:tblLook w:val="04A0" w:firstRow="1" w:lastRow="0" w:firstColumn="1" w:lastColumn="0" w:noHBand="0" w:noVBand="1"/>
      </w:tblPr>
      <w:tblGrid>
        <w:gridCol w:w="4161"/>
        <w:gridCol w:w="5502"/>
      </w:tblGrid>
      <w:tr w:rsidR="00F36EB2" w:rsidTr="003A5B9A">
        <w:tc>
          <w:tcPr>
            <w:tcW w:w="4254" w:type="dxa"/>
            <w:vAlign w:val="center"/>
          </w:tcPr>
          <w:p w:rsidR="00F36EB2" w:rsidRPr="003A5B9A" w:rsidRDefault="003A5B9A" w:rsidP="0010648F">
            <w:pPr>
              <w:jc w:val="center"/>
              <w:rPr>
                <w:rFonts w:ascii="Times New Roman" w:hAnsi="Times New Roman"/>
                <w:b/>
                <w:sz w:val="28"/>
                <w:szCs w:val="28"/>
                <w:lang w:val="en-US"/>
              </w:rPr>
            </w:pPr>
            <w:r>
              <w:rPr>
                <w:rFonts w:ascii="Times New Roman" w:hAnsi="Times New Roman"/>
                <w:b/>
                <w:sz w:val="28"/>
                <w:szCs w:val="28"/>
                <w:lang w:val="en-US"/>
              </w:rPr>
              <w:t>Subsystem</w:t>
            </w:r>
          </w:p>
        </w:tc>
        <w:tc>
          <w:tcPr>
            <w:tcW w:w="5635" w:type="dxa"/>
            <w:vAlign w:val="center"/>
          </w:tcPr>
          <w:p w:rsidR="00F36EB2" w:rsidRPr="003A5B9A" w:rsidRDefault="003A5B9A" w:rsidP="0010648F">
            <w:pPr>
              <w:jc w:val="center"/>
              <w:rPr>
                <w:rFonts w:ascii="Times New Roman" w:hAnsi="Times New Roman"/>
                <w:b/>
                <w:sz w:val="28"/>
                <w:szCs w:val="28"/>
                <w:lang w:val="en-US"/>
              </w:rPr>
            </w:pPr>
            <w:r>
              <w:rPr>
                <w:rFonts w:ascii="Times New Roman" w:hAnsi="Times New Roman"/>
                <w:b/>
                <w:sz w:val="28"/>
                <w:szCs w:val="28"/>
                <w:lang w:val="en-US"/>
              </w:rPr>
              <w:t>Description</w:t>
            </w:r>
          </w:p>
        </w:tc>
      </w:tr>
      <w:tr w:rsidR="00F36EB2" w:rsidRPr="009E066F" w:rsidTr="003A5B9A">
        <w:tc>
          <w:tcPr>
            <w:tcW w:w="4254" w:type="dxa"/>
          </w:tcPr>
          <w:p w:rsidR="00F36EB2" w:rsidRPr="0010648F" w:rsidRDefault="009E066F" w:rsidP="0010648F">
            <w:pPr>
              <w:rPr>
                <w:rFonts w:ascii="Times New Roman" w:hAnsi="Times New Roman" w:cs="Times New Roman"/>
                <w:sz w:val="28"/>
                <w:szCs w:val="28"/>
              </w:rPr>
            </w:pPr>
            <w:r w:rsidRPr="009E066F">
              <w:rPr>
                <w:rFonts w:ascii="Times New Roman" w:hAnsi="Times New Roman" w:cs="Times New Roman"/>
                <w:sz w:val="28"/>
                <w:szCs w:val="28"/>
              </w:rPr>
              <w:t>User registration</w:t>
            </w:r>
          </w:p>
        </w:tc>
        <w:tc>
          <w:tcPr>
            <w:tcW w:w="5635" w:type="dxa"/>
          </w:tcPr>
          <w:p w:rsidR="00DF3C14" w:rsidRPr="009E066F" w:rsidRDefault="009E066F" w:rsidP="003A5B9A">
            <w:pPr>
              <w:rPr>
                <w:rFonts w:ascii="Times New Roman" w:hAnsi="Times New Roman"/>
                <w:sz w:val="28"/>
                <w:szCs w:val="28"/>
                <w:lang w:val="en-US"/>
              </w:rPr>
            </w:pPr>
            <w:r w:rsidRPr="009E066F">
              <w:rPr>
                <w:rFonts w:ascii="Times New Roman" w:hAnsi="Times New Roman"/>
                <w:sz w:val="28"/>
                <w:szCs w:val="28"/>
                <w:lang w:val="en-US"/>
              </w:rPr>
              <w:t>The user should be able to register on the system (by providing personal data manually or by downloading a profile from any of the supported social networks)</w:t>
            </w:r>
          </w:p>
        </w:tc>
      </w:tr>
      <w:tr w:rsidR="00F36EB2" w:rsidRPr="009E066F" w:rsidTr="003A5B9A">
        <w:tc>
          <w:tcPr>
            <w:tcW w:w="4254" w:type="dxa"/>
          </w:tcPr>
          <w:p w:rsidR="00F36EB2" w:rsidRDefault="009E066F" w:rsidP="0010648F">
            <w:pPr>
              <w:rPr>
                <w:rFonts w:ascii="Times New Roman" w:hAnsi="Times New Roman"/>
                <w:b/>
                <w:sz w:val="40"/>
                <w:szCs w:val="40"/>
              </w:rPr>
            </w:pPr>
            <w:r w:rsidRPr="009E066F">
              <w:rPr>
                <w:rFonts w:ascii="Times New Roman" w:hAnsi="Times New Roman" w:cs="Times New Roman"/>
                <w:sz w:val="28"/>
                <w:szCs w:val="28"/>
              </w:rPr>
              <w:t>Business Registration</w:t>
            </w:r>
          </w:p>
        </w:tc>
        <w:tc>
          <w:tcPr>
            <w:tcW w:w="5635" w:type="dxa"/>
          </w:tcPr>
          <w:p w:rsidR="00F36EB2" w:rsidRPr="009E066F" w:rsidRDefault="009E066F" w:rsidP="003A5B9A">
            <w:pPr>
              <w:rPr>
                <w:rFonts w:ascii="Times New Roman" w:hAnsi="Times New Roman"/>
                <w:sz w:val="28"/>
                <w:szCs w:val="28"/>
                <w:lang w:val="en-US"/>
              </w:rPr>
            </w:pPr>
            <w:r w:rsidRPr="009E066F">
              <w:rPr>
                <w:rFonts w:ascii="Times New Roman" w:hAnsi="Times New Roman"/>
                <w:sz w:val="28"/>
                <w:szCs w:val="28"/>
                <w:lang w:val="en-US"/>
              </w:rPr>
              <w:t>The business manager should be able to register in the system to customize the representation of the business in the application society. Then the manager gets the right to use the capabilities of the system related to business management</w:t>
            </w:r>
          </w:p>
        </w:tc>
      </w:tr>
      <w:tr w:rsidR="00F36EB2" w:rsidRPr="009E066F" w:rsidTr="003A5B9A">
        <w:tc>
          <w:tcPr>
            <w:tcW w:w="4254" w:type="dxa"/>
          </w:tcPr>
          <w:p w:rsidR="00F36EB2" w:rsidRPr="009E066F" w:rsidRDefault="009E066F" w:rsidP="009E066F">
            <w:pPr>
              <w:rPr>
                <w:rFonts w:ascii="Times New Roman" w:hAnsi="Times New Roman" w:cs="Times New Roman"/>
                <w:sz w:val="28"/>
                <w:szCs w:val="28"/>
                <w:lang w:val="en-US"/>
              </w:rPr>
            </w:pPr>
            <w:r>
              <w:rPr>
                <w:rFonts w:ascii="Times New Roman" w:hAnsi="Times New Roman" w:cs="Times New Roman"/>
                <w:sz w:val="28"/>
                <w:szCs w:val="28"/>
                <w:lang w:val="en-US"/>
              </w:rPr>
              <w:t>Service search</w:t>
            </w:r>
          </w:p>
        </w:tc>
        <w:tc>
          <w:tcPr>
            <w:tcW w:w="5635" w:type="dxa"/>
          </w:tcPr>
          <w:p w:rsidR="00F36EB2" w:rsidRPr="009E066F" w:rsidRDefault="009E066F" w:rsidP="003A5B9A">
            <w:pPr>
              <w:rPr>
                <w:rFonts w:ascii="Times New Roman" w:hAnsi="Times New Roman"/>
                <w:sz w:val="28"/>
                <w:szCs w:val="28"/>
                <w:lang w:val="en-US"/>
              </w:rPr>
            </w:pPr>
            <w:r w:rsidRPr="009E066F">
              <w:rPr>
                <w:rFonts w:ascii="Times New Roman" w:hAnsi="Times New Roman"/>
                <w:sz w:val="28"/>
                <w:szCs w:val="28"/>
                <w:lang w:val="en-US"/>
              </w:rPr>
              <w:t>The user should be able to find the services he needs nearby without leaving the system.</w:t>
            </w:r>
          </w:p>
        </w:tc>
      </w:tr>
      <w:tr w:rsidR="00F36EB2" w:rsidRPr="009E066F" w:rsidTr="003A5B9A">
        <w:tc>
          <w:tcPr>
            <w:tcW w:w="4254" w:type="dxa"/>
          </w:tcPr>
          <w:p w:rsidR="00F36EB2" w:rsidRPr="009E066F" w:rsidRDefault="009E066F" w:rsidP="0010648F">
            <w:pPr>
              <w:rPr>
                <w:rFonts w:ascii="Times New Roman" w:hAnsi="Times New Roman" w:cs="Times New Roman"/>
                <w:sz w:val="28"/>
                <w:szCs w:val="28"/>
                <w:lang w:val="en-US"/>
              </w:rPr>
            </w:pPr>
            <w:r w:rsidRPr="009E066F">
              <w:rPr>
                <w:rFonts w:ascii="Times New Roman" w:hAnsi="Times New Roman" w:cs="Times New Roman"/>
                <w:sz w:val="28"/>
                <w:szCs w:val="28"/>
                <w:lang w:val="en-US"/>
              </w:rPr>
              <w:t>Managing a business page in the service</w:t>
            </w:r>
          </w:p>
        </w:tc>
        <w:tc>
          <w:tcPr>
            <w:tcW w:w="5635" w:type="dxa"/>
          </w:tcPr>
          <w:p w:rsidR="00F36EB2" w:rsidRPr="009E066F" w:rsidRDefault="009E066F" w:rsidP="003A5B9A">
            <w:pPr>
              <w:rPr>
                <w:rFonts w:ascii="Times New Roman" w:hAnsi="Times New Roman"/>
                <w:sz w:val="28"/>
                <w:szCs w:val="28"/>
                <w:lang w:val="en-US"/>
              </w:rPr>
            </w:pPr>
            <w:r w:rsidRPr="009E066F">
              <w:rPr>
                <w:rFonts w:ascii="Times New Roman" w:hAnsi="Times New Roman"/>
                <w:sz w:val="28"/>
                <w:szCs w:val="28"/>
                <w:lang w:val="en-US"/>
              </w:rPr>
              <w:t>A business manager should be able to manage information about the business presented in the system, create and manage events</w:t>
            </w:r>
            <w:bookmarkStart w:id="0" w:name="_GoBack"/>
            <w:bookmarkEnd w:id="0"/>
          </w:p>
        </w:tc>
      </w:tr>
    </w:tbl>
    <w:p w:rsidR="00C53882" w:rsidRPr="009E066F" w:rsidRDefault="00C53882" w:rsidP="00127387">
      <w:pPr>
        <w:jc w:val="center"/>
        <w:rPr>
          <w:rFonts w:ascii="Times New Roman" w:hAnsi="Times New Roman"/>
          <w:b/>
          <w:sz w:val="40"/>
          <w:szCs w:val="40"/>
          <w:lang w:val="en-US"/>
        </w:rPr>
      </w:pPr>
    </w:p>
    <w:sectPr w:rsidR="00C53882" w:rsidRPr="009E066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8D93F77"/>
    <w:multiLevelType w:val="hybridMultilevel"/>
    <w:tmpl w:val="F2206A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70F4897"/>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6460"/>
    <w:rsid w:val="00075180"/>
    <w:rsid w:val="0010648F"/>
    <w:rsid w:val="00127387"/>
    <w:rsid w:val="002A3865"/>
    <w:rsid w:val="003A5B9A"/>
    <w:rsid w:val="00455347"/>
    <w:rsid w:val="006309D6"/>
    <w:rsid w:val="009C6460"/>
    <w:rsid w:val="009E066F"/>
    <w:rsid w:val="00AC7B12"/>
    <w:rsid w:val="00B00A1E"/>
    <w:rsid w:val="00C53882"/>
    <w:rsid w:val="00DF3C14"/>
    <w:rsid w:val="00F36EB2"/>
    <w:rsid w:val="00FA0F3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7AC77B"/>
  <w15:docId w15:val="{78C8BC8D-899F-4F8A-9554-35EA5AEF94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53882"/>
    <w:pPr>
      <w:spacing w:after="0" w:line="240" w:lineRule="auto"/>
      <w:ind w:left="720"/>
      <w:contextualSpacing/>
    </w:pPr>
    <w:rPr>
      <w:rFonts w:ascii="Calibri" w:eastAsia="Calibri" w:hAnsi="Calibri" w:cs="Times New Roman"/>
    </w:rPr>
  </w:style>
  <w:style w:type="paragraph" w:styleId="a4">
    <w:name w:val="caption"/>
    <w:basedOn w:val="a"/>
    <w:next w:val="a"/>
    <w:uiPriority w:val="35"/>
    <w:unhideWhenUsed/>
    <w:qFormat/>
    <w:rsid w:val="00C53882"/>
    <w:pPr>
      <w:spacing w:line="240" w:lineRule="auto"/>
    </w:pPr>
    <w:rPr>
      <w:b/>
      <w:bCs/>
      <w:color w:val="4F81BD" w:themeColor="accent1"/>
      <w:sz w:val="18"/>
      <w:szCs w:val="18"/>
    </w:rPr>
  </w:style>
  <w:style w:type="table" w:styleId="a5">
    <w:name w:val="Table Grid"/>
    <w:basedOn w:val="a1"/>
    <w:uiPriority w:val="59"/>
    <w:rsid w:val="00F36E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201</Words>
  <Characters>1150</Characters>
  <Application>Microsoft Office Word</Application>
  <DocSecurity>0</DocSecurity>
  <Lines>9</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Правда</Company>
  <LinksUpToDate>false</LinksUpToDate>
  <CharactersWithSpaces>1349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Никита Белоус</dc:creator>
  <cp:keywords/>
  <dc:description/>
  <cp:lastModifiedBy>Пользователь Windows</cp:lastModifiedBy>
  <cp:revision>2</cp:revision>
  <dcterms:created xsi:type="dcterms:W3CDTF">2017-05-20T22:12:00Z</dcterms:created>
  <dcterms:modified xsi:type="dcterms:W3CDTF">2017-05-20T22:12:00Z</dcterms:modified>
</cp:coreProperties>
</file>