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92" w:rsidRPr="00E63D7C" w:rsidRDefault="00E63D7C">
      <w:pPr>
        <w:rPr>
          <w:b/>
          <w:sz w:val="36"/>
          <w:lang w:val="en-US"/>
        </w:rPr>
      </w:pPr>
      <w:r w:rsidRPr="00E63D7C">
        <w:rPr>
          <w:b/>
          <w:sz w:val="36"/>
          <w:lang w:val="en-US"/>
        </w:rPr>
        <w:t>User requirements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Based on the results of the int</w:t>
      </w:r>
      <w:bookmarkStart w:id="0" w:name="_GoBack"/>
      <w:bookmarkEnd w:id="0"/>
      <w:r w:rsidRPr="00E63D7C">
        <w:rPr>
          <w:sz w:val="28"/>
          <w:lang w:val="en-US"/>
        </w:rPr>
        <w:t>erview and questioning, the following user requirements were established: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1. Using the system without the need for additional training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2. The user should be able to access the system at any time - 24/7/365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3. Ability to use the system on any device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4. Optimization of Internet traffic consumption by the system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5. User data security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6. Reliability, correct and obvious behavior of the system operation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7. Ability to customize the personal interface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8. Receive notifications about new events in the city where the user resides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9. Discussion with other users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10. The ability to track the location of the user to determine the nearest objects of interest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11. Search for interesting places by keywords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12. Automatic system restore in case of failure</w:t>
      </w:r>
    </w:p>
    <w:p w:rsidR="00E63D7C" w:rsidRPr="00E63D7C" w:rsidRDefault="00E63D7C" w:rsidP="00E63D7C">
      <w:pPr>
        <w:rPr>
          <w:sz w:val="28"/>
          <w:lang w:val="en-US"/>
        </w:rPr>
      </w:pPr>
      <w:r w:rsidRPr="00E63D7C">
        <w:rPr>
          <w:sz w:val="28"/>
          <w:lang w:val="en-US"/>
        </w:rPr>
        <w:t>13. Ban on anonymous responses</w:t>
      </w:r>
    </w:p>
    <w:sectPr w:rsidR="00E63D7C" w:rsidRPr="00E63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BF"/>
    <w:rsid w:val="005503BF"/>
    <w:rsid w:val="00802BAB"/>
    <w:rsid w:val="00C61270"/>
    <w:rsid w:val="00E6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B17A20-92EC-481E-980C-EB1C42A7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Dvalian</dc:creator>
  <cp:keywords/>
  <dc:description/>
  <cp:lastModifiedBy>Dvalian</cp:lastModifiedBy>
  <cp:revision>2</cp:revision>
  <dcterms:created xsi:type="dcterms:W3CDTF">2017-05-21T12:24:00Z</dcterms:created>
  <dcterms:modified xsi:type="dcterms:W3CDTF">2017-05-21T12:33:00Z</dcterms:modified>
</cp:coreProperties>
</file>