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D11" w:rsidRPr="00C40D3F" w:rsidRDefault="00830919">
      <w:pPr>
        <w:rPr>
          <w:b/>
        </w:rPr>
      </w:pPr>
      <w:r w:rsidRPr="00C40D3F">
        <w:rPr>
          <w:b/>
        </w:rPr>
        <w:t>7.</w:t>
      </w:r>
    </w:p>
    <w:p w:rsidR="00830919" w:rsidRPr="00C40D3F" w:rsidRDefault="00830919">
      <w:pPr>
        <w:rPr>
          <w:b/>
        </w:rPr>
      </w:pPr>
      <w:r w:rsidRPr="00C40D3F">
        <w:rPr>
          <w:b/>
        </w:rPr>
        <w:t>a. Salida del programa:</w:t>
      </w:r>
    </w:p>
    <w:p w:rsidR="00830919" w:rsidRDefault="00830919" w:rsidP="00830919">
      <w:pPr>
        <w:ind w:firstLine="708"/>
      </w:pPr>
      <w:proofErr w:type="spellStart"/>
      <w:r>
        <w:t>Perform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830919" w:rsidRDefault="00830919" w:rsidP="00830919">
      <w:pPr>
        <w:ind w:firstLine="708"/>
      </w:pPr>
      <w:proofErr w:type="spellStart"/>
      <w:r>
        <w:t>Invoke</w:t>
      </w:r>
      <w:proofErr w:type="spellEnd"/>
      <w:r>
        <w:t xml:space="preserve"> </w:t>
      </w:r>
      <w:proofErr w:type="spellStart"/>
      <w:r>
        <w:t>Employee's</w:t>
      </w:r>
      <w:proofErr w:type="spellEnd"/>
    </w:p>
    <w:p w:rsidR="00830919" w:rsidRDefault="00830919" w:rsidP="00830919">
      <w:pPr>
        <w:ind w:firstLine="708"/>
      </w:pPr>
      <w:proofErr w:type="spellStart"/>
      <w:r>
        <w:t>Performs</w:t>
      </w:r>
      <w:proofErr w:type="spellEnd"/>
      <w:r>
        <w:t xml:space="preserve"> </w:t>
      </w:r>
      <w:proofErr w:type="spellStart"/>
      <w:r>
        <w:t>Employee's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830919" w:rsidRDefault="00830919" w:rsidP="00830919">
      <w:pPr>
        <w:ind w:firstLine="708"/>
      </w:pPr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Faculty's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830919" w:rsidRDefault="00830919" w:rsidP="00830919">
      <w:r>
        <w:t xml:space="preserve">Esta salida se origina de este modo debido a que la clase facultad hereda de empleado y esta clase a su vez hereda de persona, según la definición de herencia el constructor de la clase de base debe ser llamado para crear un objeto de la clase base antes que el </w:t>
      </w:r>
      <w:r w:rsidR="00C40D3F">
        <w:t>constructor</w:t>
      </w:r>
      <w:r>
        <w:t xml:space="preserve"> de la clase derivada realice la tarea </w:t>
      </w:r>
    </w:p>
    <w:p w:rsidR="00C40D3F" w:rsidRDefault="00C40D3F" w:rsidP="00830919"/>
    <w:p w:rsidR="00C40D3F" w:rsidRPr="00C40D3F" w:rsidRDefault="00C40D3F" w:rsidP="00830919">
      <w:pPr>
        <w:rPr>
          <w:b/>
        </w:rPr>
      </w:pPr>
      <w:r w:rsidRPr="00C40D3F">
        <w:rPr>
          <w:b/>
        </w:rPr>
        <w:t xml:space="preserve">b. Salida del programa: </w:t>
      </w:r>
    </w:p>
    <w:p w:rsidR="00C40D3F" w:rsidRDefault="00C40D3F" w:rsidP="00C40D3F">
      <w:pPr>
        <w:ind w:firstLine="708"/>
      </w:pPr>
      <w:r>
        <w:t>G</w:t>
      </w:r>
    </w:p>
    <w:p w:rsidR="00C40D3F" w:rsidRDefault="00C40D3F" w:rsidP="00C40D3F">
      <w:pPr>
        <w:ind w:firstLine="708"/>
      </w:pPr>
      <w:r>
        <w:t>G 1</w:t>
      </w:r>
    </w:p>
    <w:p w:rsidR="00C40D3F" w:rsidRDefault="00C40D3F" w:rsidP="00C40D3F">
      <w:pPr>
        <w:ind w:firstLine="708"/>
      </w:pPr>
      <w:r>
        <w:t>G 2</w:t>
      </w:r>
    </w:p>
    <w:p w:rsidR="00C40D3F" w:rsidRDefault="00C40D3F" w:rsidP="00C40D3F"/>
    <w:p w:rsidR="00C40D3F" w:rsidRDefault="00C40D3F" w:rsidP="00C40D3F">
      <w:pPr>
        <w:ind w:firstLine="708"/>
      </w:pPr>
      <w:r>
        <w:t>F</w:t>
      </w:r>
    </w:p>
    <w:p w:rsidR="00C40D3F" w:rsidRDefault="00C40D3F" w:rsidP="00C40D3F">
      <w:pPr>
        <w:ind w:firstLine="708"/>
      </w:pPr>
      <w:r>
        <w:t>G 1</w:t>
      </w:r>
    </w:p>
    <w:p w:rsidR="00C40D3F" w:rsidRDefault="00C40D3F" w:rsidP="00C40D3F">
      <w:pPr>
        <w:ind w:firstLine="708"/>
      </w:pPr>
      <w:r>
        <w:t>F 2</w:t>
      </w:r>
    </w:p>
    <w:p w:rsidR="00C40D3F" w:rsidRDefault="00C40D3F" w:rsidP="00C40D3F">
      <w:pPr>
        <w:ind w:firstLine="708"/>
      </w:pPr>
      <w:r>
        <w:t>G 2</w:t>
      </w:r>
    </w:p>
    <w:p w:rsidR="00C40D3F" w:rsidRDefault="00C40D3F" w:rsidP="00C40D3F"/>
    <w:p w:rsidR="00C40D3F" w:rsidRDefault="00C40D3F" w:rsidP="00C40D3F">
      <w:pPr>
        <w:ind w:firstLine="708"/>
      </w:pPr>
      <w:r>
        <w:t>F</w:t>
      </w:r>
    </w:p>
    <w:p w:rsidR="00C40D3F" w:rsidRDefault="00C40D3F" w:rsidP="00C40D3F">
      <w:pPr>
        <w:ind w:firstLine="708"/>
      </w:pPr>
      <w:r>
        <w:t>H 1</w:t>
      </w:r>
    </w:p>
    <w:p w:rsidR="00C40D3F" w:rsidRDefault="00C40D3F" w:rsidP="00C40D3F">
      <w:pPr>
        <w:ind w:firstLine="708"/>
      </w:pPr>
      <w:r>
        <w:t>E 2</w:t>
      </w:r>
    </w:p>
    <w:p w:rsidR="00C40D3F" w:rsidRDefault="00C40D3F" w:rsidP="00C40D3F">
      <w:pPr>
        <w:ind w:firstLine="708"/>
      </w:pPr>
      <w:r>
        <w:t>H 1</w:t>
      </w:r>
    </w:p>
    <w:p w:rsidR="00C40D3F" w:rsidRDefault="00C40D3F" w:rsidP="00C40D3F"/>
    <w:p w:rsidR="00C40D3F" w:rsidRDefault="00C40D3F" w:rsidP="00C40D3F">
      <w:pPr>
        <w:ind w:firstLine="708"/>
      </w:pPr>
      <w:r>
        <w:t>F</w:t>
      </w:r>
    </w:p>
    <w:p w:rsidR="00C40D3F" w:rsidRDefault="00C40D3F" w:rsidP="00C40D3F">
      <w:pPr>
        <w:ind w:firstLine="708"/>
      </w:pPr>
      <w:r>
        <w:t>G 1</w:t>
      </w:r>
    </w:p>
    <w:p w:rsidR="00C40D3F" w:rsidRDefault="00C40D3F" w:rsidP="00C40D3F">
      <w:pPr>
        <w:ind w:firstLine="708"/>
      </w:pPr>
      <w:r>
        <w:t>E 2</w:t>
      </w:r>
    </w:p>
    <w:p w:rsidR="00C40D3F" w:rsidRDefault="00C40D3F" w:rsidP="00C40D3F">
      <w:pPr>
        <w:ind w:firstLine="708"/>
      </w:pPr>
      <w:r>
        <w:t>G 1</w:t>
      </w:r>
    </w:p>
    <w:p w:rsidR="00C40D3F" w:rsidRDefault="00C40D3F" w:rsidP="00C40D3F">
      <w:pPr>
        <w:jc w:val="both"/>
      </w:pPr>
      <w:r>
        <w:lastRenderedPageBreak/>
        <w:t xml:space="preserve">Se presenta esta salida por la jerarquía con la que </w:t>
      </w:r>
      <w:bookmarkStart w:id="0" w:name="_GoBack"/>
      <w:bookmarkEnd w:id="0"/>
      <w:r>
        <w:t xml:space="preserve">cuentan las clases ya que si se llama un método que no existe en dicha clase esta recorre su clase padre, si esta tampoco cuenta con dicho método va a la de su padre y seguirá este proceso hasta que encuentre el método llamado. </w:t>
      </w:r>
    </w:p>
    <w:p w:rsidR="00C40D3F" w:rsidRDefault="00C40D3F" w:rsidP="00C40D3F">
      <w:pPr>
        <w:jc w:val="both"/>
      </w:pPr>
      <w:r>
        <w:t>Al llamar un método este se sobrescribirá y después si en otra clase es llamado de nuevo se tomara este nuevo resultado sobrescrito. Por ejemplo cuando se hace la operación desde la clase ‘H’</w:t>
      </w:r>
    </w:p>
    <w:sectPr w:rsidR="00C40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19"/>
    <w:rsid w:val="00510D11"/>
    <w:rsid w:val="00830919"/>
    <w:rsid w:val="00C4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5A2F8-103F-49BD-8BC1-B0368C44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2017-04-25T22:58:00Z</dcterms:created>
  <dcterms:modified xsi:type="dcterms:W3CDTF">2017-04-26T00:28:00Z</dcterms:modified>
</cp:coreProperties>
</file>