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07E6E">
      <w:pPr>
        <w:spacing w:line="288" w:lineRule="auto"/>
        <w:divId w:val="875387971"/>
        <w:rPr>
          <w:rFonts w:eastAsia="Times New Roman"/>
          <w:sz w:val="20"/>
          <w:szCs w:val="20"/>
        </w:rPr>
      </w:pPr>
    </w:p>
    <w:p w:rsidR="00000000" w:rsidRDefault="00B07E6E">
      <w:pPr>
        <w:divId w:val="2132160772"/>
        <w:rPr>
          <w:rFonts w:eastAsia="Times New Roman"/>
          <w:sz w:val="20"/>
          <w:szCs w:val="20"/>
        </w:rPr>
      </w:pPr>
    </w:p>
    <w:p w:rsidR="00000000" w:rsidRDefault="00B07E6E">
      <w:pPr>
        <w:spacing w:line="288" w:lineRule="auto"/>
        <w:jc w:val="center"/>
        <w:divId w:val="626163167"/>
        <w:rPr>
          <w:rFonts w:eastAsia="Times New Roman"/>
          <w:sz w:val="28"/>
          <w:szCs w:val="28"/>
        </w:rPr>
      </w:pPr>
      <w:r>
        <w:rPr>
          <w:rFonts w:ascii="inherit" w:eastAsia="Times New Roman" w:hAnsi="inherit"/>
          <w:b/>
          <w:bCs/>
          <w:sz w:val="28"/>
          <w:szCs w:val="28"/>
        </w:rPr>
        <w:t>UNITED STATES</w:t>
      </w:r>
    </w:p>
    <w:p w:rsidR="00000000" w:rsidRDefault="00B07E6E">
      <w:pPr>
        <w:spacing w:line="288" w:lineRule="auto"/>
        <w:ind w:firstLine="2160"/>
        <w:jc w:val="center"/>
        <w:divId w:val="626163167"/>
        <w:rPr>
          <w:rFonts w:eastAsia="Times New Roman"/>
          <w:sz w:val="28"/>
          <w:szCs w:val="28"/>
        </w:rPr>
      </w:pPr>
      <w:r>
        <w:rPr>
          <w:rFonts w:ascii="inherit" w:eastAsia="Times New Roman" w:hAnsi="inherit"/>
          <w:b/>
          <w:bCs/>
          <w:sz w:val="28"/>
          <w:szCs w:val="28"/>
        </w:rPr>
        <w:t>SECURITIES AND EXCHANGE COMMISSION            </w:t>
      </w:r>
    </w:p>
    <w:p w:rsidR="00000000" w:rsidRDefault="00B07E6E">
      <w:pPr>
        <w:spacing w:line="288" w:lineRule="auto"/>
        <w:jc w:val="center"/>
        <w:divId w:val="626163167"/>
        <w:rPr>
          <w:rFonts w:eastAsia="Times New Roman"/>
        </w:rPr>
      </w:pPr>
      <w:r>
        <w:rPr>
          <w:rFonts w:ascii="inherit" w:eastAsia="Times New Roman" w:hAnsi="inherit"/>
          <w:b/>
          <w:bCs/>
        </w:rPr>
        <w:t>Washington, D.C. 20549</w:t>
      </w:r>
    </w:p>
    <w:p w:rsidR="00000000" w:rsidRDefault="00B07E6E">
      <w:pPr>
        <w:spacing w:line="288" w:lineRule="auto"/>
        <w:ind w:firstLine="720"/>
        <w:divId w:val="268396890"/>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w:t>
      </w:r>
    </w:p>
    <w:p w:rsidR="00000000" w:rsidRDefault="00B07E6E">
      <w:pPr>
        <w:spacing w:line="288" w:lineRule="auto"/>
        <w:jc w:val="center"/>
        <w:divId w:val="626163167"/>
        <w:rPr>
          <w:rFonts w:eastAsia="Times New Roman"/>
          <w:sz w:val="28"/>
          <w:szCs w:val="28"/>
        </w:rPr>
      </w:pPr>
      <w:r>
        <w:rPr>
          <w:rFonts w:ascii="inherit" w:eastAsia="Times New Roman" w:hAnsi="inherit"/>
          <w:b/>
          <w:bCs/>
          <w:sz w:val="28"/>
          <w:szCs w:val="28"/>
        </w:rPr>
        <w:t>FORM 10-Q</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QUARTERLY REPORT PURSUANT TO SECTION 13 OR 15(d) OF THE SECURITIES EXCHANGE ACT OF 1934</w:t>
      </w:r>
    </w:p>
    <w:p w:rsidR="00000000" w:rsidRDefault="00B07E6E">
      <w:pPr>
        <w:spacing w:line="288" w:lineRule="auto"/>
        <w:ind w:firstLine="720"/>
        <w:jc w:val="center"/>
        <w:divId w:val="626163167"/>
        <w:rPr>
          <w:rFonts w:eastAsia="Times New Roman"/>
          <w:sz w:val="20"/>
          <w:szCs w:val="20"/>
        </w:rPr>
      </w:pPr>
      <w:r>
        <w:rPr>
          <w:rFonts w:ascii="inherit" w:eastAsia="Times New Roman" w:hAnsi="inherit"/>
          <w:b/>
          <w:bCs/>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 xml:space="preserve">March 31, 2020 </w:t>
      </w:r>
    </w:p>
    <w:p w:rsidR="00000000" w:rsidRDefault="00B07E6E">
      <w:pPr>
        <w:spacing w:line="288" w:lineRule="auto"/>
        <w:ind w:firstLine="720"/>
        <w:divId w:val="1193305254"/>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w:t>
      </w:r>
    </w:p>
    <w:p w:rsidR="00000000" w:rsidRDefault="00B07E6E">
      <w:pPr>
        <w:spacing w:line="288" w:lineRule="auto"/>
        <w:jc w:val="center"/>
        <w:divId w:val="626163167"/>
        <w:rPr>
          <w:rFonts w:eastAsia="Times New Roman"/>
          <w:sz w:val="36"/>
          <w:szCs w:val="36"/>
        </w:rPr>
      </w:pPr>
      <w:r>
        <w:rPr>
          <w:rFonts w:ascii="inherit" w:eastAsia="Times New Roman" w:hAnsi="inherit"/>
          <w:b/>
          <w:bCs/>
          <w:sz w:val="36"/>
          <w:szCs w:val="36"/>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(Exact name of registrant as specified in its charter)</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w:t>
      </w:r>
    </w:p>
    <w:p w:rsidR="00000000" w:rsidRDefault="00B07E6E">
      <w:pPr>
        <w:spacing w:line="288" w:lineRule="auto"/>
        <w:ind w:firstLine="720"/>
        <w:divId w:val="1234781838"/>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990"/>
        <w:gridCol w:w="2243"/>
        <w:gridCol w:w="3073"/>
      </w:tblGrid>
      <w:tr w:rsidR="00000000">
        <w:trPr>
          <w:divId w:val="627512138"/>
        </w:trPr>
        <w:tc>
          <w:tcPr>
            <w:tcW w:w="0" w:type="auto"/>
            <w:gridSpan w:val="3"/>
            <w:vAlign w:val="center"/>
            <w:hideMark/>
          </w:tcPr>
          <w:p w:rsidR="00000000" w:rsidRDefault="00B07E6E">
            <w:pPr>
              <w:spacing w:line="288" w:lineRule="auto"/>
              <w:ind w:firstLine="720"/>
              <w:rPr>
                <w:rFonts w:eastAsia="Times New Roman"/>
                <w:sz w:val="20"/>
                <w:szCs w:val="20"/>
              </w:rPr>
            </w:pPr>
          </w:p>
        </w:tc>
      </w:tr>
      <w:tr w:rsidR="00000000">
        <w:trPr>
          <w:divId w:val="627512138"/>
        </w:trPr>
        <w:tc>
          <w:tcPr>
            <w:tcW w:w="1800" w:type="pct"/>
            <w:vAlign w:val="center"/>
            <w:hideMark/>
          </w:tcPr>
          <w:p w:rsidR="00000000" w:rsidRDefault="00B07E6E">
            <w:pPr>
              <w:rPr>
                <w:rFonts w:eastAsia="Times New Roman"/>
                <w:sz w:val="20"/>
                <w:szCs w:val="20"/>
              </w:rPr>
            </w:pPr>
          </w:p>
        </w:tc>
        <w:tc>
          <w:tcPr>
            <w:tcW w:w="1350" w:type="pct"/>
            <w:vAlign w:val="center"/>
            <w:hideMark/>
          </w:tcPr>
          <w:p w:rsidR="00000000" w:rsidRDefault="00B07E6E">
            <w:pPr>
              <w:rPr>
                <w:rFonts w:eastAsia="Times New Roman"/>
                <w:sz w:val="20"/>
                <w:szCs w:val="20"/>
              </w:rPr>
            </w:pPr>
          </w:p>
        </w:tc>
        <w:tc>
          <w:tcPr>
            <w:tcW w:w="1850" w:type="pct"/>
            <w:vAlign w:val="center"/>
            <w:hideMark/>
          </w:tcPr>
          <w:p w:rsidR="00000000" w:rsidRDefault="00B07E6E">
            <w:pPr>
              <w:rPr>
                <w:rFonts w:eastAsia="Times New Roman"/>
                <w:sz w:val="20"/>
                <w:szCs w:val="20"/>
              </w:rPr>
            </w:pPr>
          </w:p>
        </w:tc>
      </w:tr>
      <w:tr w:rsidR="00000000">
        <w:trPr>
          <w:divId w:val="627512138"/>
        </w:trPr>
        <w:tc>
          <w:tcPr>
            <w:tcW w:w="0" w:type="auto"/>
            <w:tcMar>
              <w:top w:w="30" w:type="dxa"/>
              <w:left w:w="30" w:type="dxa"/>
              <w:bottom w:w="30" w:type="dxa"/>
              <w:right w:w="30" w:type="dxa"/>
            </w:tcMar>
            <w:vAlign w:val="center"/>
            <w:hideMark/>
          </w:tcPr>
          <w:p w:rsidR="00000000" w:rsidRDefault="00B07E6E">
            <w:pPr>
              <w:jc w:val="center"/>
              <w:rPr>
                <w:rFonts w:eastAsia="Times New Roman"/>
                <w:sz w:val="20"/>
                <w:szCs w:val="20"/>
              </w:rPr>
            </w:pPr>
            <w:r>
              <w:rPr>
                <w:rFonts w:ascii="inherit" w:eastAsia="Times New Roman" w:hAnsi="inherit"/>
                <w:b/>
                <w:bCs/>
                <w:sz w:val="20"/>
                <w:szCs w:val="20"/>
              </w:rPr>
              <w:t>Ireland</w:t>
            </w:r>
          </w:p>
        </w:tc>
        <w:tc>
          <w:tcPr>
            <w:tcW w:w="0" w:type="auto"/>
            <w:tcMar>
              <w:top w:w="30" w:type="dxa"/>
              <w:left w:w="30" w:type="dxa"/>
              <w:bottom w:w="30" w:type="dxa"/>
              <w:right w:w="30" w:type="dxa"/>
            </w:tcMar>
            <w:vAlign w:val="center"/>
            <w:hideMark/>
          </w:tcPr>
          <w:p w:rsidR="00000000" w:rsidRDefault="00B07E6E">
            <w:pPr>
              <w:jc w:val="center"/>
              <w:rPr>
                <w:rFonts w:eastAsia="Times New Roman"/>
                <w:sz w:val="20"/>
                <w:szCs w:val="20"/>
              </w:rPr>
            </w:pPr>
            <w:r>
              <w:rPr>
                <w:rFonts w:ascii="inherit" w:eastAsia="Times New Roman" w:hAnsi="inherit"/>
                <w:b/>
                <w:bCs/>
                <w:sz w:val="20"/>
                <w:szCs w:val="20"/>
              </w:rPr>
              <w:t>000-28508</w:t>
            </w:r>
          </w:p>
        </w:tc>
        <w:tc>
          <w:tcPr>
            <w:tcW w:w="0" w:type="auto"/>
            <w:tcMar>
              <w:top w:w="30" w:type="dxa"/>
              <w:left w:w="30" w:type="dxa"/>
              <w:bottom w:w="30" w:type="dxa"/>
              <w:right w:w="30" w:type="dxa"/>
            </w:tcMar>
            <w:vAlign w:val="center"/>
            <w:hideMark/>
          </w:tcPr>
          <w:p w:rsidR="00000000" w:rsidRDefault="00B07E6E">
            <w:pPr>
              <w:jc w:val="center"/>
              <w:rPr>
                <w:rFonts w:eastAsia="Times New Roman"/>
                <w:sz w:val="20"/>
                <w:szCs w:val="20"/>
              </w:rPr>
            </w:pPr>
            <w:r>
              <w:rPr>
                <w:rFonts w:ascii="inherit" w:eastAsia="Times New Roman" w:hAnsi="inherit"/>
                <w:b/>
                <w:bCs/>
                <w:sz w:val="20"/>
                <w:szCs w:val="20"/>
              </w:rPr>
              <w:t>98-1341933</w:t>
            </w:r>
          </w:p>
        </w:tc>
      </w:tr>
      <w:tr w:rsidR="00000000">
        <w:trPr>
          <w:divId w:val="627512138"/>
        </w:trPr>
        <w:tc>
          <w:tcPr>
            <w:tcW w:w="0" w:type="auto"/>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(State or Other Jurisdiction of Incorporation)</w:t>
            </w:r>
          </w:p>
        </w:tc>
        <w:tc>
          <w:tcPr>
            <w:tcW w:w="0" w:type="auto"/>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(Commission File Number)</w:t>
            </w:r>
          </w:p>
        </w:tc>
        <w:tc>
          <w:tcPr>
            <w:tcW w:w="0" w:type="auto"/>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(I.R.S. Employer Identification No.)</w:t>
            </w:r>
          </w:p>
        </w:tc>
      </w:tr>
    </w:tbl>
    <w:p w:rsidR="00000000" w:rsidRDefault="00B07E6E">
      <w:pPr>
        <w:spacing w:line="288" w:lineRule="auto"/>
        <w:ind w:firstLine="720"/>
        <w:jc w:val="center"/>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10 Earlsfort Terrace</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Dublin 2, Ireland</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D02 T380</w:t>
      </w:r>
    </w:p>
    <w:p w:rsidR="00000000" w:rsidRDefault="00B07E6E">
      <w:pPr>
        <w:spacing w:line="288" w:lineRule="auto"/>
        <w:ind w:firstLine="60"/>
        <w:jc w:val="center"/>
        <w:divId w:val="626163167"/>
        <w:rPr>
          <w:rFonts w:eastAsia="Times New Roman"/>
          <w:sz w:val="20"/>
          <w:szCs w:val="20"/>
        </w:rPr>
      </w:pPr>
      <w:r>
        <w:rPr>
          <w:rFonts w:ascii="inherit" w:eastAsia="Times New Roman" w:hAnsi="inherit"/>
          <w:sz w:val="20"/>
          <w:szCs w:val="20"/>
        </w:rPr>
        <w:t>(Address of Principal Executive Office and Zip Code)</w:t>
      </w:r>
    </w:p>
    <w:p w:rsidR="00000000" w:rsidRDefault="00B07E6E">
      <w:pPr>
        <w:spacing w:line="288" w:lineRule="auto"/>
        <w:ind w:firstLine="720"/>
        <w:jc w:val="center"/>
        <w:divId w:val="626163167"/>
        <w:rPr>
          <w:rFonts w:eastAsia="Times New Roman"/>
          <w:sz w:val="20"/>
          <w:szCs w:val="20"/>
        </w:rPr>
      </w:pPr>
      <w:r>
        <w:rPr>
          <w:rFonts w:ascii="inherit" w:eastAsia="Times New Roman" w:hAnsi="inherit"/>
          <w:b/>
          <w:bCs/>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+011-1-485-1200</w:t>
      </w:r>
    </w:p>
    <w:p w:rsidR="00000000" w:rsidRDefault="00B07E6E">
      <w:pPr>
        <w:spacing w:line="288" w:lineRule="auto"/>
        <w:ind w:firstLine="60"/>
        <w:jc w:val="center"/>
        <w:divId w:val="626163167"/>
        <w:rPr>
          <w:rFonts w:eastAsia="Times New Roman"/>
          <w:sz w:val="20"/>
          <w:szCs w:val="20"/>
        </w:rPr>
      </w:pPr>
      <w:r>
        <w:rPr>
          <w:rFonts w:ascii="inherit" w:eastAsia="Times New Roman" w:hAnsi="inherit"/>
          <w:sz w:val="20"/>
          <w:szCs w:val="20"/>
        </w:rPr>
        <w:t>(Registrant’s telephone number, including area code)</w:t>
      </w:r>
    </w:p>
    <w:p w:rsidR="00000000" w:rsidRDefault="00B07E6E">
      <w:pPr>
        <w:spacing w:line="288" w:lineRule="auto"/>
        <w:ind w:firstLine="720"/>
        <w:divId w:val="2005236421"/>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N/A</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(Former name, former address and former fiscal year, if changed since last report) </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Securities registered pursuant to Section 12(b) of the Act:</w:t>
      </w:r>
    </w:p>
    <w:p w:rsidR="00000000" w:rsidRDefault="00B07E6E">
      <w:pPr>
        <w:spacing w:line="288" w:lineRule="auto"/>
        <w:jc w:val="both"/>
        <w:divId w:val="6261631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016221"/>
          <w:jc w:val="center"/>
        </w:trPr>
        <w:tc>
          <w:tcPr>
            <w:tcW w:w="0" w:type="auto"/>
            <w:gridSpan w:val="3"/>
            <w:vAlign w:val="center"/>
            <w:hideMark/>
          </w:tcPr>
          <w:p w:rsidR="00000000" w:rsidRDefault="00B07E6E">
            <w:pPr>
              <w:spacing w:line="288" w:lineRule="auto"/>
              <w:jc w:val="both"/>
              <w:rPr>
                <w:rFonts w:eastAsia="Times New Roman"/>
                <w:sz w:val="20"/>
                <w:szCs w:val="20"/>
              </w:rPr>
            </w:pPr>
          </w:p>
        </w:tc>
      </w:tr>
      <w:tr w:rsidR="00000000">
        <w:trPr>
          <w:divId w:val="19016221"/>
          <w:jc w:val="center"/>
        </w:trPr>
        <w:tc>
          <w:tcPr>
            <w:tcW w:w="1700" w:type="pct"/>
            <w:vAlign w:val="center"/>
            <w:hideMark/>
          </w:tcPr>
          <w:p w:rsidR="00000000" w:rsidRDefault="00B07E6E">
            <w:pPr>
              <w:rPr>
                <w:rFonts w:eastAsia="Times New Roman"/>
                <w:sz w:val="20"/>
                <w:szCs w:val="20"/>
              </w:rPr>
            </w:pPr>
          </w:p>
        </w:tc>
        <w:tc>
          <w:tcPr>
            <w:tcW w:w="1650" w:type="pct"/>
            <w:vAlign w:val="center"/>
            <w:hideMark/>
          </w:tcPr>
          <w:p w:rsidR="00000000" w:rsidRDefault="00B07E6E">
            <w:pPr>
              <w:rPr>
                <w:rFonts w:eastAsia="Times New Roman"/>
                <w:sz w:val="20"/>
                <w:szCs w:val="20"/>
              </w:rPr>
            </w:pPr>
          </w:p>
        </w:tc>
        <w:tc>
          <w:tcPr>
            <w:tcW w:w="1650" w:type="pct"/>
            <w:vAlign w:val="center"/>
            <w:hideMark/>
          </w:tcPr>
          <w:p w:rsidR="00000000" w:rsidRDefault="00B07E6E">
            <w:pPr>
              <w:rPr>
                <w:rFonts w:eastAsia="Times New Roman"/>
                <w:sz w:val="20"/>
                <w:szCs w:val="20"/>
              </w:rPr>
            </w:pPr>
          </w:p>
        </w:tc>
      </w:tr>
      <w:tr w:rsidR="00000000">
        <w:trPr>
          <w:divId w:val="1901622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Name of each exchange on which registered</w:t>
            </w:r>
          </w:p>
        </w:tc>
      </w:tr>
      <w:tr w:rsidR="00000000">
        <w:trPr>
          <w:divId w:val="1901622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American Depositary Shares* </w:t>
            </w:r>
          </w:p>
          <w:p w:rsidR="00000000" w:rsidRDefault="00B07E6E">
            <w:pPr>
              <w:jc w:val="center"/>
              <w:rPr>
                <w:rFonts w:eastAsia="Times New Roman"/>
                <w:sz w:val="20"/>
                <w:szCs w:val="20"/>
              </w:rPr>
            </w:pPr>
            <w:r>
              <w:rPr>
                <w:rFonts w:ascii="inherit" w:eastAsia="Times New Roman" w:hAnsi="inherit"/>
                <w:sz w:val="20"/>
                <w:szCs w:val="20"/>
              </w:rPr>
              <w:t>Ordinary Shares, nominal value $0.01 per share**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AVDL </w:t>
            </w:r>
          </w:p>
          <w:p w:rsidR="00000000" w:rsidRDefault="00B07E6E">
            <w:pPr>
              <w:jc w:val="center"/>
              <w:rPr>
                <w:rFonts w:eastAsia="Times New Roman"/>
                <w:sz w:val="20"/>
                <w:szCs w:val="20"/>
              </w:rPr>
            </w:pPr>
            <w:r>
              <w:rPr>
                <w:rFonts w:ascii="inherit" w:eastAsia="Times New Roman" w:hAnsi="inherit"/>
                <w:sz w:val="20"/>
                <w:szCs w:val="20"/>
              </w:rPr>
              <w:t>N/A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B07E6E">
            <w:pPr>
              <w:jc w:val="center"/>
              <w:rPr>
                <w:rFonts w:eastAsia="Times New Roman"/>
                <w:sz w:val="20"/>
                <w:szCs w:val="20"/>
              </w:rPr>
            </w:pPr>
            <w:r>
              <w:rPr>
                <w:rFonts w:ascii="inherit" w:eastAsia="Times New Roman" w:hAnsi="inherit"/>
                <w:sz w:val="20"/>
                <w:szCs w:val="20"/>
              </w:rPr>
              <w:t>The Nasdaq Global Market</w:t>
            </w:r>
          </w:p>
        </w:tc>
      </w:tr>
    </w:tbl>
    <w:p w:rsidR="00000000" w:rsidRDefault="00B07E6E">
      <w:pPr>
        <w:spacing w:line="288" w:lineRule="auto"/>
        <w:divId w:val="626163167"/>
        <w:rPr>
          <w:rFonts w:eastAsia="Times New Roman"/>
          <w:sz w:val="20"/>
          <w:szCs w:val="20"/>
        </w:rPr>
      </w:pPr>
      <w:r>
        <w:rPr>
          <w:rFonts w:ascii="inherit" w:eastAsia="Times New Roman" w:hAnsi="inherit"/>
          <w:sz w:val="20"/>
          <w:szCs w:val="20"/>
        </w:rPr>
        <w:t>*American Depositary Shares may be evidenced by American Depositary Receipts. Each American Deposi</w:t>
      </w:r>
      <w:r>
        <w:rPr>
          <w:rFonts w:ascii="inherit" w:eastAsia="Times New Roman" w:hAnsi="inherit"/>
          <w:sz w:val="20"/>
          <w:szCs w:val="20"/>
        </w:rPr>
        <w:t>tary Share represents one (1) Ordinary Share.</w:t>
      </w:r>
    </w:p>
    <w:p w:rsidR="00000000" w:rsidRDefault="00B07E6E">
      <w:pPr>
        <w:spacing w:line="288" w:lineRule="auto"/>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divId w:val="626163167"/>
        <w:rPr>
          <w:rFonts w:eastAsia="Times New Roman"/>
          <w:sz w:val="20"/>
          <w:szCs w:val="20"/>
        </w:rPr>
      </w:pPr>
      <w:r>
        <w:rPr>
          <w:rFonts w:ascii="inherit" w:eastAsia="Times New Roman" w:hAnsi="inherit"/>
          <w:sz w:val="20"/>
          <w:szCs w:val="20"/>
        </w:rPr>
        <w:t>** Not for trading, but only in connection with the listing of American Depositary Shares on The Nasdaq Global Market.</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20"/>
          <w:szCs w:val="20"/>
        </w:rPr>
        <w:t>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rsidR="00000000" w:rsidRDefault="00B07E6E">
      <w:pPr>
        <w:spacing w:line="288" w:lineRule="auto"/>
        <w:ind w:firstLine="720"/>
        <w:divId w:val="560677687"/>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Indicate by check mark whether the registrant has submitted electronically and posted on its corporate Web site, if any, every Interactive Data File requi</w:t>
      </w:r>
      <w:r>
        <w:rPr>
          <w:rFonts w:ascii="inherit" w:eastAsia="Times New Roman" w:hAnsi="inherit"/>
          <w:sz w:val="20"/>
          <w:szCs w:val="20"/>
        </w:rPr>
        <w:t>red to be submitted and posted pursuant to Rule 405 of Regulation S-T during the preceding 12 months (or for such shorter period that the registrant was required to submit and post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rsidR="00000000" w:rsidRDefault="00B07E6E">
      <w:pPr>
        <w:spacing w:line="288" w:lineRule="auto"/>
        <w:ind w:firstLine="720"/>
        <w:divId w:val="1081683658"/>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Indicate by check mark whether the registrant is</w:t>
      </w:r>
      <w:r>
        <w:rPr>
          <w:rFonts w:ascii="inherit" w:eastAsia="Times New Roman" w:hAnsi="inherit"/>
          <w:sz w:val="20"/>
          <w:szCs w:val="20"/>
        </w:rPr>
        <w:t xml:space="preserve"> a large accelerated filer, an accelerated filer, a non-accelerated filer,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w:t>
      </w:r>
      <w:r>
        <w:rPr>
          <w:rFonts w:ascii="inherit" w:eastAsia="Times New Roman" w:hAnsi="inherit"/>
          <w:sz w:val="20"/>
          <w:szCs w:val="20"/>
        </w:rPr>
        <w:t>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p w:rsidR="00000000" w:rsidRDefault="00B07E6E">
      <w:pPr>
        <w:divId w:val="36315859"/>
        <w:rPr>
          <w:rFonts w:eastAsia="Times New Roman"/>
          <w:sz w:val="20"/>
          <w:szCs w:val="20"/>
        </w:rPr>
      </w:pPr>
    </w:p>
    <w:p w:rsidR="00000000" w:rsidRDefault="00B07E6E">
      <w:pPr>
        <w:divId w:val="626163167"/>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B07E6E">
      <w:pPr>
        <w:spacing w:line="288" w:lineRule="auto"/>
        <w:divId w:val="2117211513"/>
        <w:rPr>
          <w:rFonts w:eastAsia="Times New Roman"/>
          <w:sz w:val="20"/>
          <w:szCs w:val="20"/>
        </w:rPr>
      </w:pPr>
    </w:p>
    <w:p w:rsidR="00000000" w:rsidRDefault="00B07E6E">
      <w:pPr>
        <w:divId w:val="99595814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22"/>
        <w:gridCol w:w="831"/>
        <w:gridCol w:w="3322"/>
        <w:gridCol w:w="831"/>
      </w:tblGrid>
      <w:tr w:rsidR="00000000">
        <w:trPr>
          <w:divId w:val="1766219894"/>
        </w:trPr>
        <w:tc>
          <w:tcPr>
            <w:tcW w:w="0" w:type="auto"/>
            <w:gridSpan w:val="4"/>
            <w:vAlign w:val="center"/>
            <w:hideMark/>
          </w:tcPr>
          <w:p w:rsidR="00000000" w:rsidRDefault="00B07E6E">
            <w:pPr>
              <w:rPr>
                <w:rFonts w:eastAsia="Times New Roman"/>
                <w:sz w:val="20"/>
                <w:szCs w:val="20"/>
              </w:rPr>
            </w:pPr>
          </w:p>
        </w:tc>
      </w:tr>
      <w:tr w:rsidR="00000000">
        <w:trPr>
          <w:divId w:val="1766219894"/>
        </w:trPr>
        <w:tc>
          <w:tcPr>
            <w:tcW w:w="200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200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r>
      <w:tr w:rsidR="00000000">
        <w:trPr>
          <w:divId w:val="1766219894"/>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Wingdings" w:eastAsia="Times New Roman" w:hAnsi="Wingdings"/>
                <w:sz w:val="20"/>
                <w:szCs w:val="20"/>
              </w:rPr>
              <w:t>þ</w:t>
            </w:r>
          </w:p>
        </w:tc>
      </w:tr>
      <w:tr w:rsidR="00000000">
        <w:trPr>
          <w:divId w:val="1766219894"/>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Non-accelerated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Wingdings" w:eastAsia="Times New Roman" w:hAnsi="Wingdings"/>
                <w:sz w:val="20"/>
                <w:szCs w:val="20"/>
              </w:rPr>
              <w:t>¨</w:t>
            </w:r>
          </w:p>
        </w:tc>
      </w:tr>
      <w:tr w:rsidR="00000000">
        <w:trPr>
          <w:divId w:val="1766219894"/>
        </w:trPr>
        <w:tc>
          <w:tcPr>
            <w:tcW w:w="0" w:type="auto"/>
            <w:tcMar>
              <w:top w:w="30" w:type="dxa"/>
              <w:left w:w="30" w:type="dxa"/>
              <w:bottom w:w="30" w:type="dxa"/>
              <w:right w:w="30" w:type="dxa"/>
            </w:tcMar>
            <w:vAlign w:val="bottom"/>
            <w:hideMark/>
          </w:tcPr>
          <w:p w:rsidR="00000000" w:rsidRDefault="00B07E6E">
            <w:pPr>
              <w:divId w:val="323507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18515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Wingdings" w:eastAsia="Times New Roman" w:hAnsi="Wingdings"/>
                <w:sz w:val="20"/>
                <w:szCs w:val="20"/>
              </w:rPr>
              <w:t>¨</w:t>
            </w: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rsidR="00000000" w:rsidRDefault="00B07E6E">
      <w:pPr>
        <w:spacing w:line="288" w:lineRule="auto"/>
        <w:ind w:firstLine="720"/>
        <w:jc w:val="both"/>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þ</w:t>
      </w:r>
    </w:p>
    <w:p w:rsidR="00000000" w:rsidRDefault="00B07E6E">
      <w:pPr>
        <w:spacing w:line="288" w:lineRule="auto"/>
        <w:ind w:firstLine="720"/>
        <w:jc w:val="both"/>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May 7, 2020,</w:t>
      </w:r>
      <w:r>
        <w:rPr>
          <w:rFonts w:ascii="inherit" w:eastAsia="Times New Roman" w:hAnsi="inherit"/>
          <w:sz w:val="20"/>
          <w:szCs w:val="20"/>
        </w:rPr>
        <w:t xml:space="preserve"> </w:t>
      </w:r>
      <w:r>
        <w:rPr>
          <w:rFonts w:ascii="inherit" w:eastAsia="Times New Roman" w:hAnsi="inherit"/>
          <w:sz w:val="20"/>
          <w:szCs w:val="20"/>
        </w:rPr>
        <w:t>58,129,037 ordinary shares, nominal value $0.01 each, of the Company were outstanding.</w:t>
      </w: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divId w:val="878738918"/>
        <w:rPr>
          <w:rFonts w:eastAsia="Times New Roman"/>
          <w:sz w:val="20"/>
          <w:szCs w:val="20"/>
        </w:rPr>
      </w:pPr>
    </w:p>
    <w:p w:rsidR="00000000" w:rsidRDefault="00B07E6E">
      <w:pPr>
        <w:divId w:val="626163167"/>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B07E6E">
      <w:pPr>
        <w:spacing w:line="288" w:lineRule="auto"/>
        <w:divId w:val="482818969"/>
        <w:rPr>
          <w:rFonts w:eastAsia="Times New Roman"/>
          <w:sz w:val="20"/>
          <w:szCs w:val="20"/>
        </w:rPr>
      </w:pPr>
      <w:bookmarkStart w:id="0" w:name="sFBB6F390D36D586592382A74AC857A0F"/>
      <w:bookmarkEnd w:id="0"/>
    </w:p>
    <w:p w:rsidR="00000000" w:rsidRDefault="00B07E6E">
      <w:pPr>
        <w:divId w:val="1796829697"/>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trPr>
          <w:divId w:val="1163741163"/>
        </w:trPr>
        <w:tc>
          <w:tcPr>
            <w:tcW w:w="0" w:type="auto"/>
            <w:gridSpan w:val="3"/>
            <w:vAlign w:val="center"/>
            <w:hideMark/>
          </w:tcPr>
          <w:p w:rsidR="00000000" w:rsidRDefault="00B07E6E">
            <w:pPr>
              <w:spacing w:line="288" w:lineRule="auto"/>
              <w:jc w:val="center"/>
              <w:rPr>
                <w:rFonts w:eastAsia="Times New Roman"/>
                <w:sz w:val="20"/>
                <w:szCs w:val="20"/>
              </w:rPr>
            </w:pPr>
          </w:p>
        </w:tc>
      </w:tr>
      <w:tr w:rsidR="00000000">
        <w:trPr>
          <w:divId w:val="1163741163"/>
        </w:trPr>
        <w:tc>
          <w:tcPr>
            <w:tcW w:w="400" w:type="pct"/>
            <w:vAlign w:val="center"/>
            <w:hideMark/>
          </w:tcPr>
          <w:p w:rsidR="00000000" w:rsidRDefault="00B07E6E">
            <w:pPr>
              <w:rPr>
                <w:rFonts w:eastAsia="Times New Roman"/>
                <w:sz w:val="20"/>
                <w:szCs w:val="20"/>
              </w:rPr>
            </w:pPr>
          </w:p>
        </w:tc>
        <w:tc>
          <w:tcPr>
            <w:tcW w:w="42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20"/>
                <w:szCs w:val="20"/>
              </w:rPr>
            </w:pPr>
            <w:r>
              <w:rPr>
                <w:rFonts w:ascii="inherit" w:eastAsia="Times New Roman" w:hAnsi="inherit"/>
                <w:b/>
                <w:bCs/>
                <w:sz w:val="20"/>
                <w:szCs w:val="20"/>
              </w:rPr>
              <w:t>Page #</w:t>
            </w:r>
          </w:p>
        </w:tc>
      </w:tr>
      <w:tr w:rsidR="00000000">
        <w:trPr>
          <w:divId w:val="1163741163"/>
        </w:trPr>
        <w:tc>
          <w:tcPr>
            <w:tcW w:w="0" w:type="auto"/>
            <w:gridSpan w:val="2"/>
            <w:shd w:val="clear" w:color="auto" w:fill="CCEEFF"/>
            <w:tcMar>
              <w:top w:w="30" w:type="dxa"/>
              <w:left w:w="30" w:type="dxa"/>
              <w:bottom w:w="30" w:type="dxa"/>
              <w:right w:w="30" w:type="dxa"/>
            </w:tcMar>
            <w:vAlign w:val="bottom"/>
            <w:hideMark/>
          </w:tcPr>
          <w:p w:rsidR="00000000" w:rsidRDefault="00B07E6E">
            <w:pPr>
              <w:divId w:val="1196500222"/>
              <w:rPr>
                <w:rFonts w:eastAsia="Times New Roman"/>
                <w:sz w:val="20"/>
                <w:szCs w:val="20"/>
              </w:rPr>
            </w:pPr>
            <w:hyperlink w:anchor="s9793A3FAAE065DDAA0157BF991195595" w:history="1">
              <w:r>
                <w:rPr>
                  <w:rStyle w:val="a3"/>
                  <w:rFonts w:ascii="inherit" w:eastAsia="Times New Roman" w:hAnsi="inherit"/>
                  <w:b/>
                  <w:bCs/>
                  <w:sz w:val="20"/>
                  <w:szCs w:val="20"/>
                </w:rPr>
                <w:t>Cautionary Note Regarding Forward Looking Statements</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9793A3FAAE065DDAA0157BF991195595" w:history="1">
              <w:r>
                <w:rPr>
                  <w:rStyle w:val="a3"/>
                  <w:rFonts w:ascii="inherit" w:eastAsia="Times New Roman" w:hAnsi="inherit"/>
                  <w:sz w:val="20"/>
                  <w:szCs w:val="20"/>
                </w:rPr>
                <w:t>3</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r>
              <w:rPr>
                <w:rFonts w:ascii="inherit" w:eastAsia="Times New Roman" w:hAnsi="inherit"/>
                <w:sz w:val="20"/>
                <w:szCs w:val="20"/>
              </w:rPr>
              <w:t> </w:t>
            </w:r>
          </w:p>
        </w:tc>
      </w:tr>
      <w:tr w:rsidR="00000000">
        <w:trPr>
          <w:divId w:val="1163741163"/>
        </w:trPr>
        <w:tc>
          <w:tcPr>
            <w:tcW w:w="0" w:type="auto"/>
            <w:gridSpan w:val="2"/>
            <w:shd w:val="clear" w:color="auto" w:fill="CCEEFF"/>
            <w:tcMar>
              <w:top w:w="30" w:type="dxa"/>
              <w:left w:w="30" w:type="dxa"/>
              <w:bottom w:w="30" w:type="dxa"/>
              <w:right w:w="30" w:type="dxa"/>
            </w:tcMar>
            <w:vAlign w:val="bottom"/>
            <w:hideMark/>
          </w:tcPr>
          <w:p w:rsidR="00000000" w:rsidRDefault="00B07E6E">
            <w:pPr>
              <w:divId w:val="798958760"/>
              <w:rPr>
                <w:rFonts w:eastAsia="Times New Roman"/>
                <w:sz w:val="20"/>
                <w:szCs w:val="20"/>
              </w:rPr>
            </w:pPr>
            <w:hyperlink w:anchor="sF072B98C6CF75C30AB8FC2A089A45971" w:history="1">
              <w:r>
                <w:rPr>
                  <w:rStyle w:val="a3"/>
                  <w:rFonts w:ascii="inherit" w:eastAsia="Times New Roman" w:hAnsi="inherit"/>
                  <w:b/>
                  <w:bCs/>
                  <w:sz w:val="20"/>
                  <w:szCs w:val="20"/>
                </w:rPr>
                <w:t>PART I - FINANCIAL INFORMATION</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r>
              <w:rPr>
                <w:rFonts w:ascii="inherit" w:eastAsia="Times New Roman" w:hAnsi="inherit"/>
                <w:sz w:val="20"/>
                <w:szCs w:val="20"/>
              </w:rPr>
              <w:t> </w:t>
            </w:r>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B07E6E">
            <w:pPr>
              <w:divId w:val="1333341065"/>
              <w:rPr>
                <w:rFonts w:eastAsia="Times New Roman"/>
                <w:sz w:val="20"/>
                <w:szCs w:val="20"/>
              </w:rPr>
            </w:pPr>
            <w:hyperlink w:anchor="s76CD2426F68D571FBC1D064271815B06"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76CD2426F68D571FBC1D064271815B06" w:history="1">
              <w:r>
                <w:rPr>
                  <w:rStyle w:val="a3"/>
                  <w:rFonts w:ascii="inherit" w:eastAsia="Times New Roman" w:hAnsi="inherit"/>
                  <w:sz w:val="20"/>
                  <w:szCs w:val="20"/>
                </w:rPr>
                <w:t>4</w:t>
              </w:r>
            </w:hyperlink>
          </w:p>
        </w:tc>
      </w:tr>
      <w:tr w:rsidR="00000000">
        <w:trPr>
          <w:divId w:val="1163741163"/>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rsidR="00000000" w:rsidRDefault="00B07E6E">
            <w:pPr>
              <w:divId w:val="1311858788"/>
              <w:rPr>
                <w:rFonts w:eastAsia="Times New Roman"/>
                <w:sz w:val="20"/>
                <w:szCs w:val="20"/>
              </w:rPr>
            </w:pPr>
            <w:hyperlink w:anchor="sE066D167C157548E9C0B33AB9D47E5DB" w:history="1">
              <w:r>
                <w:rPr>
                  <w:rStyle w:val="a3"/>
                  <w:rFonts w:ascii="inherit" w:eastAsia="Times New Roman" w:hAnsi="inherit"/>
                  <w:sz w:val="20"/>
                  <w:szCs w:val="20"/>
                </w:rPr>
                <w:t>Management’</w:t>
              </w:r>
              <w:r>
                <w:rPr>
                  <w:rStyle w:val="a3"/>
                  <w:rFonts w:ascii="inherit" w:eastAsia="Times New Roman" w:hAnsi="inherit"/>
                  <w:sz w:val="20"/>
                  <w:szCs w:val="20"/>
                </w:rPr>
                <w:t>s Discussion and Analysis of Financial Condition and Results of Operations</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E066D167C157548E9C0B33AB9D47E5DB" w:history="1">
              <w:r>
                <w:rPr>
                  <w:rStyle w:val="a3"/>
                  <w:rFonts w:ascii="inherit" w:eastAsia="Times New Roman" w:hAnsi="inherit"/>
                  <w:sz w:val="20"/>
                  <w:szCs w:val="20"/>
                </w:rPr>
                <w:t>26</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rsidR="00000000" w:rsidRDefault="00B07E6E">
            <w:pPr>
              <w:divId w:val="1971668913"/>
              <w:rPr>
                <w:rFonts w:eastAsia="Times New Roman"/>
                <w:sz w:val="20"/>
                <w:szCs w:val="20"/>
              </w:rPr>
            </w:pPr>
            <w:hyperlink w:anchor="s3D193D83A9DD5019A1FF7FFE26DB61C3"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516866D9007D54EDAC19A2608DF1BEE3" w:history="1">
              <w:r>
                <w:rPr>
                  <w:rStyle w:val="a3"/>
                  <w:rFonts w:ascii="inherit" w:eastAsia="Times New Roman" w:hAnsi="inherit"/>
                  <w:sz w:val="20"/>
                  <w:szCs w:val="20"/>
                </w:rPr>
                <w:t>37</w:t>
              </w:r>
            </w:hyperlink>
          </w:p>
        </w:tc>
      </w:tr>
      <w:tr w:rsidR="00000000">
        <w:trPr>
          <w:divId w:val="1163741163"/>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rsidR="00000000" w:rsidRDefault="00B07E6E">
            <w:pPr>
              <w:divId w:val="1690790336"/>
              <w:rPr>
                <w:rFonts w:eastAsia="Times New Roman"/>
                <w:sz w:val="20"/>
                <w:szCs w:val="20"/>
              </w:rPr>
            </w:pPr>
            <w:hyperlink w:anchor="s516866D9007D54EDAC19A2608DF1BEE3"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516866D9007D54EDAC19A2608DF1BEE3" w:history="1">
              <w:r>
                <w:rPr>
                  <w:rStyle w:val="a3"/>
                  <w:rFonts w:ascii="inherit" w:eastAsia="Times New Roman" w:hAnsi="inherit"/>
                  <w:sz w:val="20"/>
                  <w:szCs w:val="20"/>
                </w:rPr>
                <w:t>37</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r>
              <w:rPr>
                <w:rFonts w:ascii="inherit" w:eastAsia="Times New Roman" w:hAnsi="inherit"/>
                <w:sz w:val="20"/>
                <w:szCs w:val="20"/>
              </w:rPr>
              <w:t> </w:t>
            </w:r>
          </w:p>
        </w:tc>
      </w:tr>
      <w:tr w:rsidR="00000000">
        <w:trPr>
          <w:divId w:val="1163741163"/>
        </w:trPr>
        <w:tc>
          <w:tcPr>
            <w:tcW w:w="0" w:type="auto"/>
            <w:gridSpan w:val="2"/>
            <w:shd w:val="clear" w:color="auto" w:fill="CCEEFF"/>
            <w:tcMar>
              <w:top w:w="30" w:type="dxa"/>
              <w:left w:w="30" w:type="dxa"/>
              <w:bottom w:w="30" w:type="dxa"/>
              <w:right w:w="30" w:type="dxa"/>
            </w:tcMar>
            <w:vAlign w:val="bottom"/>
            <w:hideMark/>
          </w:tcPr>
          <w:p w:rsidR="00000000" w:rsidRDefault="00B07E6E">
            <w:pPr>
              <w:divId w:val="418987413"/>
              <w:rPr>
                <w:rFonts w:eastAsia="Times New Roman"/>
                <w:sz w:val="20"/>
                <w:szCs w:val="20"/>
              </w:rPr>
            </w:pPr>
            <w:hyperlink w:anchor="sD72029720EA6509F9FA94BF01A76E7EA" w:history="1">
              <w:r>
                <w:rPr>
                  <w:rStyle w:val="a3"/>
                  <w:rFonts w:ascii="inherit" w:eastAsia="Times New Roman" w:hAnsi="inherit"/>
                  <w:b/>
                  <w:bCs/>
                  <w:sz w:val="20"/>
                  <w:szCs w:val="20"/>
                </w:rPr>
                <w:t>PART II - OTHER INFORMATION</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r>
              <w:rPr>
                <w:rFonts w:ascii="inherit" w:eastAsia="Times New Roman" w:hAnsi="inherit"/>
                <w:sz w:val="20"/>
                <w:szCs w:val="20"/>
              </w:rPr>
              <w:t> </w:t>
            </w:r>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B07E6E">
            <w:pPr>
              <w:divId w:val="408699222"/>
              <w:rPr>
                <w:rFonts w:eastAsia="Times New Roman"/>
                <w:sz w:val="20"/>
                <w:szCs w:val="20"/>
              </w:rPr>
            </w:pPr>
            <w:hyperlink w:anchor="s5ACFDB196D1C5D2D88B0A7C1346B40BE"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5ACFDB196D1C5D2D88B0A7C1346B40BE" w:history="1">
              <w:r>
                <w:rPr>
                  <w:rStyle w:val="a3"/>
                  <w:rFonts w:ascii="inherit" w:eastAsia="Times New Roman" w:hAnsi="inherit"/>
                  <w:sz w:val="20"/>
                  <w:szCs w:val="20"/>
                </w:rPr>
                <w:t>38</w:t>
              </w:r>
            </w:hyperlink>
          </w:p>
        </w:tc>
      </w:tr>
      <w:tr w:rsidR="00000000">
        <w:trPr>
          <w:divId w:val="1163741163"/>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lastRenderedPageBreak/>
              <w:t>Item 1A.</w:t>
            </w:r>
          </w:p>
        </w:tc>
        <w:tc>
          <w:tcPr>
            <w:tcW w:w="0" w:type="auto"/>
            <w:shd w:val="clear" w:color="auto" w:fill="CCEEFF"/>
            <w:tcMar>
              <w:top w:w="30" w:type="dxa"/>
              <w:left w:w="30" w:type="dxa"/>
              <w:bottom w:w="30" w:type="dxa"/>
              <w:right w:w="30" w:type="dxa"/>
            </w:tcMar>
            <w:vAlign w:val="bottom"/>
            <w:hideMark/>
          </w:tcPr>
          <w:p w:rsidR="00000000" w:rsidRDefault="00B07E6E">
            <w:pPr>
              <w:divId w:val="495608385"/>
              <w:rPr>
                <w:rFonts w:eastAsia="Times New Roman"/>
                <w:sz w:val="20"/>
                <w:szCs w:val="20"/>
              </w:rPr>
            </w:pPr>
            <w:hyperlink w:anchor="s9497AAE5B91D544BA50E015F9E160F62"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9497AAE5B91D544BA50E015F9E160F62" w:history="1">
              <w:r>
                <w:rPr>
                  <w:rStyle w:val="a3"/>
                  <w:rFonts w:ascii="inherit" w:eastAsia="Times New Roman" w:hAnsi="inherit"/>
                  <w:sz w:val="20"/>
                  <w:szCs w:val="20"/>
                </w:rPr>
                <w:t>38</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rsidR="00000000" w:rsidRDefault="00B07E6E">
            <w:pPr>
              <w:divId w:val="221911589"/>
              <w:rPr>
                <w:rFonts w:eastAsia="Times New Roman"/>
                <w:sz w:val="20"/>
                <w:szCs w:val="20"/>
              </w:rPr>
            </w:pPr>
            <w:hyperlink w:anchor="s295A715BC97D524688378D70C558611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295A715BC97D524688378D70C558611F" w:history="1">
              <w:r>
                <w:rPr>
                  <w:rStyle w:val="a3"/>
                  <w:rFonts w:ascii="inherit" w:eastAsia="Times New Roman" w:hAnsi="inherit"/>
                  <w:sz w:val="20"/>
                  <w:szCs w:val="20"/>
                </w:rPr>
                <w:t>39</w:t>
              </w:r>
            </w:hyperlink>
          </w:p>
        </w:tc>
      </w:tr>
      <w:tr w:rsidR="00000000">
        <w:trPr>
          <w:divId w:val="1163741163"/>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3.</w:t>
            </w:r>
          </w:p>
        </w:tc>
        <w:tc>
          <w:tcPr>
            <w:tcW w:w="0" w:type="auto"/>
            <w:shd w:val="clear" w:color="auto" w:fill="CCEEFF"/>
            <w:tcMar>
              <w:top w:w="30" w:type="dxa"/>
              <w:left w:w="30" w:type="dxa"/>
              <w:bottom w:w="30" w:type="dxa"/>
              <w:right w:w="30" w:type="dxa"/>
            </w:tcMar>
            <w:vAlign w:val="bottom"/>
            <w:hideMark/>
          </w:tcPr>
          <w:p w:rsidR="00000000" w:rsidRDefault="00B07E6E">
            <w:pPr>
              <w:divId w:val="345795107"/>
              <w:rPr>
                <w:rFonts w:eastAsia="Times New Roman"/>
                <w:sz w:val="20"/>
                <w:szCs w:val="20"/>
              </w:rPr>
            </w:pPr>
            <w:hyperlink w:anchor="s6E19F94EB3335FE1A0C5CFA3F9FC5928"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6E19F94EB3335FE1A0C5CFA3F9FC5928" w:history="1">
              <w:r>
                <w:rPr>
                  <w:rStyle w:val="a3"/>
                  <w:rFonts w:ascii="inherit" w:eastAsia="Times New Roman" w:hAnsi="inherit"/>
                  <w:sz w:val="20"/>
                  <w:szCs w:val="20"/>
                </w:rPr>
                <w:t>39</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rsidR="00000000" w:rsidRDefault="00B07E6E">
            <w:pPr>
              <w:divId w:val="1600018779"/>
              <w:rPr>
                <w:rFonts w:eastAsia="Times New Roman"/>
                <w:sz w:val="20"/>
                <w:szCs w:val="20"/>
              </w:rPr>
            </w:pPr>
            <w:hyperlink w:anchor="sF6B139A0BB905F75822A4363AA1783C4"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F6B139A0BB905F75822A4363AA1783C4" w:history="1">
              <w:r>
                <w:rPr>
                  <w:rStyle w:val="a3"/>
                  <w:rFonts w:ascii="inherit" w:eastAsia="Times New Roman" w:hAnsi="inherit"/>
                  <w:sz w:val="20"/>
                  <w:szCs w:val="20"/>
                </w:rPr>
                <w:t>39</w:t>
              </w:r>
            </w:hyperlink>
          </w:p>
        </w:tc>
      </w:tr>
      <w:tr w:rsidR="00000000">
        <w:trPr>
          <w:divId w:val="1163741163"/>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5.</w:t>
            </w:r>
          </w:p>
        </w:tc>
        <w:tc>
          <w:tcPr>
            <w:tcW w:w="0" w:type="auto"/>
            <w:shd w:val="clear" w:color="auto" w:fill="CCEEFF"/>
            <w:tcMar>
              <w:top w:w="30" w:type="dxa"/>
              <w:left w:w="30" w:type="dxa"/>
              <w:bottom w:w="30" w:type="dxa"/>
              <w:right w:w="30" w:type="dxa"/>
            </w:tcMar>
            <w:vAlign w:val="bottom"/>
            <w:hideMark/>
          </w:tcPr>
          <w:p w:rsidR="00000000" w:rsidRDefault="00B07E6E">
            <w:pPr>
              <w:divId w:val="367879257"/>
              <w:rPr>
                <w:rFonts w:eastAsia="Times New Roman"/>
                <w:sz w:val="20"/>
                <w:szCs w:val="20"/>
              </w:rPr>
            </w:pPr>
            <w:hyperlink w:anchor="s846F8A5F7A03575FAEC5E1E5F8C12555"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846F8A5F7A03575FAEC5E1E5F8C12555" w:history="1">
              <w:r>
                <w:rPr>
                  <w:rStyle w:val="a3"/>
                  <w:rFonts w:ascii="inherit" w:eastAsia="Times New Roman" w:hAnsi="inherit"/>
                  <w:sz w:val="20"/>
                  <w:szCs w:val="20"/>
                </w:rPr>
                <w:t>39</w:t>
              </w:r>
            </w:hyperlink>
          </w:p>
        </w:tc>
      </w:tr>
      <w:tr w:rsidR="00000000">
        <w:trPr>
          <w:divId w:val="1163741163"/>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Item 6</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B07E6E">
            <w:pPr>
              <w:divId w:val="1029915201"/>
              <w:rPr>
                <w:rFonts w:eastAsia="Times New Roman"/>
                <w:sz w:val="20"/>
                <w:szCs w:val="20"/>
              </w:rPr>
            </w:pPr>
            <w:hyperlink w:anchor="s0ECAC18F9BC95765A5BC7B8C9CA47EBF"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B07E6E">
            <w:pPr>
              <w:jc w:val="center"/>
              <w:rPr>
                <w:rFonts w:eastAsia="Times New Roman"/>
                <w:sz w:val="20"/>
                <w:szCs w:val="20"/>
              </w:rPr>
            </w:pPr>
            <w:hyperlink w:anchor="s0ECAC18F9BC95765A5BC7B8C9CA47EBF" w:history="1">
              <w:r>
                <w:rPr>
                  <w:rStyle w:val="a3"/>
                  <w:rFonts w:ascii="inherit" w:eastAsia="Times New Roman" w:hAnsi="inherit"/>
                  <w:sz w:val="20"/>
                  <w:szCs w:val="20"/>
                </w:rPr>
                <w:t>40</w:t>
              </w:r>
            </w:hyperlink>
          </w:p>
        </w:tc>
      </w:tr>
    </w:tbl>
    <w:p w:rsidR="00000000" w:rsidRDefault="00B07E6E">
      <w:pPr>
        <w:spacing w:line="288" w:lineRule="auto"/>
        <w:ind w:firstLine="720"/>
        <w:divId w:val="894896446"/>
        <w:rPr>
          <w:rFonts w:eastAsia="Times New Roman"/>
          <w:sz w:val="20"/>
          <w:szCs w:val="20"/>
        </w:rPr>
      </w:pPr>
      <w:r>
        <w:rPr>
          <w:rFonts w:ascii="inherit" w:eastAsia="Times New Roman" w:hAnsi="inherit"/>
          <w:sz w:val="20"/>
          <w:szCs w:val="20"/>
        </w:rPr>
        <w:t> </w:t>
      </w:r>
    </w:p>
    <w:p w:rsidR="00000000" w:rsidRDefault="00B07E6E">
      <w:pPr>
        <w:spacing w:line="288" w:lineRule="auto"/>
        <w:divId w:val="647634323"/>
        <w:rPr>
          <w:rFonts w:eastAsia="Times New Roman"/>
          <w:sz w:val="20"/>
          <w:szCs w:val="20"/>
        </w:rPr>
      </w:pPr>
    </w:p>
    <w:p w:rsidR="00000000" w:rsidRDefault="00B07E6E">
      <w:pPr>
        <w:spacing w:line="417" w:lineRule="auto"/>
        <w:jc w:val="center"/>
        <w:divId w:val="626163167"/>
        <w:rPr>
          <w:rFonts w:eastAsia="Times New Roman"/>
          <w:sz w:val="20"/>
          <w:szCs w:val="20"/>
        </w:rPr>
      </w:pP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own various trademark registrations and applications, and unregistered trademarks, include Avadel, MicroPump, Bloxiverz, Vazculep, Akovaz and Nouress.</w:t>
      </w:r>
      <w:r>
        <w:rPr>
          <w:rFonts w:ascii="inherit" w:eastAsia="Times New Roman" w:hAnsi="inherit"/>
          <w:sz w:val="20"/>
          <w:szCs w:val="20"/>
        </w:rPr>
        <w:t xml:space="preserve"> </w:t>
      </w:r>
      <w:r>
        <w:rPr>
          <w:rFonts w:ascii="inherit" w:eastAsia="Times New Roman" w:hAnsi="inherit"/>
          <w:sz w:val="20"/>
          <w:szCs w:val="20"/>
        </w:rPr>
        <w:t> All other trade names, trademarks and service marks of other companies appearing in this Quarterly Re</w:t>
      </w:r>
      <w:r>
        <w:rPr>
          <w:rFonts w:ascii="inherit" w:eastAsia="Times New Roman" w:hAnsi="inherit"/>
          <w:sz w:val="20"/>
          <w:szCs w:val="20"/>
        </w:rPr>
        <w:t>port are the property of their respective holders. Solely for convenience, the trademarks and trade names in this Quarterly Report may be referred to without the </w:t>
      </w:r>
      <w:r>
        <w:rPr>
          <w:rFonts w:ascii="inherit" w:eastAsia="Times New Roman" w:hAnsi="inherit"/>
          <w:sz w:val="14"/>
          <w:szCs w:val="14"/>
          <w:vertAlign w:val="superscript"/>
        </w:rPr>
        <w:t>®</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symbols, but such references should not be construed as any indicator that their respe</w:t>
      </w:r>
      <w:r>
        <w:rPr>
          <w:rFonts w:ascii="inherit" w:eastAsia="Times New Roman" w:hAnsi="inherit"/>
          <w:sz w:val="20"/>
          <w:szCs w:val="20"/>
        </w:rPr>
        <w:t>ctive owners will not assert, to the fullest extent under applicable law, their rights thereto. We do not intend to use or display other companies’</w:t>
      </w:r>
      <w:r>
        <w:rPr>
          <w:rFonts w:ascii="inherit" w:eastAsia="Times New Roman" w:hAnsi="inherit"/>
          <w:sz w:val="20"/>
          <w:szCs w:val="20"/>
        </w:rPr>
        <w:t xml:space="preserve"> </w:t>
      </w:r>
      <w:r>
        <w:rPr>
          <w:rFonts w:ascii="inherit" w:eastAsia="Times New Roman" w:hAnsi="inherit"/>
          <w:sz w:val="20"/>
          <w:szCs w:val="20"/>
        </w:rPr>
        <w:t>trademarks and trade names to imply a relationship with, or endorsement or sponsorship of us by, any other c</w:t>
      </w:r>
      <w:r>
        <w:rPr>
          <w:rFonts w:ascii="inherit" w:eastAsia="Times New Roman" w:hAnsi="inherit"/>
          <w:sz w:val="20"/>
          <w:szCs w:val="20"/>
        </w:rPr>
        <w:t>ompanies.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From time to time, we may use our website or our Twitter account (@AvadelPharma) to distribute material information. Our financial and other material information is routinely posted to and accessible on the Investors section of our website, ava</w:t>
      </w:r>
      <w:r>
        <w:rPr>
          <w:rFonts w:ascii="inherit" w:eastAsia="Times New Roman" w:hAnsi="inherit"/>
          <w:sz w:val="20"/>
          <w:szCs w:val="20"/>
        </w:rPr>
        <w:t>ilable at </w:t>
      </w:r>
      <w:r>
        <w:rPr>
          <w:rFonts w:ascii="inherit" w:eastAsia="Times New Roman" w:hAnsi="inherit"/>
          <w:b/>
          <w:bCs/>
          <w:sz w:val="20"/>
          <w:szCs w:val="20"/>
        </w:rPr>
        <w:t>www.avadelpharmaceuticals.com</w:t>
      </w:r>
      <w:r>
        <w:rPr>
          <w:rFonts w:ascii="inherit" w:eastAsia="Times New Roman" w:hAnsi="inherit"/>
          <w:sz w:val="20"/>
          <w:szCs w:val="20"/>
        </w:rPr>
        <w:t>. Investors are encouraged to review the Investors section of our website because we may post material information on that site that is not otherwise disseminated by us. Information that is contained in and can be acc</w:t>
      </w:r>
      <w:r>
        <w:rPr>
          <w:rFonts w:ascii="inherit" w:eastAsia="Times New Roman" w:hAnsi="inherit"/>
          <w:sz w:val="20"/>
          <w:szCs w:val="20"/>
        </w:rPr>
        <w:t>essed through our website or our Twitter posts are not incorporated into, and does not form a part of, this Quarterly Report.</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divId w:val="397242222"/>
        <w:rPr>
          <w:rFonts w:eastAsia="Times New Roman"/>
          <w:sz w:val="20"/>
          <w:szCs w:val="20"/>
        </w:rPr>
      </w:pPr>
    </w:p>
    <w:p w:rsidR="00000000" w:rsidRDefault="00B07E6E">
      <w:pPr>
        <w:spacing w:line="288" w:lineRule="auto"/>
        <w:jc w:val="center"/>
        <w:divId w:val="21088833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2 -</w:t>
      </w:r>
    </w:p>
    <w:p w:rsidR="00000000" w:rsidRDefault="00B07E6E">
      <w:pPr>
        <w:divId w:val="626163167"/>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B07E6E">
      <w:pPr>
        <w:spacing w:line="288" w:lineRule="auto"/>
        <w:divId w:val="1389457372"/>
        <w:rPr>
          <w:rFonts w:eastAsia="Times New Roman"/>
          <w:sz w:val="20"/>
          <w:szCs w:val="20"/>
        </w:rPr>
      </w:pPr>
      <w:bookmarkStart w:id="1" w:name="s9793A3FAAE065DDAA0157BF991195595"/>
      <w:bookmarkEnd w:id="1"/>
    </w:p>
    <w:p w:rsidR="00000000" w:rsidRDefault="00B07E6E">
      <w:pPr>
        <w:divId w:val="512384071"/>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Cautionary Disclosure Regarding Forward-Looking Statements</w:t>
      </w:r>
    </w:p>
    <w:p w:rsidR="00000000" w:rsidRDefault="00B07E6E">
      <w:pPr>
        <w:spacing w:line="288" w:lineRule="auto"/>
        <w:ind w:firstLine="720"/>
        <w:jc w:val="center"/>
        <w:divId w:val="626163167"/>
        <w:rPr>
          <w:rFonts w:eastAsia="Times New Roman"/>
          <w:sz w:val="20"/>
          <w:szCs w:val="20"/>
        </w:rPr>
      </w:pPr>
      <w:r>
        <w:rPr>
          <w:rFonts w:ascii="inherit" w:eastAsia="Times New Roman" w:hAnsi="inherit"/>
          <w:b/>
          <w:bCs/>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This quarterly report on Form 10-Q includes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(the</w:t>
      </w:r>
      <w:r>
        <w:rPr>
          <w:rFonts w:ascii="inherit" w:eastAsia="Times New Roman" w:hAnsi="inherit"/>
          <w:sz w:val="20"/>
          <w:szCs w:val="20"/>
        </w:rPr>
        <w:t xml:space="preserve"> </w:t>
      </w:r>
      <w:r>
        <w:rPr>
          <w:rFonts w:ascii="inherit" w:eastAsia="Times New Roman" w:hAnsi="inherit"/>
          <w:sz w:val="20"/>
          <w:szCs w:val="20"/>
        </w:rPr>
        <w:t xml:space="preserve">“Securities Act”), and Section 21E of the Securities Exchange Act of 1934, as amended, or the Exchange Act. Any statements about our expectations, beliefs, plans, objectives, </w:t>
      </w:r>
      <w:r>
        <w:rPr>
          <w:rFonts w:ascii="inherit" w:eastAsia="Times New Roman" w:hAnsi="inherit"/>
          <w:sz w:val="20"/>
          <w:szCs w:val="20"/>
        </w:rPr>
        <w:t>assumptions or future events or performance are not historical facts and may be forward-looking. These statements are often, but are not always, made through the use of words or phrases such as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“potential,”</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and similar expressions, or the negative of these terms, or similar expressions. Accordingly, these statements involve estimates, assumptions, risks and uncertainti</w:t>
      </w:r>
      <w:r>
        <w:rPr>
          <w:rFonts w:ascii="inherit" w:eastAsia="Times New Roman" w:hAnsi="inherit"/>
          <w:sz w:val="20"/>
          <w:szCs w:val="20"/>
        </w:rPr>
        <w:t>es which could cause actual results to differ materially from those expressed in them.</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This quarterly report on Form 10-Q contains forward-looking statements that are based on our management’s belief and assumptions and on information currently availabl</w:t>
      </w:r>
      <w:r>
        <w:rPr>
          <w:rFonts w:ascii="inherit" w:eastAsia="Times New Roman" w:hAnsi="inherit"/>
          <w:sz w:val="20"/>
          <w:szCs w:val="20"/>
        </w:rPr>
        <w:t xml:space="preserve">e to our management. </w:t>
      </w:r>
      <w:r>
        <w:rPr>
          <w:rFonts w:ascii="inherit" w:eastAsia="Times New Roman" w:hAnsi="inherit"/>
          <w:sz w:val="20"/>
          <w:szCs w:val="20"/>
        </w:rPr>
        <w:lastRenderedPageBreak/>
        <w:t>These statements relate to future events or our future financial performance, and involve known and unknown risks, uncertainties and other factors that may cause our actual results, levels of activity, performance or achievements to be</w:t>
      </w:r>
      <w:r>
        <w:rPr>
          <w:rFonts w:ascii="inherit" w:eastAsia="Times New Roman" w:hAnsi="inherit"/>
          <w:sz w:val="20"/>
          <w:szCs w:val="20"/>
        </w:rPr>
        <w:t xml:space="preserve"> materially different from any future results, levels of activity, performance or achievements expressed or implied by these forward-looking statements. Forward-looking statements include, but are not limited to, statements about:</w:t>
      </w:r>
    </w:p>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973871020"/>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 xml:space="preserve">Our reliance on a </w:t>
            </w:r>
            <w:r>
              <w:rPr>
                <w:rFonts w:ascii="inherit" w:eastAsia="Times New Roman" w:hAnsi="inherit"/>
                <w:sz w:val="20"/>
                <w:szCs w:val="20"/>
              </w:rPr>
              <w:t>single product candidate, FT218, and our ability to obtain regulatory approval of and successfully commercialize FT218, including any delays in submission or approval related to COVID-19;</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343892490"/>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plans and expectations regarding the effectiveness of our</w:t>
            </w:r>
            <w:r>
              <w:rPr>
                <w:rFonts w:ascii="inherit" w:eastAsia="Times New Roman" w:hAnsi="inherit"/>
                <w:sz w:val="20"/>
                <w:szCs w:val="20"/>
              </w:rPr>
              <w:t xml:space="preserve"> restructuring plan announced in February 2019, including our ability to achieve the desired cost savings;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84362487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Any further restructuring actions that may be required and our ability to obtain any required consents (including any consents required pursuant to the Indenture governing our exchange notes due 2023, or the 2023 Notes);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3386942"/>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reliance on a small numb</w:t>
            </w:r>
            <w:r>
              <w:rPr>
                <w:rFonts w:ascii="inherit" w:eastAsia="Times New Roman" w:hAnsi="inherit"/>
                <w:sz w:val="20"/>
                <w:szCs w:val="20"/>
              </w:rPr>
              <w:t>er of products to generate all or substantially all of our revenue and the competitive pressures that these products face;</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86378812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The lack of patent protection for three of our approved products, Bloxiverz, Vazculep and Akovaz;</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20"/>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632180924"/>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successfully launch Nouress in the United States;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807619199"/>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consideration of strategic alternatives for our Unapproved Marketed Drugs (“UMD”) Program;</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446235947"/>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develop and obtain U.S. Food and Drug Administration (“FDA”) approval for any future potential UMD product candidates;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86419343"/>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continue to service the 2023 Notes, including making the ongoing interest payments on the 2023 Notes</w:t>
            </w:r>
            <w:r>
              <w:rPr>
                <w:rFonts w:ascii="inherit" w:eastAsia="Times New Roman" w:hAnsi="inherit"/>
                <w:sz w:val="20"/>
                <w:szCs w:val="20"/>
              </w:rPr>
              <w:t>, settling exchanges of the 2023 Notes in cash or completing any required repurchases of the 2023 Notes;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5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056275424"/>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The ability of our product candidates and products to gain market acceptance;</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40093288"/>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enter into strategic partnerships for the development, commercialization, manufacturing and distribution of our products and product candidates;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8017131"/>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dependence on a limited number of suppliers for the manufacturing of our products and certain raw materials in our products and any failure of such suppliers to deliver sufficient quantities of these raw materials, which could have a material adverse e</w:t>
            </w:r>
            <w:r>
              <w:rPr>
                <w:rFonts w:ascii="inherit" w:eastAsia="Times New Roman" w:hAnsi="inherit"/>
                <w:sz w:val="20"/>
                <w:szCs w:val="20"/>
              </w:rPr>
              <w:t>ffect on our business;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50366388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finance our operations on acceptable terms, either through the raising of capital, the incurrence of convertible or other indebtedness or through strategic financing or commercialization partnerships;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322971335"/>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expectations about the potential market sizes and market participation potential for our approved or proposed products;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59"/>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75910356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rPr>
                <w:rFonts w:eastAsia="Times New Roman"/>
                <w:sz w:val="20"/>
                <w:szCs w:val="20"/>
              </w:rPr>
            </w:pPr>
            <w:r>
              <w:rPr>
                <w:rFonts w:ascii="inherit" w:eastAsia="Times New Roman" w:hAnsi="inherit"/>
                <w:sz w:val="20"/>
                <w:szCs w:val="20"/>
              </w:rPr>
              <w:t>The potential impact of COVID-19 on our business and future operating results;</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05"/>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389378135"/>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Our ability to retain members of our management team and our employees; and</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03"/>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5908228"/>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Competition existing today or that will likely arise in the future.</w:t>
            </w: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These forward-looking statements are neither promises nor guarantees of future performance due to a va</w:t>
      </w:r>
      <w:r>
        <w:rPr>
          <w:rFonts w:ascii="inherit" w:eastAsia="Times New Roman" w:hAnsi="inherit"/>
          <w:sz w:val="20"/>
          <w:szCs w:val="20"/>
        </w:rPr>
        <w:t>riety of risks and uncertainties and other factors more fully discussed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in Part I, Item 1A of the Annual Report on Form 10-K filed with the U.S. Securities and Exchange Commission (“SEC”) on March 16, 2020 and the risk factors</w:t>
      </w:r>
      <w:r>
        <w:rPr>
          <w:rFonts w:ascii="inherit" w:eastAsia="Times New Roman" w:hAnsi="inherit"/>
          <w:sz w:val="20"/>
          <w:szCs w:val="20"/>
        </w:rPr>
        <w:t xml:space="preserve"> and cautionary statements described in other documents that we file from time to time with the SEC. Given these uncertainties, readers should not place undue reliance on our forward-looking statements. These forward-looking statements speak only as of the</w:t>
      </w:r>
      <w:r>
        <w:rPr>
          <w:rFonts w:ascii="inherit" w:eastAsia="Times New Roman" w:hAnsi="inherit"/>
          <w:sz w:val="20"/>
          <w:szCs w:val="20"/>
        </w:rPr>
        <w:t xml:space="preserve"> date on which the statements were made and are not </w:t>
      </w:r>
      <w:r>
        <w:rPr>
          <w:rFonts w:ascii="inherit" w:eastAsia="Times New Roman" w:hAnsi="inherit"/>
          <w:sz w:val="20"/>
          <w:szCs w:val="20"/>
        </w:rPr>
        <w:lastRenderedPageBreak/>
        <w:t>guarantees of future performance. Except as required by law, we assume no obligation to update these forward-looking statements publicly, or to revise any forward-looking statements to reflect events or d</w:t>
      </w:r>
      <w:r>
        <w:rPr>
          <w:rFonts w:ascii="inherit" w:eastAsia="Times New Roman" w:hAnsi="inherit"/>
          <w:sz w:val="20"/>
          <w:szCs w:val="20"/>
        </w:rPr>
        <w:t>evelopments occurring after the date of this quarterly report, even if new information becomes available in the future.</w:t>
      </w:r>
    </w:p>
    <w:p w:rsidR="00000000" w:rsidRDefault="00B07E6E">
      <w:pPr>
        <w:spacing w:line="288" w:lineRule="auto"/>
        <w:divId w:val="734399225"/>
        <w:rPr>
          <w:rFonts w:eastAsia="Times New Roman"/>
          <w:sz w:val="20"/>
          <w:szCs w:val="20"/>
        </w:rPr>
      </w:pPr>
    </w:p>
    <w:p w:rsidR="00000000" w:rsidRDefault="00B07E6E">
      <w:pPr>
        <w:divId w:val="1829319825"/>
        <w:rPr>
          <w:rFonts w:eastAsia="Times New Roman"/>
          <w:sz w:val="20"/>
          <w:szCs w:val="20"/>
        </w:rPr>
      </w:pPr>
    </w:p>
    <w:p w:rsidR="00000000" w:rsidRDefault="00B07E6E">
      <w:pPr>
        <w:spacing w:line="288" w:lineRule="auto"/>
        <w:jc w:val="center"/>
        <w:divId w:val="115907651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3 -</w:t>
      </w:r>
    </w:p>
    <w:p w:rsidR="00000000" w:rsidRDefault="00B07E6E">
      <w:pPr>
        <w:divId w:val="626163167"/>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B07E6E">
      <w:pPr>
        <w:spacing w:line="288" w:lineRule="auto"/>
        <w:divId w:val="1962489913"/>
        <w:rPr>
          <w:rFonts w:eastAsia="Times New Roman"/>
          <w:sz w:val="20"/>
          <w:szCs w:val="20"/>
        </w:rPr>
      </w:pPr>
      <w:bookmarkStart w:id="2" w:name="sF072B98C6CF75C30AB8FC2A089A45971"/>
      <w:bookmarkEnd w:id="2"/>
    </w:p>
    <w:p w:rsidR="00000000" w:rsidRDefault="00B07E6E">
      <w:pPr>
        <w:divId w:val="2010137376"/>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 </w:t>
      </w:r>
    </w:p>
    <w:p w:rsidR="00000000" w:rsidRDefault="00B07E6E">
      <w:pPr>
        <w:spacing w:line="288" w:lineRule="auto"/>
        <w:divId w:val="1045326588"/>
        <w:rPr>
          <w:rFonts w:eastAsia="Times New Roman"/>
          <w:sz w:val="20"/>
          <w:szCs w:val="20"/>
        </w:rPr>
      </w:pPr>
      <w:bookmarkStart w:id="3" w:name="s76CD2426F68D571FBC1D064271815B06"/>
      <w:bookmarkEnd w:id="3"/>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 FINANCIAL STATEMENTS </w:t>
      </w:r>
    </w:p>
    <w:p w:rsidR="00000000" w:rsidRDefault="00B07E6E">
      <w:pPr>
        <w:spacing w:line="288" w:lineRule="auto"/>
        <w:jc w:val="center"/>
        <w:divId w:val="626163167"/>
        <w:rPr>
          <w:rFonts w:eastAsia="Times New Roman"/>
          <w:sz w:val="20"/>
          <w:szCs w:val="20"/>
        </w:rPr>
      </w:pPr>
      <w:bookmarkStart w:id="4" w:name="s6389CB232E0F5A859A84A907BE9A9ADD"/>
      <w:bookmarkEnd w:id="4"/>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STATEMENTS OF LOSS</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 except per share data)</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(Unaudited)</w:t>
      </w:r>
    </w:p>
    <w:p w:rsidR="00000000" w:rsidRDefault="00B07E6E">
      <w:pPr>
        <w:spacing w:line="288" w:lineRule="auto"/>
        <w:ind w:firstLine="720"/>
        <w:jc w:val="center"/>
        <w:divId w:val="62616316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762"/>
        <w:gridCol w:w="105"/>
        <w:gridCol w:w="122"/>
        <w:gridCol w:w="946"/>
        <w:gridCol w:w="99"/>
        <w:gridCol w:w="105"/>
        <w:gridCol w:w="122"/>
        <w:gridCol w:w="946"/>
        <w:gridCol w:w="99"/>
      </w:tblGrid>
      <w:tr w:rsidR="00000000">
        <w:trPr>
          <w:divId w:val="795178973"/>
        </w:trPr>
        <w:tc>
          <w:tcPr>
            <w:tcW w:w="0" w:type="auto"/>
            <w:gridSpan w:val="9"/>
            <w:vAlign w:val="center"/>
            <w:hideMark/>
          </w:tcPr>
          <w:p w:rsidR="00000000" w:rsidRDefault="00B07E6E">
            <w:pPr>
              <w:spacing w:line="288" w:lineRule="auto"/>
              <w:ind w:firstLine="720"/>
              <w:jc w:val="center"/>
              <w:rPr>
                <w:rFonts w:eastAsia="Times New Roman"/>
                <w:sz w:val="20"/>
                <w:szCs w:val="20"/>
              </w:rPr>
            </w:pPr>
          </w:p>
        </w:tc>
      </w:tr>
      <w:tr w:rsidR="00000000">
        <w:trPr>
          <w:divId w:val="795178973"/>
        </w:trPr>
        <w:tc>
          <w:tcPr>
            <w:tcW w:w="3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795178973"/>
        </w:trPr>
        <w:tc>
          <w:tcPr>
            <w:tcW w:w="0" w:type="auto"/>
            <w:tcMar>
              <w:top w:w="30" w:type="dxa"/>
              <w:left w:w="30" w:type="dxa"/>
              <w:bottom w:w="30" w:type="dxa"/>
              <w:right w:w="30" w:type="dxa"/>
            </w:tcMar>
            <w:vAlign w:val="bottom"/>
            <w:hideMark/>
          </w:tcPr>
          <w:p w:rsidR="00000000" w:rsidRDefault="00B07E6E">
            <w:pPr>
              <w:divId w:val="4675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790387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795178973"/>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40433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357126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795178973"/>
        </w:trPr>
        <w:tc>
          <w:tcPr>
            <w:tcW w:w="0" w:type="auto"/>
            <w:tcMar>
              <w:top w:w="30" w:type="dxa"/>
              <w:left w:w="30" w:type="dxa"/>
              <w:bottom w:w="30" w:type="dxa"/>
              <w:right w:w="30" w:type="dxa"/>
            </w:tcMar>
            <w:vAlign w:val="bottom"/>
            <w:hideMark/>
          </w:tcPr>
          <w:p w:rsidR="00000000" w:rsidRDefault="00B07E6E">
            <w:pPr>
              <w:divId w:val="420374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75223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1932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87445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53634211"/>
              <w:rPr>
                <w:rFonts w:eastAsia="Times New Roman"/>
                <w:sz w:val="20"/>
                <w:szCs w:val="20"/>
              </w:rPr>
            </w:pPr>
            <w:r>
              <w:rPr>
                <w:rFonts w:ascii="inherit" w:eastAsia="Times New Roman" w:hAnsi="inherit"/>
                <w:sz w:val="20"/>
                <w:szCs w:val="20"/>
              </w:rPr>
              <w:t> </w:t>
            </w: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rsidR="00000000" w:rsidRDefault="00B07E6E">
            <w:pPr>
              <w:divId w:val="1421021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12,243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65185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rsidR="00000000" w:rsidRDefault="00B07E6E">
            <w:pPr>
              <w:divId w:val="1719888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07875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r w:rsidR="00000000">
        <w:trPr>
          <w:divId w:val="795178973"/>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rsidR="00000000" w:rsidRDefault="00B07E6E">
            <w:pPr>
              <w:divId w:val="83500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63075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3,266</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rsidR="00000000" w:rsidRDefault="00B07E6E">
            <w:pPr>
              <w:divId w:val="1476335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5,530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15277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7,329</w:t>
            </w:r>
          </w:p>
        </w:tc>
        <w:tc>
          <w:tcPr>
            <w:tcW w:w="0" w:type="auto"/>
            <w:vAlign w:val="bottom"/>
            <w:hideMark/>
          </w:tcPr>
          <w:p w:rsidR="00000000" w:rsidRDefault="00B07E6E">
            <w:pPr>
              <w:rPr>
                <w:rFonts w:eastAsia="Times New Roman"/>
                <w:sz w:val="20"/>
                <w:szCs w:val="20"/>
              </w:rPr>
            </w:pPr>
          </w:p>
        </w:tc>
      </w:tr>
      <w:tr w:rsidR="00000000">
        <w:trPr>
          <w:divId w:val="795178973"/>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B07E6E">
            <w:pPr>
              <w:divId w:val="946231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7,913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35185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10,446</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rsidR="00000000" w:rsidRDefault="00B07E6E">
            <w:pPr>
              <w:divId w:val="2094817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32049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B07E6E">
            <w:pPr>
              <w:rPr>
                <w:rFonts w:eastAsia="Times New Roman"/>
                <w:sz w:val="20"/>
                <w:szCs w:val="20"/>
              </w:rPr>
            </w:pPr>
          </w:p>
        </w:tc>
      </w:tr>
      <w:tr w:rsidR="00000000">
        <w:trPr>
          <w:divId w:val="795178973"/>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rsidR="00000000" w:rsidRDefault="00B07E6E">
            <w:pPr>
              <w:divId w:val="1394548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1852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rsidR="00000000" w:rsidRDefault="00B07E6E">
            <w:pPr>
              <w:divId w:val="97262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159</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53154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1,228</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rsidR="00000000" w:rsidRDefault="00B07E6E">
            <w:pPr>
              <w:divId w:val="942882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18,740</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19785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24,604</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rsidR="00000000" w:rsidRDefault="00B07E6E">
            <w:pPr>
              <w:divId w:val="951984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(6,497</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965699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(8,167</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rsidR="00000000" w:rsidRDefault="00B07E6E">
            <w:pPr>
              <w:divId w:val="1570925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961031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B07E6E">
            <w:pPr>
              <w:divId w:val="1057633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(3,190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441532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(3,062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shd w:val="clear" w:color="auto" w:fill="CCEEFF"/>
            <w:tcMar>
              <w:top w:w="30" w:type="dxa"/>
              <w:left w:w="300" w:type="dxa"/>
              <w:bottom w:w="30" w:type="dxa"/>
              <w:right w:w="30" w:type="dxa"/>
            </w:tcMar>
            <w:vAlign w:val="bottom"/>
            <w:hideMark/>
          </w:tcPr>
          <w:p w:rsidR="00000000" w:rsidRDefault="00B07E6E">
            <w:pPr>
              <w:divId w:val="209195741"/>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B07E6E">
            <w:pPr>
              <w:divId w:val="688070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39613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rsidR="00000000" w:rsidRDefault="00B07E6E">
            <w:pPr>
              <w:divId w:val="1409957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(310</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488354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(307</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rsidR="00000000" w:rsidRDefault="00B07E6E">
            <w:pPr>
              <w:divId w:val="625232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(10,375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13488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(13,392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B07E6E">
            <w:pPr>
              <w:divId w:val="1025332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(9,510</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47027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B07E6E">
            <w:pPr>
              <w:divId w:val="2136479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6081943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tcMar>
              <w:top w:w="30" w:type="dxa"/>
              <w:left w:w="30" w:type="dxa"/>
              <w:bottom w:w="30" w:type="dxa"/>
              <w:right w:w="30" w:type="dxa"/>
            </w:tcMar>
            <w:vAlign w:val="bottom"/>
            <w:hideMark/>
          </w:tcPr>
          <w:p w:rsidR="00000000" w:rsidRDefault="00B07E6E">
            <w:pPr>
              <w:divId w:val="981546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39922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191072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04117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55507998"/>
              <w:rPr>
                <w:rFonts w:eastAsia="Times New Roman"/>
                <w:sz w:val="20"/>
                <w:szCs w:val="20"/>
              </w:rPr>
            </w:pPr>
            <w:r>
              <w:rPr>
                <w:rFonts w:ascii="inherit" w:eastAsia="Times New Roman" w:hAnsi="inherit"/>
                <w:sz w:val="20"/>
                <w:szCs w:val="20"/>
              </w:rPr>
              <w:t> </w:t>
            </w: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 per share - basic</w:t>
            </w:r>
          </w:p>
        </w:tc>
        <w:tc>
          <w:tcPr>
            <w:tcW w:w="0" w:type="auto"/>
            <w:shd w:val="clear" w:color="auto" w:fill="CCEEFF"/>
            <w:tcMar>
              <w:top w:w="30" w:type="dxa"/>
              <w:left w:w="30" w:type="dxa"/>
              <w:bottom w:w="30" w:type="dxa"/>
              <w:right w:w="30" w:type="dxa"/>
            </w:tcMar>
            <w:vAlign w:val="bottom"/>
            <w:hideMark/>
          </w:tcPr>
          <w:p w:rsidR="00000000" w:rsidRDefault="00B07E6E">
            <w:pPr>
              <w:divId w:val="736633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(0.02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715592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rsidR="00000000" w:rsidRDefault="00B07E6E">
            <w:pPr>
              <w:divId w:val="786965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(0.02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674146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95178973"/>
        </w:trPr>
        <w:tc>
          <w:tcPr>
            <w:tcW w:w="0" w:type="auto"/>
            <w:shd w:val="clear" w:color="auto" w:fill="CCEEFF"/>
            <w:tcMar>
              <w:top w:w="30" w:type="dxa"/>
              <w:left w:w="30" w:type="dxa"/>
              <w:bottom w:w="30" w:type="dxa"/>
              <w:right w:w="30" w:type="dxa"/>
            </w:tcMar>
            <w:vAlign w:val="bottom"/>
            <w:hideMark/>
          </w:tcPr>
          <w:p w:rsidR="00000000" w:rsidRDefault="00B07E6E">
            <w:pPr>
              <w:divId w:val="202791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737431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65807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949313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209152971"/>
              <w:rPr>
                <w:rFonts w:eastAsia="Times New Roman"/>
                <w:sz w:val="20"/>
                <w:szCs w:val="20"/>
              </w:rPr>
            </w:pPr>
            <w:r>
              <w:rPr>
                <w:rFonts w:ascii="inherit" w:eastAsia="Times New Roman" w:hAnsi="inherit"/>
                <w:sz w:val="20"/>
                <w:szCs w:val="20"/>
              </w:rPr>
              <w:t> </w:t>
            </w:r>
          </w:p>
        </w:tc>
      </w:tr>
      <w:tr w:rsidR="00000000">
        <w:trPr>
          <w:divId w:val="795178973"/>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Weighted average number of shares outstanding - basic</w:t>
            </w:r>
          </w:p>
        </w:tc>
        <w:tc>
          <w:tcPr>
            <w:tcW w:w="0" w:type="auto"/>
            <w:tcMar>
              <w:top w:w="30" w:type="dxa"/>
              <w:left w:w="30" w:type="dxa"/>
              <w:bottom w:w="30" w:type="dxa"/>
              <w:right w:w="30" w:type="dxa"/>
            </w:tcMar>
            <w:vAlign w:val="bottom"/>
            <w:hideMark/>
          </w:tcPr>
          <w:p w:rsidR="00000000" w:rsidRDefault="00B07E6E">
            <w:pPr>
              <w:divId w:val="2072999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41,057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18358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37,354</w:t>
            </w:r>
          </w:p>
        </w:tc>
        <w:tc>
          <w:tcPr>
            <w:tcW w:w="0" w:type="auto"/>
            <w:vAlign w:val="bottom"/>
            <w:hideMark/>
          </w:tcPr>
          <w:p w:rsidR="00000000" w:rsidRDefault="00B07E6E">
            <w:pPr>
              <w:rPr>
                <w:rFonts w:eastAsia="Times New Roman"/>
                <w:sz w:val="20"/>
                <w:szCs w:val="20"/>
              </w:rPr>
            </w:pPr>
          </w:p>
        </w:tc>
      </w:tr>
      <w:tr w:rsidR="00000000">
        <w:trPr>
          <w:divId w:val="79517897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Weighted average number of shares outstanding - diluted</w:t>
            </w:r>
          </w:p>
        </w:tc>
        <w:tc>
          <w:tcPr>
            <w:tcW w:w="0" w:type="auto"/>
            <w:shd w:val="clear" w:color="auto" w:fill="CCEEFF"/>
            <w:tcMar>
              <w:top w:w="30" w:type="dxa"/>
              <w:left w:w="30" w:type="dxa"/>
              <w:bottom w:w="30" w:type="dxa"/>
              <w:right w:w="30" w:type="dxa"/>
            </w:tcMar>
            <w:vAlign w:val="bottom"/>
            <w:hideMark/>
          </w:tcPr>
          <w:p w:rsidR="00000000" w:rsidRDefault="00B07E6E">
            <w:pPr>
              <w:divId w:val="1632831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41,057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15214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37,354</w:t>
            </w:r>
          </w:p>
        </w:tc>
        <w:tc>
          <w:tcPr>
            <w:tcW w:w="0" w:type="auto"/>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divId w:val="228350330"/>
        <w:rPr>
          <w:rFonts w:eastAsia="Times New Roman"/>
          <w:sz w:val="20"/>
          <w:szCs w:val="20"/>
        </w:rPr>
      </w:pPr>
      <w:r>
        <w:rPr>
          <w:rFonts w:ascii="inherit" w:eastAsia="Times New Roman" w:hAnsi="inherit"/>
          <w:i/>
          <w:iCs/>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See accompanying notes to unaudited condensed consolidated financial statements.</w:t>
      </w:r>
    </w:p>
    <w:p w:rsidR="00000000" w:rsidRDefault="00B07E6E">
      <w:pPr>
        <w:divId w:val="1339582377"/>
        <w:rPr>
          <w:rFonts w:eastAsia="Times New Roman"/>
          <w:sz w:val="20"/>
          <w:szCs w:val="20"/>
        </w:rPr>
      </w:pPr>
    </w:p>
    <w:p w:rsidR="00000000" w:rsidRDefault="00B07E6E">
      <w:pPr>
        <w:spacing w:line="288" w:lineRule="auto"/>
        <w:jc w:val="center"/>
        <w:divId w:val="17877681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4 -</w:t>
      </w:r>
    </w:p>
    <w:p w:rsidR="00000000" w:rsidRDefault="00B07E6E">
      <w:pPr>
        <w:divId w:val="626163167"/>
        <w:rPr>
          <w:rFonts w:eastAsia="Times New Roman"/>
          <w:sz w:val="20"/>
          <w:szCs w:val="20"/>
        </w:rPr>
      </w:pPr>
      <w:r>
        <w:rPr>
          <w:rFonts w:eastAsia="Times New Roman"/>
          <w:sz w:val="20"/>
          <w:szCs w:val="20"/>
        </w:rPr>
        <w:lastRenderedPageBreak/>
        <w:pict>
          <v:rect id="_x0000_i1029" style="width:0;height:1.5pt" o:hralign="center" o:hrstd="t" o:hr="t" fillcolor="#a0a0a0" stroked="f"/>
        </w:pict>
      </w:r>
    </w:p>
    <w:p w:rsidR="00000000" w:rsidRDefault="00B07E6E">
      <w:pPr>
        <w:spacing w:line="288" w:lineRule="auto"/>
        <w:divId w:val="1158421848"/>
        <w:rPr>
          <w:rFonts w:eastAsia="Times New Roman"/>
          <w:sz w:val="20"/>
          <w:szCs w:val="20"/>
        </w:rPr>
      </w:pPr>
      <w:bookmarkStart w:id="5" w:name="s749715F66AEF5B35BF3A46B2099F5520"/>
      <w:bookmarkEnd w:id="5"/>
    </w:p>
    <w:p w:rsidR="00000000" w:rsidRDefault="00B07E6E">
      <w:pPr>
        <w:divId w:val="1105148851"/>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STATEMENTS OF COMPREHENSIVE LOSS</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(Unaudited)</w:t>
      </w:r>
    </w:p>
    <w:p w:rsidR="00000000" w:rsidRDefault="00B07E6E">
      <w:pPr>
        <w:spacing w:line="288" w:lineRule="auto"/>
        <w:jc w:val="center"/>
        <w:divId w:val="62616316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762"/>
        <w:gridCol w:w="105"/>
        <w:gridCol w:w="122"/>
        <w:gridCol w:w="946"/>
        <w:gridCol w:w="99"/>
        <w:gridCol w:w="105"/>
        <w:gridCol w:w="122"/>
        <w:gridCol w:w="946"/>
        <w:gridCol w:w="99"/>
      </w:tblGrid>
      <w:tr w:rsidR="00000000">
        <w:trPr>
          <w:divId w:val="96487970"/>
        </w:trPr>
        <w:tc>
          <w:tcPr>
            <w:tcW w:w="0" w:type="auto"/>
            <w:gridSpan w:val="9"/>
            <w:vAlign w:val="center"/>
            <w:hideMark/>
          </w:tcPr>
          <w:p w:rsidR="00000000" w:rsidRDefault="00B07E6E">
            <w:pPr>
              <w:spacing w:line="288" w:lineRule="auto"/>
              <w:jc w:val="center"/>
              <w:rPr>
                <w:rFonts w:eastAsia="Times New Roman"/>
                <w:sz w:val="20"/>
                <w:szCs w:val="20"/>
              </w:rPr>
            </w:pPr>
          </w:p>
        </w:tc>
      </w:tr>
      <w:tr w:rsidR="00000000">
        <w:trPr>
          <w:divId w:val="96487970"/>
        </w:trPr>
        <w:tc>
          <w:tcPr>
            <w:tcW w:w="3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96487970"/>
        </w:trPr>
        <w:tc>
          <w:tcPr>
            <w:tcW w:w="0" w:type="auto"/>
            <w:tcMar>
              <w:top w:w="30" w:type="dxa"/>
              <w:left w:w="30" w:type="dxa"/>
              <w:bottom w:w="30" w:type="dxa"/>
              <w:right w:w="30" w:type="dxa"/>
            </w:tcMar>
            <w:vAlign w:val="bottom"/>
            <w:hideMark/>
          </w:tcPr>
          <w:p w:rsidR="00000000" w:rsidRDefault="00B07E6E">
            <w:pPr>
              <w:divId w:val="1834879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901907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96487970"/>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910234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589630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96487970"/>
        </w:trPr>
        <w:tc>
          <w:tcPr>
            <w:tcW w:w="0" w:type="auto"/>
            <w:tcMar>
              <w:top w:w="30" w:type="dxa"/>
              <w:left w:w="30" w:type="dxa"/>
              <w:bottom w:w="30" w:type="dxa"/>
              <w:right w:w="30" w:type="dxa"/>
            </w:tcMar>
            <w:vAlign w:val="bottom"/>
            <w:hideMark/>
          </w:tcPr>
          <w:p w:rsidR="00000000" w:rsidRDefault="00B07E6E">
            <w:pPr>
              <w:divId w:val="178437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1843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6911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14096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8816849"/>
              <w:rPr>
                <w:rFonts w:eastAsia="Times New Roman"/>
                <w:sz w:val="20"/>
                <w:szCs w:val="20"/>
              </w:rPr>
            </w:pPr>
            <w:r>
              <w:rPr>
                <w:rFonts w:ascii="inherit" w:eastAsia="Times New Roman" w:hAnsi="inherit"/>
                <w:sz w:val="20"/>
                <w:szCs w:val="20"/>
              </w:rPr>
              <w:t> </w:t>
            </w:r>
          </w:p>
        </w:tc>
      </w:tr>
      <w:tr w:rsidR="00000000">
        <w:trPr>
          <w:divId w:val="96487970"/>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B07E6E">
            <w:pPr>
              <w:divId w:val="1102216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060980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96487970"/>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comprehensive (loss) income, net of tax:</w:t>
            </w:r>
          </w:p>
        </w:tc>
        <w:tc>
          <w:tcPr>
            <w:tcW w:w="0" w:type="auto"/>
            <w:tcMar>
              <w:top w:w="30" w:type="dxa"/>
              <w:left w:w="30" w:type="dxa"/>
              <w:bottom w:w="30" w:type="dxa"/>
              <w:right w:w="30" w:type="dxa"/>
            </w:tcMar>
            <w:vAlign w:val="bottom"/>
            <w:hideMark/>
          </w:tcPr>
          <w:p w:rsidR="00000000" w:rsidRDefault="00B07E6E">
            <w:pPr>
              <w:divId w:val="869074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5491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r w:rsidR="00000000">
        <w:trPr>
          <w:divId w:val="96487970"/>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Foreign currency translation loss</w:t>
            </w:r>
          </w:p>
        </w:tc>
        <w:tc>
          <w:tcPr>
            <w:tcW w:w="0" w:type="auto"/>
            <w:shd w:val="clear" w:color="auto" w:fill="CCEEFF"/>
            <w:tcMar>
              <w:top w:w="30" w:type="dxa"/>
              <w:left w:w="30" w:type="dxa"/>
              <w:bottom w:w="30" w:type="dxa"/>
              <w:right w:w="30" w:type="dxa"/>
            </w:tcMar>
            <w:vAlign w:val="bottom"/>
            <w:hideMark/>
          </w:tcPr>
          <w:p w:rsidR="00000000" w:rsidRDefault="00B07E6E">
            <w:pPr>
              <w:divId w:val="713578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23005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96487970"/>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other comprehensive (loss) income, net of ($49) and ($18) tax, respectively</w:t>
            </w:r>
          </w:p>
        </w:tc>
        <w:tc>
          <w:tcPr>
            <w:tcW w:w="0" w:type="auto"/>
            <w:tcMar>
              <w:top w:w="30" w:type="dxa"/>
              <w:left w:w="30" w:type="dxa"/>
              <w:bottom w:w="30" w:type="dxa"/>
              <w:right w:w="30" w:type="dxa"/>
            </w:tcMar>
            <w:vAlign w:val="bottom"/>
            <w:hideMark/>
          </w:tcPr>
          <w:p w:rsidR="00000000" w:rsidRDefault="00B07E6E">
            <w:pPr>
              <w:divId w:val="2051147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51355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96487970"/>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other comprehensive (loss) income, net of tax</w:t>
            </w:r>
          </w:p>
        </w:tc>
        <w:tc>
          <w:tcPr>
            <w:tcW w:w="0" w:type="auto"/>
            <w:shd w:val="clear" w:color="auto" w:fill="CCEEFF"/>
            <w:tcMar>
              <w:top w:w="30" w:type="dxa"/>
              <w:left w:w="30" w:type="dxa"/>
              <w:bottom w:w="30" w:type="dxa"/>
              <w:right w:w="30" w:type="dxa"/>
            </w:tcMar>
            <w:vAlign w:val="bottom"/>
            <w:hideMark/>
          </w:tcPr>
          <w:p w:rsidR="00000000" w:rsidRDefault="00B07E6E">
            <w:pPr>
              <w:divId w:val="973094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68528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96487970"/>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comprehensive loss</w:t>
            </w:r>
          </w:p>
        </w:tc>
        <w:tc>
          <w:tcPr>
            <w:tcW w:w="0" w:type="auto"/>
            <w:tcMar>
              <w:top w:w="30" w:type="dxa"/>
              <w:left w:w="30" w:type="dxa"/>
              <w:bottom w:w="30" w:type="dxa"/>
              <w:right w:w="30" w:type="dxa"/>
            </w:tcMar>
            <w:vAlign w:val="bottom"/>
            <w:hideMark/>
          </w:tcPr>
          <w:p w:rsidR="00000000" w:rsidRDefault="00B07E6E">
            <w:pPr>
              <w:divId w:val="13752312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(1,686</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565845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(12,805</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ind w:firstLine="720"/>
        <w:jc w:val="center"/>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See accompanying notes to unaudited condensed consolidated financial statements.</w:t>
      </w:r>
    </w:p>
    <w:p w:rsidR="00000000" w:rsidRDefault="00B07E6E">
      <w:pPr>
        <w:divId w:val="2047681713"/>
        <w:rPr>
          <w:rFonts w:eastAsia="Times New Roman"/>
          <w:sz w:val="20"/>
          <w:szCs w:val="20"/>
        </w:rPr>
      </w:pPr>
    </w:p>
    <w:p w:rsidR="00000000" w:rsidRDefault="00B07E6E">
      <w:pPr>
        <w:spacing w:line="288" w:lineRule="auto"/>
        <w:jc w:val="center"/>
        <w:divId w:val="55346877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5 -</w:t>
      </w:r>
    </w:p>
    <w:p w:rsidR="00000000" w:rsidRDefault="00B07E6E">
      <w:pPr>
        <w:divId w:val="626163167"/>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B07E6E">
      <w:pPr>
        <w:spacing w:line="288" w:lineRule="auto"/>
        <w:divId w:val="1647931450"/>
        <w:rPr>
          <w:rFonts w:eastAsia="Times New Roman"/>
          <w:sz w:val="20"/>
          <w:szCs w:val="20"/>
        </w:rPr>
      </w:pPr>
      <w:bookmarkStart w:id="6" w:name="s8A33A2351C015A73BB325BFD486D5801"/>
      <w:bookmarkEnd w:id="6"/>
    </w:p>
    <w:p w:rsidR="00000000" w:rsidRDefault="00B07E6E">
      <w:pPr>
        <w:divId w:val="246426959"/>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BALANCE SHEETS</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 except per share data)</w:t>
      </w:r>
    </w:p>
    <w:tbl>
      <w:tblPr>
        <w:tblW w:w="5000" w:type="pct"/>
        <w:tblCellMar>
          <w:left w:w="0" w:type="dxa"/>
          <w:right w:w="0" w:type="dxa"/>
        </w:tblCellMar>
        <w:tblLook w:val="04A0" w:firstRow="1" w:lastRow="0" w:firstColumn="1" w:lastColumn="0" w:noHBand="0" w:noVBand="1"/>
      </w:tblPr>
      <w:tblGrid>
        <w:gridCol w:w="5264"/>
        <w:gridCol w:w="105"/>
        <w:gridCol w:w="123"/>
        <w:gridCol w:w="1194"/>
        <w:gridCol w:w="99"/>
        <w:gridCol w:w="105"/>
        <w:gridCol w:w="123"/>
        <w:gridCol w:w="1194"/>
        <w:gridCol w:w="99"/>
      </w:tblGrid>
      <w:tr w:rsidR="00000000">
        <w:trPr>
          <w:divId w:val="1651593487"/>
        </w:trPr>
        <w:tc>
          <w:tcPr>
            <w:tcW w:w="0" w:type="auto"/>
            <w:gridSpan w:val="9"/>
            <w:vAlign w:val="center"/>
            <w:hideMark/>
          </w:tcPr>
          <w:p w:rsidR="00000000" w:rsidRDefault="00B07E6E">
            <w:pPr>
              <w:spacing w:line="288" w:lineRule="auto"/>
              <w:jc w:val="center"/>
              <w:rPr>
                <w:rFonts w:eastAsia="Times New Roman"/>
                <w:sz w:val="20"/>
                <w:szCs w:val="20"/>
              </w:rPr>
            </w:pPr>
          </w:p>
        </w:tc>
      </w:tr>
      <w:tr w:rsidR="00000000">
        <w:trPr>
          <w:divId w:val="1651593487"/>
        </w:trPr>
        <w:tc>
          <w:tcPr>
            <w:tcW w:w="32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7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7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651593487"/>
        </w:trPr>
        <w:tc>
          <w:tcPr>
            <w:tcW w:w="0" w:type="auto"/>
            <w:tcMar>
              <w:top w:w="30" w:type="dxa"/>
              <w:left w:w="30" w:type="dxa"/>
              <w:bottom w:w="30" w:type="dxa"/>
              <w:right w:w="30" w:type="dxa"/>
            </w:tcMar>
            <w:vAlign w:val="bottom"/>
            <w:hideMark/>
          </w:tcPr>
          <w:p w:rsidR="00000000" w:rsidRDefault="00B07E6E">
            <w:pPr>
              <w:divId w:val="90368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95330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1757170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1651593487"/>
        </w:trPr>
        <w:tc>
          <w:tcPr>
            <w:tcW w:w="0" w:type="auto"/>
            <w:tcMar>
              <w:top w:w="30" w:type="dxa"/>
              <w:left w:w="30" w:type="dxa"/>
              <w:bottom w:w="30" w:type="dxa"/>
              <w:right w:w="30" w:type="dxa"/>
            </w:tcMar>
            <w:vAlign w:val="bottom"/>
            <w:hideMark/>
          </w:tcPr>
          <w:p w:rsidR="00000000" w:rsidRDefault="00B07E6E">
            <w:pPr>
              <w:divId w:val="646470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1723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i/>
                <w:iCs/>
                <w:sz w:val="18"/>
                <w:szCs w:val="18"/>
              </w:rPr>
              <w:t>(unaudited)</w:t>
            </w:r>
          </w:p>
        </w:tc>
        <w:tc>
          <w:tcPr>
            <w:tcW w:w="0" w:type="auto"/>
            <w:tcMar>
              <w:top w:w="30" w:type="dxa"/>
              <w:left w:w="30" w:type="dxa"/>
              <w:bottom w:w="30" w:type="dxa"/>
              <w:right w:w="30" w:type="dxa"/>
            </w:tcMar>
            <w:vAlign w:val="bottom"/>
            <w:hideMark/>
          </w:tcPr>
          <w:p w:rsidR="00000000" w:rsidRDefault="00B07E6E">
            <w:pPr>
              <w:divId w:val="84034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60187079"/>
              <w:rPr>
                <w:rFonts w:eastAsia="Times New Roman"/>
                <w:sz w:val="20"/>
                <w:szCs w:val="20"/>
              </w:rPr>
            </w:pPr>
            <w:r>
              <w:rPr>
                <w:rFonts w:ascii="inherit" w:eastAsia="Times New Roman" w:hAnsi="inherit"/>
                <w:sz w:val="20"/>
                <w:szCs w:val="20"/>
              </w:rPr>
              <w:t> </w:t>
            </w:r>
          </w:p>
        </w:tc>
      </w:tr>
      <w:tr w:rsidR="00000000">
        <w:trPr>
          <w:divId w:val="1651593487"/>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B07E6E">
            <w:pPr>
              <w:divId w:val="614216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75279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B07E6E">
            <w:pPr>
              <w:divId w:val="909313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0276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B07E6E">
            <w:pPr>
              <w:divId w:val="1233999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73,506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38654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9,774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rsidR="00000000" w:rsidRDefault="00B07E6E">
            <w:pPr>
              <w:divId w:val="1773698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39,977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4950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54,384</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rsidR="00000000" w:rsidRDefault="00B07E6E">
            <w:pPr>
              <w:divId w:val="1729500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8,797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05897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8,281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rsidR="00000000" w:rsidRDefault="00B07E6E">
            <w:pPr>
              <w:divId w:val="385297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3,523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80224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3,570</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rsidR="00000000" w:rsidRDefault="00B07E6E">
            <w:pPr>
              <w:divId w:val="1230968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1,835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48479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2,107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rsidR="00000000" w:rsidRDefault="00B07E6E">
            <w:pPr>
              <w:divId w:val="482233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3,337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8156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4,264</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rsidR="00000000" w:rsidRDefault="00B07E6E">
            <w:pPr>
              <w:divId w:val="638919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130,975</w:t>
            </w:r>
          </w:p>
        </w:tc>
        <w:tc>
          <w:tcPr>
            <w:tcW w:w="0" w:type="auto"/>
            <w:tcBorders>
              <w:top w:val="single" w:sz="6" w:space="0" w:color="000000"/>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16518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82,380</w:t>
            </w:r>
          </w:p>
        </w:tc>
        <w:tc>
          <w:tcPr>
            <w:tcW w:w="0" w:type="auto"/>
            <w:tcBorders>
              <w:top w:val="single" w:sz="6" w:space="0" w:color="000000"/>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Property and equipment, net</w:t>
            </w:r>
          </w:p>
        </w:tc>
        <w:tc>
          <w:tcPr>
            <w:tcW w:w="0" w:type="auto"/>
            <w:tcMar>
              <w:top w:w="30" w:type="dxa"/>
              <w:left w:w="30" w:type="dxa"/>
              <w:bottom w:w="30" w:type="dxa"/>
              <w:right w:w="30" w:type="dxa"/>
            </w:tcMar>
            <w:vAlign w:val="bottom"/>
            <w:hideMark/>
          </w:tcPr>
          <w:p w:rsidR="00000000" w:rsidRDefault="00B07E6E">
            <w:pPr>
              <w:divId w:val="1206213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472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5660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544</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lease right-of-use assets</w:t>
            </w:r>
          </w:p>
        </w:tc>
        <w:tc>
          <w:tcPr>
            <w:tcW w:w="0" w:type="auto"/>
            <w:shd w:val="clear" w:color="auto" w:fill="CCEEFF"/>
            <w:tcMar>
              <w:top w:w="30" w:type="dxa"/>
              <w:left w:w="30" w:type="dxa"/>
              <w:bottom w:w="30" w:type="dxa"/>
              <w:right w:w="30" w:type="dxa"/>
            </w:tcMar>
            <w:vAlign w:val="bottom"/>
            <w:hideMark/>
          </w:tcPr>
          <w:p w:rsidR="00000000" w:rsidRDefault="00B07E6E">
            <w:pPr>
              <w:divId w:val="149679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3,365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8649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3,612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Goodwill</w:t>
            </w:r>
          </w:p>
        </w:tc>
        <w:tc>
          <w:tcPr>
            <w:tcW w:w="0" w:type="auto"/>
            <w:tcMar>
              <w:top w:w="30" w:type="dxa"/>
              <w:left w:w="30" w:type="dxa"/>
              <w:bottom w:w="30" w:type="dxa"/>
              <w:right w:w="30" w:type="dxa"/>
            </w:tcMar>
            <w:vAlign w:val="bottom"/>
            <w:hideMark/>
          </w:tcPr>
          <w:p w:rsidR="00000000" w:rsidRDefault="00B07E6E">
            <w:pPr>
              <w:divId w:val="487284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50857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Intangible assets, net</w:t>
            </w:r>
          </w:p>
        </w:tc>
        <w:tc>
          <w:tcPr>
            <w:tcW w:w="0" w:type="auto"/>
            <w:shd w:val="clear" w:color="auto" w:fill="CCEEFF"/>
            <w:tcMar>
              <w:top w:w="30" w:type="dxa"/>
              <w:left w:w="30" w:type="dxa"/>
              <w:bottom w:w="30" w:type="dxa"/>
              <w:right w:w="30" w:type="dxa"/>
            </w:tcMar>
            <w:vAlign w:val="bottom"/>
            <w:hideMark/>
          </w:tcPr>
          <w:p w:rsidR="00000000" w:rsidRDefault="00B07E6E">
            <w:pPr>
              <w:divId w:val="1403912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610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9672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813</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tax credit receivable</w:t>
            </w:r>
          </w:p>
        </w:tc>
        <w:tc>
          <w:tcPr>
            <w:tcW w:w="0" w:type="auto"/>
            <w:tcMar>
              <w:top w:w="30" w:type="dxa"/>
              <w:left w:w="30" w:type="dxa"/>
              <w:bottom w:w="30" w:type="dxa"/>
              <w:right w:w="30" w:type="dxa"/>
            </w:tcMar>
            <w:vAlign w:val="bottom"/>
            <w:hideMark/>
          </w:tcPr>
          <w:p w:rsidR="00000000" w:rsidRDefault="00B07E6E">
            <w:pPr>
              <w:divId w:val="1309433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6,288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23626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6,322</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non-current assets</w:t>
            </w:r>
          </w:p>
        </w:tc>
        <w:tc>
          <w:tcPr>
            <w:tcW w:w="0" w:type="auto"/>
            <w:shd w:val="clear" w:color="auto" w:fill="CCEEFF"/>
            <w:tcMar>
              <w:top w:w="30" w:type="dxa"/>
              <w:left w:w="30" w:type="dxa"/>
              <w:bottom w:w="30" w:type="dxa"/>
              <w:right w:w="30" w:type="dxa"/>
            </w:tcMar>
            <w:vAlign w:val="bottom"/>
            <w:hideMark/>
          </w:tcPr>
          <w:p w:rsidR="00000000" w:rsidRDefault="00B07E6E">
            <w:pPr>
              <w:divId w:val="1395859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47,524</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13857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39,274</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B07E6E">
            <w:pPr>
              <w:divId w:val="6234615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207,725</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862344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 w:type="dxa"/>
              <w:bottom w:w="30" w:type="dxa"/>
              <w:right w:w="30" w:type="dxa"/>
            </w:tcMar>
            <w:vAlign w:val="bottom"/>
            <w:hideMark/>
          </w:tcPr>
          <w:p w:rsidR="00000000" w:rsidRDefault="00B07E6E">
            <w:pPr>
              <w:divId w:val="1166749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121461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29992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581530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850950626"/>
              <w:rPr>
                <w:rFonts w:eastAsia="Times New Roman"/>
                <w:sz w:val="20"/>
                <w:szCs w:val="20"/>
              </w:rPr>
            </w:pPr>
            <w:r>
              <w:rPr>
                <w:rFonts w:ascii="inherit" w:eastAsia="Times New Roman" w:hAnsi="inherit"/>
                <w:sz w:val="20"/>
                <w:szCs w:val="20"/>
              </w:rPr>
              <w:t> </w:t>
            </w:r>
          </w:p>
        </w:tc>
      </w:tr>
      <w:tr w:rsidR="00000000">
        <w:trPr>
          <w:divId w:val="1651593487"/>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LIABILITIES AND SHAREHOLDERS’</w:t>
            </w:r>
            <w:r>
              <w:rPr>
                <w:rFonts w:ascii="inherit" w:eastAsia="Times New Roman" w:hAnsi="inherit"/>
                <w:b/>
                <w:bCs/>
                <w:sz w:val="18"/>
                <w:szCs w:val="18"/>
              </w:rPr>
              <w:t xml:space="preserve"> </w:t>
            </w:r>
            <w:r>
              <w:rPr>
                <w:rFonts w:ascii="inherit" w:eastAsia="Times New Roman" w:hAnsi="inherit"/>
                <w:b/>
                <w:bCs/>
                <w:sz w:val="18"/>
                <w:szCs w:val="18"/>
              </w:rPr>
              <w:t>EQUITY (DEFICIT)</w:t>
            </w:r>
          </w:p>
        </w:tc>
        <w:tc>
          <w:tcPr>
            <w:tcW w:w="0" w:type="auto"/>
            <w:tcMar>
              <w:top w:w="30" w:type="dxa"/>
              <w:left w:w="30" w:type="dxa"/>
              <w:bottom w:w="30" w:type="dxa"/>
              <w:right w:w="30" w:type="dxa"/>
            </w:tcMar>
            <w:vAlign w:val="bottom"/>
            <w:hideMark/>
          </w:tcPr>
          <w:p w:rsidR="00000000" w:rsidRDefault="00B07E6E">
            <w:pPr>
              <w:divId w:val="1128934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95592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Current liabilities:</w:t>
            </w:r>
          </w:p>
        </w:tc>
        <w:tc>
          <w:tcPr>
            <w:tcW w:w="0" w:type="auto"/>
            <w:shd w:val="clear" w:color="auto" w:fill="CCEEFF"/>
            <w:tcMar>
              <w:top w:w="30" w:type="dxa"/>
              <w:left w:w="30" w:type="dxa"/>
              <w:bottom w:w="30" w:type="dxa"/>
              <w:right w:w="30" w:type="dxa"/>
            </w:tcMar>
            <w:vAlign w:val="bottom"/>
            <w:hideMark/>
          </w:tcPr>
          <w:p w:rsidR="00000000" w:rsidRDefault="00B07E6E">
            <w:pPr>
              <w:divId w:val="159458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49882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Current portion of long-term contingent consideration payable</w:t>
            </w:r>
          </w:p>
        </w:tc>
        <w:tc>
          <w:tcPr>
            <w:tcW w:w="0" w:type="auto"/>
            <w:tcMar>
              <w:top w:w="30" w:type="dxa"/>
              <w:left w:w="30" w:type="dxa"/>
              <w:bottom w:w="30" w:type="dxa"/>
              <w:right w:w="30" w:type="dxa"/>
            </w:tcMar>
            <w:vAlign w:val="bottom"/>
            <w:hideMark/>
          </w:tcPr>
          <w:p w:rsidR="00000000" w:rsidRDefault="00B07E6E">
            <w:pPr>
              <w:divId w:val="23115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5,855</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250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5,554</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Current portion of operating lease liability</w:t>
            </w:r>
          </w:p>
        </w:tc>
        <w:tc>
          <w:tcPr>
            <w:tcW w:w="0" w:type="auto"/>
            <w:shd w:val="clear" w:color="auto" w:fill="CCEEFF"/>
            <w:tcMar>
              <w:top w:w="30" w:type="dxa"/>
              <w:left w:w="30" w:type="dxa"/>
              <w:bottom w:w="30" w:type="dxa"/>
              <w:right w:w="30" w:type="dxa"/>
            </w:tcMar>
            <w:vAlign w:val="bottom"/>
            <w:hideMark/>
          </w:tcPr>
          <w:p w:rsidR="00000000" w:rsidRDefault="00B07E6E">
            <w:pPr>
              <w:divId w:val="947657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38803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645</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rsidR="00000000" w:rsidRDefault="00B07E6E">
            <w:pPr>
              <w:divId w:val="20480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6,790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4598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6,100</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expenses</w:t>
            </w:r>
          </w:p>
        </w:tc>
        <w:tc>
          <w:tcPr>
            <w:tcW w:w="0" w:type="auto"/>
            <w:shd w:val="clear" w:color="auto" w:fill="CCEEFF"/>
            <w:tcMar>
              <w:top w:w="30" w:type="dxa"/>
              <w:left w:w="30" w:type="dxa"/>
              <w:bottom w:w="30" w:type="dxa"/>
              <w:right w:w="30" w:type="dxa"/>
            </w:tcMar>
            <w:vAlign w:val="bottom"/>
            <w:hideMark/>
          </w:tcPr>
          <w:p w:rsidR="00000000" w:rsidRDefault="00B07E6E">
            <w:pPr>
              <w:divId w:val="194773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14,858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47006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19,810</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Income taxes</w:t>
            </w:r>
          </w:p>
        </w:tc>
        <w:tc>
          <w:tcPr>
            <w:tcW w:w="0" w:type="auto"/>
            <w:tcMar>
              <w:top w:w="30" w:type="dxa"/>
              <w:left w:w="30" w:type="dxa"/>
              <w:bottom w:w="30" w:type="dxa"/>
              <w:right w:w="30" w:type="dxa"/>
            </w:tcMar>
            <w:vAlign w:val="bottom"/>
            <w:hideMark/>
          </w:tcPr>
          <w:p w:rsidR="00000000" w:rsidRDefault="00B07E6E">
            <w:pPr>
              <w:divId w:val="777217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2,297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2902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Other current liabilities</w:t>
            </w:r>
          </w:p>
        </w:tc>
        <w:tc>
          <w:tcPr>
            <w:tcW w:w="0" w:type="auto"/>
            <w:shd w:val="clear" w:color="auto" w:fill="CCEEFF"/>
            <w:tcMar>
              <w:top w:w="30" w:type="dxa"/>
              <w:left w:w="30" w:type="dxa"/>
              <w:bottom w:w="30" w:type="dxa"/>
              <w:right w:w="30" w:type="dxa"/>
            </w:tcMar>
            <w:vAlign w:val="bottom"/>
            <w:hideMark/>
          </w:tcPr>
          <w:p w:rsidR="00000000" w:rsidRDefault="00B07E6E">
            <w:pPr>
              <w:divId w:val="250355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1,932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2814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3,832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rsidR="00000000" w:rsidRDefault="00B07E6E">
            <w:pPr>
              <w:divId w:val="139351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32,336</w:t>
            </w:r>
          </w:p>
        </w:tc>
        <w:tc>
          <w:tcPr>
            <w:tcW w:w="0" w:type="auto"/>
            <w:tcBorders>
              <w:top w:val="single" w:sz="6" w:space="0" w:color="000000"/>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17627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35,984</w:t>
            </w:r>
          </w:p>
        </w:tc>
        <w:tc>
          <w:tcPr>
            <w:tcW w:w="0" w:type="auto"/>
            <w:tcBorders>
              <w:top w:val="single" w:sz="6" w:space="0" w:color="000000"/>
              <w:bottom w:val="single" w:sz="6" w:space="0" w:color="000000"/>
            </w:tcBorders>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B07E6E">
            <w:pPr>
              <w:divId w:val="609824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123,258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07084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Long-term contingent consideration payable, less current portion</w:t>
            </w:r>
          </w:p>
        </w:tc>
        <w:tc>
          <w:tcPr>
            <w:tcW w:w="0" w:type="auto"/>
            <w:tcMar>
              <w:top w:w="30" w:type="dxa"/>
              <w:left w:w="30" w:type="dxa"/>
              <w:bottom w:w="30" w:type="dxa"/>
              <w:right w:w="30" w:type="dxa"/>
            </w:tcMar>
            <w:vAlign w:val="bottom"/>
            <w:hideMark/>
          </w:tcPr>
          <w:p w:rsidR="00000000" w:rsidRDefault="00B07E6E">
            <w:pPr>
              <w:divId w:val="22295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12,195</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5293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11,773</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Long-term operating lease liability</w:t>
            </w:r>
          </w:p>
        </w:tc>
        <w:tc>
          <w:tcPr>
            <w:tcW w:w="0" w:type="auto"/>
            <w:shd w:val="clear" w:color="auto" w:fill="CCEEFF"/>
            <w:tcMar>
              <w:top w:w="30" w:type="dxa"/>
              <w:left w:w="30" w:type="dxa"/>
              <w:bottom w:w="30" w:type="dxa"/>
              <w:right w:w="30" w:type="dxa"/>
            </w:tcMar>
            <w:vAlign w:val="bottom"/>
            <w:hideMark/>
          </w:tcPr>
          <w:p w:rsidR="00000000" w:rsidRDefault="00B07E6E">
            <w:pPr>
              <w:divId w:val="885800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2,205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23663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2,319</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rsidR="00000000" w:rsidRDefault="00B07E6E">
            <w:pPr>
              <w:divId w:val="1275362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5,664</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99428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8,873</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B07E6E">
            <w:pPr>
              <w:divId w:val="197161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175,658</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58437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180,635</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30" w:type="dxa"/>
              <w:bottom w:w="30" w:type="dxa"/>
              <w:right w:w="30" w:type="dxa"/>
            </w:tcMar>
            <w:vAlign w:val="bottom"/>
            <w:hideMark/>
          </w:tcPr>
          <w:p w:rsidR="00000000" w:rsidRDefault="00B07E6E">
            <w:pPr>
              <w:divId w:val="292060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96128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137068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398212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64675202"/>
              <w:rPr>
                <w:rFonts w:eastAsia="Times New Roman"/>
                <w:sz w:val="20"/>
                <w:szCs w:val="20"/>
              </w:rPr>
            </w:pPr>
            <w:r>
              <w:rPr>
                <w:rFonts w:ascii="inherit" w:eastAsia="Times New Roman" w:hAnsi="inherit"/>
                <w:sz w:val="20"/>
                <w:szCs w:val="20"/>
              </w:rPr>
              <w:t> </w:t>
            </w:r>
          </w:p>
        </w:tc>
      </w:tr>
      <w:tr w:rsidR="00000000">
        <w:trPr>
          <w:divId w:val="165159348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shd w:val="clear" w:color="auto" w:fill="CCEEFF"/>
            <w:tcMar>
              <w:top w:w="30" w:type="dxa"/>
              <w:left w:w="30" w:type="dxa"/>
              <w:bottom w:w="30" w:type="dxa"/>
              <w:right w:w="30" w:type="dxa"/>
            </w:tcMar>
            <w:vAlign w:val="bottom"/>
            <w:hideMark/>
          </w:tcPr>
          <w:p w:rsidR="00000000" w:rsidRDefault="00B07E6E">
            <w:pPr>
              <w:divId w:val="105238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60370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Preferred shares, nominal value of $0.01 per share; 50,000 shares authorized; 488 issued and outstanding at March 31, 2020 and none issued and outstanding at December 31, 2019, respectively</w:t>
            </w:r>
          </w:p>
        </w:tc>
        <w:tc>
          <w:tcPr>
            <w:tcW w:w="0" w:type="auto"/>
            <w:tcMar>
              <w:top w:w="30" w:type="dxa"/>
              <w:left w:w="30" w:type="dxa"/>
              <w:bottom w:w="30" w:type="dxa"/>
              <w:right w:w="30" w:type="dxa"/>
            </w:tcMar>
            <w:vAlign w:val="bottom"/>
            <w:hideMark/>
          </w:tcPr>
          <w:p w:rsidR="00000000" w:rsidRDefault="00B07E6E">
            <w:pPr>
              <w:divId w:val="114485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98746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1651593487"/>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xml:space="preserve">Ordinary shares, nominal value of $0.01 per share; </w:t>
            </w:r>
            <w:r>
              <w:rPr>
                <w:rFonts w:ascii="inherit" w:eastAsia="Times New Roman" w:hAnsi="inherit"/>
                <w:sz w:val="18"/>
                <w:szCs w:val="18"/>
              </w:rPr>
              <w:t>500,000 shares authorized; 51,812 issued and 46,404 outstanding at March 31, 2020 and 42,927 issued and 37,520 outstanding at December 31, 2019</w:t>
            </w:r>
          </w:p>
        </w:tc>
        <w:tc>
          <w:tcPr>
            <w:tcW w:w="0" w:type="auto"/>
            <w:shd w:val="clear" w:color="auto" w:fill="CCEEFF"/>
            <w:tcMar>
              <w:top w:w="30" w:type="dxa"/>
              <w:left w:w="30" w:type="dxa"/>
              <w:bottom w:w="30" w:type="dxa"/>
              <w:right w:w="30" w:type="dxa"/>
            </w:tcMar>
            <w:vAlign w:val="bottom"/>
            <w:hideMark/>
          </w:tcPr>
          <w:p w:rsidR="00000000" w:rsidRDefault="00B07E6E">
            <w:pPr>
              <w:divId w:val="1402602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518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8568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429</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Treasury shares, at cost, 5,407 shares held at March 31, 2020 and December 31, 2019, respecti</w:t>
            </w:r>
            <w:r>
              <w:rPr>
                <w:rFonts w:ascii="inherit" w:eastAsia="Times New Roman" w:hAnsi="inherit"/>
                <w:sz w:val="18"/>
                <w:szCs w:val="18"/>
              </w:rPr>
              <w:t>vely</w:t>
            </w:r>
          </w:p>
        </w:tc>
        <w:tc>
          <w:tcPr>
            <w:tcW w:w="0" w:type="auto"/>
            <w:tcMar>
              <w:top w:w="30" w:type="dxa"/>
              <w:left w:w="30" w:type="dxa"/>
              <w:bottom w:w="30" w:type="dxa"/>
              <w:right w:w="30" w:type="dxa"/>
            </w:tcMar>
            <w:vAlign w:val="bottom"/>
            <w:hideMark/>
          </w:tcPr>
          <w:p w:rsidR="00000000" w:rsidRDefault="00B07E6E">
            <w:pPr>
              <w:divId w:val="161623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985669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651593487"/>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Additional paid-in capital</w:t>
            </w:r>
          </w:p>
        </w:tc>
        <w:tc>
          <w:tcPr>
            <w:tcW w:w="0" w:type="auto"/>
            <w:shd w:val="clear" w:color="auto" w:fill="CCEEFF"/>
            <w:tcMar>
              <w:top w:w="30" w:type="dxa"/>
              <w:left w:w="30" w:type="dxa"/>
              <w:bottom w:w="30" w:type="dxa"/>
              <w:right w:w="30" w:type="dxa"/>
            </w:tcMar>
            <w:vAlign w:val="bottom"/>
            <w:hideMark/>
          </w:tcPr>
          <w:p w:rsidR="00000000" w:rsidRDefault="00B07E6E">
            <w:pPr>
              <w:divId w:val="1990860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497,249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43640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434,391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51593487"/>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rsidR="00000000" w:rsidRDefault="00B07E6E">
            <w:pPr>
              <w:divId w:val="92485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(392,080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86011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(391,215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651593487"/>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rsidR="00000000" w:rsidRDefault="00B07E6E">
            <w:pPr>
              <w:divId w:val="1015112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(23,627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61573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(22,806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65159348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tcMar>
              <w:top w:w="30" w:type="dxa"/>
              <w:left w:w="30" w:type="dxa"/>
              <w:bottom w:w="30" w:type="dxa"/>
              <w:right w:w="30" w:type="dxa"/>
            </w:tcMar>
            <w:vAlign w:val="bottom"/>
            <w:hideMark/>
          </w:tcPr>
          <w:p w:rsidR="00000000" w:rsidRDefault="00B07E6E">
            <w:pPr>
              <w:divId w:val="1832211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32,067</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85596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(29,199</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651593487"/>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shd w:val="clear" w:color="auto" w:fill="CCEEFF"/>
            <w:tcMar>
              <w:top w:w="30" w:type="dxa"/>
              <w:left w:w="30" w:type="dxa"/>
              <w:bottom w:w="30" w:type="dxa"/>
              <w:right w:w="30" w:type="dxa"/>
            </w:tcMar>
            <w:vAlign w:val="bottom"/>
            <w:hideMark/>
          </w:tcPr>
          <w:p w:rsidR="00000000" w:rsidRDefault="00B07E6E">
            <w:pPr>
              <w:divId w:val="1538009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207,725</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10088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ind w:firstLine="720"/>
        <w:jc w:val="center"/>
        <w:divId w:val="626163167"/>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See accompanying notes to unaudited condensed consolidated financial statements.</w:t>
      </w:r>
    </w:p>
    <w:p w:rsidR="00000000" w:rsidRDefault="00B07E6E">
      <w:pPr>
        <w:divId w:val="990671839"/>
        <w:rPr>
          <w:rFonts w:eastAsia="Times New Roman"/>
          <w:sz w:val="20"/>
          <w:szCs w:val="20"/>
        </w:rPr>
      </w:pPr>
    </w:p>
    <w:p w:rsidR="00000000" w:rsidRDefault="00B07E6E">
      <w:pPr>
        <w:spacing w:line="288" w:lineRule="auto"/>
        <w:jc w:val="center"/>
        <w:divId w:val="173585582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6 -</w:t>
      </w:r>
    </w:p>
    <w:p w:rsidR="00000000" w:rsidRDefault="00B07E6E">
      <w:pPr>
        <w:divId w:val="626163167"/>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B07E6E">
      <w:pPr>
        <w:spacing w:line="288" w:lineRule="auto"/>
        <w:divId w:val="776674397"/>
        <w:rPr>
          <w:rFonts w:eastAsia="Times New Roman"/>
          <w:sz w:val="20"/>
          <w:szCs w:val="20"/>
        </w:rPr>
      </w:pPr>
      <w:bookmarkStart w:id="7" w:name="s34597AA5BBA65D7CB9DCA0023C9A2C4F"/>
      <w:bookmarkEnd w:id="7"/>
    </w:p>
    <w:p w:rsidR="00000000" w:rsidRDefault="00B07E6E">
      <w:pPr>
        <w:divId w:val="2012679341"/>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 (DEFICIT)</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(Unaudited)</w:t>
      </w:r>
    </w:p>
    <w:p w:rsidR="00000000" w:rsidRDefault="00B07E6E">
      <w:pPr>
        <w:spacing w:line="288" w:lineRule="auto"/>
        <w:divId w:val="1539318009"/>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 xml:space="preserve">March 31, 2020 </w:t>
      </w:r>
    </w:p>
    <w:p w:rsidR="00000000" w:rsidRDefault="00B07E6E">
      <w:pPr>
        <w:spacing w:line="288" w:lineRule="auto"/>
        <w:divId w:val="19072969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88"/>
        <w:gridCol w:w="105"/>
        <w:gridCol w:w="123"/>
        <w:gridCol w:w="515"/>
        <w:gridCol w:w="103"/>
        <w:gridCol w:w="105"/>
        <w:gridCol w:w="530"/>
        <w:gridCol w:w="88"/>
        <w:gridCol w:w="105"/>
        <w:gridCol w:w="123"/>
        <w:gridCol w:w="515"/>
        <w:gridCol w:w="103"/>
        <w:gridCol w:w="105"/>
        <w:gridCol w:w="134"/>
        <w:gridCol w:w="668"/>
        <w:gridCol w:w="133"/>
        <w:gridCol w:w="105"/>
        <w:gridCol w:w="127"/>
        <w:gridCol w:w="889"/>
        <w:gridCol w:w="126"/>
        <w:gridCol w:w="105"/>
        <w:gridCol w:w="149"/>
        <w:gridCol w:w="1039"/>
        <w:gridCol w:w="148"/>
        <w:gridCol w:w="105"/>
        <w:gridCol w:w="530"/>
        <w:gridCol w:w="88"/>
        <w:gridCol w:w="105"/>
        <w:gridCol w:w="122"/>
        <w:gridCol w:w="604"/>
        <w:gridCol w:w="99"/>
        <w:gridCol w:w="105"/>
        <w:gridCol w:w="123"/>
        <w:gridCol w:w="961"/>
        <w:gridCol w:w="120"/>
      </w:tblGrid>
      <w:tr w:rsidR="00000000">
        <w:trPr>
          <w:divId w:val="198780679"/>
          <w:jc w:val="center"/>
        </w:trPr>
        <w:tc>
          <w:tcPr>
            <w:tcW w:w="0" w:type="auto"/>
            <w:gridSpan w:val="38"/>
            <w:vAlign w:val="center"/>
            <w:hideMark/>
          </w:tcPr>
          <w:p w:rsidR="00000000" w:rsidRDefault="00B07E6E">
            <w:pPr>
              <w:spacing w:line="288" w:lineRule="auto"/>
              <w:rPr>
                <w:rFonts w:eastAsia="Times New Roman"/>
                <w:sz w:val="20"/>
                <w:szCs w:val="20"/>
              </w:rPr>
            </w:pPr>
          </w:p>
        </w:tc>
      </w:tr>
      <w:tr w:rsidR="00000000">
        <w:trPr>
          <w:divId w:val="198780679"/>
          <w:jc w:val="center"/>
        </w:trPr>
        <w:tc>
          <w:tcPr>
            <w:tcW w:w="6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2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2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2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2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9878067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969173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rsidR="00000000" w:rsidRDefault="00B07E6E">
            <w:pPr>
              <w:divId w:val="173384273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Preferred shares</w:t>
            </w:r>
          </w:p>
        </w:tc>
        <w:tc>
          <w:tcPr>
            <w:tcW w:w="0" w:type="auto"/>
            <w:tcMar>
              <w:top w:w="30" w:type="dxa"/>
              <w:left w:w="30" w:type="dxa"/>
              <w:bottom w:w="30" w:type="dxa"/>
              <w:right w:w="30" w:type="dxa"/>
            </w:tcMar>
            <w:vAlign w:val="bottom"/>
            <w:hideMark/>
          </w:tcPr>
          <w:p w:rsidR="00000000" w:rsidRDefault="00B07E6E">
            <w:pPr>
              <w:divId w:val="700402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rsidR="00000000" w:rsidRDefault="00B07E6E">
            <w:pPr>
              <w:divId w:val="1338001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rsidR="00000000" w:rsidRDefault="00B07E6E">
            <w:pPr>
              <w:divId w:val="2049333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p w:rsidR="00000000" w:rsidRDefault="00B07E6E">
            <w:pPr>
              <w:jc w:val="center"/>
              <w:rPr>
                <w:rFonts w:eastAsia="Times New Roman"/>
                <w:sz w:val="18"/>
                <w:szCs w:val="18"/>
              </w:rPr>
            </w:pPr>
            <w:r>
              <w:rPr>
                <w:rFonts w:ascii="inherit" w:eastAsia="Times New Roman" w:hAnsi="inherit"/>
                <w:b/>
                <w:bCs/>
                <w:sz w:val="18"/>
                <w:szCs w:val="18"/>
              </w:rPr>
              <w:t>other</w:t>
            </w:r>
          </w:p>
          <w:p w:rsidR="00000000" w:rsidRDefault="00B07E6E">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rsidR="00000000" w:rsidRDefault="00B07E6E">
            <w:pPr>
              <w:divId w:val="150300859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rsidR="00000000" w:rsidRDefault="00B07E6E">
            <w:pPr>
              <w:divId w:val="1432774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Total</w:t>
            </w:r>
          </w:p>
          <w:p w:rsidR="00000000" w:rsidRDefault="00B07E6E">
            <w:pPr>
              <w:jc w:val="center"/>
              <w:rPr>
                <w:rFonts w:eastAsia="Times New Roman"/>
                <w:sz w:val="18"/>
                <w:szCs w:val="18"/>
              </w:rPr>
            </w:pPr>
            <w:r>
              <w:rPr>
                <w:rFonts w:ascii="inherit" w:eastAsia="Times New Roman" w:hAnsi="inherit"/>
                <w:b/>
                <w:bCs/>
                <w:sz w:val="18"/>
                <w:szCs w:val="18"/>
              </w:rPr>
              <w:t>shareholders’</w:t>
            </w:r>
          </w:p>
        </w:tc>
      </w:tr>
      <w:tr w:rsidR="00000000">
        <w:trPr>
          <w:divId w:val="19878067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36347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07E6E">
            <w:pPr>
              <w:divId w:val="336812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1954168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07E6E">
            <w:pPr>
              <w:divId w:val="1082607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352264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rsidR="00000000" w:rsidRDefault="00B07E6E">
            <w:pPr>
              <w:divId w:val="1771662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rsidR="00000000" w:rsidRDefault="00B07E6E">
            <w:pPr>
              <w:divId w:val="87850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loss</w:t>
            </w:r>
          </w:p>
        </w:tc>
        <w:tc>
          <w:tcPr>
            <w:tcW w:w="0" w:type="auto"/>
            <w:tcMar>
              <w:top w:w="30" w:type="dxa"/>
              <w:left w:w="30" w:type="dxa"/>
              <w:bottom w:w="30" w:type="dxa"/>
              <w:right w:w="30" w:type="dxa"/>
            </w:tcMar>
            <w:vAlign w:val="bottom"/>
            <w:hideMark/>
          </w:tcPr>
          <w:p w:rsidR="00000000" w:rsidRDefault="00B07E6E">
            <w:pPr>
              <w:divId w:val="2104916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07E6E">
            <w:pPr>
              <w:divId w:val="929780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875197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 equity (deficit)</w:t>
            </w:r>
          </w:p>
        </w:tc>
      </w:tr>
      <w:tr w:rsidR="00B07E6E">
        <w:trPr>
          <w:divId w:val="198780679"/>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Balance, December 31, 2019</w:t>
            </w:r>
          </w:p>
        </w:tc>
        <w:tc>
          <w:tcPr>
            <w:tcW w:w="0" w:type="auto"/>
            <w:shd w:val="clear" w:color="auto" w:fill="CCEEFF"/>
            <w:tcMar>
              <w:top w:w="30" w:type="dxa"/>
              <w:left w:w="30" w:type="dxa"/>
              <w:bottom w:w="30" w:type="dxa"/>
              <w:right w:w="30" w:type="dxa"/>
            </w:tcMar>
            <w:vAlign w:val="bottom"/>
            <w:hideMark/>
          </w:tcPr>
          <w:p w:rsidR="00000000" w:rsidRDefault="00B07E6E">
            <w:pPr>
              <w:divId w:val="9429586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42,927</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201125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429</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33044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7E6E">
            <w:pPr>
              <w:divId w:val="557395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7E6E">
            <w:pPr>
              <w:divId w:val="288050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434,391</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116397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(391,215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32808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(22,806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768697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204284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88722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(29,199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9878067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B07E6E">
            <w:pPr>
              <w:divId w:val="1810705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24162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29110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16631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6743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8770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781103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99494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538201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30659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B07E6E">
        <w:trPr>
          <w:divId w:val="19878067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comprehensive loss</w:t>
            </w:r>
          </w:p>
        </w:tc>
        <w:tc>
          <w:tcPr>
            <w:tcW w:w="0" w:type="auto"/>
            <w:shd w:val="clear" w:color="auto" w:fill="CCEEFF"/>
            <w:tcMar>
              <w:top w:w="30" w:type="dxa"/>
              <w:left w:w="30" w:type="dxa"/>
              <w:bottom w:w="30" w:type="dxa"/>
              <w:right w:w="30" w:type="dxa"/>
            </w:tcMar>
            <w:vAlign w:val="bottom"/>
            <w:hideMark/>
          </w:tcPr>
          <w:p w:rsidR="00000000" w:rsidRDefault="00B07E6E">
            <w:pPr>
              <w:divId w:val="1249772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14180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46495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14336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6516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77957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08193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(821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736249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39013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54079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(821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9878067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rsidR="00000000" w:rsidRDefault="00B07E6E">
            <w:pPr>
              <w:divId w:val="12420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146</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48949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8301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7954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13207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1,387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32878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5515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97582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19455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15232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1,389</w:t>
            </w:r>
          </w:p>
        </w:tc>
        <w:tc>
          <w:tcPr>
            <w:tcW w:w="0" w:type="auto"/>
            <w:vAlign w:val="bottom"/>
            <w:hideMark/>
          </w:tcPr>
          <w:p w:rsidR="00000000" w:rsidRDefault="00B07E6E">
            <w:pPr>
              <w:rPr>
                <w:rFonts w:eastAsia="Times New Roman"/>
                <w:sz w:val="20"/>
                <w:szCs w:val="20"/>
              </w:rPr>
            </w:pPr>
          </w:p>
        </w:tc>
      </w:tr>
      <w:tr w:rsidR="00B07E6E">
        <w:trPr>
          <w:divId w:val="19878067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February 2020 private placement</w:t>
            </w:r>
          </w:p>
        </w:tc>
        <w:tc>
          <w:tcPr>
            <w:tcW w:w="0" w:type="auto"/>
            <w:shd w:val="clear" w:color="auto" w:fill="CCEEFF"/>
            <w:tcMar>
              <w:top w:w="30" w:type="dxa"/>
              <w:left w:w="30" w:type="dxa"/>
              <w:bottom w:w="30" w:type="dxa"/>
              <w:right w:w="30" w:type="dxa"/>
            </w:tcMar>
            <w:vAlign w:val="bottom"/>
            <w:hideMark/>
          </w:tcPr>
          <w:p w:rsidR="00000000" w:rsidRDefault="00B07E6E">
            <w:pPr>
              <w:divId w:val="663894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8,680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10408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94715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488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33864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781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60,641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48901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7024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49589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71882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06408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60,733</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9878067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rsidR="00000000" w:rsidRDefault="00B07E6E">
            <w:pPr>
              <w:divId w:val="37736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05870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89427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587837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98359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44568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64253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92211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35512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20663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B07E6E">
        <w:trPr>
          <w:divId w:val="19878067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rsidR="00000000" w:rsidRDefault="00B07E6E">
            <w:pPr>
              <w:divId w:val="1000547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56381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88056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41417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23673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1375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80140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40534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49506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05442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9878067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rsidR="00000000" w:rsidRDefault="00B07E6E">
            <w:pPr>
              <w:divId w:val="1095637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86079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14449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42647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43489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742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15975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9476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4878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4503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60072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742</w:t>
            </w:r>
          </w:p>
        </w:tc>
        <w:tc>
          <w:tcPr>
            <w:tcW w:w="0" w:type="auto"/>
            <w:vAlign w:val="bottom"/>
            <w:hideMark/>
          </w:tcPr>
          <w:p w:rsidR="00000000" w:rsidRDefault="00B07E6E">
            <w:pPr>
              <w:rPr>
                <w:rFonts w:eastAsia="Times New Roman"/>
                <w:sz w:val="20"/>
                <w:szCs w:val="20"/>
              </w:rPr>
            </w:pPr>
          </w:p>
        </w:tc>
      </w:tr>
      <w:tr w:rsidR="00B07E6E">
        <w:trPr>
          <w:divId w:val="198780679"/>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Balance, March 31, 2020</w:t>
            </w:r>
          </w:p>
        </w:tc>
        <w:tc>
          <w:tcPr>
            <w:tcW w:w="0" w:type="auto"/>
            <w:shd w:val="clear" w:color="auto" w:fill="CCEEFF"/>
            <w:tcMar>
              <w:top w:w="30" w:type="dxa"/>
              <w:left w:w="30" w:type="dxa"/>
              <w:bottom w:w="30" w:type="dxa"/>
              <w:right w:w="30" w:type="dxa"/>
            </w:tcMar>
            <w:vAlign w:val="bottom"/>
            <w:hideMark/>
          </w:tcPr>
          <w:p w:rsidR="00000000" w:rsidRDefault="00B07E6E">
            <w:pPr>
              <w:divId w:val="848568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51,812</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19587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518</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62619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488</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7E6E">
            <w:pPr>
              <w:divId w:val="4665543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B07E6E">
            <w:pPr>
              <w:divId w:val="1809350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497,249</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26440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(392,080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342322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(23,627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74739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66576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98539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32,067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divId w:val="1264335614"/>
        <w:rPr>
          <w:rFonts w:eastAsia="Times New Roman"/>
          <w:sz w:val="20"/>
          <w:szCs w:val="20"/>
        </w:rPr>
      </w:pPr>
    </w:p>
    <w:p w:rsidR="00000000" w:rsidRDefault="00B07E6E">
      <w:pPr>
        <w:spacing w:line="288" w:lineRule="auto"/>
        <w:jc w:val="center"/>
        <w:divId w:val="77013005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7 -</w:t>
      </w:r>
    </w:p>
    <w:p w:rsidR="00000000" w:rsidRDefault="00B07E6E">
      <w:pPr>
        <w:divId w:val="626163167"/>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B07E6E">
      <w:pPr>
        <w:spacing w:line="288" w:lineRule="auto"/>
        <w:divId w:val="1012680849"/>
        <w:rPr>
          <w:rFonts w:eastAsia="Times New Roman"/>
          <w:sz w:val="20"/>
          <w:szCs w:val="20"/>
        </w:rPr>
      </w:pPr>
    </w:p>
    <w:p w:rsidR="00000000" w:rsidRDefault="00B07E6E">
      <w:pPr>
        <w:divId w:val="13003128"/>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 (DEFICIT)</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(Unaudited)</w:t>
      </w: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 xml:space="preserve">March 31, 2019 </w:t>
      </w:r>
    </w:p>
    <w:p w:rsidR="00000000" w:rsidRDefault="00B07E6E">
      <w:pPr>
        <w:spacing w:line="288" w:lineRule="auto"/>
        <w:jc w:val="center"/>
        <w:divId w:val="6261631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trPr>
          <w:divId w:val="1880240512"/>
          <w:jc w:val="center"/>
        </w:trPr>
        <w:tc>
          <w:tcPr>
            <w:tcW w:w="0" w:type="auto"/>
            <w:gridSpan w:val="31"/>
            <w:vAlign w:val="center"/>
            <w:hideMark/>
          </w:tcPr>
          <w:p w:rsidR="00000000" w:rsidRDefault="00B07E6E">
            <w:pPr>
              <w:spacing w:line="288" w:lineRule="auto"/>
              <w:jc w:val="center"/>
              <w:rPr>
                <w:rFonts w:eastAsia="Times New Roman"/>
                <w:sz w:val="20"/>
                <w:szCs w:val="20"/>
              </w:rPr>
            </w:pPr>
          </w:p>
        </w:tc>
      </w:tr>
      <w:tr w:rsidR="00000000">
        <w:trPr>
          <w:divId w:val="1880240512"/>
          <w:jc w:val="center"/>
        </w:trPr>
        <w:tc>
          <w:tcPr>
            <w:tcW w:w="10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3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880240512"/>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9503594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rsidR="00000000" w:rsidRDefault="00B07E6E">
            <w:pPr>
              <w:divId w:val="1102721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rsidR="00000000" w:rsidRDefault="00B07E6E">
            <w:pPr>
              <w:divId w:val="1155335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rsidR="00000000" w:rsidRDefault="00B07E6E">
            <w:pPr>
              <w:divId w:val="84350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p w:rsidR="00000000" w:rsidRDefault="00B07E6E">
            <w:pPr>
              <w:jc w:val="center"/>
              <w:rPr>
                <w:rFonts w:eastAsia="Times New Roman"/>
                <w:sz w:val="18"/>
                <w:szCs w:val="18"/>
              </w:rPr>
            </w:pPr>
            <w:r>
              <w:rPr>
                <w:rFonts w:ascii="inherit" w:eastAsia="Times New Roman" w:hAnsi="inherit"/>
                <w:b/>
                <w:bCs/>
                <w:sz w:val="18"/>
                <w:szCs w:val="18"/>
              </w:rPr>
              <w:t>other</w:t>
            </w:r>
          </w:p>
          <w:p w:rsidR="00000000" w:rsidRDefault="00B07E6E">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rsidR="00000000" w:rsidRDefault="00B07E6E">
            <w:pPr>
              <w:divId w:val="5085661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rsidR="00000000" w:rsidRDefault="00B07E6E">
            <w:pPr>
              <w:divId w:val="1008945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Total</w:t>
            </w:r>
          </w:p>
          <w:p w:rsidR="00000000" w:rsidRDefault="00B07E6E">
            <w:pPr>
              <w:jc w:val="center"/>
              <w:rPr>
                <w:rFonts w:eastAsia="Times New Roman"/>
                <w:sz w:val="18"/>
                <w:szCs w:val="18"/>
              </w:rPr>
            </w:pPr>
            <w:r>
              <w:rPr>
                <w:rFonts w:ascii="inherit" w:eastAsia="Times New Roman" w:hAnsi="inherit"/>
                <w:b/>
                <w:bCs/>
                <w:sz w:val="18"/>
                <w:szCs w:val="18"/>
              </w:rPr>
              <w:t>shareholders’</w:t>
            </w:r>
          </w:p>
        </w:tc>
      </w:tr>
      <w:tr w:rsidR="00000000">
        <w:trPr>
          <w:divId w:val="1880240512"/>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39882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07E6E">
            <w:pPr>
              <w:divId w:val="111243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132529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rsidR="00000000" w:rsidRDefault="00B07E6E">
            <w:pPr>
              <w:divId w:val="94399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rsidR="00000000" w:rsidRDefault="00B07E6E">
            <w:pPr>
              <w:divId w:val="609438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rsidR="00000000" w:rsidRDefault="00B07E6E">
            <w:pPr>
              <w:divId w:val="517500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07E6E">
            <w:pPr>
              <w:divId w:val="1110122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1511992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equity (deficit)</w:t>
            </w:r>
          </w:p>
        </w:tc>
      </w:tr>
      <w:tr w:rsidR="00B07E6E">
        <w:trPr>
          <w:divId w:val="1880240512"/>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Balance, December 31, 2018</w:t>
            </w:r>
          </w:p>
        </w:tc>
        <w:tc>
          <w:tcPr>
            <w:tcW w:w="0" w:type="auto"/>
            <w:shd w:val="clear" w:color="auto" w:fill="CCEEFF"/>
            <w:tcMar>
              <w:top w:w="30" w:type="dxa"/>
              <w:left w:w="30" w:type="dxa"/>
              <w:bottom w:w="30" w:type="dxa"/>
              <w:right w:w="30" w:type="dxa"/>
            </w:tcMar>
            <w:vAlign w:val="bottom"/>
            <w:hideMark/>
          </w:tcPr>
          <w:p w:rsidR="00000000" w:rsidRDefault="00B07E6E">
            <w:pPr>
              <w:divId w:val="1418480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42,720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92184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46565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433,756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15963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(357,989</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87572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(23,416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10651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5,407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43690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070693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2,780</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880240512"/>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B07E6E">
            <w:pPr>
              <w:divId w:val="168135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98884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37671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37122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67834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33755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15668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28707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880240512"/>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B07E6E">
            <w:pPr>
              <w:divId w:val="339890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96006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6320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56638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3269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5901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59984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91418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880240512"/>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rsidR="00000000" w:rsidRDefault="00B07E6E">
            <w:pPr>
              <w:divId w:val="703482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32162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63369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4692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9442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349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1644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52141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1880240512"/>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rsidR="00000000" w:rsidRDefault="00B07E6E">
            <w:pPr>
              <w:divId w:val="1067338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67799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4973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69672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67356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16075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26580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46119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880240512"/>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rsidR="00000000" w:rsidRDefault="00B07E6E">
            <w:pPr>
              <w:divId w:val="311712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40130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832138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57538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3745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0605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7764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05487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351</w:t>
            </w:r>
          </w:p>
        </w:tc>
        <w:tc>
          <w:tcPr>
            <w:tcW w:w="0" w:type="auto"/>
            <w:vAlign w:val="bottom"/>
            <w:hideMark/>
          </w:tcPr>
          <w:p w:rsidR="00000000" w:rsidRDefault="00B07E6E">
            <w:pPr>
              <w:rPr>
                <w:rFonts w:eastAsia="Times New Roman"/>
                <w:sz w:val="20"/>
                <w:szCs w:val="20"/>
              </w:rPr>
            </w:pPr>
          </w:p>
        </w:tc>
      </w:tr>
      <w:tr w:rsidR="00B07E6E">
        <w:trPr>
          <w:divId w:val="1880240512"/>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Balance, March 31, 2019</w:t>
            </w:r>
          </w:p>
        </w:tc>
        <w:tc>
          <w:tcPr>
            <w:tcW w:w="0" w:type="auto"/>
            <w:shd w:val="clear" w:color="auto" w:fill="CCEEFF"/>
            <w:tcMar>
              <w:top w:w="30" w:type="dxa"/>
              <w:left w:w="30" w:type="dxa"/>
              <w:bottom w:w="30" w:type="dxa"/>
              <w:right w:w="30" w:type="dxa"/>
            </w:tcMar>
            <w:vAlign w:val="bottom"/>
            <w:hideMark/>
          </w:tcPr>
          <w:p w:rsidR="00000000" w:rsidRDefault="00B07E6E">
            <w:pPr>
              <w:divId w:val="1060665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23392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21206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434,199</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42003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(371,007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580481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(23,203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68659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44212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04850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(9,582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p>
    <w:p w:rsidR="00000000" w:rsidRDefault="00B07E6E">
      <w:pPr>
        <w:spacing w:line="288" w:lineRule="auto"/>
        <w:divId w:val="101149899"/>
        <w:rPr>
          <w:rFonts w:eastAsia="Times New Roman"/>
          <w:sz w:val="20"/>
          <w:szCs w:val="20"/>
        </w:rPr>
      </w:pPr>
    </w:p>
    <w:p w:rsidR="00000000" w:rsidRDefault="00B07E6E">
      <w:pPr>
        <w:divId w:val="1139494868"/>
        <w:rPr>
          <w:rFonts w:eastAsia="Times New Roman"/>
          <w:sz w:val="20"/>
          <w:szCs w:val="20"/>
        </w:rPr>
      </w:pPr>
    </w:p>
    <w:p w:rsidR="00000000" w:rsidRDefault="00B07E6E">
      <w:pPr>
        <w:spacing w:line="288" w:lineRule="auto"/>
        <w:jc w:val="center"/>
        <w:divId w:val="17480993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8 -</w:t>
      </w:r>
    </w:p>
    <w:p w:rsidR="00000000" w:rsidRDefault="00B07E6E">
      <w:pPr>
        <w:divId w:val="626163167"/>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B07E6E">
      <w:pPr>
        <w:spacing w:line="288" w:lineRule="auto"/>
        <w:divId w:val="1126315578"/>
        <w:rPr>
          <w:rFonts w:eastAsia="Times New Roman"/>
          <w:sz w:val="20"/>
          <w:szCs w:val="20"/>
        </w:rPr>
      </w:pPr>
      <w:bookmarkStart w:id="8" w:name="s179AE0932ECD5F8D992285B1D6D02BCB"/>
      <w:bookmarkEnd w:id="8"/>
    </w:p>
    <w:p w:rsidR="00000000" w:rsidRDefault="00B07E6E">
      <w:pPr>
        <w:divId w:val="1450389345"/>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UNAUDITED CONDENSED CONSOLIDATED STATEMENTS OF CASH FLOWS</w:t>
      </w:r>
    </w:p>
    <w:p w:rsidR="00000000" w:rsidRDefault="00B07E6E">
      <w:pPr>
        <w:spacing w:line="288" w:lineRule="auto"/>
        <w:jc w:val="center"/>
        <w:divId w:val="626163167"/>
        <w:rPr>
          <w:rFonts w:eastAsia="Times New Roman"/>
          <w:sz w:val="16"/>
          <w:szCs w:val="16"/>
        </w:rPr>
      </w:pPr>
      <w:r>
        <w:rPr>
          <w:rFonts w:ascii="inherit" w:eastAsia="Times New Roman" w:hAnsi="inherit"/>
          <w:i/>
          <w:iCs/>
          <w:sz w:val="16"/>
          <w:szCs w:val="16"/>
        </w:rPr>
        <w:t>(In thousands)</w:t>
      </w:r>
      <w:r>
        <w:rPr>
          <w:rFonts w:ascii="inherit" w:eastAsia="Times New Roman" w:hAnsi="inherit"/>
          <w:sz w:val="16"/>
          <w:szCs w:val="16"/>
        </w:rPr>
        <w:t> </w:t>
      </w:r>
    </w:p>
    <w:p w:rsidR="00000000" w:rsidRDefault="00B07E6E">
      <w:pPr>
        <w:spacing w:line="288" w:lineRule="auto"/>
        <w:jc w:val="center"/>
        <w:divId w:val="626163167"/>
        <w:rPr>
          <w:rFonts w:eastAsia="Times New Roman"/>
          <w:sz w:val="16"/>
          <w:szCs w:val="16"/>
        </w:rPr>
      </w:pPr>
      <w:r>
        <w:rPr>
          <w:rFonts w:ascii="inherit" w:eastAsia="Times New Roman" w:hAnsi="inherit"/>
          <w:i/>
          <w:iCs/>
          <w:sz w:val="16"/>
          <w:szCs w:val="16"/>
        </w:rPr>
        <w:t>(Unaudited)</w:t>
      </w:r>
    </w:p>
    <w:tbl>
      <w:tblPr>
        <w:tblW w:w="5000" w:type="pct"/>
        <w:tblCellMar>
          <w:left w:w="0" w:type="dxa"/>
          <w:right w:w="0" w:type="dxa"/>
        </w:tblCellMar>
        <w:tblLook w:val="04A0" w:firstRow="1" w:lastRow="0" w:firstColumn="1" w:lastColumn="0" w:noHBand="0" w:noVBand="1"/>
      </w:tblPr>
      <w:tblGrid>
        <w:gridCol w:w="5596"/>
        <w:gridCol w:w="105"/>
        <w:gridCol w:w="122"/>
        <w:gridCol w:w="1029"/>
        <w:gridCol w:w="99"/>
        <w:gridCol w:w="105"/>
        <w:gridCol w:w="122"/>
        <w:gridCol w:w="1029"/>
        <w:gridCol w:w="99"/>
      </w:tblGrid>
      <w:tr w:rsidR="00000000">
        <w:trPr>
          <w:divId w:val="615603684"/>
        </w:trPr>
        <w:tc>
          <w:tcPr>
            <w:tcW w:w="0" w:type="auto"/>
            <w:gridSpan w:val="9"/>
            <w:vAlign w:val="center"/>
            <w:hideMark/>
          </w:tcPr>
          <w:p w:rsidR="00000000" w:rsidRDefault="00B07E6E">
            <w:pPr>
              <w:spacing w:line="288" w:lineRule="auto"/>
              <w:jc w:val="center"/>
              <w:rPr>
                <w:rFonts w:eastAsia="Times New Roman"/>
                <w:sz w:val="16"/>
                <w:szCs w:val="16"/>
              </w:rPr>
            </w:pPr>
          </w:p>
        </w:tc>
      </w:tr>
      <w:tr w:rsidR="00000000">
        <w:trPr>
          <w:divId w:val="615603684"/>
        </w:trPr>
        <w:tc>
          <w:tcPr>
            <w:tcW w:w="3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615603684"/>
        </w:trPr>
        <w:tc>
          <w:tcPr>
            <w:tcW w:w="0" w:type="auto"/>
            <w:tcMar>
              <w:top w:w="30" w:type="dxa"/>
              <w:left w:w="30" w:type="dxa"/>
              <w:bottom w:w="30" w:type="dxa"/>
              <w:right w:w="30" w:type="dxa"/>
            </w:tcMar>
            <w:vAlign w:val="bottom"/>
            <w:hideMark/>
          </w:tcPr>
          <w:p w:rsidR="00000000" w:rsidRDefault="00B07E6E">
            <w:pPr>
              <w:divId w:val="965430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474861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883904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389768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615603684"/>
        </w:trPr>
        <w:tc>
          <w:tcPr>
            <w:tcW w:w="0" w:type="auto"/>
            <w:tcMar>
              <w:top w:w="30" w:type="dxa"/>
              <w:left w:w="30" w:type="dxa"/>
              <w:bottom w:w="30" w:type="dxa"/>
              <w:right w:w="30" w:type="dxa"/>
            </w:tcMar>
            <w:vAlign w:val="bottom"/>
            <w:hideMark/>
          </w:tcPr>
          <w:p w:rsidR="00000000" w:rsidRDefault="00B07E6E">
            <w:pPr>
              <w:divId w:val="106097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37328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34271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51834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65090278"/>
              <w:rPr>
                <w:rFonts w:eastAsia="Times New Roman"/>
                <w:sz w:val="20"/>
                <w:szCs w:val="20"/>
              </w:rPr>
            </w:pPr>
            <w:r>
              <w:rPr>
                <w:rFonts w:ascii="inherit" w:eastAsia="Times New Roman" w:hAnsi="inherit"/>
                <w:sz w:val="20"/>
                <w:szCs w:val="20"/>
              </w:rPr>
              <w:t> </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59569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090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B07E6E">
            <w:pPr>
              <w:divId w:val="130569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046983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Adjustments to reconcile net loss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53376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2860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Depreciation and amortization</w:t>
            </w:r>
          </w:p>
        </w:tc>
        <w:tc>
          <w:tcPr>
            <w:tcW w:w="0" w:type="auto"/>
            <w:tcMar>
              <w:top w:w="30" w:type="dxa"/>
              <w:left w:w="30" w:type="dxa"/>
              <w:bottom w:w="30" w:type="dxa"/>
              <w:right w:w="30" w:type="dxa"/>
            </w:tcMar>
            <w:vAlign w:val="bottom"/>
            <w:hideMark/>
          </w:tcPr>
          <w:p w:rsidR="00000000" w:rsidRDefault="00B07E6E">
            <w:pPr>
              <w:divId w:val="228080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456</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31765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369</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Remeasurement of acquisition-related contingent consideration</w:t>
            </w:r>
          </w:p>
        </w:tc>
        <w:tc>
          <w:tcPr>
            <w:tcW w:w="0" w:type="auto"/>
            <w:shd w:val="clear" w:color="auto" w:fill="CCEEFF"/>
            <w:tcMar>
              <w:top w:w="30" w:type="dxa"/>
              <w:left w:w="30" w:type="dxa"/>
              <w:bottom w:w="30" w:type="dxa"/>
              <w:right w:w="30" w:type="dxa"/>
            </w:tcMar>
            <w:vAlign w:val="bottom"/>
            <w:hideMark/>
          </w:tcPr>
          <w:p w:rsidR="00000000" w:rsidRDefault="00B07E6E">
            <w:pPr>
              <w:divId w:val="125970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23321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Remeasurement of financing-related contingent consideration</w:t>
            </w:r>
          </w:p>
        </w:tc>
        <w:tc>
          <w:tcPr>
            <w:tcW w:w="0" w:type="auto"/>
            <w:tcMar>
              <w:top w:w="30" w:type="dxa"/>
              <w:left w:w="30" w:type="dxa"/>
              <w:bottom w:w="30" w:type="dxa"/>
              <w:right w:w="30" w:type="dxa"/>
            </w:tcMar>
            <w:vAlign w:val="bottom"/>
            <w:hideMark/>
          </w:tcPr>
          <w:p w:rsidR="00000000" w:rsidRDefault="00B07E6E">
            <w:pPr>
              <w:divId w:val="679357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39504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307</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Amortization of debt discount and debt issuance costs</w:t>
            </w:r>
          </w:p>
        </w:tc>
        <w:tc>
          <w:tcPr>
            <w:tcW w:w="0" w:type="auto"/>
            <w:shd w:val="clear" w:color="auto" w:fill="CCEEFF"/>
            <w:tcMar>
              <w:top w:w="30" w:type="dxa"/>
              <w:left w:w="30" w:type="dxa"/>
              <w:bottom w:w="30" w:type="dxa"/>
              <w:right w:w="30" w:type="dxa"/>
            </w:tcMar>
            <w:vAlign w:val="bottom"/>
            <w:hideMark/>
          </w:tcPr>
          <w:p w:rsidR="00000000" w:rsidRDefault="00B07E6E">
            <w:pPr>
              <w:divId w:val="1635721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1,573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84918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1,445</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Change in deferred tax and income tax deferred charge</w:t>
            </w:r>
          </w:p>
        </w:tc>
        <w:tc>
          <w:tcPr>
            <w:tcW w:w="0" w:type="auto"/>
            <w:tcMar>
              <w:top w:w="30" w:type="dxa"/>
              <w:left w:w="30" w:type="dxa"/>
              <w:bottom w:w="30" w:type="dxa"/>
              <w:right w:w="30" w:type="dxa"/>
            </w:tcMar>
            <w:vAlign w:val="bottom"/>
            <w:hideMark/>
          </w:tcPr>
          <w:p w:rsidR="00000000" w:rsidRDefault="00B07E6E">
            <w:pPr>
              <w:divId w:val="1162745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(8,440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77584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B07E6E">
            <w:pPr>
              <w:divId w:val="1613510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742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73080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rsidR="00000000" w:rsidRDefault="00B07E6E">
            <w:pPr>
              <w:divId w:val="119501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80386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1,750</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adjustments</w:t>
            </w:r>
          </w:p>
        </w:tc>
        <w:tc>
          <w:tcPr>
            <w:tcW w:w="0" w:type="auto"/>
            <w:shd w:val="clear" w:color="auto" w:fill="CCEEFF"/>
            <w:tcMar>
              <w:top w:w="30" w:type="dxa"/>
              <w:left w:w="30" w:type="dxa"/>
              <w:bottom w:w="30" w:type="dxa"/>
              <w:right w:w="30" w:type="dxa"/>
            </w:tcMar>
            <w:vAlign w:val="bottom"/>
            <w:hideMark/>
          </w:tcPr>
          <w:p w:rsidR="00000000" w:rsidRDefault="00B07E6E">
            <w:pPr>
              <w:divId w:val="281309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573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796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changes in assets and liabilities</w:t>
            </w:r>
          </w:p>
        </w:tc>
        <w:tc>
          <w:tcPr>
            <w:tcW w:w="0" w:type="auto"/>
            <w:tcMar>
              <w:top w:w="30" w:type="dxa"/>
              <w:left w:w="30" w:type="dxa"/>
              <w:bottom w:w="30" w:type="dxa"/>
              <w:right w:w="30" w:type="dxa"/>
            </w:tcMar>
            <w:vAlign w:val="bottom"/>
            <w:hideMark/>
          </w:tcPr>
          <w:p w:rsidR="00000000" w:rsidRDefault="00B07E6E">
            <w:pPr>
              <w:divId w:val="1236665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15512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rsidR="00000000" w:rsidRDefault="00B07E6E">
            <w:pPr>
              <w:divId w:val="1128007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(517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779448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(1,021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rsidR="00000000" w:rsidRDefault="00B07E6E">
            <w:pPr>
              <w:divId w:val="1164856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97087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467</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B07E6E">
            <w:pPr>
              <w:divId w:val="495338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899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593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(3,228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tax credit receivable</w:t>
            </w:r>
          </w:p>
        </w:tc>
        <w:tc>
          <w:tcPr>
            <w:tcW w:w="0" w:type="auto"/>
            <w:tcMar>
              <w:top w:w="30" w:type="dxa"/>
              <w:left w:w="30" w:type="dxa"/>
              <w:bottom w:w="30" w:type="dxa"/>
              <w:right w:w="30" w:type="dxa"/>
            </w:tcMar>
            <w:vAlign w:val="bottom"/>
            <w:hideMark/>
          </w:tcPr>
          <w:p w:rsidR="00000000" w:rsidRDefault="00B07E6E">
            <w:pPr>
              <w:divId w:val="112782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78212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(449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Accounts payable</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rsidR="00000000" w:rsidRDefault="00B07E6E">
            <w:pPr>
              <w:divId w:val="1990476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(1,187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0384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752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expenses</w:t>
            </w:r>
          </w:p>
        </w:tc>
        <w:tc>
          <w:tcPr>
            <w:tcW w:w="0" w:type="auto"/>
            <w:tcMar>
              <w:top w:w="30" w:type="dxa"/>
              <w:left w:w="30" w:type="dxa"/>
              <w:bottom w:w="30" w:type="dxa"/>
              <w:right w:w="30" w:type="dxa"/>
            </w:tcMar>
            <w:vAlign w:val="bottom"/>
            <w:hideMark/>
          </w:tcPr>
          <w:p w:rsidR="00000000" w:rsidRDefault="00B07E6E">
            <w:pPr>
              <w:divId w:val="1846705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(4,905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2212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(4,750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income taxes</w:t>
            </w:r>
          </w:p>
        </w:tc>
        <w:tc>
          <w:tcPr>
            <w:tcW w:w="0" w:type="auto"/>
            <w:shd w:val="clear" w:color="auto" w:fill="CCEEFF"/>
            <w:tcMar>
              <w:top w:w="30" w:type="dxa"/>
              <w:left w:w="30" w:type="dxa"/>
              <w:bottom w:w="30" w:type="dxa"/>
              <w:right w:w="30" w:type="dxa"/>
            </w:tcMar>
            <w:vAlign w:val="bottom"/>
            <w:hideMark/>
          </w:tcPr>
          <w:p w:rsidR="00000000" w:rsidRDefault="00B07E6E">
            <w:pPr>
              <w:divId w:val="5971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2,253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80463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Earn-out payments for contingent consideration in excess of acquisition-date fair value</w:t>
            </w:r>
          </w:p>
        </w:tc>
        <w:tc>
          <w:tcPr>
            <w:tcW w:w="0" w:type="auto"/>
            <w:tcMar>
              <w:top w:w="30" w:type="dxa"/>
              <w:left w:w="30" w:type="dxa"/>
              <w:bottom w:w="30" w:type="dxa"/>
              <w:right w:w="30" w:type="dxa"/>
            </w:tcMar>
            <w:vAlign w:val="bottom"/>
            <w:hideMark/>
          </w:tcPr>
          <w:p w:rsidR="00000000" w:rsidRDefault="00B07E6E">
            <w:pPr>
              <w:divId w:val="87053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(1,774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124033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(3,181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Royalty payments for contingent consideration payable in excess of original fair value</w:t>
            </w:r>
          </w:p>
        </w:tc>
        <w:tc>
          <w:tcPr>
            <w:tcW w:w="0" w:type="auto"/>
            <w:shd w:val="clear" w:color="auto" w:fill="CCEEFF"/>
            <w:tcMar>
              <w:top w:w="30" w:type="dxa"/>
              <w:left w:w="30" w:type="dxa"/>
              <w:bottom w:w="30" w:type="dxa"/>
              <w:right w:w="30" w:type="dxa"/>
            </w:tcMar>
            <w:vAlign w:val="bottom"/>
            <w:hideMark/>
          </w:tcPr>
          <w:p w:rsidR="00000000" w:rsidRDefault="00B07E6E">
            <w:pPr>
              <w:divId w:val="578558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850827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(507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assets and liabilities</w:t>
            </w:r>
          </w:p>
        </w:tc>
        <w:tc>
          <w:tcPr>
            <w:tcW w:w="0" w:type="auto"/>
            <w:tcMar>
              <w:top w:w="30" w:type="dxa"/>
              <w:left w:w="30" w:type="dxa"/>
              <w:bottom w:w="30" w:type="dxa"/>
              <w:right w:w="30" w:type="dxa"/>
            </w:tcMar>
            <w:vAlign w:val="bottom"/>
            <w:hideMark/>
          </w:tcPr>
          <w:p w:rsidR="00000000" w:rsidRDefault="00B07E6E">
            <w:pPr>
              <w:divId w:val="1193767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(3,148</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835457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(1,818</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019233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(11,636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521166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(21,206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tcMar>
              <w:top w:w="30" w:type="dxa"/>
              <w:left w:w="30" w:type="dxa"/>
              <w:bottom w:w="30" w:type="dxa"/>
              <w:right w:w="30" w:type="dxa"/>
            </w:tcMar>
            <w:vAlign w:val="bottom"/>
            <w:hideMark/>
          </w:tcPr>
          <w:p w:rsidR="00000000" w:rsidRDefault="00B07E6E">
            <w:pPr>
              <w:divId w:val="493028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117752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333606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51929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21385662"/>
              <w:rPr>
                <w:rFonts w:eastAsia="Times New Roman"/>
                <w:sz w:val="20"/>
                <w:szCs w:val="20"/>
              </w:rPr>
            </w:pPr>
            <w:r>
              <w:rPr>
                <w:rFonts w:ascii="inherit" w:eastAsia="Times New Roman" w:hAnsi="inherit"/>
                <w:sz w:val="20"/>
                <w:szCs w:val="20"/>
              </w:rPr>
              <w:t> </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Cash flows from investing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869144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199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Purchases of property and equipment</w:t>
            </w:r>
          </w:p>
        </w:tc>
        <w:tc>
          <w:tcPr>
            <w:tcW w:w="0" w:type="auto"/>
            <w:tcMar>
              <w:top w:w="30" w:type="dxa"/>
              <w:left w:w="30" w:type="dxa"/>
              <w:bottom w:w="30" w:type="dxa"/>
              <w:right w:w="30" w:type="dxa"/>
            </w:tcMar>
            <w:vAlign w:val="bottom"/>
            <w:hideMark/>
          </w:tcPr>
          <w:p w:rsidR="00000000" w:rsidRDefault="00B07E6E">
            <w:pPr>
              <w:divId w:val="976224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67202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Proceeds from sales of marketable securities</w:t>
            </w:r>
          </w:p>
        </w:tc>
        <w:tc>
          <w:tcPr>
            <w:tcW w:w="0" w:type="auto"/>
            <w:shd w:val="clear" w:color="auto" w:fill="CCEEFF"/>
            <w:tcMar>
              <w:top w:w="30" w:type="dxa"/>
              <w:left w:w="30" w:type="dxa"/>
              <w:bottom w:w="30" w:type="dxa"/>
              <w:right w:w="30" w:type="dxa"/>
            </w:tcMar>
            <w:vAlign w:val="bottom"/>
            <w:hideMark/>
          </w:tcPr>
          <w:p w:rsidR="00000000" w:rsidRDefault="00B07E6E">
            <w:pPr>
              <w:divId w:val="574242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14,788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25269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34,864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Purchases of marketable securities</w:t>
            </w:r>
          </w:p>
        </w:tc>
        <w:tc>
          <w:tcPr>
            <w:tcW w:w="0" w:type="auto"/>
            <w:tcMar>
              <w:top w:w="30" w:type="dxa"/>
              <w:left w:w="30" w:type="dxa"/>
              <w:bottom w:w="30" w:type="dxa"/>
              <w:right w:w="30" w:type="dxa"/>
            </w:tcMar>
            <w:vAlign w:val="bottom"/>
            <w:hideMark/>
          </w:tcPr>
          <w:p w:rsidR="00000000" w:rsidRDefault="00B07E6E">
            <w:pPr>
              <w:divId w:val="413204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(1,562</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57843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(13,444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cash provided by investing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617177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13,226</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18820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21,390</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30" w:type="dxa"/>
              <w:bottom w:w="30" w:type="dxa"/>
              <w:right w:w="30" w:type="dxa"/>
            </w:tcMar>
            <w:vAlign w:val="bottom"/>
            <w:hideMark/>
          </w:tcPr>
          <w:p w:rsidR="00000000" w:rsidRDefault="00B07E6E">
            <w:pPr>
              <w:divId w:val="169229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85454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4227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42060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14513411"/>
              <w:rPr>
                <w:rFonts w:eastAsia="Times New Roman"/>
                <w:sz w:val="20"/>
                <w:szCs w:val="20"/>
              </w:rPr>
            </w:pPr>
            <w:r>
              <w:rPr>
                <w:rFonts w:ascii="inherit" w:eastAsia="Times New Roman" w:hAnsi="inherit"/>
                <w:sz w:val="20"/>
                <w:szCs w:val="20"/>
              </w:rPr>
              <w:t> </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Cash flows from financing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344280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55500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Proceeds from the February 2020 private placement</w:t>
            </w:r>
          </w:p>
        </w:tc>
        <w:tc>
          <w:tcPr>
            <w:tcW w:w="0" w:type="auto"/>
            <w:tcMar>
              <w:top w:w="30" w:type="dxa"/>
              <w:left w:w="30" w:type="dxa"/>
              <w:bottom w:w="30" w:type="dxa"/>
              <w:right w:w="30" w:type="dxa"/>
            </w:tcMar>
            <w:vAlign w:val="bottom"/>
            <w:hideMark/>
          </w:tcPr>
          <w:p w:rsidR="00000000" w:rsidRDefault="00B07E6E">
            <w:pPr>
              <w:divId w:val="114829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60,733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22199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Proceeds from stock option exercises and ESPP</w:t>
            </w:r>
          </w:p>
        </w:tc>
        <w:tc>
          <w:tcPr>
            <w:tcW w:w="0" w:type="auto"/>
            <w:shd w:val="clear" w:color="auto" w:fill="CCEEFF"/>
            <w:tcMar>
              <w:top w:w="30" w:type="dxa"/>
              <w:left w:w="30" w:type="dxa"/>
              <w:bottom w:w="30" w:type="dxa"/>
              <w:right w:w="30" w:type="dxa"/>
            </w:tcMar>
            <w:vAlign w:val="bottom"/>
            <w:hideMark/>
          </w:tcPr>
          <w:p w:rsidR="00000000" w:rsidRDefault="00B07E6E">
            <w:pPr>
              <w:divId w:val="315914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1,477</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99288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92</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cash provided by financing activities</w:t>
            </w:r>
          </w:p>
        </w:tc>
        <w:tc>
          <w:tcPr>
            <w:tcW w:w="0" w:type="auto"/>
            <w:tcMar>
              <w:top w:w="30" w:type="dxa"/>
              <w:left w:w="30" w:type="dxa"/>
              <w:bottom w:w="30" w:type="dxa"/>
              <w:right w:w="30" w:type="dxa"/>
            </w:tcMar>
            <w:vAlign w:val="bottom"/>
            <w:hideMark/>
          </w:tcPr>
          <w:p w:rsidR="00000000" w:rsidRDefault="00B07E6E">
            <w:pPr>
              <w:divId w:val="1770812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62,210</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7646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92</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30" w:type="dxa"/>
              <w:bottom w:w="30" w:type="dxa"/>
              <w:right w:w="30" w:type="dxa"/>
            </w:tcMar>
            <w:vAlign w:val="bottom"/>
            <w:hideMark/>
          </w:tcPr>
          <w:p w:rsidR="00000000" w:rsidRDefault="00B07E6E">
            <w:pPr>
              <w:divId w:val="708526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990327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105003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045983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345086649"/>
              <w:rPr>
                <w:rFonts w:eastAsia="Times New Roman"/>
                <w:sz w:val="20"/>
                <w:szCs w:val="20"/>
              </w:rPr>
            </w:pPr>
            <w:r>
              <w:rPr>
                <w:rFonts w:ascii="inherit" w:eastAsia="Times New Roman" w:hAnsi="inherit"/>
                <w:sz w:val="20"/>
                <w:szCs w:val="20"/>
              </w:rPr>
              <w:t> </w:t>
            </w: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Effect of foreign currency exchange rate changes on cash and cash equivalents</w:t>
            </w:r>
          </w:p>
        </w:tc>
        <w:tc>
          <w:tcPr>
            <w:tcW w:w="0" w:type="auto"/>
            <w:tcMar>
              <w:top w:w="30" w:type="dxa"/>
              <w:left w:w="30" w:type="dxa"/>
              <w:bottom w:w="30" w:type="dxa"/>
              <w:right w:w="30" w:type="dxa"/>
            </w:tcMar>
            <w:vAlign w:val="bottom"/>
            <w:hideMark/>
          </w:tcPr>
          <w:p w:rsidR="00000000" w:rsidRDefault="00B07E6E">
            <w:pPr>
              <w:divId w:val="738137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759056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30" w:type="dxa"/>
              <w:bottom w:w="30" w:type="dxa"/>
              <w:right w:w="30" w:type="dxa"/>
            </w:tcMar>
            <w:vAlign w:val="bottom"/>
            <w:hideMark/>
          </w:tcPr>
          <w:p w:rsidR="00000000" w:rsidRDefault="00B07E6E">
            <w:pPr>
              <w:divId w:val="1594163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937398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757630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717198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3919505"/>
              <w:rPr>
                <w:rFonts w:eastAsia="Times New Roman"/>
                <w:sz w:val="20"/>
                <w:szCs w:val="20"/>
              </w:rPr>
            </w:pPr>
            <w:r>
              <w:rPr>
                <w:rFonts w:ascii="inherit" w:eastAsia="Times New Roman" w:hAnsi="inherit"/>
                <w:sz w:val="20"/>
                <w:szCs w:val="20"/>
              </w:rPr>
              <w:t> </w:t>
            </w: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change in cash and cash equivalents</w:t>
            </w:r>
          </w:p>
        </w:tc>
        <w:tc>
          <w:tcPr>
            <w:tcW w:w="0" w:type="auto"/>
            <w:tcMar>
              <w:top w:w="30" w:type="dxa"/>
              <w:left w:w="30" w:type="dxa"/>
              <w:bottom w:w="30" w:type="dxa"/>
              <w:right w:w="30" w:type="dxa"/>
            </w:tcMar>
            <w:vAlign w:val="bottom"/>
            <w:hideMark/>
          </w:tcPr>
          <w:p w:rsidR="00000000" w:rsidRDefault="00B07E6E">
            <w:pPr>
              <w:divId w:val="174406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63,732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22300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305</w:t>
            </w:r>
          </w:p>
        </w:tc>
        <w:tc>
          <w:tcPr>
            <w:tcW w:w="0" w:type="auto"/>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Cash and cash equivalents at January 1,</w:t>
            </w:r>
          </w:p>
        </w:tc>
        <w:tc>
          <w:tcPr>
            <w:tcW w:w="0" w:type="auto"/>
            <w:shd w:val="clear" w:color="auto" w:fill="CCEEFF"/>
            <w:tcMar>
              <w:top w:w="30" w:type="dxa"/>
              <w:left w:w="30" w:type="dxa"/>
              <w:bottom w:w="30" w:type="dxa"/>
              <w:right w:w="30" w:type="dxa"/>
            </w:tcMar>
            <w:vAlign w:val="bottom"/>
            <w:hideMark/>
          </w:tcPr>
          <w:p w:rsidR="00000000" w:rsidRDefault="00B07E6E">
            <w:pPr>
              <w:divId w:val="851259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9,774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51735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9,325</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Cash and cash equivalents at March 31,</w:t>
            </w:r>
          </w:p>
        </w:tc>
        <w:tc>
          <w:tcPr>
            <w:tcW w:w="0" w:type="auto"/>
            <w:tcMar>
              <w:top w:w="30" w:type="dxa"/>
              <w:left w:w="30" w:type="dxa"/>
              <w:bottom w:w="30" w:type="dxa"/>
              <w:right w:w="30" w:type="dxa"/>
            </w:tcMar>
            <w:vAlign w:val="bottom"/>
            <w:hideMark/>
          </w:tcPr>
          <w:p w:rsidR="00000000" w:rsidRDefault="00B07E6E">
            <w:pPr>
              <w:divId w:val="67923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73,506</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78138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9,630</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r w:rsidR="00000000">
        <w:trPr>
          <w:divId w:val="615603684"/>
        </w:trPr>
        <w:tc>
          <w:tcPr>
            <w:tcW w:w="0" w:type="auto"/>
            <w:shd w:val="clear" w:color="auto" w:fill="CCEEFF"/>
            <w:tcMar>
              <w:top w:w="30" w:type="dxa"/>
              <w:left w:w="30" w:type="dxa"/>
              <w:bottom w:w="30" w:type="dxa"/>
              <w:right w:w="30" w:type="dxa"/>
            </w:tcMar>
            <w:vAlign w:val="bottom"/>
            <w:hideMark/>
          </w:tcPr>
          <w:p w:rsidR="00000000" w:rsidRDefault="00B07E6E">
            <w:pPr>
              <w:divId w:val="674891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424574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782308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76621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826512432"/>
              <w:rPr>
                <w:rFonts w:eastAsia="Times New Roman"/>
                <w:sz w:val="20"/>
                <w:szCs w:val="20"/>
              </w:rPr>
            </w:pPr>
            <w:r>
              <w:rPr>
                <w:rFonts w:ascii="inherit" w:eastAsia="Times New Roman" w:hAnsi="inherit"/>
                <w:sz w:val="20"/>
                <w:szCs w:val="20"/>
              </w:rPr>
              <w:t> </w:t>
            </w: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Supplemental disclosures of cash flow information:</w:t>
            </w:r>
          </w:p>
        </w:tc>
        <w:tc>
          <w:tcPr>
            <w:tcW w:w="0" w:type="auto"/>
            <w:tcMar>
              <w:top w:w="30" w:type="dxa"/>
              <w:left w:w="30" w:type="dxa"/>
              <w:bottom w:w="30" w:type="dxa"/>
              <w:right w:w="30" w:type="dxa"/>
            </w:tcMar>
            <w:vAlign w:val="bottom"/>
            <w:hideMark/>
          </w:tcPr>
          <w:p w:rsidR="00000000" w:rsidRDefault="00B07E6E">
            <w:pPr>
              <w:divId w:val="31005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23058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63285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23753185"/>
              <w:rPr>
                <w:rFonts w:eastAsia="Times New Roman"/>
                <w:sz w:val="20"/>
                <w:szCs w:val="20"/>
              </w:rPr>
            </w:pPr>
            <w:r>
              <w:rPr>
                <w:rFonts w:ascii="inherit" w:eastAsia="Times New Roman" w:hAnsi="inherit"/>
                <w:sz w:val="20"/>
                <w:szCs w:val="20"/>
              </w:rPr>
              <w:t> </w:t>
            </w:r>
          </w:p>
        </w:tc>
      </w:tr>
      <w:tr w:rsidR="00000000">
        <w:trPr>
          <w:divId w:val="615603684"/>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Interest paid</w:t>
            </w:r>
          </w:p>
        </w:tc>
        <w:tc>
          <w:tcPr>
            <w:tcW w:w="0" w:type="auto"/>
            <w:shd w:val="clear" w:color="auto" w:fill="CCEEFF"/>
            <w:tcMar>
              <w:top w:w="30" w:type="dxa"/>
              <w:left w:w="30" w:type="dxa"/>
              <w:bottom w:w="30" w:type="dxa"/>
              <w:right w:w="30" w:type="dxa"/>
            </w:tcMar>
            <w:vAlign w:val="bottom"/>
            <w:hideMark/>
          </w:tcPr>
          <w:p w:rsidR="00000000" w:rsidRDefault="00B07E6E">
            <w:pPr>
              <w:divId w:val="105893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3,234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02052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3,234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15603684"/>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Income taxes paid</w:t>
            </w:r>
          </w:p>
        </w:tc>
        <w:tc>
          <w:tcPr>
            <w:tcW w:w="0" w:type="auto"/>
            <w:tcMar>
              <w:top w:w="30" w:type="dxa"/>
              <w:left w:w="30" w:type="dxa"/>
              <w:bottom w:w="30" w:type="dxa"/>
              <w:right w:w="30" w:type="dxa"/>
            </w:tcMar>
            <w:vAlign w:val="bottom"/>
            <w:hideMark/>
          </w:tcPr>
          <w:p w:rsidR="00000000" w:rsidRDefault="00B07E6E">
            <w:pPr>
              <w:divId w:val="177046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11591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72</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divId w:val="453066235"/>
        <w:rPr>
          <w:rFonts w:eastAsia="Times New Roman"/>
          <w:sz w:val="20"/>
          <w:szCs w:val="20"/>
        </w:rPr>
      </w:pPr>
      <w:r>
        <w:rPr>
          <w:rFonts w:ascii="inherit" w:eastAsia="Times New Roman" w:hAnsi="inherit"/>
          <w:sz w:val="20"/>
          <w:szCs w:val="20"/>
        </w:rPr>
        <w:t> </w:t>
      </w:r>
    </w:p>
    <w:p w:rsidR="00000000" w:rsidRDefault="00B07E6E">
      <w:pPr>
        <w:spacing w:line="288" w:lineRule="auto"/>
        <w:jc w:val="center"/>
        <w:divId w:val="626163167"/>
        <w:rPr>
          <w:rFonts w:eastAsia="Times New Roman"/>
          <w:sz w:val="16"/>
          <w:szCs w:val="16"/>
        </w:rPr>
      </w:pPr>
      <w:r>
        <w:rPr>
          <w:rFonts w:ascii="inherit" w:eastAsia="Times New Roman" w:hAnsi="inherit"/>
          <w:i/>
          <w:iCs/>
          <w:sz w:val="16"/>
          <w:szCs w:val="16"/>
        </w:rPr>
        <w:t>See accompanying notes to unaudited condensed consolidated financial statements.</w:t>
      </w:r>
    </w:p>
    <w:p w:rsidR="00000000" w:rsidRDefault="00B07E6E">
      <w:pPr>
        <w:divId w:val="1758869832"/>
        <w:rPr>
          <w:rFonts w:eastAsia="Times New Roman"/>
          <w:sz w:val="20"/>
          <w:szCs w:val="20"/>
        </w:rPr>
      </w:pPr>
    </w:p>
    <w:p w:rsidR="00000000" w:rsidRDefault="00B07E6E">
      <w:pPr>
        <w:spacing w:line="288" w:lineRule="auto"/>
        <w:jc w:val="center"/>
        <w:divId w:val="19492621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9 -</w:t>
      </w:r>
    </w:p>
    <w:p w:rsidR="00000000" w:rsidRDefault="00B07E6E">
      <w:pPr>
        <w:divId w:val="626163167"/>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B07E6E">
      <w:pPr>
        <w:spacing w:line="288" w:lineRule="auto"/>
        <w:divId w:val="217980323"/>
        <w:rPr>
          <w:rFonts w:eastAsia="Times New Roman"/>
          <w:sz w:val="20"/>
          <w:szCs w:val="20"/>
        </w:rPr>
      </w:pPr>
      <w:bookmarkStart w:id="9" w:name="sE7B1CA9937265B9688D696769D857FFE"/>
      <w:bookmarkEnd w:id="9"/>
    </w:p>
    <w:p w:rsidR="00000000" w:rsidRDefault="00B07E6E">
      <w:pPr>
        <w:divId w:val="1657102942"/>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AVADEL PHARMACEUTICALS PLC</w:t>
      </w: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NOTES TO THE UNAUDITED CONDENSED CONSOLIDATED FINANCIAL STATEMENTS</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 except per share data) </w:t>
      </w:r>
    </w:p>
    <w:p w:rsidR="00000000" w:rsidRDefault="00B07E6E">
      <w:pPr>
        <w:spacing w:line="288" w:lineRule="auto"/>
        <w:jc w:val="both"/>
        <w:divId w:val="626163167"/>
        <w:rPr>
          <w:rFonts w:eastAsia="Times New Roman"/>
          <w:sz w:val="20"/>
          <w:szCs w:val="20"/>
        </w:rPr>
      </w:pPr>
      <w:bookmarkStart w:id="10" w:name="sE6A54741D7FD567593D08B25679D4389"/>
      <w:bookmarkEnd w:id="1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an emerging biopharmaceutical company. Our lead product candidate, FT218, is an investigational once-nightly formulation of sodium oxybate for the treatment of excessive daytime sleepiness (“EDS”) and cataplexy in narcolepsy patients. FT2</w:t>
      </w:r>
      <w:r>
        <w:rPr>
          <w:rFonts w:ascii="inherit" w:eastAsia="Times New Roman" w:hAnsi="inherit"/>
          <w:sz w:val="20"/>
          <w:szCs w:val="20"/>
        </w:rPr>
        <w:t>18 uses our Micropump drug-delivery technology.</w:t>
      </w:r>
      <w:r>
        <w:rPr>
          <w:rFonts w:ascii="inherit" w:eastAsia="Times New Roman" w:hAnsi="inherit"/>
          <w:sz w:val="20"/>
          <w:szCs w:val="20"/>
        </w:rPr>
        <w:t xml:space="preserve"> </w:t>
      </w:r>
      <w:r>
        <w:rPr>
          <w:rFonts w:ascii="inherit" w:eastAsia="Times New Roman" w:hAnsi="inherit"/>
          <w:sz w:val="20"/>
          <w:szCs w:val="20"/>
        </w:rPr>
        <w:t xml:space="preserve">In addition, we have three approved commercial products developed under our unapproved marketed drug (“UMD”) program, Akovaz, Bloxiverz and Vazculep, and a fourth approved product, Nouress, which are sterile </w:t>
      </w:r>
      <w:r>
        <w:rPr>
          <w:rFonts w:ascii="inherit" w:eastAsia="Times New Roman" w:hAnsi="inherit"/>
          <w:sz w:val="20"/>
          <w:szCs w:val="20"/>
        </w:rPr>
        <w:t>injectable drugs used in the hospital setting.</w:t>
      </w:r>
    </w:p>
    <w:p w:rsidR="00000000" w:rsidRDefault="00B07E6E">
      <w:pPr>
        <w:spacing w:line="288" w:lineRule="auto"/>
        <w:divId w:val="137207133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are primarily focused on the development and potential United States (“U.S.”) Food and Drug Administration (“FDA”) approval of FT218. In addition, we continue to market and distribute our current approved</w:t>
      </w:r>
      <w:r>
        <w:rPr>
          <w:rFonts w:ascii="inherit" w:eastAsia="Times New Roman" w:hAnsi="inherit"/>
          <w:sz w:val="20"/>
          <w:szCs w:val="20"/>
        </w:rPr>
        <w:t xml:space="preserve"> hospital products portfolio and, pending resolution of the existing patent infringement claim (as described below), we plan to commercialize Nouress. Outside of our product</w:t>
      </w:r>
      <w:r>
        <w:rPr>
          <w:rFonts w:ascii="inherit" w:eastAsia="Times New Roman" w:hAnsi="inherit"/>
          <w:sz w:val="20"/>
          <w:szCs w:val="20"/>
        </w:rPr>
        <w:t xml:space="preserve"> </w:t>
      </w:r>
      <w:r>
        <w:rPr>
          <w:rFonts w:ascii="inherit" w:eastAsia="Times New Roman" w:hAnsi="inherit"/>
          <w:sz w:val="20"/>
          <w:szCs w:val="20"/>
        </w:rPr>
        <w:t>candidate and our existing commercial products, we continue to evaluate opportunit</w:t>
      </w:r>
      <w:r>
        <w:rPr>
          <w:rFonts w:ascii="inherit" w:eastAsia="Times New Roman" w:hAnsi="inherit"/>
          <w:sz w:val="20"/>
          <w:szCs w:val="20"/>
        </w:rPr>
        <w:t>ies to expand our product portfolio.</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626163167"/>
        <w:rPr>
          <w:rFonts w:eastAsia="Times New Roman"/>
          <w:sz w:val="20"/>
          <w:szCs w:val="20"/>
        </w:rPr>
      </w:pPr>
      <w:r>
        <w:rPr>
          <w:rFonts w:ascii="inherit" w:eastAsia="Times New Roman" w:hAnsi="inherit"/>
          <w:b/>
          <w:bCs/>
          <w:i/>
          <w:iCs/>
          <w:sz w:val="20"/>
          <w:szCs w:val="20"/>
        </w:rPr>
        <w:t>FT218 (Micropump sodium oxybate)</w:t>
      </w: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FT218 is a once-nightly formulation of sodium oxybate that uses our </w:t>
      </w:r>
      <w:r>
        <w:rPr>
          <w:rFonts w:ascii="inherit" w:eastAsia="Times New Roman" w:hAnsi="inherit"/>
          <w:i/>
          <w:iCs/>
          <w:sz w:val="20"/>
          <w:szCs w:val="20"/>
        </w:rPr>
        <w:t>Micropump</w:t>
      </w:r>
      <w:r>
        <w:rPr>
          <w:rFonts w:ascii="inherit" w:eastAsia="Times New Roman" w:hAnsi="inherit"/>
          <w:sz w:val="20"/>
          <w:szCs w:val="20"/>
        </w:rPr>
        <w:t> controlled release drug- delivery technology for the treatment of EDS and cataplexy in patients sufferin</w:t>
      </w:r>
      <w:r>
        <w:rPr>
          <w:rFonts w:ascii="inherit" w:eastAsia="Times New Roman" w:hAnsi="inherit"/>
          <w:sz w:val="20"/>
          <w:szCs w:val="20"/>
        </w:rPr>
        <w:t xml:space="preserve">g from narcolepsy. Sodium oxybate is the sodium salt of gamma hydroxybutyrate, an endogenous compound and metabolite of the neurotransmitter gamma-aminobutyric acid. Sodium oxybate is approved in Europe and the United States as a twice-nightly formulation </w:t>
      </w:r>
      <w:r>
        <w:rPr>
          <w:rFonts w:ascii="inherit" w:eastAsia="Times New Roman" w:hAnsi="inherit"/>
          <w:sz w:val="20"/>
          <w:szCs w:val="20"/>
        </w:rPr>
        <w:t xml:space="preserve">indicated for the treatment of EDS and cataplexy in patients with narcolepsy. In December 2019, we completed patient enrollment of our Phase 3 REST-ON clinical trial of FT218 to assess the safety and efficacy of a once-nightly formulation of FT218 for the </w:t>
      </w:r>
      <w:r>
        <w:rPr>
          <w:rFonts w:ascii="inherit" w:eastAsia="Times New Roman" w:hAnsi="inherit"/>
          <w:sz w:val="20"/>
          <w:szCs w:val="20"/>
        </w:rPr>
        <w:t>treatment of EDS and cataplexy in patients suffering from narcolepsy and on April 27, 2020, we announced topline results from our Phase 3 REST-ON clinical trial of FT218.</w:t>
      </w:r>
      <w:r>
        <w:rPr>
          <w:rFonts w:ascii="inherit" w:eastAsia="Times New Roman" w:hAnsi="inherit"/>
          <w:sz w:val="20"/>
          <w:szCs w:val="20"/>
        </w:rPr>
        <w:t xml:space="preserve"> </w:t>
      </w:r>
    </w:p>
    <w:p w:rsidR="00000000" w:rsidRDefault="00B07E6E">
      <w:pPr>
        <w:spacing w:line="288" w:lineRule="auto"/>
        <w:divId w:val="626163167"/>
        <w:rPr>
          <w:rFonts w:eastAsia="Times New Roman"/>
          <w:sz w:val="20"/>
          <w:szCs w:val="20"/>
        </w:rPr>
      </w:pPr>
    </w:p>
    <w:p w:rsidR="00000000" w:rsidRDefault="00B07E6E">
      <w:pPr>
        <w:spacing w:line="288" w:lineRule="auto"/>
        <w:divId w:val="626163167"/>
        <w:rPr>
          <w:rFonts w:eastAsia="Times New Roman"/>
          <w:sz w:val="20"/>
          <w:szCs w:val="20"/>
        </w:rPr>
      </w:pPr>
      <w:r>
        <w:rPr>
          <w:rFonts w:ascii="inherit" w:eastAsia="Times New Roman" w:hAnsi="inherit"/>
          <w:i/>
          <w:iCs/>
          <w:sz w:val="20"/>
          <w:szCs w:val="20"/>
        </w:rPr>
        <w:t>Existing Commercial Products</w:t>
      </w:r>
    </w:p>
    <w:p w:rsidR="00000000" w:rsidRDefault="00B07E6E">
      <w:pPr>
        <w:spacing w:line="288" w:lineRule="auto"/>
        <w:divId w:val="626163167"/>
        <w:rPr>
          <w:rFonts w:eastAsia="Times New Roman"/>
          <w:sz w:val="20"/>
          <w:szCs w:val="20"/>
        </w:rPr>
      </w:pPr>
    </w:p>
    <w:p w:rsidR="00000000" w:rsidRDefault="00B07E6E">
      <w:pPr>
        <w:spacing w:line="288" w:lineRule="auto"/>
        <w:divId w:val="626163167"/>
        <w:rPr>
          <w:rFonts w:eastAsia="Times New Roman"/>
          <w:sz w:val="20"/>
          <w:szCs w:val="20"/>
        </w:rPr>
      </w:pPr>
      <w:r>
        <w:rPr>
          <w:rFonts w:ascii="inherit" w:eastAsia="Times New Roman" w:hAnsi="inherit"/>
          <w:sz w:val="20"/>
          <w:szCs w:val="20"/>
        </w:rPr>
        <w:t>To date, we have received FDA approvals for</w:t>
      </w:r>
      <w:r>
        <w:rPr>
          <w:rFonts w:ascii="inherit" w:eastAsia="Times New Roman" w:hAnsi="inherit"/>
          <w:sz w:val="20"/>
          <w:szCs w:val="20"/>
        </w:rPr>
        <w:t xml:space="preserve"> </w:t>
      </w:r>
      <w:r>
        <w:rPr>
          <w:rFonts w:ascii="inherit" w:eastAsia="Times New Roman" w:hAnsi="inherit"/>
          <w:sz w:val="20"/>
          <w:szCs w:val="20"/>
        </w:rPr>
        <w:t>three p</w:t>
      </w:r>
      <w:r>
        <w:rPr>
          <w:rFonts w:ascii="inherit" w:eastAsia="Times New Roman" w:hAnsi="inherit"/>
          <w:sz w:val="20"/>
          <w:szCs w:val="20"/>
        </w:rPr>
        <w:t>reviously unapproved prescription drugs:</w:t>
      </w:r>
    </w:p>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696617412"/>
              <w:rPr>
                <w:rFonts w:eastAsia="Times New Roman"/>
                <w:sz w:val="20"/>
                <w:szCs w:val="20"/>
              </w:rPr>
            </w:pPr>
            <w:r>
              <w:rPr>
                <w:rFonts w:ascii="inherit" w:eastAsia="Times New Roman" w:hAnsi="inherit"/>
                <w:i/>
                <w:iCs/>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Bloxiverz (neostigmine methylsulfate injection)</w:t>
            </w:r>
            <w:r>
              <w:rPr>
                <w:rFonts w:ascii="inherit" w:eastAsia="Times New Roman" w:hAnsi="inherit"/>
                <w:sz w:val="20"/>
                <w:szCs w:val="20"/>
              </w:rPr>
              <w:t xml:space="preserve"> - Bloxiverz was approved by the FDA in May 2013 and was launched in July 2013. Bloxiverz is a drug used intravenously in the operating room to reverse the effec</w:t>
            </w:r>
            <w:r>
              <w:rPr>
                <w:rFonts w:ascii="inherit" w:eastAsia="Times New Roman" w:hAnsi="inherit"/>
                <w:sz w:val="20"/>
                <w:szCs w:val="20"/>
              </w:rPr>
              <w:t>ts of non-depolarizing neuromuscular blocking agents after surgery. Bloxiverz was the first FDA-approved version of neostigmine methylsulfate. Today, neostigmine is one of the two most frequently used products for the reversal of the effects of other agent</w:t>
            </w:r>
            <w:r>
              <w:rPr>
                <w:rFonts w:ascii="inherit" w:eastAsia="Times New Roman" w:hAnsi="inherit"/>
                <w:sz w:val="20"/>
                <w:szCs w:val="20"/>
              </w:rPr>
              <w:t>s used for neuromuscular blocks.</w:t>
            </w:r>
            <w:r>
              <w:rPr>
                <w:rFonts w:ascii="inherit" w:eastAsia="Times New Roman" w:hAnsi="inherit"/>
                <w:sz w:val="20"/>
                <w:szCs w:val="20"/>
              </w:rPr>
              <w:t xml:space="preserve"> </w:t>
            </w:r>
          </w:p>
        </w:tc>
      </w:tr>
    </w:tbl>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18586221"/>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Vazculep (phenylephrine hydrochloride injection)</w:t>
            </w:r>
            <w:r>
              <w:rPr>
                <w:rFonts w:ascii="inherit" w:eastAsia="Times New Roman" w:hAnsi="inherit"/>
                <w:sz w:val="20"/>
                <w:szCs w:val="20"/>
              </w:rPr>
              <w:t xml:space="preserve"> - </w:t>
            </w:r>
            <w:r>
              <w:rPr>
                <w:rFonts w:ascii="inherit" w:eastAsia="Times New Roman" w:hAnsi="inherit"/>
                <w:sz w:val="20"/>
                <w:szCs w:val="20"/>
              </w:rPr>
              <w:t>Vazculep was approved by the FDA in June 2014 and was launched in October 2014. Vazculep is indicated for the treatment of clinically important hypotension occurring in the setting of anesthesia.</w:t>
            </w:r>
            <w:r>
              <w:rPr>
                <w:rFonts w:ascii="inherit" w:eastAsia="Times New Roman" w:hAnsi="inherit"/>
                <w:sz w:val="20"/>
                <w:szCs w:val="20"/>
              </w:rPr>
              <w:t xml:space="preserve"> </w:t>
            </w:r>
          </w:p>
        </w:tc>
      </w:tr>
    </w:tbl>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86529537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Akovaz (ephedrine sulfate injection)</w:t>
            </w:r>
            <w:r>
              <w:rPr>
                <w:rFonts w:ascii="inherit" w:eastAsia="Times New Roman" w:hAnsi="inherit"/>
                <w:sz w:val="20"/>
                <w:szCs w:val="20"/>
              </w:rPr>
              <w:t xml:space="preserve"> - Akovaz, was </w:t>
            </w:r>
            <w:r>
              <w:rPr>
                <w:rFonts w:ascii="inherit" w:eastAsia="Times New Roman" w:hAnsi="inherit"/>
                <w:sz w:val="20"/>
                <w:szCs w:val="20"/>
              </w:rPr>
              <w:t>approved by the FDA in April 2016 and was launched in August 2016. Akovaz was the first FDA approved formulation of ephedrine sulfate, an alpha- and beta- adrenergic agonist and a norepinephrine-releasing agent that is indicated for the treatment of clinic</w:t>
            </w:r>
            <w:r>
              <w:rPr>
                <w:rFonts w:ascii="inherit" w:eastAsia="Times New Roman" w:hAnsi="inherit"/>
                <w:sz w:val="20"/>
                <w:szCs w:val="20"/>
              </w:rPr>
              <w:t>ally important hypotension occurring in the setting of anesthesia.</w:t>
            </w:r>
            <w:r>
              <w:rPr>
                <w:rFonts w:ascii="inherit" w:eastAsia="Times New Roman" w:hAnsi="inherit"/>
                <w:sz w:val="20"/>
                <w:szCs w:val="20"/>
              </w:rPr>
              <w:t xml:space="preserve"> </w:t>
            </w:r>
          </w:p>
        </w:tc>
      </w:tr>
    </w:tbl>
    <w:p w:rsidR="00000000" w:rsidRDefault="00B07E6E">
      <w:pPr>
        <w:spacing w:line="288" w:lineRule="auto"/>
        <w:divId w:val="950934058"/>
        <w:rPr>
          <w:rFonts w:eastAsia="Times New Roman"/>
          <w:sz w:val="20"/>
          <w:szCs w:val="20"/>
        </w:rPr>
      </w:pPr>
    </w:p>
    <w:p w:rsidR="00000000" w:rsidRDefault="00B07E6E">
      <w:pPr>
        <w:spacing w:line="288" w:lineRule="auto"/>
        <w:divId w:val="1511095846"/>
        <w:rPr>
          <w:rFonts w:eastAsia="Times New Roman"/>
          <w:sz w:val="20"/>
          <w:szCs w:val="20"/>
        </w:rPr>
      </w:pPr>
      <w:r>
        <w:rPr>
          <w:rFonts w:ascii="inherit" w:eastAsia="Times New Roman" w:hAnsi="inherit"/>
          <w:i/>
          <w:iCs/>
          <w:sz w:val="20"/>
          <w:szCs w:val="20"/>
        </w:rPr>
        <w:t>Nouress</w:t>
      </w:r>
    </w:p>
    <w:p w:rsidR="00000000" w:rsidRDefault="00B07E6E">
      <w:pPr>
        <w:spacing w:line="288" w:lineRule="auto"/>
        <w:divId w:val="801390655"/>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December 2019, we received FDA approval for Nouress (cysteine hydrochloride injection), a sterile injectable product for use in the hospital setting, and currently have two</w:t>
      </w:r>
      <w:r>
        <w:rPr>
          <w:rFonts w:ascii="inherit" w:eastAsia="Times New Roman" w:hAnsi="inherit"/>
          <w:sz w:val="20"/>
          <w:szCs w:val="20"/>
        </w:rPr>
        <w:t xml:space="preserve"> patents covering that product. Several additional patent applications for Nouress are pending with the U.S. Patent and Trademark Office (“USPTO”). In light of the recently filed patent suit by Exela Pharma Sciences, LLC, we are currently evaluating the ti</w:t>
      </w:r>
      <w:r>
        <w:rPr>
          <w:rFonts w:ascii="inherit" w:eastAsia="Times New Roman" w:hAnsi="inherit"/>
          <w:sz w:val="20"/>
          <w:szCs w:val="20"/>
        </w:rPr>
        <w:t>ming and process for a commercial launch of Nouress in the U.S. </w:t>
      </w:r>
      <w:r>
        <w:rPr>
          <w:rFonts w:ascii="inherit" w:eastAsia="Times New Roman" w:hAnsi="inherit"/>
          <w:sz w:val="20"/>
          <w:szCs w:val="20"/>
        </w:rPr>
        <w:t xml:space="preserve"> </w:t>
      </w:r>
      <w:r>
        <w:rPr>
          <w:rFonts w:ascii="inherit" w:eastAsia="Times New Roman" w:hAnsi="inherit"/>
          <w:sz w:val="20"/>
          <w:szCs w:val="20"/>
        </w:rPr>
        <w:t>See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Commitments and Contingencies</w:t>
      </w:r>
      <w:r>
        <w:rPr>
          <w:rFonts w:ascii="inherit" w:eastAsia="Times New Roman" w:hAnsi="inherit"/>
          <w:sz w:val="20"/>
          <w:szCs w:val="20"/>
        </w:rPr>
        <w:t>.</w:t>
      </w:r>
    </w:p>
    <w:p w:rsidR="00000000" w:rsidRDefault="00B07E6E">
      <w:pPr>
        <w:spacing w:line="288" w:lineRule="auto"/>
        <w:divId w:val="1581331509"/>
        <w:rPr>
          <w:rFonts w:eastAsia="Times New Roman"/>
          <w:sz w:val="20"/>
          <w:szCs w:val="20"/>
        </w:rPr>
      </w:pPr>
    </w:p>
    <w:p w:rsidR="00000000" w:rsidRDefault="00B07E6E">
      <w:pPr>
        <w:spacing w:line="288" w:lineRule="auto"/>
        <w:divId w:val="2133086775"/>
        <w:rPr>
          <w:rFonts w:eastAsia="Times New Roman"/>
          <w:sz w:val="20"/>
          <w:szCs w:val="20"/>
        </w:rPr>
      </w:pPr>
      <w:r>
        <w:rPr>
          <w:rFonts w:ascii="inherit" w:eastAsia="Times New Roman" w:hAnsi="inherit"/>
          <w:sz w:val="20"/>
          <w:szCs w:val="20"/>
        </w:rPr>
        <w:t>We were incorporated in Ireland on December 1, 2015 as a private limited company, and re-registered as an Irish public limited company on November 21, 2016. Our headquarters are in Dublin, Ireland and we have operations in St. Louis, Missouri, U.S.</w:t>
      </w:r>
    </w:p>
    <w:p w:rsidR="00000000" w:rsidRDefault="00B07E6E">
      <w:pPr>
        <w:spacing w:line="288" w:lineRule="auto"/>
        <w:divId w:val="773793019"/>
        <w:rPr>
          <w:rFonts w:eastAsia="Times New Roman"/>
          <w:sz w:val="20"/>
          <w:szCs w:val="20"/>
        </w:rPr>
      </w:pPr>
    </w:p>
    <w:p w:rsidR="00000000" w:rsidRDefault="00B07E6E">
      <w:pPr>
        <w:divId w:val="1383557607"/>
        <w:rPr>
          <w:rFonts w:eastAsia="Times New Roman"/>
          <w:sz w:val="20"/>
          <w:szCs w:val="20"/>
        </w:rPr>
      </w:pPr>
    </w:p>
    <w:p w:rsidR="00000000" w:rsidRDefault="00B07E6E">
      <w:pPr>
        <w:spacing w:line="288" w:lineRule="auto"/>
        <w:jc w:val="center"/>
        <w:divId w:val="15815220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sz w:val="20"/>
          <w:szCs w:val="20"/>
        </w:rPr>
        <w:t>10 -</w:t>
      </w:r>
    </w:p>
    <w:p w:rsidR="00000000" w:rsidRDefault="00B07E6E">
      <w:pPr>
        <w:divId w:val="626163167"/>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B07E6E">
      <w:pPr>
        <w:spacing w:line="288" w:lineRule="auto"/>
        <w:divId w:val="952589601"/>
        <w:rPr>
          <w:rFonts w:eastAsia="Times New Roman"/>
          <w:sz w:val="20"/>
          <w:szCs w:val="20"/>
        </w:rPr>
      </w:pPr>
    </w:p>
    <w:p w:rsidR="00000000" w:rsidRDefault="00B07E6E">
      <w:pPr>
        <w:divId w:val="1783694396"/>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The unaudited condensed consolidated balance sheet as of</w:t>
      </w:r>
      <w:r>
        <w:rPr>
          <w:rFonts w:ascii="inherit" w:eastAsia="Times New Roman" w:hAnsi="inherit"/>
          <w:sz w:val="20"/>
          <w:szCs w:val="20"/>
        </w:rPr>
        <w:t xml:space="preserve"> </w:t>
      </w:r>
      <w:r>
        <w:rPr>
          <w:rFonts w:ascii="inherit" w:eastAsia="Times New Roman" w:hAnsi="inherit"/>
          <w:sz w:val="20"/>
          <w:szCs w:val="20"/>
        </w:rPr>
        <w:t>March 31, 2020, which is derived from the prior year 2019 audited consolidated financial statements, and the interim unaudited con</w:t>
      </w:r>
      <w:r>
        <w:rPr>
          <w:rFonts w:ascii="inherit" w:eastAsia="Times New Roman" w:hAnsi="inherit"/>
          <w:sz w:val="20"/>
          <w:szCs w:val="20"/>
        </w:rPr>
        <w:t>densed consolidated financial statements presented herein, have been prepared in accordance with accounting principles generally accepted in the United States (U.S. GAAP), the requirements of Form 10-Q and Article 10 of Regulation S-X and, consequently, do</w:t>
      </w:r>
      <w:r>
        <w:rPr>
          <w:rFonts w:ascii="inherit" w:eastAsia="Times New Roman" w:hAnsi="inherit"/>
          <w:sz w:val="20"/>
          <w:szCs w:val="20"/>
        </w:rPr>
        <w:t xml:space="preserve"> not include all information or footnotes required by U.S. GAAP for complete financial statements or all the disclosures normally made in an Annual Report on Form 10-K. Accordingly, the unaudited condensed consolidated financial statements included herein </w:t>
      </w:r>
      <w:r>
        <w:rPr>
          <w:rFonts w:ascii="inherit" w:eastAsia="Times New Roman" w:hAnsi="inherit"/>
          <w:sz w:val="20"/>
          <w:szCs w:val="20"/>
        </w:rPr>
        <w:t>should be read in conjunction with the audited consolidated financial statements and footnotes included in the Company’s 2019 Annual Report on Form 10-K filed with the SEC on March 16, 2020.</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unaudited condensed consolidated financial statements include</w:t>
      </w:r>
      <w:r>
        <w:rPr>
          <w:rFonts w:ascii="inherit" w:eastAsia="Times New Roman" w:hAnsi="inherit"/>
          <w:sz w:val="20"/>
          <w:szCs w:val="20"/>
        </w:rPr>
        <w:t xml:space="preserve"> the accounts of the Company and subsidiaries, and reflect all adjustments (consisting only of normal recurring adjustments) that are, in the opinion of management, necessary for a fair presentation of the Company’s financial position, results of operation</w:t>
      </w:r>
      <w:r>
        <w:rPr>
          <w:rFonts w:ascii="inherit" w:eastAsia="Times New Roman" w:hAnsi="inherit"/>
          <w:sz w:val="20"/>
          <w:szCs w:val="20"/>
        </w:rPr>
        <w:t xml:space="preserve">s and cash flows for the dates and periods presented. All intercompany accounts and transactions have been eliminated. Results for interim periods are not necessarily indicative of the results to be expected during the remainder of the current year or for </w:t>
      </w:r>
      <w:r>
        <w:rPr>
          <w:rFonts w:ascii="inherit" w:eastAsia="Times New Roman" w:hAnsi="inherit"/>
          <w:sz w:val="20"/>
          <w:szCs w:val="20"/>
        </w:rPr>
        <w:t>any future period.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On February 6, 2019, our indirect wholly-owned subsidiary, Avadel Specialty Pharmaceuticals, LLC (“Specialty Pharma”), filed a voluntary petition for reorganization under Chapter 11 of the United States (“U.S.”) Code (the</w:t>
      </w:r>
      <w:r>
        <w:rPr>
          <w:rFonts w:ascii="inherit" w:eastAsia="Times New Roman" w:hAnsi="inherit"/>
          <w:sz w:val="20"/>
          <w:szCs w:val="20"/>
        </w:rPr>
        <w:t xml:space="preserve"> </w:t>
      </w:r>
      <w:r>
        <w:rPr>
          <w:rFonts w:ascii="inherit" w:eastAsia="Times New Roman" w:hAnsi="inherit"/>
          <w:sz w:val="20"/>
          <w:szCs w:val="20"/>
        </w:rPr>
        <w:t>“Bankruptcy Co</w:t>
      </w:r>
      <w:r>
        <w:rPr>
          <w:rFonts w:ascii="inherit" w:eastAsia="Times New Roman" w:hAnsi="inherit"/>
          <w:sz w:val="20"/>
          <w:szCs w:val="20"/>
        </w:rPr>
        <w:t>de”). in the U.S. District Bankruptcy Court for the District of Delaware (the</w:t>
      </w:r>
      <w:r>
        <w:rPr>
          <w:rFonts w:ascii="inherit" w:eastAsia="Times New Roman" w:hAnsi="inherit"/>
          <w:sz w:val="20"/>
          <w:szCs w:val="20"/>
        </w:rPr>
        <w:t xml:space="preserve"> </w:t>
      </w:r>
      <w:r>
        <w:rPr>
          <w:rFonts w:ascii="inherit" w:eastAsia="Times New Roman" w:hAnsi="inherit"/>
          <w:sz w:val="20"/>
          <w:szCs w:val="20"/>
        </w:rPr>
        <w:t>“Bankruptcy Court”), Case No. 19-10248.</w:t>
      </w:r>
      <w:r>
        <w:rPr>
          <w:rFonts w:ascii="inherit" w:eastAsia="Times New Roman" w:hAnsi="inherit"/>
          <w:sz w:val="20"/>
          <w:szCs w:val="20"/>
        </w:rPr>
        <w:t xml:space="preserve"> </w:t>
      </w:r>
      <w:r>
        <w:rPr>
          <w:rFonts w:ascii="inherit" w:eastAsia="Times New Roman" w:hAnsi="inherit"/>
          <w:sz w:val="20"/>
          <w:szCs w:val="20"/>
        </w:rPr>
        <w:t>Specialty Pharma is operating and managing its business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w:t>
      </w:r>
      <w:r>
        <w:rPr>
          <w:rFonts w:ascii="inherit" w:eastAsia="Times New Roman" w:hAnsi="inherit"/>
          <w:sz w:val="20"/>
          <w:szCs w:val="20"/>
        </w:rPr>
        <w:t>ccordance with the applicable provisions of the Bankruptcy Code and order of the Bankruptcy Court.</w:t>
      </w:r>
      <w:r>
        <w:rPr>
          <w:rFonts w:ascii="inherit" w:eastAsia="Times New Roman" w:hAnsi="inherit"/>
          <w:sz w:val="20"/>
          <w:szCs w:val="20"/>
        </w:rPr>
        <w:t xml:space="preserve"> </w:t>
      </w:r>
      <w:r>
        <w:rPr>
          <w:rFonts w:ascii="inherit" w:eastAsia="Times New Roman" w:hAnsi="inherit"/>
          <w:sz w:val="20"/>
          <w:szCs w:val="20"/>
        </w:rPr>
        <w:t xml:space="preserve">As a result of Specialty Pharma’s voluntary bankruptcy filing on February 6, 2019, we no longer controlled the operations of Specialty Pharma; therefore, we </w:t>
      </w:r>
      <w:r>
        <w:rPr>
          <w:rFonts w:ascii="inherit" w:eastAsia="Times New Roman" w:hAnsi="inherit"/>
          <w:sz w:val="20"/>
          <w:szCs w:val="20"/>
        </w:rPr>
        <w:t>deconsolidated Specialty Pharma effective with the bankruptcy filing and the Company recorded its investment in Specialty Pharma under the cost method.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 xml:space="preserve">Our results of operations for the period January </w:t>
      </w:r>
      <w:r>
        <w:rPr>
          <w:rFonts w:ascii="inherit" w:eastAsia="Times New Roman" w:hAnsi="inherit"/>
          <w:sz w:val="20"/>
          <w:szCs w:val="20"/>
        </w:rPr>
        <w:t>1, 2019 through February 6, 2019 include the results of Specialty Pharma prior to its February 6, 2019 voluntary petition for reorganization under Chapter 11 of the U.S. Bankruptcy Code.</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Revenue.</w:t>
      </w:r>
      <w:r>
        <w:rPr>
          <w:rFonts w:ascii="inherit" w:eastAsia="Times New Roman" w:hAnsi="inherit"/>
          <w:sz w:val="20"/>
          <w:szCs w:val="20"/>
        </w:rPr>
        <w:t xml:space="preserve"> Revenue includes sales of pharmaceutical products.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Produ</w:t>
      </w:r>
      <w:r>
        <w:rPr>
          <w:rFonts w:ascii="inherit" w:eastAsia="Times New Roman" w:hAnsi="inherit"/>
          <w:i/>
          <w:iCs/>
          <w:sz w:val="20"/>
          <w:szCs w:val="20"/>
        </w:rPr>
        <w:t>ct Sales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sell products primarily through wholesalers and considers these wholesalers to be our customers. Revenue from product sales is recognized when the customer obtains control of our product and our performance obligations are met, which occurs t</w:t>
      </w:r>
      <w:r>
        <w:rPr>
          <w:rFonts w:ascii="inherit" w:eastAsia="Times New Roman" w:hAnsi="inherit"/>
          <w:sz w:val="20"/>
          <w:szCs w:val="20"/>
        </w:rPr>
        <w:t>ypically upon receipt of delivery to the customer. As is customary in the pharmaceutical industry, our gross product sales are subject to a variety of price adjustments in arriving at reported net product sales. These adjustments include estimates for prod</w:t>
      </w:r>
      <w:r>
        <w:rPr>
          <w:rFonts w:ascii="inherit" w:eastAsia="Times New Roman" w:hAnsi="inherit"/>
          <w:sz w:val="20"/>
          <w:szCs w:val="20"/>
        </w:rPr>
        <w:t>uct returns, chargebacks, payment discounts, rebates, and other sales allowances and are estimated when the product is delivered based on analysis of historical data for the product or comparable products, as well as future expectations for such products.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color w:val="0D0D0D"/>
          <w:sz w:val="20"/>
          <w:szCs w:val="20"/>
        </w:rPr>
        <w:t>For a complete discussion of the accounting for net product revenue, see</w:t>
      </w:r>
      <w:r>
        <w:rPr>
          <w:rFonts w:ascii="inherit" w:eastAsia="Times New Roman" w:hAnsi="inherit"/>
          <w:color w:val="0D0D0D"/>
          <w:sz w:val="20"/>
          <w:szCs w:val="20"/>
        </w:rPr>
        <w:t xml:space="preserve"> </w:t>
      </w:r>
      <w:r>
        <w:rPr>
          <w:rFonts w:ascii="inherit" w:eastAsia="Times New Roman" w:hAnsi="inherit"/>
          <w:i/>
          <w:iCs/>
          <w:color w:val="0D0D0D"/>
          <w:sz w:val="20"/>
          <w:szCs w:val="20"/>
        </w:rPr>
        <w:t>Note</w:t>
      </w:r>
      <w:r>
        <w:rPr>
          <w:rFonts w:ascii="inherit" w:eastAsia="Times New Roman" w:hAnsi="inherit"/>
          <w:i/>
          <w:iCs/>
          <w:color w:val="0D0D0D"/>
          <w:sz w:val="20"/>
          <w:szCs w:val="20"/>
        </w:rPr>
        <w:t xml:space="preserve"> </w:t>
      </w:r>
      <w:r>
        <w:rPr>
          <w:rFonts w:ascii="inherit" w:eastAsia="Times New Roman" w:hAnsi="inherit"/>
          <w:i/>
          <w:iCs/>
          <w:sz w:val="20"/>
          <w:szCs w:val="20"/>
        </w:rPr>
        <w:t>4</w:t>
      </w:r>
      <w:r>
        <w:rPr>
          <w:rFonts w:ascii="inherit" w:eastAsia="Times New Roman" w:hAnsi="inherit"/>
          <w:i/>
          <w:iCs/>
          <w:color w:val="0D0D0D"/>
          <w:sz w:val="20"/>
          <w:szCs w:val="20"/>
        </w:rPr>
        <w:t>: Revenue Recognition</w:t>
      </w:r>
      <w:r>
        <w:rPr>
          <w:rFonts w:ascii="inherit" w:eastAsia="Times New Roman" w:hAnsi="inherit"/>
          <w:color w:val="0D0D0D"/>
          <w:sz w:val="20"/>
          <w:szCs w:val="20"/>
        </w:rPr>
        <w:t>.</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color w:val="0D0D0D"/>
          <w:sz w:val="20"/>
          <w:szCs w:val="20"/>
        </w:rPr>
        <w:t>Accounts Receivable.</w:t>
      </w:r>
      <w:r>
        <w:rPr>
          <w:rFonts w:ascii="inherit" w:eastAsia="Times New Roman" w:hAnsi="inherit"/>
          <w:b/>
          <w:bCs/>
          <w:i/>
          <w:iCs/>
          <w:color w:val="0D0D0D"/>
          <w:sz w:val="20"/>
          <w:szCs w:val="20"/>
        </w:rPr>
        <w:t xml:space="preserve"> </w:t>
      </w:r>
      <w:r>
        <w:rPr>
          <w:rFonts w:ascii="inherit" w:eastAsia="Times New Roman" w:hAnsi="inherit"/>
          <w:sz w:val="20"/>
          <w:szCs w:val="20"/>
        </w:rPr>
        <w:t>Accounts receivable are stated at amounts invoiced and certain other gross to net variable consideration deductions. An allowance</w:t>
      </w:r>
      <w:r>
        <w:rPr>
          <w:rFonts w:ascii="inherit" w:eastAsia="Times New Roman" w:hAnsi="inherit"/>
          <w:sz w:val="20"/>
          <w:szCs w:val="20"/>
        </w:rPr>
        <w:t xml:space="preserve"> for credit losses is established based on expected losses.</w:t>
      </w:r>
      <w:r>
        <w:rPr>
          <w:rFonts w:ascii="inherit" w:eastAsia="Times New Roman" w:hAnsi="inherit"/>
          <w:sz w:val="20"/>
          <w:szCs w:val="20"/>
        </w:rPr>
        <w:t xml:space="preserve"> </w:t>
      </w:r>
      <w:r>
        <w:rPr>
          <w:rFonts w:ascii="inherit" w:eastAsia="Times New Roman" w:hAnsi="inherit"/>
          <w:sz w:val="20"/>
          <w:szCs w:val="20"/>
        </w:rPr>
        <w:t>Expected losses are estimated by reviewing individual accounts, considering aging, financial condition of the debtor, payment history, current and forecast economic conditions and other relevant f</w:t>
      </w:r>
      <w:r>
        <w:rPr>
          <w:rFonts w:ascii="inherit" w:eastAsia="Times New Roman" w:hAnsi="inherit"/>
          <w:sz w:val="20"/>
          <w:szCs w:val="20"/>
        </w:rPr>
        <w:t>actors.</w:t>
      </w:r>
      <w:r>
        <w:rPr>
          <w:rFonts w:ascii="inherit" w:eastAsia="Times New Roman" w:hAnsi="inherit"/>
          <w:sz w:val="20"/>
          <w:szCs w:val="20"/>
        </w:rPr>
        <w:t xml:space="preserve"> </w:t>
      </w:r>
      <w:r>
        <w:rPr>
          <w:rFonts w:ascii="inherit" w:eastAsia="Times New Roman" w:hAnsi="inherit"/>
          <w:sz w:val="20"/>
          <w:szCs w:val="20"/>
        </w:rPr>
        <w:t>A majority of our accounts receivable are due from four significant customers.</w:t>
      </w:r>
    </w:p>
    <w:p w:rsidR="00000000" w:rsidRDefault="00B07E6E">
      <w:pPr>
        <w:spacing w:line="288" w:lineRule="auto"/>
        <w:jc w:val="both"/>
        <w:divId w:val="626163167"/>
        <w:rPr>
          <w:rFonts w:eastAsia="Times New Roman"/>
          <w:sz w:val="20"/>
          <w:szCs w:val="20"/>
        </w:rPr>
      </w:pPr>
      <w:bookmarkStart w:id="11" w:name="s3AA0459F57655289834448075CDDB7B9"/>
      <w:bookmarkEnd w:id="1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 Newly Issued Accounting Standards</w:t>
      </w:r>
    </w:p>
    <w:p w:rsidR="00000000" w:rsidRDefault="00B07E6E">
      <w:pPr>
        <w:spacing w:line="288" w:lineRule="auto"/>
        <w:divId w:val="1839299573"/>
        <w:rPr>
          <w:rFonts w:eastAsia="Times New Roman"/>
          <w:sz w:val="20"/>
          <w:szCs w:val="20"/>
        </w:rPr>
      </w:pPr>
      <w:r>
        <w:rPr>
          <w:rFonts w:ascii="inherit" w:eastAsia="Times New Roman" w:hAnsi="inherit"/>
          <w:b/>
          <w:bCs/>
          <w:i/>
          <w:iCs/>
          <w:sz w:val="20"/>
          <w:szCs w:val="20"/>
        </w:rPr>
        <w:t>Recent Accounting Guidance Not Yet Adopted</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December 2019, the Financial Accounting Standards Board (“FASB”) issued Accounting Standards Update (“ASU”)</w:t>
      </w:r>
      <w:r>
        <w:rPr>
          <w:rFonts w:ascii="inherit" w:eastAsia="Times New Roman" w:hAnsi="inherit"/>
          <w:sz w:val="20"/>
          <w:szCs w:val="20"/>
        </w:rPr>
        <w:t xml:space="preserve"> </w:t>
      </w:r>
      <w:r>
        <w:rPr>
          <w:rFonts w:ascii="inherit" w:eastAsia="Times New Roman" w:hAnsi="inherit"/>
          <w:sz w:val="20"/>
          <w:szCs w:val="20"/>
        </w:rPr>
        <w:t>2019-12,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xml:space="preserve">, as part of its overall simplification initiative to reduce costs </w:t>
      </w:r>
      <w:r>
        <w:rPr>
          <w:rFonts w:ascii="inherit" w:eastAsia="Times New Roman" w:hAnsi="inherit"/>
          <w:sz w:val="20"/>
          <w:szCs w:val="20"/>
        </w:rPr>
        <w:t>and complexity of applying accounting standards while maintaining or improving the usefulness of the information provided to users</w:t>
      </w:r>
      <w:r>
        <w:rPr>
          <w:rFonts w:ascii="inherit" w:eastAsia="Times New Roman" w:hAnsi="inherit"/>
          <w:sz w:val="20"/>
          <w:szCs w:val="20"/>
        </w:rPr>
        <w:t xml:space="preserve"> </w:t>
      </w:r>
      <w:r>
        <w:rPr>
          <w:rFonts w:ascii="inherit" w:eastAsia="Times New Roman" w:hAnsi="inherit"/>
          <w:sz w:val="20"/>
          <w:szCs w:val="20"/>
        </w:rPr>
        <w:t>of financial statements. The FASB’s amendments primarily impact</w:t>
      </w:r>
      <w:r>
        <w:rPr>
          <w:rFonts w:ascii="inherit" w:eastAsia="Times New Roman" w:hAnsi="inherit"/>
          <w:sz w:val="20"/>
          <w:szCs w:val="20"/>
        </w:rPr>
        <w:t xml:space="preserve"> </w:t>
      </w:r>
      <w:r>
        <w:rPr>
          <w:rFonts w:ascii="inherit" w:eastAsia="Times New Roman" w:hAnsi="inherit"/>
          <w:i/>
          <w:iCs/>
          <w:sz w:val="20"/>
          <w:szCs w:val="20"/>
        </w:rPr>
        <w:t>ASC 740, Income Taxes</w:t>
      </w:r>
      <w:r>
        <w:rPr>
          <w:rFonts w:ascii="inherit" w:eastAsia="Times New Roman" w:hAnsi="inherit"/>
          <w:sz w:val="20"/>
          <w:szCs w:val="20"/>
        </w:rPr>
        <w:t>, and may impact both interim and annual</w:t>
      </w:r>
      <w:r>
        <w:rPr>
          <w:rFonts w:ascii="inherit" w:eastAsia="Times New Roman" w:hAnsi="inherit"/>
          <w:sz w:val="20"/>
          <w:szCs w:val="20"/>
        </w:rPr>
        <w:t xml:space="preserve"> reporting periods. ASU 2019-12 will be effective for fiscal years beginning after December 15, 2020, and interim periods within those fiscal years and early adoption is permitted. We are currently evaluating the impact of adopting ASU 2019-12.</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74661991"/>
        <w:rPr>
          <w:rFonts w:eastAsia="Times New Roman"/>
          <w:sz w:val="20"/>
          <w:szCs w:val="20"/>
        </w:rPr>
      </w:pPr>
      <w:r>
        <w:rPr>
          <w:rFonts w:ascii="inherit" w:eastAsia="Times New Roman" w:hAnsi="inherit"/>
          <w:b/>
          <w:bCs/>
          <w:i/>
          <w:iCs/>
          <w:sz w:val="20"/>
          <w:szCs w:val="20"/>
        </w:rPr>
        <w:t xml:space="preserve">Recently </w:t>
      </w:r>
      <w:r>
        <w:rPr>
          <w:rFonts w:ascii="inherit" w:eastAsia="Times New Roman" w:hAnsi="inherit"/>
          <w:b/>
          <w:bCs/>
          <w:i/>
          <w:iCs/>
          <w:sz w:val="20"/>
          <w:szCs w:val="20"/>
        </w:rPr>
        <w:t>Adopted Accounting Guidance</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August 2018, FASB issued ASU 2018-13,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Fair Value Measurement (Topic 820): Disclosure Framework—</w:t>
      </w:r>
      <w:r>
        <w:rPr>
          <w:rFonts w:ascii="inherit" w:eastAsia="Times New Roman" w:hAnsi="inherit"/>
          <w:i/>
          <w:iCs/>
          <w:sz w:val="20"/>
          <w:szCs w:val="20"/>
        </w:rPr>
        <w:t xml:space="preserve"> </w:t>
      </w:r>
      <w:r>
        <w:rPr>
          <w:rFonts w:ascii="inherit" w:eastAsia="Times New Roman" w:hAnsi="inherit"/>
          <w:i/>
          <w:iCs/>
          <w:sz w:val="20"/>
          <w:szCs w:val="20"/>
        </w:rPr>
        <w:t>Changes to the Disclosure Requirement for 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amends certain disclosure requirements over Level 1, Level 2 and</w:t>
      </w:r>
      <w:r>
        <w:rPr>
          <w:rFonts w:ascii="inherit" w:eastAsia="Times New Roman" w:hAnsi="inherit"/>
          <w:sz w:val="20"/>
          <w:szCs w:val="20"/>
        </w:rPr>
        <w:t xml:space="preserve"> </w:t>
      </w:r>
    </w:p>
    <w:p w:rsidR="00000000" w:rsidRDefault="00B07E6E">
      <w:pPr>
        <w:divId w:val="154535337"/>
        <w:rPr>
          <w:rFonts w:eastAsia="Times New Roman"/>
          <w:sz w:val="20"/>
          <w:szCs w:val="20"/>
        </w:rPr>
      </w:pPr>
    </w:p>
    <w:p w:rsidR="00000000" w:rsidRDefault="00B07E6E">
      <w:pPr>
        <w:spacing w:line="288" w:lineRule="auto"/>
        <w:jc w:val="center"/>
        <w:divId w:val="62326840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11 -</w:t>
      </w:r>
    </w:p>
    <w:p w:rsidR="00000000" w:rsidRDefault="00B07E6E">
      <w:pPr>
        <w:divId w:val="626163167"/>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B07E6E">
      <w:pPr>
        <w:spacing w:line="288" w:lineRule="auto"/>
        <w:divId w:val="569925580"/>
        <w:rPr>
          <w:rFonts w:eastAsia="Times New Roman"/>
          <w:sz w:val="20"/>
          <w:szCs w:val="20"/>
        </w:rPr>
      </w:pPr>
    </w:p>
    <w:p w:rsidR="00000000" w:rsidRDefault="00B07E6E">
      <w:pPr>
        <w:divId w:val="704717398"/>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Level 3 fair value measurements. The amendments in ASU 2018-13 are e</w:t>
      </w:r>
      <w:r>
        <w:rPr>
          <w:rFonts w:ascii="inherit" w:eastAsia="Times New Roman" w:hAnsi="inherit"/>
          <w:sz w:val="20"/>
          <w:szCs w:val="20"/>
        </w:rPr>
        <w:t>ffective for fiscal years beginning after December 15, 2019, with early adoption permitted. We adopted ASU 2018-13 in the first quarter of 2020.</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June 2016, the FASB issued ASU No. 2016-13,</w:t>
      </w:r>
      <w:r>
        <w:rPr>
          <w:rFonts w:ascii="inherit" w:eastAsia="Times New Roman" w:hAnsi="inherit"/>
          <w:sz w:val="20"/>
          <w:szCs w:val="20"/>
        </w:rPr>
        <w:t xml:space="preserve"> </w:t>
      </w:r>
      <w:r>
        <w:rPr>
          <w:rFonts w:ascii="inherit" w:eastAsia="Times New Roman" w:hAnsi="inherit"/>
          <w:i/>
          <w:iCs/>
          <w:sz w:val="20"/>
          <w:szCs w:val="20"/>
        </w:rPr>
        <w:t>“Financial Instruments - Credit Losses (Topic326): Measurement</w:t>
      </w:r>
      <w:r>
        <w:rPr>
          <w:rFonts w:ascii="inherit" w:eastAsia="Times New Roman" w:hAnsi="inherit"/>
          <w:i/>
          <w:iCs/>
          <w:sz w:val="20"/>
          <w:szCs w:val="20"/>
        </w:rPr>
        <w:t xml:space="preserve"> of Credit Losses on Financial Instruments (“ASU 2016-13”)</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standard requires entities to measure all expected credit losses for financial assets held at the reporting date based on historical experience, current conditions and reasonable and support</w:t>
      </w:r>
      <w:r>
        <w:rPr>
          <w:rFonts w:ascii="inherit" w:eastAsia="Times New Roman" w:hAnsi="inherit"/>
          <w:sz w:val="20"/>
          <w:szCs w:val="20"/>
        </w:rPr>
        <w:t>able forecasts.</w:t>
      </w:r>
      <w:r>
        <w:rPr>
          <w:rFonts w:ascii="inherit" w:eastAsia="Times New Roman" w:hAnsi="inherit"/>
          <w:sz w:val="20"/>
          <w:szCs w:val="20"/>
        </w:rPr>
        <w:t xml:space="preserve"> </w:t>
      </w:r>
      <w:r>
        <w:rPr>
          <w:rFonts w:ascii="inherit" w:eastAsia="Times New Roman" w:hAnsi="inherit"/>
          <w:sz w:val="20"/>
          <w:szCs w:val="20"/>
        </w:rPr>
        <w:t>For available-for-sale debt securities with unrealized losses, the standard now requires allowances to be recorded instead of reducing the amortized cost of the investment. The standard limits the amount of credit losses to be recognized fo</w:t>
      </w:r>
      <w:r>
        <w:rPr>
          <w:rFonts w:ascii="inherit" w:eastAsia="Times New Roman" w:hAnsi="inherit"/>
          <w:sz w:val="20"/>
          <w:szCs w:val="20"/>
        </w:rPr>
        <w:t>r available-for-sale debt securities to the amount by which carrying value exceeds fair value and requires the reversal of previously recognized credit losses if fair value increases. ASU 2016-13 is effective for the Company for fiscal years beginning on o</w:t>
      </w:r>
      <w:r>
        <w:rPr>
          <w:rFonts w:ascii="inherit" w:eastAsia="Times New Roman" w:hAnsi="inherit"/>
          <w:sz w:val="20"/>
          <w:szCs w:val="20"/>
        </w:rPr>
        <w:t>r after January 1, 2020, including interim periods within those annual reporting periods and early adoption is permitted. We adopted the provisions of ASU 2016-13 in the first quarter of 2020. Adoption of the new standard did not have any impact on our una</w:t>
      </w:r>
      <w:r>
        <w:rPr>
          <w:rFonts w:ascii="inherit" w:eastAsia="Times New Roman" w:hAnsi="inherit"/>
          <w:sz w:val="20"/>
          <w:szCs w:val="20"/>
        </w:rPr>
        <w:t>udited condensed consolidated financial statements.</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645548045"/>
        <w:rPr>
          <w:rFonts w:eastAsia="Times New Roman"/>
          <w:sz w:val="20"/>
          <w:szCs w:val="20"/>
        </w:rPr>
      </w:pPr>
      <w:bookmarkStart w:id="12" w:name="sA38C52B99F8C5AFEB3CC764C579BD82D"/>
      <w:bookmarkEnd w:id="1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sz w:val="20"/>
          <w:szCs w:val="20"/>
        </w:rPr>
        <w:t>3</w:t>
      </w:r>
      <w:r>
        <w:rPr>
          <w:rFonts w:ascii="inherit" w:eastAsia="Times New Roman" w:hAnsi="inherit"/>
          <w:b/>
          <w:bCs/>
          <w:sz w:val="20"/>
          <w:szCs w:val="20"/>
        </w:rPr>
        <w:t>: Subsidiary Bankruptcy and Deconsolidation</w:t>
      </w:r>
    </w:p>
    <w:p w:rsidR="00000000" w:rsidRDefault="00B07E6E">
      <w:pPr>
        <w:spacing w:line="288" w:lineRule="auto"/>
        <w:divId w:val="175191268"/>
        <w:rPr>
          <w:rFonts w:eastAsia="Times New Roman"/>
          <w:sz w:val="20"/>
          <w:szCs w:val="20"/>
        </w:rPr>
      </w:pPr>
    </w:p>
    <w:p w:rsidR="00000000" w:rsidRDefault="00B07E6E">
      <w:pPr>
        <w:spacing w:line="288" w:lineRule="auto"/>
        <w:divId w:val="486670883"/>
        <w:rPr>
          <w:rFonts w:eastAsia="Times New Roman"/>
          <w:sz w:val="20"/>
          <w:szCs w:val="20"/>
        </w:rPr>
      </w:pPr>
      <w:r>
        <w:rPr>
          <w:rFonts w:ascii="inherit" w:eastAsia="Times New Roman" w:hAnsi="inherit"/>
          <w:i/>
          <w:iCs/>
          <w:sz w:val="20"/>
          <w:szCs w:val="20"/>
        </w:rPr>
        <w:t>Bankruptcy Filing and Deconsolidation</w:t>
      </w:r>
    </w:p>
    <w:p w:rsidR="00000000" w:rsidRDefault="00B07E6E">
      <w:pPr>
        <w:spacing w:line="288" w:lineRule="auto"/>
        <w:divId w:val="206807125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As a result of Specialty Pharma’s bankruptcy filing on February 6, 2019, Avadel has ceded authority for managi</w:t>
      </w:r>
      <w:r>
        <w:rPr>
          <w:rFonts w:ascii="inherit" w:eastAsia="Times New Roman" w:hAnsi="inherit"/>
          <w:sz w:val="20"/>
          <w:szCs w:val="20"/>
        </w:rPr>
        <w:t>ng the business to the Bankruptcy Court, and Avadel management cannot carry on Specialty Pharma’s activities in the ordinary course of business without Bankruptcy Court approval.</w:t>
      </w:r>
      <w:r>
        <w:rPr>
          <w:rFonts w:ascii="inherit" w:eastAsia="Times New Roman" w:hAnsi="inherit"/>
          <w:sz w:val="20"/>
          <w:szCs w:val="20"/>
        </w:rPr>
        <w:t xml:space="preserve"> </w:t>
      </w:r>
      <w:r>
        <w:rPr>
          <w:rFonts w:ascii="inherit" w:eastAsia="Times New Roman" w:hAnsi="inherit"/>
          <w:sz w:val="20"/>
          <w:szCs w:val="20"/>
        </w:rPr>
        <w:t>Avadel manages the day-to-day operations of Specialty Pharma but does not hav</w:t>
      </w:r>
      <w:r>
        <w:rPr>
          <w:rFonts w:ascii="inherit" w:eastAsia="Times New Roman" w:hAnsi="inherit"/>
          <w:sz w:val="20"/>
          <w:szCs w:val="20"/>
        </w:rPr>
        <w:t>e discretion to make significant capital or operating budgetary changes or decisions and purchase or sell significant assets, as Specialty Pharma’s material decisions are subject to review by the Bankruptcy Court. For these reasons, we concluded that Avade</w:t>
      </w:r>
      <w:r>
        <w:rPr>
          <w:rFonts w:ascii="inherit" w:eastAsia="Times New Roman" w:hAnsi="inherit"/>
          <w:sz w:val="20"/>
          <w:szCs w:val="20"/>
        </w:rPr>
        <w:t>l has lost control of Specialty Pharma, and no longer has significant influence over Specialty Pharma during the pendency of the bankruptcy. Therefore, we deconsolidated Specialty Pharma effective with the filing of the Chapter 11 bankruptcy in February 20</w:t>
      </w:r>
      <w:r>
        <w:rPr>
          <w:rFonts w:ascii="inherit" w:eastAsia="Times New Roman" w:hAnsi="inherit"/>
          <w:sz w:val="20"/>
          <w:szCs w:val="20"/>
        </w:rPr>
        <w:t>19.</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order to deconsolidate Specialty Pharma, the carrying values of the assets and certain liabilities of Specialty Pharma were removed from our unaudited condensed consolidated balance sheet as of February 5, 2019, and we recorded our investment in S</w:t>
      </w:r>
      <w:r>
        <w:rPr>
          <w:rFonts w:ascii="inherit" w:eastAsia="Times New Roman" w:hAnsi="inherit"/>
          <w:sz w:val="20"/>
          <w:szCs w:val="20"/>
        </w:rPr>
        <w:t>pecialty Pharma at its estimated fair value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As the estimated fair value of our investment in Specialty Pharma was lower than its net book value immediately prior to the deconsolidation, we recorded a non-cash charge of approximately</w:t>
      </w:r>
      <w:r>
        <w:rPr>
          <w:rFonts w:ascii="inherit" w:eastAsia="Times New Roman" w:hAnsi="inherit"/>
          <w:sz w:val="20"/>
          <w:szCs w:val="20"/>
        </w:rPr>
        <w:t xml:space="preserve"> </w:t>
      </w:r>
      <w:r>
        <w:rPr>
          <w:rFonts w:ascii="inherit" w:eastAsia="Times New Roman" w:hAnsi="inherit"/>
          <w:sz w:val="20"/>
          <w:szCs w:val="20"/>
        </w:rPr>
        <w:t>$2,673 for the</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hree months ended March 31, 2019 associated with the deconsolidation of Specialty Pharma. Subsequent to the deconsolidation of Specialty Pharma, we are accounting for our investment in Specialty Pharma using the cost method of accounting because Avadel doe</w:t>
      </w:r>
      <w:r>
        <w:rPr>
          <w:rFonts w:ascii="inherit" w:eastAsia="Times New Roman" w:hAnsi="inherit"/>
          <w:sz w:val="20"/>
          <w:szCs w:val="20"/>
        </w:rPr>
        <w:t>s not exercise significant influence over the operations of Specialty Pharma due to the Chapter 11 filing.</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On April 26, 2019, Specialty Pharma sold its intangible assets and remaining inventory to an unaffiliated third party in exchange for aggregate cas</w:t>
      </w:r>
      <w:r>
        <w:rPr>
          <w:rFonts w:ascii="inherit" w:eastAsia="Times New Roman" w:hAnsi="inherit"/>
          <w:sz w:val="20"/>
          <w:szCs w:val="20"/>
        </w:rPr>
        <w:t>h proceeds of approximately $250, pursuant to an order approving such sale which was issued by the Bankruptcy Court on April 15, 2019.</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its divestment of the assets of the Noctiva business.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On July </w:t>
      </w:r>
      <w:r>
        <w:rPr>
          <w:rFonts w:ascii="inherit" w:eastAsia="Times New Roman" w:hAnsi="inherit"/>
          <w:sz w:val="20"/>
          <w:szCs w:val="20"/>
        </w:rPr>
        <w:t>2, 2019, Specialty Pharma was made aware of a $50,695 claim made by the Internal Revenue Service (IRS) as part of the bankruptcy claims process against Specialty Pharma.</w:t>
      </w:r>
      <w:r>
        <w:rPr>
          <w:rFonts w:ascii="inherit" w:eastAsia="Times New Roman" w:hAnsi="inherit"/>
          <w:sz w:val="20"/>
          <w:szCs w:val="20"/>
        </w:rPr>
        <w:t xml:space="preserve"> </w:t>
      </w:r>
      <w:r>
        <w:rPr>
          <w:rFonts w:ascii="inherit" w:eastAsia="Times New Roman" w:hAnsi="inherit"/>
          <w:sz w:val="20"/>
          <w:szCs w:val="20"/>
        </w:rPr>
        <w:t>On October 2, 2019 the IRS amended the original claim filed in July, reducing the clai</w:t>
      </w:r>
      <w:r>
        <w:rPr>
          <w:rFonts w:ascii="inherit" w:eastAsia="Times New Roman" w:hAnsi="inherit"/>
          <w:sz w:val="20"/>
          <w:szCs w:val="20"/>
        </w:rPr>
        <w:t>m to $9,302.</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 xml:space="preserve">As such, the IRS claim was filed against Specialty Pharma in the bankruptcy proceedings due to IRS tax law requirements for joint and </w:t>
      </w:r>
      <w:r>
        <w:rPr>
          <w:rFonts w:ascii="inherit" w:eastAsia="Times New Roman" w:hAnsi="inherit"/>
          <w:sz w:val="20"/>
          <w:szCs w:val="20"/>
        </w:rPr>
        <w:t>several liability of all members in a consolidated U.S. tax group.</w:t>
      </w:r>
      <w:r>
        <w:rPr>
          <w:rFonts w:ascii="inherit" w:eastAsia="Times New Roman" w:hAnsi="inherit"/>
          <w:sz w:val="20"/>
          <w:szCs w:val="20"/>
        </w:rPr>
        <w:t xml:space="preserve"> </w:t>
      </w:r>
      <w:r>
        <w:rPr>
          <w:rFonts w:ascii="inherit" w:eastAsia="Times New Roman" w:hAnsi="inherit"/>
          <w:color w:val="0D0D0D"/>
          <w:sz w:val="20"/>
          <w:szCs w:val="20"/>
        </w:rPr>
        <w:t>Both Specialty Pharma and the Company disagreed with the merits of the amended IRS claim, and Specialty Pharma entered into negotiations regarding the treatment of the claim in the bankrupt</w:t>
      </w:r>
      <w:r>
        <w:rPr>
          <w:rFonts w:ascii="inherit" w:eastAsia="Times New Roman" w:hAnsi="inherit"/>
          <w:color w:val="0D0D0D"/>
          <w:sz w:val="20"/>
          <w:szCs w:val="20"/>
        </w:rPr>
        <w:t>cy case. </w:t>
      </w:r>
      <w:r>
        <w:rPr>
          <w:rFonts w:ascii="inherit" w:eastAsia="Times New Roman" w:hAnsi="inherit"/>
          <w:color w:val="0D0D0D"/>
          <w:sz w:val="20"/>
          <w:szCs w:val="20"/>
        </w:rPr>
        <w:t xml:space="preserve"> </w:t>
      </w:r>
      <w:r>
        <w:rPr>
          <w:rFonts w:ascii="inherit" w:eastAsia="Times New Roman" w:hAnsi="inherit"/>
          <w:color w:val="0D0D0D"/>
          <w:sz w:val="20"/>
          <w:szCs w:val="20"/>
        </w:rPr>
        <w:t>On November 19, 2019, Specialty Pharma and the IRS resolved their dispute, subject to Bankruptcy Court approval in Specialty Pharma's Chapter 11 plan, and without prejudice to the claims, rights and defenses of the IRS and other Avadel entities o</w:t>
      </w:r>
      <w:r>
        <w:rPr>
          <w:rFonts w:ascii="inherit" w:eastAsia="Times New Roman" w:hAnsi="inherit"/>
          <w:color w:val="0D0D0D"/>
          <w:sz w:val="20"/>
          <w:szCs w:val="20"/>
        </w:rPr>
        <w:t>utside of the bankruptcy case. </w:t>
      </w:r>
      <w:r>
        <w:rPr>
          <w:rFonts w:ascii="inherit" w:eastAsia="Times New Roman" w:hAnsi="inherit"/>
          <w:color w:val="0D0D0D"/>
          <w:sz w:val="20"/>
          <w:szCs w:val="20"/>
        </w:rPr>
        <w:t xml:space="preserve"> </w:t>
      </w:r>
      <w:r>
        <w:rPr>
          <w:rFonts w:ascii="inherit" w:eastAsia="Times New Roman" w:hAnsi="inherit"/>
          <w:color w:val="0D0D0D"/>
          <w:sz w:val="20"/>
          <w:szCs w:val="20"/>
        </w:rPr>
        <w:t>The resolution provided for allowance of the IRS claim as a priority claim but for the IRS to receive a distribution of not less than $125 from Specialty Pharma following confirmation of its chapter 11 plan, leaving a substa</w:t>
      </w:r>
      <w:r>
        <w:rPr>
          <w:rFonts w:ascii="inherit" w:eastAsia="Times New Roman" w:hAnsi="inherit"/>
          <w:color w:val="0D0D0D"/>
          <w:sz w:val="20"/>
          <w:szCs w:val="20"/>
        </w:rPr>
        <w:t>ntial amount of the bankruptcy estate for general unsecured creditors.</w:t>
      </w:r>
      <w:r>
        <w:rPr>
          <w:rFonts w:ascii="inherit" w:eastAsia="Times New Roman" w:hAnsi="inherit"/>
          <w:color w:val="0D0D0D"/>
          <w:sz w:val="20"/>
          <w:szCs w:val="20"/>
        </w:rPr>
        <w:t xml:space="preserve"> </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593127887"/>
        <w:rPr>
          <w:rFonts w:eastAsia="Times New Roman"/>
          <w:sz w:val="20"/>
          <w:szCs w:val="20"/>
        </w:rPr>
      </w:pPr>
      <w:r>
        <w:rPr>
          <w:rFonts w:ascii="inherit" w:eastAsia="Times New Roman" w:hAnsi="inherit"/>
          <w:i/>
          <w:iCs/>
          <w:sz w:val="20"/>
          <w:szCs w:val="20"/>
        </w:rPr>
        <w:t>Debtor in Possession (“DIP”)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Relationship</w:t>
      </w:r>
    </w:p>
    <w:p w:rsidR="00000000" w:rsidRDefault="00B07E6E">
      <w:pPr>
        <w:spacing w:line="288" w:lineRule="auto"/>
        <w:divId w:val="482548015"/>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connection with the bankruptcy filing, Specialty Pharma entered into a Debtor in Possession Credit and Secur</w:t>
      </w:r>
      <w:r>
        <w:rPr>
          <w:rFonts w:ascii="inherit" w:eastAsia="Times New Roman" w:hAnsi="inherit"/>
          <w:sz w:val="20"/>
          <w:szCs w:val="20"/>
        </w:rPr>
        <w:t>ity Agreement with Avadel US Holdings (“DIP Credit Agreement”) dated as of February 8, 2019, in an aggregate amount of up to $2,700, of which the funds are to be used by Specialty Pharma solely to fund operations through February 6, 2020. As of</w:t>
      </w:r>
      <w:r>
        <w:rPr>
          <w:rFonts w:ascii="inherit" w:eastAsia="Times New Roman" w:hAnsi="inherit"/>
          <w:sz w:val="20"/>
          <w:szCs w:val="20"/>
        </w:rPr>
        <w:t xml:space="preserve"> </w:t>
      </w:r>
      <w:r>
        <w:rPr>
          <w:rFonts w:ascii="inherit" w:eastAsia="Times New Roman" w:hAnsi="inherit"/>
          <w:sz w:val="20"/>
          <w:szCs w:val="20"/>
        </w:rPr>
        <w:t>March 31, 2</w:t>
      </w:r>
      <w:r>
        <w:rPr>
          <w:rFonts w:ascii="inherit" w:eastAsia="Times New Roman" w:hAnsi="inherit"/>
          <w:sz w:val="20"/>
          <w:szCs w:val="20"/>
        </w:rPr>
        <w:t>020, the Company had funded $407 under the DIP Credit Agreement.</w:t>
      </w:r>
      <w:r>
        <w:rPr>
          <w:rFonts w:ascii="inherit" w:eastAsia="Times New Roman" w:hAnsi="inherit"/>
          <w:sz w:val="20"/>
          <w:szCs w:val="20"/>
        </w:rPr>
        <w:t xml:space="preserve"> </w:t>
      </w:r>
      <w:r>
        <w:rPr>
          <w:rFonts w:ascii="inherit" w:eastAsia="Times New Roman" w:hAnsi="inherit"/>
          <w:sz w:val="20"/>
          <w:szCs w:val="20"/>
        </w:rPr>
        <w:t>As the Company has assessed that it is unlikely that Specialty Pharma will pay back the loan to Avadel and the</w:t>
      </w:r>
      <w:r>
        <w:rPr>
          <w:rFonts w:ascii="inherit" w:eastAsia="Times New Roman" w:hAnsi="inherit"/>
          <w:sz w:val="20"/>
          <w:szCs w:val="20"/>
        </w:rPr>
        <w:t xml:space="preserve"> </w:t>
      </w:r>
      <w:r>
        <w:rPr>
          <w:rFonts w:ascii="inherit" w:eastAsia="Times New Roman" w:hAnsi="inherit"/>
          <w:sz w:val="20"/>
          <w:szCs w:val="20"/>
        </w:rPr>
        <w:t>$407 has been recorded as part of the loss on deconsolidation of subsidiary with</w:t>
      </w:r>
      <w:r>
        <w:rPr>
          <w:rFonts w:ascii="inherit" w:eastAsia="Times New Roman" w:hAnsi="inherit"/>
          <w:sz w:val="20"/>
          <w:szCs w:val="20"/>
        </w:rPr>
        <w:t>in the unaudited condensed consolidated statements of loss for the three months ended March 31, 2019.</w:t>
      </w:r>
      <w:r>
        <w:rPr>
          <w:rFonts w:ascii="inherit" w:eastAsia="Times New Roman" w:hAnsi="inherit"/>
          <w:sz w:val="20"/>
          <w:szCs w:val="20"/>
        </w:rPr>
        <w:t xml:space="preserve"> </w:t>
      </w:r>
    </w:p>
    <w:p w:rsidR="00000000" w:rsidRDefault="00B07E6E">
      <w:pPr>
        <w:divId w:val="1006321508"/>
        <w:rPr>
          <w:rFonts w:eastAsia="Times New Roman"/>
          <w:sz w:val="20"/>
          <w:szCs w:val="20"/>
        </w:rPr>
      </w:pPr>
    </w:p>
    <w:p w:rsidR="00000000" w:rsidRDefault="00B07E6E">
      <w:pPr>
        <w:spacing w:line="288" w:lineRule="auto"/>
        <w:jc w:val="center"/>
        <w:divId w:val="175265827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12 -</w:t>
      </w:r>
    </w:p>
    <w:p w:rsidR="00000000" w:rsidRDefault="00B07E6E">
      <w:pPr>
        <w:divId w:val="626163167"/>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B07E6E">
      <w:pPr>
        <w:spacing w:line="288" w:lineRule="auto"/>
        <w:divId w:val="100684973"/>
        <w:rPr>
          <w:rFonts w:eastAsia="Times New Roman"/>
          <w:sz w:val="20"/>
          <w:szCs w:val="20"/>
        </w:rPr>
      </w:pPr>
      <w:bookmarkStart w:id="13" w:name="sFAECCA6468F75874A8E2800AA3D1B87F"/>
      <w:bookmarkEnd w:id="13"/>
    </w:p>
    <w:p w:rsidR="00000000" w:rsidRDefault="00B07E6E">
      <w:pPr>
        <w:divId w:val="723718150"/>
        <w:rPr>
          <w:rFonts w:eastAsia="Times New Roman"/>
          <w:sz w:val="20"/>
          <w:szCs w:val="20"/>
        </w:rPr>
      </w:pPr>
    </w:p>
    <w:p w:rsidR="00000000" w:rsidRDefault="00B07E6E">
      <w:pPr>
        <w:spacing w:line="288" w:lineRule="auto"/>
        <w:divId w:val="1307079336"/>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 Revenue Recognition</w:t>
      </w:r>
    </w:p>
    <w:p w:rsidR="00000000" w:rsidRDefault="00B07E6E">
      <w:pPr>
        <w:spacing w:line="288" w:lineRule="auto"/>
        <w:divId w:val="108187141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generates revenue primarily from the sale of pharmaceutical products to customers.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Product Sales</w:t>
      </w:r>
      <w:r>
        <w:rPr>
          <w:rFonts w:ascii="inherit" w:eastAsia="Times New Roman" w:hAnsi="inherit"/>
          <w:i/>
          <w:iCs/>
          <w:color w:val="0D0D0D"/>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sell products primarily through wholesalers and considers these whol</w:t>
      </w:r>
      <w:r>
        <w:rPr>
          <w:rFonts w:ascii="inherit" w:eastAsia="Times New Roman" w:hAnsi="inherit"/>
          <w:sz w:val="20"/>
          <w:szCs w:val="20"/>
        </w:rPr>
        <w:t>esalers to be our customers. Revenue from product sales is recognized when the customer obtains control of our product and our performance obligations are met, which occurs typically upon receipt of delivery to the customer. As is customary in the pharmace</w:t>
      </w:r>
      <w:r>
        <w:rPr>
          <w:rFonts w:ascii="inherit" w:eastAsia="Times New Roman" w:hAnsi="inherit"/>
          <w:sz w:val="20"/>
          <w:szCs w:val="20"/>
        </w:rPr>
        <w:t>utical industry, our gross product sales are subject to a variety of price adjustments in arriving at reported net product sales. These adjustments include estimates for product returns, chargebacks, payment discounts, rebates, and other sales allowances a</w:t>
      </w:r>
      <w:r>
        <w:rPr>
          <w:rFonts w:ascii="inherit" w:eastAsia="Times New Roman" w:hAnsi="inherit"/>
          <w:sz w:val="20"/>
          <w:szCs w:val="20"/>
        </w:rPr>
        <w:t xml:space="preserve">nd are estimated when the product is delivered based on analysis of historical data for the product or comparable products, as well as future expectations for such products.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Reserves to Reduce Gross Revenues to Net Revenues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Revenues from product sales</w:t>
      </w:r>
      <w:r>
        <w:rPr>
          <w:rFonts w:ascii="inherit" w:eastAsia="Times New Roman" w:hAnsi="inherit"/>
          <w:sz w:val="20"/>
          <w:szCs w:val="20"/>
        </w:rPr>
        <w:t xml:space="preserve"> are recorded at the net selling price, which includes estimated reserves to reduce gross product sales to net product sales resulting from product returns, chargebacks, payment discounts, rebates, and other sales allowances that are offered within contrac</w:t>
      </w:r>
      <w:r>
        <w:rPr>
          <w:rFonts w:ascii="inherit" w:eastAsia="Times New Roman" w:hAnsi="inherit"/>
          <w:sz w:val="20"/>
          <w:szCs w:val="20"/>
        </w:rPr>
        <w:t>ts between the Company and its customers and end users. These reserves are based on the amounts earned or to be claimed on the related sales and are classified as reductions of accounts receivable if the amount is payable to the customer, except in the cas</w:t>
      </w:r>
      <w:r>
        <w:rPr>
          <w:rFonts w:ascii="inherit" w:eastAsia="Times New Roman" w:hAnsi="inherit"/>
          <w:sz w:val="20"/>
          <w:szCs w:val="20"/>
        </w:rPr>
        <w:t xml:space="preserve">e of the estimated reserve for future expired product returns, which are classified as a liability. The reserves are classified as a liability if the amount is payable to a party other than a customer. Where appropriate, these estimated reserves take into </w:t>
      </w:r>
      <w:r>
        <w:rPr>
          <w:rFonts w:ascii="inherit" w:eastAsia="Times New Roman" w:hAnsi="inherit"/>
          <w:sz w:val="20"/>
          <w:szCs w:val="20"/>
        </w:rPr>
        <w:t xml:space="preserve">consideration relevant factors such as the Company’s historical experience, current contractual and statutory requirements, specific known market events and trends, industry data and forecasted customer buying and payment patterns. Overall, these reserves </w:t>
      </w:r>
      <w:r>
        <w:rPr>
          <w:rFonts w:ascii="inherit" w:eastAsia="Times New Roman" w:hAnsi="inherit"/>
          <w:sz w:val="20"/>
          <w:szCs w:val="20"/>
        </w:rPr>
        <w:t xml:space="preserve">reflect the Company’s best estimates to reduce gross selling price to net selling price to which it expects to be entitled based on the terms of its contracts. The actual selling price ultimately received may differ from the Company’s estimates. If actual </w:t>
      </w:r>
      <w:r>
        <w:rPr>
          <w:rFonts w:ascii="inherit" w:eastAsia="Times New Roman" w:hAnsi="inherit"/>
          <w:sz w:val="20"/>
          <w:szCs w:val="20"/>
        </w:rPr>
        <w:t>results in the future vary from the Company’s estimates, the Company adjusts these estimates, which would affect net product revenue and earnings in the period such variances become known.</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Product Returns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Consistent with industry practice, the Company </w:t>
      </w:r>
      <w:r>
        <w:rPr>
          <w:rFonts w:ascii="inherit" w:eastAsia="Times New Roman" w:hAnsi="inherit"/>
          <w:sz w:val="20"/>
          <w:szCs w:val="20"/>
        </w:rPr>
        <w:t>maintains a returns policy that generally offers customers a right of return for product that has been purchased from the Company. The Company estimates the amount of product returns and records this estimate as a reduction of revenue in the period the rel</w:t>
      </w:r>
      <w:r>
        <w:rPr>
          <w:rFonts w:ascii="inherit" w:eastAsia="Times New Roman" w:hAnsi="inherit"/>
          <w:sz w:val="20"/>
          <w:szCs w:val="20"/>
        </w:rPr>
        <w:t>ated product revenue is recognized. The Company currently estimates product return liabilities based on analysis of historical data for the product or comparable products, as well as future expectations for such products</w:t>
      </w:r>
      <w:r>
        <w:rPr>
          <w:rFonts w:ascii="inherit" w:eastAsia="Times New Roman" w:hAnsi="inherit"/>
          <w:sz w:val="20"/>
          <w:szCs w:val="20"/>
        </w:rPr>
        <w:t xml:space="preserve"> </w:t>
      </w:r>
      <w:r>
        <w:rPr>
          <w:rFonts w:ascii="inherit" w:eastAsia="Times New Roman" w:hAnsi="inherit"/>
          <w:color w:val="0D0D0D"/>
          <w:sz w:val="20"/>
          <w:szCs w:val="20"/>
        </w:rPr>
        <w:t>and other judgments and analysis.</w:t>
      </w:r>
      <w:r>
        <w:rPr>
          <w:rFonts w:ascii="inherit" w:eastAsia="Times New Roman" w:hAnsi="inherit"/>
          <w:color w:val="0D0D0D"/>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Chargebacks, Discounts and Rebates</w:t>
      </w:r>
      <w:r>
        <w:rPr>
          <w:rFonts w:ascii="inherit" w:eastAsia="Times New Roman" w:hAnsi="inherit"/>
          <w:i/>
          <w:iCs/>
          <w:color w:val="0D0D0D"/>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Chargebacks, discounts and rebates represent the estimated obligations resulting from contractual commitments to sell products to its customers or end users at prices lower than the list prices charged to our wholesa</w:t>
      </w:r>
      <w:r>
        <w:rPr>
          <w:rFonts w:ascii="inherit" w:eastAsia="Times New Roman" w:hAnsi="inherit"/>
          <w:sz w:val="20"/>
          <w:szCs w:val="20"/>
        </w:rPr>
        <w:t>le customers. Customers charge the Company for the difference between the gross selling price they pay for the product and the ultimate contractual price agreed to between the Company and these end users. These reserves are established in the same period t</w:t>
      </w:r>
      <w:r>
        <w:rPr>
          <w:rFonts w:ascii="inherit" w:eastAsia="Times New Roman" w:hAnsi="inherit"/>
          <w:sz w:val="20"/>
          <w:szCs w:val="20"/>
        </w:rPr>
        <w:t>hat the related revenue is recognized, resulting in a reduction of product revenue and accounts receivable. Chargebacks, discounts and rebates are estimated at the time of sale to the customer.</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color w:val="0D0D0D"/>
          <w:sz w:val="20"/>
          <w:szCs w:val="20"/>
        </w:rPr>
        <w:t>Revenue from licensing arrangements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terms of the Compa</w:t>
      </w:r>
      <w:r>
        <w:rPr>
          <w:rFonts w:ascii="inherit" w:eastAsia="Times New Roman" w:hAnsi="inherit"/>
          <w:sz w:val="20"/>
          <w:szCs w:val="20"/>
        </w:rPr>
        <w:t>ny’s licensing agreements may contain multiple performance obligations, including certain R&amp;D activities. The terms of these arrangements typically include payment to the Company of one or more of the following: non-refundable, up-front license fees, devel</w:t>
      </w:r>
      <w:r>
        <w:rPr>
          <w:rFonts w:ascii="inherit" w:eastAsia="Times New Roman" w:hAnsi="inherit"/>
          <w:sz w:val="20"/>
          <w:szCs w:val="20"/>
        </w:rPr>
        <w:t>opment, regulatory and commercial milestone payments. Each of these payments results in license revenues.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color w:val="0D0D0D"/>
          <w:sz w:val="20"/>
          <w:szCs w:val="20"/>
        </w:rPr>
        <w:t>Disaggregation of revenue</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source of revenue is from the sale of pharmaceutical products, which are equally affected by the same economic factors as it relates to the nature, amount, timing, and uncertainty of revenue and cash flows. For further detail about the Company’s revenues</w:t>
      </w:r>
      <w:r>
        <w:rPr>
          <w:rFonts w:ascii="inherit" w:eastAsia="Times New Roman" w:hAnsi="inherit"/>
          <w:sz w:val="20"/>
          <w:szCs w:val="20"/>
        </w:rPr>
        <w:t xml:space="preserve"> by product,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17: Revenue by Product</w:t>
      </w:r>
      <w:r>
        <w:rPr>
          <w:rFonts w:ascii="inherit" w:eastAsia="Times New Roman" w:hAnsi="inherit"/>
          <w:sz w:val="20"/>
          <w:szCs w:val="20"/>
        </w:rPr>
        <w:t>.</w:t>
      </w:r>
    </w:p>
    <w:p w:rsidR="00000000" w:rsidRDefault="00B07E6E">
      <w:pPr>
        <w:spacing w:line="288" w:lineRule="auto"/>
        <w:divId w:val="1631207396"/>
        <w:rPr>
          <w:rFonts w:eastAsia="Times New Roman"/>
          <w:sz w:val="20"/>
          <w:szCs w:val="20"/>
        </w:rPr>
      </w:pPr>
    </w:p>
    <w:p w:rsidR="00000000" w:rsidRDefault="00B07E6E">
      <w:pPr>
        <w:divId w:val="487479435"/>
        <w:rPr>
          <w:rFonts w:eastAsia="Times New Roman"/>
          <w:sz w:val="20"/>
          <w:szCs w:val="20"/>
        </w:rPr>
      </w:pPr>
    </w:p>
    <w:p w:rsidR="00000000" w:rsidRDefault="00B07E6E">
      <w:pPr>
        <w:spacing w:line="288" w:lineRule="auto"/>
        <w:jc w:val="center"/>
        <w:divId w:val="195770854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13 -</w:t>
      </w:r>
    </w:p>
    <w:p w:rsidR="00000000" w:rsidRDefault="00B07E6E">
      <w:pPr>
        <w:divId w:val="626163167"/>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B07E6E">
      <w:pPr>
        <w:spacing w:line="288" w:lineRule="auto"/>
        <w:divId w:val="2046323861"/>
        <w:rPr>
          <w:rFonts w:eastAsia="Times New Roman"/>
          <w:sz w:val="20"/>
          <w:szCs w:val="20"/>
        </w:rPr>
      </w:pPr>
    </w:p>
    <w:p w:rsidR="00000000" w:rsidRDefault="00B07E6E">
      <w:pPr>
        <w:divId w:val="1669946583"/>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color w:val="0D0D0D"/>
          <w:sz w:val="20"/>
          <w:szCs w:val="20"/>
        </w:rPr>
        <w:t>Contract Balances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 receivable is recognized in the period the Company sells its products</w:t>
      </w:r>
      <w:r>
        <w:rPr>
          <w:rFonts w:ascii="inherit" w:eastAsia="Times New Roman" w:hAnsi="inherit"/>
          <w:sz w:val="20"/>
          <w:szCs w:val="20"/>
        </w:rPr>
        <w:t xml:space="preserve"> and when the Company’s right to consideration is unconditional.</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color w:val="0D0D0D"/>
          <w:sz w:val="20"/>
          <w:szCs w:val="20"/>
        </w:rPr>
        <w:t>There were</w:t>
      </w:r>
      <w:r>
        <w:rPr>
          <w:rFonts w:ascii="inherit" w:eastAsia="Times New Roman" w:hAnsi="inherit"/>
          <w:color w:val="0D0D0D"/>
          <w:sz w:val="20"/>
          <w:szCs w:val="20"/>
        </w:rPr>
        <w:t xml:space="preserve"> </w:t>
      </w:r>
      <w:r>
        <w:rPr>
          <w:rFonts w:ascii="inherit" w:eastAsia="Times New Roman" w:hAnsi="inherit"/>
          <w:color w:val="0D0D0D"/>
          <w:sz w:val="20"/>
          <w:szCs w:val="20"/>
        </w:rPr>
        <w:t>no material deferred contract costs at</w:t>
      </w:r>
      <w:r>
        <w:rPr>
          <w:rFonts w:ascii="inherit" w:eastAsia="Times New Roman" w:hAnsi="inherit"/>
          <w:color w:val="0D0D0D"/>
          <w:sz w:val="20"/>
          <w:szCs w:val="20"/>
        </w:rPr>
        <w:t xml:space="preserve"> </w:t>
      </w:r>
      <w:r>
        <w:rPr>
          <w:rFonts w:ascii="inherit" w:eastAsia="Times New Roman" w:hAnsi="inherit"/>
          <w:color w:val="0D0D0D"/>
          <w:sz w:val="20"/>
          <w:szCs w:val="20"/>
        </w:rPr>
        <w:t>March 31, 2020.</w:t>
      </w: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color w:val="0D0D0D"/>
          <w:sz w:val="20"/>
          <w:szCs w:val="20"/>
        </w:rPr>
        <w:t>Transaction Price Allocated to the Remaining Performance Obligation</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For product sales, the Company generally satisfies</w:t>
      </w:r>
      <w:r>
        <w:rPr>
          <w:rFonts w:ascii="inherit" w:eastAsia="Times New Roman" w:hAnsi="inherit"/>
          <w:sz w:val="20"/>
          <w:szCs w:val="20"/>
        </w:rPr>
        <w:t xml:space="preserve"> its performance obligations within the same period the product is delivered. Product sales recognized in the first quarter of 2020 from performance obligations satisfied (or partially satisfied) in previous periods were immaterial.</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For certain licenses </w:t>
      </w:r>
      <w:r>
        <w:rPr>
          <w:rFonts w:ascii="inherit" w:eastAsia="Times New Roman" w:hAnsi="inherit"/>
          <w:sz w:val="20"/>
          <w:szCs w:val="20"/>
        </w:rPr>
        <w:t>of intellectual property, specifically those with performance obligations satisfied over time, the Company allocates a portion of the transaction price to that performance obligation and recognizes revenue using an appropriate measure of progress towards d</w:t>
      </w:r>
      <w:r>
        <w:rPr>
          <w:rFonts w:ascii="inherit" w:eastAsia="Times New Roman" w:hAnsi="inherit"/>
          <w:sz w:val="20"/>
          <w:szCs w:val="20"/>
        </w:rPr>
        <w:t>evelopment of the product.</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has elected certain of the practical expedients from the disclosure requirement for remaining performance obligations for specific situations in which an entity need not estimate variable consideration to recognize</w:t>
      </w:r>
      <w:r>
        <w:rPr>
          <w:rFonts w:ascii="inherit" w:eastAsia="Times New Roman" w:hAnsi="inherit"/>
          <w:sz w:val="20"/>
          <w:szCs w:val="20"/>
        </w:rPr>
        <w:t xml:space="preserve"> revenue. Accordingly, the Company applies the practical expedient in ASC 606 to its stand-alone contracts and does not disclose information about variable consideration from remaining performance obligations for which the Company recognizes revenue.</w:t>
      </w:r>
    </w:p>
    <w:p w:rsidR="00000000" w:rsidRDefault="00B07E6E">
      <w:pPr>
        <w:spacing w:line="288" w:lineRule="auto"/>
        <w:jc w:val="both"/>
        <w:divId w:val="626163167"/>
        <w:rPr>
          <w:rFonts w:eastAsia="Times New Roman"/>
          <w:sz w:val="20"/>
          <w:szCs w:val="20"/>
        </w:rPr>
      </w:pPr>
      <w:r>
        <w:rPr>
          <w:rFonts w:ascii="inherit" w:eastAsia="Times New Roman" w:hAnsi="inherit"/>
          <w:color w:val="0D0D0D"/>
          <w:sz w:val="20"/>
          <w:szCs w:val="20"/>
        </w:rPr>
        <w:t> </w:t>
      </w:r>
    </w:p>
    <w:p w:rsidR="00000000" w:rsidRDefault="00B07E6E">
      <w:pPr>
        <w:spacing w:line="288" w:lineRule="auto"/>
        <w:jc w:val="both"/>
        <w:divId w:val="626163167"/>
        <w:rPr>
          <w:rFonts w:eastAsia="Times New Roman"/>
          <w:sz w:val="20"/>
          <w:szCs w:val="20"/>
        </w:rPr>
      </w:pPr>
      <w:bookmarkStart w:id="14" w:name="s5A862ED91D0C534CA1FFD651BBC6D8FF"/>
      <w:bookmarkEnd w:id="14"/>
      <w:r>
        <w:rPr>
          <w:rFonts w:ascii="inherit" w:eastAsia="Times New Roman" w:hAnsi="inherit"/>
          <w:b/>
          <w:bCs/>
          <w:sz w:val="20"/>
          <w:szCs w:val="20"/>
        </w:rPr>
        <w:t>NOT</w:t>
      </w:r>
      <w:r>
        <w:rPr>
          <w:rFonts w:ascii="inherit" w:eastAsia="Times New Roman" w:hAnsi="inherit"/>
          <w:b/>
          <w:bCs/>
          <w:sz w:val="20"/>
          <w:szCs w:val="20"/>
        </w:rPr>
        <w:t>E</w:t>
      </w:r>
      <w:r>
        <w:rPr>
          <w:rFonts w:ascii="inherit" w:eastAsia="Times New Roman" w:hAnsi="inherit"/>
          <w:b/>
          <w:bCs/>
          <w:sz w:val="20"/>
          <w:szCs w:val="20"/>
        </w:rPr>
        <w:t xml:space="preserve"> </w:t>
      </w:r>
      <w:r>
        <w:rPr>
          <w:rFonts w:ascii="inherit" w:eastAsia="Times New Roman" w:hAnsi="inherit"/>
          <w:b/>
          <w:bCs/>
          <w:sz w:val="20"/>
          <w:szCs w:val="20"/>
        </w:rPr>
        <w:t>5: Fair Value Measurement</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subsequent accounting or reporting.</w:t>
      </w:r>
      <w:r>
        <w:rPr>
          <w:rFonts w:ascii="inherit" w:eastAsia="Times New Roman" w:hAnsi="inherit"/>
          <w:sz w:val="20"/>
          <w:szCs w:val="20"/>
        </w:rPr>
        <w:t xml:space="preserve"> </w:t>
      </w:r>
      <w:r>
        <w:rPr>
          <w:rFonts w:ascii="inherit" w:eastAsia="Times New Roman" w:hAnsi="inherit"/>
          <w:sz w:val="20"/>
          <w:szCs w:val="20"/>
        </w:rPr>
        <w:t>For example, we use fair value extensively when accounting for and repor</w:t>
      </w:r>
      <w:r>
        <w:rPr>
          <w:rFonts w:ascii="inherit" w:eastAsia="Times New Roman" w:hAnsi="inherit"/>
          <w:sz w:val="20"/>
          <w:szCs w:val="20"/>
        </w:rPr>
        <w:t>ting certain financial instruments, when measuring certain contingent consideration liabilities and in the initial recognition of net assets acquired in a business combination. Fair value is estimated by applying the hierarchy described below, which priori</w:t>
      </w:r>
      <w:r>
        <w:rPr>
          <w:rFonts w:ascii="inherit" w:eastAsia="Times New Roman" w:hAnsi="inherit"/>
          <w:sz w:val="20"/>
          <w:szCs w:val="20"/>
        </w:rPr>
        <w:t>tizes the inputs used to measure fair value into three levels and bases the categorization within the hierarchy upon the lowest level of input that is available and significant to the fair value measurement.</w:t>
      </w:r>
      <w:r>
        <w:rPr>
          <w:rFonts w:ascii="inherit" w:eastAsia="Times New Roman" w:hAnsi="inherit"/>
          <w:sz w:val="20"/>
          <w:szCs w:val="20"/>
        </w:rPr>
        <w:t xml:space="preserve"> </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Fair Value Measurements and Disclosures,” defines fair value as a market-based measurement that should be determined based on the assumptions that marketplace participants would use in pricing an asset or liability. When estimating fair value, depending on</w:t>
      </w:r>
      <w:r>
        <w:rPr>
          <w:rFonts w:ascii="inherit" w:eastAsia="Times New Roman" w:hAnsi="inherit"/>
          <w:sz w:val="20"/>
          <w:szCs w:val="20"/>
        </w:rPr>
        <w:t xml:space="preserve"> the nature and complexity of the asset or liability, we may generally use one or each of the following techniques:</w:t>
      </w:r>
      <w:r>
        <w:rPr>
          <w:rFonts w:ascii="inherit" w:eastAsia="Times New Roman" w:hAnsi="inherit"/>
          <w:sz w:val="20"/>
          <w:szCs w:val="20"/>
        </w:rPr>
        <w:t xml:space="preserve"> </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98796503"/>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1087555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 xml:space="preserve">Market approach, which is based </w:t>
            </w:r>
            <w:r>
              <w:rPr>
                <w:rFonts w:ascii="inherit" w:eastAsia="Times New Roman" w:hAnsi="inherit"/>
                <w:sz w:val="20"/>
                <w:szCs w:val="20"/>
              </w:rPr>
              <w:t>on market prices and other information from market transactions involving identical or comparable assets or liabilities.</w:t>
            </w: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As a basis for considering the assumptions used in these techniques, the standard establishes a three-tier fair value hierarchy which prioritizes the inputs used in measuring fair value as follows:</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829950663"/>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Level 1 - Quoted prices for identical assets or liabilities in active markets.</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702948734"/>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active markets, or quoted prices for identical or similar assets or liabilities in markets that are not acti</w:t>
            </w:r>
            <w:r>
              <w:rPr>
                <w:rFonts w:ascii="inherit" w:eastAsia="Times New Roman" w:hAnsi="inherit"/>
                <w:sz w:val="20"/>
                <w:szCs w:val="20"/>
              </w:rPr>
              <w:t>ve, or inputs other than quoted prices that are directly or indirectly observable, or inputs that are derived principally from, or corroborated by, observable market data by correlation or other means.</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531800929"/>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Level 3 - Unobservable inputs that reflect est</w:t>
            </w:r>
            <w:r>
              <w:rPr>
                <w:rFonts w:ascii="inherit" w:eastAsia="Times New Roman" w:hAnsi="inherit"/>
                <w:sz w:val="20"/>
                <w:szCs w:val="20"/>
              </w:rPr>
              <w:t>imates and assumptions.</w:t>
            </w:r>
            <w:r>
              <w:rPr>
                <w:rFonts w:ascii="inherit" w:eastAsia="Times New Roman" w:hAnsi="inherit"/>
                <w:sz w:val="20"/>
                <w:szCs w:val="20"/>
              </w:rPr>
              <w:t xml:space="preserve"> </w:t>
            </w:r>
          </w:p>
        </w:tc>
      </w:tr>
    </w:tbl>
    <w:p w:rsidR="00000000" w:rsidRDefault="00B07E6E">
      <w:pPr>
        <w:divId w:val="1182626578"/>
        <w:rPr>
          <w:rFonts w:eastAsia="Times New Roman"/>
          <w:sz w:val="20"/>
          <w:szCs w:val="20"/>
        </w:rPr>
      </w:pPr>
    </w:p>
    <w:p w:rsidR="00000000" w:rsidRDefault="00B07E6E">
      <w:pPr>
        <w:spacing w:line="288" w:lineRule="auto"/>
        <w:jc w:val="center"/>
        <w:divId w:val="39350963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14 -</w:t>
      </w:r>
    </w:p>
    <w:p w:rsidR="00000000" w:rsidRDefault="00B07E6E">
      <w:pPr>
        <w:divId w:val="626163167"/>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B07E6E">
      <w:pPr>
        <w:spacing w:line="288" w:lineRule="auto"/>
        <w:divId w:val="2002149015"/>
        <w:rPr>
          <w:rFonts w:eastAsia="Times New Roman"/>
          <w:sz w:val="20"/>
          <w:szCs w:val="20"/>
        </w:rPr>
      </w:pPr>
    </w:p>
    <w:p w:rsidR="00000000" w:rsidRDefault="00B07E6E">
      <w:pPr>
        <w:divId w:val="1749570354"/>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 2 or 3) based on the inputs used for valuation in the accompanying</w:t>
      </w:r>
      <w:r>
        <w:rPr>
          <w:rFonts w:ascii="inherit" w:eastAsia="Times New Roman" w:hAnsi="inherit"/>
          <w:sz w:val="20"/>
          <w:szCs w:val="20"/>
        </w:rPr>
        <w:t xml:space="preserve"> unaudited condensed consolidated balance sheets:</w:t>
      </w:r>
    </w:p>
    <w:tbl>
      <w:tblPr>
        <w:tblW w:w="4990" w:type="pct"/>
        <w:tblCellMar>
          <w:left w:w="0" w:type="dxa"/>
          <w:right w:w="0" w:type="dxa"/>
        </w:tblCellMar>
        <w:tblLook w:val="04A0" w:firstRow="1" w:lastRow="0" w:firstColumn="1" w:lastColumn="0" w:noHBand="0" w:noVBand="1"/>
      </w:tblPr>
      <w:tblGrid>
        <w:gridCol w:w="2789"/>
        <w:gridCol w:w="105"/>
        <w:gridCol w:w="122"/>
        <w:gridCol w:w="634"/>
        <w:gridCol w:w="54"/>
        <w:gridCol w:w="105"/>
        <w:gridCol w:w="122"/>
        <w:gridCol w:w="635"/>
        <w:gridCol w:w="55"/>
        <w:gridCol w:w="105"/>
        <w:gridCol w:w="122"/>
        <w:gridCol w:w="635"/>
        <w:gridCol w:w="55"/>
        <w:gridCol w:w="105"/>
        <w:gridCol w:w="122"/>
        <w:gridCol w:w="635"/>
        <w:gridCol w:w="55"/>
        <w:gridCol w:w="105"/>
        <w:gridCol w:w="122"/>
        <w:gridCol w:w="635"/>
        <w:gridCol w:w="55"/>
        <w:gridCol w:w="105"/>
        <w:gridCol w:w="122"/>
        <w:gridCol w:w="635"/>
        <w:gridCol w:w="55"/>
      </w:tblGrid>
      <w:tr w:rsidR="00000000">
        <w:trPr>
          <w:divId w:val="1114599618"/>
        </w:trPr>
        <w:tc>
          <w:tcPr>
            <w:tcW w:w="0" w:type="auto"/>
            <w:gridSpan w:val="25"/>
            <w:vAlign w:val="center"/>
            <w:hideMark/>
          </w:tcPr>
          <w:p w:rsidR="00000000" w:rsidRDefault="00B07E6E">
            <w:pPr>
              <w:spacing w:line="288" w:lineRule="auto"/>
              <w:jc w:val="both"/>
              <w:rPr>
                <w:rFonts w:eastAsia="Times New Roman"/>
                <w:sz w:val="20"/>
                <w:szCs w:val="20"/>
              </w:rPr>
            </w:pPr>
          </w:p>
        </w:tc>
      </w:tr>
      <w:tr w:rsidR="00000000">
        <w:trPr>
          <w:divId w:val="1114599618"/>
        </w:trPr>
        <w:tc>
          <w:tcPr>
            <w:tcW w:w="17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114599618"/>
        </w:trPr>
        <w:tc>
          <w:tcPr>
            <w:tcW w:w="0" w:type="auto"/>
            <w:tcMar>
              <w:top w:w="30" w:type="dxa"/>
              <w:left w:w="30" w:type="dxa"/>
              <w:bottom w:w="30" w:type="dxa"/>
              <w:right w:w="30" w:type="dxa"/>
            </w:tcMar>
            <w:vAlign w:val="bottom"/>
            <w:hideMark/>
          </w:tcPr>
          <w:p w:rsidR="00000000" w:rsidRDefault="00B07E6E">
            <w:pPr>
              <w:divId w:val="906495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4979427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As of March 31, 2020</w:t>
            </w:r>
          </w:p>
        </w:tc>
        <w:tc>
          <w:tcPr>
            <w:tcW w:w="0" w:type="auto"/>
            <w:tcMar>
              <w:top w:w="30" w:type="dxa"/>
              <w:left w:w="30" w:type="dxa"/>
              <w:bottom w:w="30" w:type="dxa"/>
              <w:right w:w="30" w:type="dxa"/>
            </w:tcMar>
            <w:vAlign w:val="bottom"/>
            <w:hideMark/>
          </w:tcPr>
          <w:p w:rsidR="00000000" w:rsidRDefault="00B07E6E">
            <w:pPr>
              <w:divId w:val="46886076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As of December 31, 2019</w:t>
            </w:r>
          </w:p>
        </w:tc>
      </w:tr>
      <w:tr w:rsidR="00000000">
        <w:trPr>
          <w:divId w:val="1114599618"/>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rsidR="00000000" w:rsidRDefault="00B07E6E">
            <w:pPr>
              <w:divId w:val="947464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B07E6E">
            <w:pPr>
              <w:divId w:val="475267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B07E6E">
            <w:pPr>
              <w:divId w:val="681904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rsidR="00000000" w:rsidRDefault="00B07E6E">
            <w:pPr>
              <w:divId w:val="95173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B07E6E">
            <w:pPr>
              <w:divId w:val="1717198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B07E6E">
            <w:pPr>
              <w:divId w:val="1969773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Level 3</w:t>
            </w:r>
          </w:p>
        </w:tc>
      </w:tr>
      <w:tr w:rsidR="00000000">
        <w:trPr>
          <w:divId w:val="1114599618"/>
        </w:trPr>
        <w:tc>
          <w:tcPr>
            <w:tcW w:w="0" w:type="auto"/>
            <w:tcMar>
              <w:top w:w="30" w:type="dxa"/>
              <w:left w:w="30" w:type="dxa"/>
              <w:bottom w:w="30" w:type="dxa"/>
              <w:right w:w="30" w:type="dxa"/>
            </w:tcMar>
            <w:vAlign w:val="bottom"/>
            <w:hideMark/>
          </w:tcPr>
          <w:p w:rsidR="00000000" w:rsidRDefault="00B07E6E">
            <w:pPr>
              <w:divId w:val="273051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9299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26111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99366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14341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19919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24469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311182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76350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998190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55741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343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19244802"/>
              <w:rPr>
                <w:rFonts w:eastAsia="Times New Roman"/>
                <w:sz w:val="20"/>
                <w:szCs w:val="20"/>
              </w:rPr>
            </w:pPr>
            <w:r>
              <w:rPr>
                <w:rFonts w:ascii="inherit" w:eastAsia="Times New Roman" w:hAnsi="inherit"/>
                <w:sz w:val="20"/>
                <w:szCs w:val="20"/>
              </w:rPr>
              <w:t> </w:t>
            </w:r>
          </w:p>
        </w:tc>
      </w:tr>
      <w:tr w:rsidR="00000000">
        <w:trPr>
          <w:divId w:val="1114599618"/>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6</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359355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86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164781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618681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437871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442967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29903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676422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322582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501627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015419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614751085"/>
              <w:rPr>
                <w:rFonts w:eastAsia="Times New Roman"/>
                <w:sz w:val="20"/>
                <w:szCs w:val="20"/>
              </w:rPr>
            </w:pPr>
            <w:r>
              <w:rPr>
                <w:rFonts w:ascii="inherit" w:eastAsia="Times New Roman" w:hAnsi="inherit"/>
                <w:sz w:val="20"/>
                <w:szCs w:val="20"/>
              </w:rPr>
              <w:t> </w:t>
            </w:r>
          </w:p>
        </w:tc>
      </w:tr>
      <w:tr w:rsidR="00000000">
        <w:trPr>
          <w:divId w:val="111459961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rsidR="00000000" w:rsidRDefault="00B07E6E">
            <w:pPr>
              <w:divId w:val="1650356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905531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3529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79954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4,404</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75343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51420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111459961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Money market and mutual funds</w:t>
            </w:r>
          </w:p>
        </w:tc>
        <w:tc>
          <w:tcPr>
            <w:tcW w:w="0" w:type="auto"/>
            <w:shd w:val="clear" w:color="auto" w:fill="CCEEFF"/>
            <w:tcMar>
              <w:top w:w="30" w:type="dxa"/>
              <w:left w:w="30" w:type="dxa"/>
              <w:bottom w:w="30" w:type="dxa"/>
              <w:right w:w="30" w:type="dxa"/>
            </w:tcMar>
            <w:vAlign w:val="bottom"/>
            <w:hideMark/>
          </w:tcPr>
          <w:p w:rsidR="00000000" w:rsidRDefault="00B07E6E">
            <w:pPr>
              <w:divId w:val="110141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28,472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2368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67247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89430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38,799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4455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69746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11459961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rsidR="00000000" w:rsidRDefault="00B07E6E">
            <w:pPr>
              <w:divId w:val="123524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6956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4,013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04699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49127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69543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4,098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805852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111459961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rsidR="00000000" w:rsidRDefault="00B07E6E">
            <w:pPr>
              <w:divId w:val="1857039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96430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6,085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51083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91195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061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5,446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20552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11459961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rsidR="00000000" w:rsidRDefault="00B07E6E">
            <w:pPr>
              <w:divId w:val="1848640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63180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1,407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40100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8671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751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1,637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2801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r>
      <w:tr w:rsidR="00000000">
        <w:trPr>
          <w:divId w:val="1114599618"/>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B07E6E">
            <w:pPr>
              <w:divId w:val="1793589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28,472</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611478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11,505</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92618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15081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43,203</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69562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11,181</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37197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r w:rsidR="00000000">
        <w:trPr>
          <w:divId w:val="1114599618"/>
        </w:trPr>
        <w:tc>
          <w:tcPr>
            <w:tcW w:w="0" w:type="auto"/>
            <w:tcMar>
              <w:top w:w="30" w:type="dxa"/>
              <w:left w:w="30" w:type="dxa"/>
              <w:bottom w:w="30" w:type="dxa"/>
              <w:right w:w="30" w:type="dxa"/>
            </w:tcMar>
            <w:vAlign w:val="bottom"/>
            <w:hideMark/>
          </w:tcPr>
          <w:p w:rsidR="00000000" w:rsidRDefault="00B07E6E">
            <w:pPr>
              <w:divId w:val="63395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52202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74437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68890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02314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60476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8481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49189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56089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55315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6197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43773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04080831"/>
              <w:rPr>
                <w:rFonts w:eastAsia="Times New Roman"/>
                <w:sz w:val="20"/>
                <w:szCs w:val="20"/>
              </w:rPr>
            </w:pPr>
            <w:r>
              <w:rPr>
                <w:rFonts w:ascii="inherit" w:eastAsia="Times New Roman" w:hAnsi="inherit"/>
                <w:sz w:val="20"/>
                <w:szCs w:val="20"/>
              </w:rPr>
              <w:t> </w:t>
            </w:r>
          </w:p>
        </w:tc>
      </w:tr>
      <w:tr w:rsidR="00000000">
        <w:trPr>
          <w:divId w:val="111459961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Contingent consideration payable (see</w:t>
            </w:r>
            <w:r>
              <w:rPr>
                <w:rFonts w:ascii="inherit" w:eastAsia="Times New Roman" w:hAnsi="inherit"/>
                <w:sz w:val="18"/>
                <w:szCs w:val="18"/>
              </w:rPr>
              <w:t xml:space="preserve"> </w:t>
            </w:r>
            <w:r>
              <w:rPr>
                <w:rFonts w:ascii="inherit" w:eastAsia="Times New Roman" w:hAnsi="inherit"/>
                <w:i/>
                <w:iCs/>
                <w:sz w:val="18"/>
                <w:szCs w:val="18"/>
              </w:rPr>
              <w:t>Note 9</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44257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36042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887764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18,050</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83933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39964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87009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17,327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114599618"/>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rsidR="00000000" w:rsidRDefault="00B07E6E">
            <w:pPr>
              <w:divId w:val="19254113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31740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150902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18,050</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46256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96923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70447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17,327</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periods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December 31, 2019, respectively, there were no transfers in and out of Level 1, 2, or</w:t>
      </w:r>
      <w:r>
        <w:rPr>
          <w:rFonts w:ascii="inherit" w:eastAsia="Times New Roman" w:hAnsi="inherit"/>
          <w:sz w:val="20"/>
          <w:szCs w:val="20"/>
        </w:rPr>
        <w:t xml:space="preserve"> 3.</w:t>
      </w:r>
      <w:r>
        <w:rPr>
          <w:rFonts w:ascii="inherit" w:eastAsia="Times New Roman" w:hAnsi="inherit"/>
          <w:sz w:val="20"/>
          <w:szCs w:val="20"/>
        </w:rPr>
        <w:t xml:space="preserve"> </w:t>
      </w:r>
      <w:r>
        <w:rPr>
          <w:rFonts w:ascii="inherit" w:eastAsia="Times New Roman" w:hAnsi="inherit"/>
          <w:sz w:val="20"/>
          <w:szCs w:val="20"/>
        </w:rPr>
        <w:t>During the three month periods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we did not recognize any other-than-temporary impairment loss.</w:t>
      </w:r>
      <w:r>
        <w:rPr>
          <w:rFonts w:ascii="inherit" w:eastAsia="Times New Roman" w:hAnsi="inherit"/>
          <w:sz w:val="20"/>
          <w:szCs w:val="20"/>
        </w:rPr>
        <w:t xml:space="preserve"> </w:t>
      </w:r>
    </w:p>
    <w:p w:rsidR="00000000" w:rsidRDefault="00B07E6E">
      <w:pPr>
        <w:spacing w:line="288" w:lineRule="auto"/>
        <w:divId w:val="2039160157"/>
        <w:rPr>
          <w:rFonts w:eastAsia="Times New Roman"/>
          <w:sz w:val="20"/>
          <w:szCs w:val="20"/>
        </w:rPr>
      </w:pPr>
      <w:r>
        <w:rPr>
          <w:rFonts w:ascii="inherit" w:eastAsia="Times New Roman" w:hAnsi="inherit"/>
          <w:sz w:val="20"/>
          <w:szCs w:val="20"/>
        </w:rPr>
        <w:t>Some of the Company’s financial instruments, such as cash and cash equivalents, accounts receivable and accounts</w:t>
      </w:r>
      <w:r>
        <w:rPr>
          <w:rFonts w:ascii="inherit" w:eastAsia="Times New Roman" w:hAnsi="inherit"/>
          <w:sz w:val="20"/>
          <w:szCs w:val="20"/>
        </w:rPr>
        <w:t xml:space="preserve"> payable, are reflected in the balance sheet at carrying value, which approximates fair value due to their short-term nature.</w:t>
      </w:r>
      <w:r>
        <w:rPr>
          <w:rFonts w:ascii="inherit" w:eastAsia="Times New Roman" w:hAnsi="inherit"/>
          <w:sz w:val="20"/>
          <w:szCs w:val="20"/>
        </w:rPr>
        <w:t xml:space="preserve"> </w:t>
      </w:r>
    </w:p>
    <w:p w:rsidR="00000000" w:rsidRDefault="00B07E6E">
      <w:pPr>
        <w:spacing w:line="288" w:lineRule="auto"/>
        <w:divId w:val="232280185"/>
        <w:rPr>
          <w:rFonts w:eastAsia="Times New Roman"/>
          <w:sz w:val="20"/>
          <w:szCs w:val="20"/>
        </w:rPr>
      </w:pPr>
    </w:p>
    <w:p w:rsidR="00000000" w:rsidRDefault="00B07E6E">
      <w:pPr>
        <w:spacing w:line="288" w:lineRule="auto"/>
        <w:divId w:val="1254632355"/>
        <w:rPr>
          <w:rFonts w:eastAsia="Times New Roman"/>
          <w:sz w:val="20"/>
          <w:szCs w:val="20"/>
        </w:rPr>
      </w:pPr>
      <w:r>
        <w:rPr>
          <w:rFonts w:ascii="inherit" w:eastAsia="Times New Roman" w:hAnsi="inherit"/>
          <w:b/>
          <w:bCs/>
          <w:sz w:val="20"/>
          <w:szCs w:val="20"/>
        </w:rPr>
        <w:t>Debt</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estimate the fair value of our</w:t>
      </w:r>
      <w:r>
        <w:rPr>
          <w:rFonts w:ascii="inherit" w:eastAsia="Times New Roman" w:hAnsi="inherit"/>
          <w:sz w:val="20"/>
          <w:szCs w:val="20"/>
        </w:rPr>
        <w:t xml:space="preserve"> </w:t>
      </w:r>
      <w:r>
        <w:rPr>
          <w:rFonts w:ascii="inherit" w:eastAsia="Times New Roman" w:hAnsi="inherit"/>
          <w:sz w:val="20"/>
          <w:szCs w:val="20"/>
        </w:rPr>
        <w:t>$143,750 aggregate principal amount of 4.50% exchangeable senior notes due 2023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2023 Notes”), a Level 2 input, based on interest rates that would be currently available to the Company for issuance of similar types of debt instruments with similar terms and remaining maturities or recent trading prices obtained from brokers.</w:t>
      </w:r>
      <w:r>
        <w:rPr>
          <w:rFonts w:ascii="inherit" w:eastAsia="Times New Roman" w:hAnsi="inherit"/>
          <w:sz w:val="20"/>
          <w:szCs w:val="20"/>
        </w:rPr>
        <w:t xml:space="preserve"> </w:t>
      </w:r>
      <w:r>
        <w:rPr>
          <w:rFonts w:ascii="inherit" w:eastAsia="Times New Roman" w:hAnsi="inherit"/>
          <w:sz w:val="20"/>
          <w:szCs w:val="20"/>
        </w:rPr>
        <w:t>The estima</w:t>
      </w:r>
      <w:r>
        <w:rPr>
          <w:rFonts w:ascii="inherit" w:eastAsia="Times New Roman" w:hAnsi="inherit"/>
          <w:sz w:val="20"/>
          <w:szCs w:val="20"/>
        </w:rPr>
        <w:t>ted fair value of the 2023 Notes at</w:t>
      </w:r>
      <w:r>
        <w:rPr>
          <w:rFonts w:ascii="inherit" w:eastAsia="Times New Roman" w:hAnsi="inherit"/>
          <w:sz w:val="20"/>
          <w:szCs w:val="20"/>
        </w:rPr>
        <w:t xml:space="preserve"> </w:t>
      </w:r>
      <w:r>
        <w:rPr>
          <w:rFonts w:ascii="inherit" w:eastAsia="Times New Roman" w:hAnsi="inherit"/>
          <w:sz w:val="20"/>
          <w:szCs w:val="20"/>
        </w:rPr>
        <w:t>March 31, 2020 of</w:t>
      </w:r>
      <w:r>
        <w:rPr>
          <w:rFonts w:ascii="inherit" w:eastAsia="Times New Roman" w:hAnsi="inherit"/>
          <w:sz w:val="20"/>
          <w:szCs w:val="20"/>
        </w:rPr>
        <w:t xml:space="preserve"> </w:t>
      </w:r>
      <w:r>
        <w:rPr>
          <w:rFonts w:ascii="inherit" w:eastAsia="Times New Roman" w:hAnsi="inherit"/>
          <w:sz w:val="20"/>
          <w:szCs w:val="20"/>
        </w:rPr>
        <w:t>$123,258, which is the same as book value.</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w:t>
      </w:r>
      <w:r>
        <w:rPr>
          <w:rFonts w:ascii="inherit" w:eastAsia="Times New Roman" w:hAnsi="inherit"/>
          <w:i/>
          <w:iCs/>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for additional information regarding our debt obligations.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bookmarkStart w:id="15" w:name="sA5CE698CFBDA5AD4ADFC0C5260ADF763"/>
      <w:bookmarkEnd w:id="1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sz w:val="20"/>
          <w:szCs w:val="20"/>
        </w:rPr>
        <w:t xml:space="preserve"> </w:t>
      </w:r>
      <w:r>
        <w:rPr>
          <w:rFonts w:ascii="inherit" w:eastAsia="Times New Roman" w:hAnsi="inherit"/>
          <w:b/>
          <w:bCs/>
          <w:sz w:val="20"/>
          <w:szCs w:val="20"/>
        </w:rPr>
        <w:t>Marketable Securities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has investments in equity</w:t>
      </w:r>
      <w:r>
        <w:rPr>
          <w:rFonts w:ascii="inherit" w:eastAsia="Times New Roman" w:hAnsi="inherit"/>
          <w:sz w:val="20"/>
          <w:szCs w:val="20"/>
        </w:rPr>
        <w:t xml:space="preserve"> and available-for-sale debt securities which are recorded at fair market value.</w:t>
      </w:r>
      <w:r>
        <w:rPr>
          <w:rFonts w:ascii="inherit" w:eastAsia="Times New Roman" w:hAnsi="inherit"/>
          <w:sz w:val="20"/>
          <w:szCs w:val="20"/>
        </w:rPr>
        <w:t xml:space="preserve"> </w:t>
      </w:r>
      <w:r>
        <w:rPr>
          <w:rFonts w:ascii="inherit" w:eastAsia="Times New Roman" w:hAnsi="inherit"/>
          <w:sz w:val="20"/>
          <w:szCs w:val="20"/>
        </w:rPr>
        <w:t>The change in the fair value of equity investments is recognized in our unaudited condensed consolidated statements of loss and the change in the fair value of available-for-s</w:t>
      </w:r>
      <w:r>
        <w:rPr>
          <w:rFonts w:ascii="inherit" w:eastAsia="Times New Roman" w:hAnsi="inherit"/>
          <w:sz w:val="20"/>
          <w:szCs w:val="20"/>
        </w:rPr>
        <w:t>ale debt investments is recorded as other comprehensive loss in shareholders’</w:t>
      </w:r>
      <w:r>
        <w:rPr>
          <w:rFonts w:ascii="inherit" w:eastAsia="Times New Roman" w:hAnsi="inherit"/>
          <w:sz w:val="20"/>
          <w:szCs w:val="20"/>
        </w:rPr>
        <w:t xml:space="preserve"> </w:t>
      </w:r>
      <w:r>
        <w:rPr>
          <w:rFonts w:ascii="inherit" w:eastAsia="Times New Roman" w:hAnsi="inherit"/>
          <w:sz w:val="20"/>
          <w:szCs w:val="20"/>
        </w:rPr>
        <w:t>equity (deficit), net of income tax effects.</w:t>
      </w:r>
      <w:r>
        <w:rPr>
          <w:rFonts w:ascii="inherit" w:eastAsia="Times New Roman" w:hAnsi="inherit"/>
          <w:sz w:val="20"/>
          <w:szCs w:val="20"/>
        </w:rPr>
        <w:t xml:space="preserve"> </w:t>
      </w:r>
      <w:r>
        <w:rPr>
          <w:rFonts w:ascii="inherit" w:eastAsia="Times New Roman" w:hAnsi="inherit"/>
          <w:sz w:val="20"/>
          <w:szCs w:val="20"/>
        </w:rPr>
        <w:t>As of March 31, 2020, we considered any decreases in fair value on our marketable securities to be driven by factors other than credi</w:t>
      </w:r>
      <w:r>
        <w:rPr>
          <w:rFonts w:ascii="inherit" w:eastAsia="Times New Roman" w:hAnsi="inherit"/>
          <w:sz w:val="20"/>
          <w:szCs w:val="20"/>
        </w:rPr>
        <w:t>t risk, including market risk.</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tables show the Company’s available-for-sale securities’</w:t>
      </w:r>
      <w:r>
        <w:rPr>
          <w:rFonts w:ascii="inherit" w:eastAsia="Times New Roman" w:hAnsi="inherit"/>
          <w:sz w:val="20"/>
          <w:szCs w:val="20"/>
        </w:rPr>
        <w:t xml:space="preserve"> </w:t>
      </w:r>
      <w:r>
        <w:rPr>
          <w:rFonts w:ascii="inherit" w:eastAsia="Times New Roman" w:hAnsi="inherit"/>
          <w:sz w:val="20"/>
          <w:szCs w:val="20"/>
        </w:rPr>
        <w:t>adjusted cost, gross unrealized gains, gross unrealized losses and fair value by significant investment category as of March 31, 2020 and</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19, respectively:</w:t>
      </w: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trPr>
          <w:divId w:val="132259109"/>
        </w:trPr>
        <w:tc>
          <w:tcPr>
            <w:tcW w:w="0" w:type="auto"/>
            <w:gridSpan w:val="17"/>
            <w:vAlign w:val="center"/>
            <w:hideMark/>
          </w:tcPr>
          <w:p w:rsidR="00000000" w:rsidRDefault="00B07E6E">
            <w:pPr>
              <w:spacing w:line="288" w:lineRule="auto"/>
              <w:jc w:val="both"/>
              <w:rPr>
                <w:rFonts w:eastAsia="Times New Roman"/>
                <w:sz w:val="20"/>
                <w:szCs w:val="20"/>
              </w:rPr>
            </w:pPr>
          </w:p>
        </w:tc>
      </w:tr>
      <w:tr w:rsidR="00000000">
        <w:trPr>
          <w:divId w:val="132259109"/>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32259109"/>
        </w:trPr>
        <w:tc>
          <w:tcPr>
            <w:tcW w:w="0" w:type="auto"/>
            <w:tcMar>
              <w:top w:w="30" w:type="dxa"/>
              <w:left w:w="30" w:type="dxa"/>
              <w:bottom w:w="30" w:type="dxa"/>
              <w:right w:w="30" w:type="dxa"/>
            </w:tcMar>
            <w:vAlign w:val="bottom"/>
            <w:hideMark/>
          </w:tcPr>
          <w:p w:rsidR="00000000" w:rsidRDefault="00B07E6E">
            <w:pPr>
              <w:divId w:val="50038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0586803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r>
      <w:tr w:rsidR="00000000">
        <w:trPr>
          <w:divId w:val="132259109"/>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rsidR="00000000" w:rsidRDefault="00B07E6E">
            <w:pPr>
              <w:divId w:val="1606503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rsidR="00000000" w:rsidRDefault="00B07E6E">
            <w:pPr>
              <w:divId w:val="513107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rsidR="00000000" w:rsidRDefault="00B07E6E">
            <w:pPr>
              <w:divId w:val="666830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rsidR="00000000" w:rsidRDefault="00B07E6E">
            <w:pPr>
              <w:divId w:val="842669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Fair Value</w:t>
            </w:r>
          </w:p>
        </w:tc>
      </w:tr>
      <w:tr w:rsidR="00000000">
        <w:trPr>
          <w:divId w:val="132259109"/>
        </w:trPr>
        <w:tc>
          <w:tcPr>
            <w:tcW w:w="0" w:type="auto"/>
            <w:tcMar>
              <w:top w:w="30" w:type="dxa"/>
              <w:left w:w="30" w:type="dxa"/>
              <w:bottom w:w="30" w:type="dxa"/>
              <w:right w:w="30" w:type="dxa"/>
            </w:tcMar>
            <w:vAlign w:val="bottom"/>
            <w:hideMark/>
          </w:tcPr>
          <w:p w:rsidR="00000000" w:rsidRDefault="00B07E6E">
            <w:pPr>
              <w:divId w:val="1015039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86107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57431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7987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13068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74345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71419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27588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7E6E">
            <w:pPr>
              <w:divId w:val="695081707"/>
              <w:rPr>
                <w:rFonts w:eastAsia="Times New Roman"/>
                <w:sz w:val="20"/>
                <w:szCs w:val="20"/>
              </w:rPr>
            </w:pPr>
            <w:r>
              <w:rPr>
                <w:rFonts w:ascii="inherit" w:eastAsia="Times New Roman" w:hAnsi="inherit"/>
                <w:sz w:val="20"/>
                <w:szCs w:val="20"/>
              </w:rPr>
              <w:t> </w:t>
            </w:r>
          </w:p>
        </w:tc>
      </w:tr>
      <w:tr w:rsidR="00000000">
        <w:trPr>
          <w:divId w:val="132259109"/>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Money market and mutual funds</w:t>
            </w:r>
          </w:p>
        </w:tc>
        <w:tc>
          <w:tcPr>
            <w:tcW w:w="0" w:type="auto"/>
            <w:shd w:val="clear" w:color="auto" w:fill="CCEEFF"/>
            <w:tcMar>
              <w:top w:w="30" w:type="dxa"/>
              <w:left w:w="30" w:type="dxa"/>
              <w:bottom w:w="30" w:type="dxa"/>
              <w:right w:w="30" w:type="dxa"/>
            </w:tcMar>
            <w:vAlign w:val="bottom"/>
            <w:hideMark/>
          </w:tcPr>
          <w:p w:rsidR="00000000" w:rsidRDefault="00B07E6E">
            <w:pPr>
              <w:divId w:val="667319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28,370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89157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76179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71069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28,472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32259109"/>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rsidR="00000000" w:rsidRDefault="00B07E6E">
            <w:pPr>
              <w:divId w:val="111374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4,074</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03722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40203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82937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4,013</w:t>
            </w:r>
          </w:p>
        </w:tc>
        <w:tc>
          <w:tcPr>
            <w:tcW w:w="0" w:type="auto"/>
            <w:vAlign w:val="bottom"/>
            <w:hideMark/>
          </w:tcPr>
          <w:p w:rsidR="00000000" w:rsidRDefault="00B07E6E">
            <w:pPr>
              <w:rPr>
                <w:rFonts w:eastAsia="Times New Roman"/>
                <w:sz w:val="20"/>
                <w:szCs w:val="20"/>
              </w:rPr>
            </w:pPr>
          </w:p>
        </w:tc>
      </w:tr>
      <w:tr w:rsidR="00000000">
        <w:trPr>
          <w:divId w:val="132259109"/>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rsidR="00000000" w:rsidRDefault="00B07E6E">
            <w:pPr>
              <w:divId w:val="318964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5,777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4974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31661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65148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6,085</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32259109"/>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rsidR="00000000" w:rsidRDefault="00B07E6E">
            <w:pPr>
              <w:divId w:val="1357846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1,418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6361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06148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6878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1,407</w:t>
            </w:r>
          </w:p>
        </w:tc>
        <w:tc>
          <w:tcPr>
            <w:tcW w:w="0" w:type="auto"/>
            <w:vAlign w:val="bottom"/>
            <w:hideMark/>
          </w:tcPr>
          <w:p w:rsidR="00000000" w:rsidRDefault="00B07E6E">
            <w:pPr>
              <w:rPr>
                <w:rFonts w:eastAsia="Times New Roman"/>
                <w:sz w:val="20"/>
                <w:szCs w:val="20"/>
              </w:rPr>
            </w:pPr>
          </w:p>
        </w:tc>
      </w:tr>
      <w:tr w:rsidR="00000000">
        <w:trPr>
          <w:divId w:val="132259109"/>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B07E6E">
            <w:pPr>
              <w:divId w:val="713651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39,639</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15861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758</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46904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179001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39,977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divId w:val="335570437"/>
        <w:rPr>
          <w:rFonts w:eastAsia="Times New Roman"/>
          <w:sz w:val="20"/>
          <w:szCs w:val="20"/>
        </w:rPr>
      </w:pPr>
    </w:p>
    <w:p w:rsidR="00000000" w:rsidRDefault="00B07E6E">
      <w:pPr>
        <w:spacing w:line="288" w:lineRule="auto"/>
        <w:jc w:val="center"/>
        <w:divId w:val="8129443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15 -</w:t>
      </w:r>
    </w:p>
    <w:p w:rsidR="00000000" w:rsidRDefault="00B07E6E">
      <w:pPr>
        <w:divId w:val="626163167"/>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B07E6E">
      <w:pPr>
        <w:spacing w:line="288" w:lineRule="auto"/>
        <w:divId w:val="1655448890"/>
        <w:rPr>
          <w:rFonts w:eastAsia="Times New Roman"/>
          <w:sz w:val="20"/>
          <w:szCs w:val="20"/>
        </w:rPr>
      </w:pPr>
    </w:p>
    <w:p w:rsidR="00000000" w:rsidRDefault="00B07E6E">
      <w:pPr>
        <w:divId w:val="133872513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trPr>
          <w:divId w:val="740518525"/>
        </w:trPr>
        <w:tc>
          <w:tcPr>
            <w:tcW w:w="0" w:type="auto"/>
            <w:gridSpan w:val="17"/>
            <w:vAlign w:val="center"/>
            <w:hideMark/>
          </w:tcPr>
          <w:p w:rsidR="00000000" w:rsidRDefault="00B07E6E">
            <w:pPr>
              <w:rPr>
                <w:rFonts w:eastAsia="Times New Roman"/>
                <w:sz w:val="20"/>
                <w:szCs w:val="20"/>
              </w:rPr>
            </w:pPr>
          </w:p>
        </w:tc>
      </w:tr>
      <w:tr w:rsidR="00000000">
        <w:trPr>
          <w:divId w:val="740518525"/>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740518525"/>
        </w:trPr>
        <w:tc>
          <w:tcPr>
            <w:tcW w:w="0" w:type="auto"/>
            <w:tcMar>
              <w:top w:w="30" w:type="dxa"/>
              <w:left w:w="30" w:type="dxa"/>
              <w:bottom w:w="30" w:type="dxa"/>
              <w:right w:w="30" w:type="dxa"/>
            </w:tcMar>
            <w:vAlign w:val="bottom"/>
            <w:hideMark/>
          </w:tcPr>
          <w:p w:rsidR="00000000" w:rsidRDefault="00B07E6E">
            <w:pPr>
              <w:divId w:val="1630086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30011075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740518525"/>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rsidR="00000000" w:rsidRDefault="00B07E6E">
            <w:pPr>
              <w:divId w:val="1989507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rsidR="00000000" w:rsidRDefault="00B07E6E">
            <w:pPr>
              <w:divId w:val="57094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rsidR="00000000" w:rsidRDefault="00B07E6E">
            <w:pPr>
              <w:divId w:val="1939562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rsidR="00000000" w:rsidRDefault="00B07E6E">
            <w:pPr>
              <w:divId w:val="585118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Fair Value</w:t>
            </w:r>
          </w:p>
        </w:tc>
      </w:tr>
      <w:tr w:rsidR="00000000">
        <w:trPr>
          <w:divId w:val="740518525"/>
        </w:trPr>
        <w:tc>
          <w:tcPr>
            <w:tcW w:w="0" w:type="auto"/>
            <w:tcMar>
              <w:top w:w="30" w:type="dxa"/>
              <w:left w:w="30" w:type="dxa"/>
              <w:bottom w:w="30" w:type="dxa"/>
              <w:right w:w="30" w:type="dxa"/>
            </w:tcMar>
            <w:vAlign w:val="bottom"/>
            <w:hideMark/>
          </w:tcPr>
          <w:p w:rsidR="00000000" w:rsidRDefault="00B07E6E">
            <w:pPr>
              <w:divId w:val="183711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4353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707144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24085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96123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06502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029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33265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07E6E">
            <w:pPr>
              <w:divId w:val="419259546"/>
              <w:rPr>
                <w:rFonts w:eastAsia="Times New Roman"/>
                <w:sz w:val="20"/>
                <w:szCs w:val="20"/>
              </w:rPr>
            </w:pPr>
            <w:r>
              <w:rPr>
                <w:rFonts w:ascii="inherit" w:eastAsia="Times New Roman" w:hAnsi="inherit"/>
                <w:sz w:val="20"/>
                <w:szCs w:val="20"/>
              </w:rPr>
              <w:t> </w:t>
            </w:r>
          </w:p>
        </w:tc>
      </w:tr>
      <w:tr w:rsidR="00000000">
        <w:trPr>
          <w:divId w:val="740518525"/>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rsidR="00000000" w:rsidRDefault="00B07E6E">
            <w:pPr>
              <w:divId w:val="43610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4,234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35671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13671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78220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4,404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40518525"/>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Money market and mutual funds</w:t>
            </w:r>
          </w:p>
        </w:tc>
        <w:tc>
          <w:tcPr>
            <w:tcW w:w="0" w:type="auto"/>
            <w:tcMar>
              <w:top w:w="30" w:type="dxa"/>
              <w:left w:w="30" w:type="dxa"/>
              <w:bottom w:w="30" w:type="dxa"/>
              <w:right w:w="30" w:type="dxa"/>
            </w:tcMar>
            <w:vAlign w:val="bottom"/>
            <w:hideMark/>
          </w:tcPr>
          <w:p w:rsidR="00000000" w:rsidRDefault="00B07E6E">
            <w:pPr>
              <w:divId w:val="113085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38,028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06122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771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40621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65502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38,799</w:t>
            </w:r>
          </w:p>
        </w:tc>
        <w:tc>
          <w:tcPr>
            <w:tcW w:w="0" w:type="auto"/>
            <w:vAlign w:val="bottom"/>
            <w:hideMark/>
          </w:tcPr>
          <w:p w:rsidR="00000000" w:rsidRDefault="00B07E6E">
            <w:pPr>
              <w:rPr>
                <w:rFonts w:eastAsia="Times New Roman"/>
                <w:sz w:val="20"/>
                <w:szCs w:val="20"/>
              </w:rPr>
            </w:pPr>
          </w:p>
        </w:tc>
      </w:tr>
      <w:tr w:rsidR="00000000">
        <w:trPr>
          <w:divId w:val="740518525"/>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rsidR="00000000" w:rsidRDefault="00B07E6E">
            <w:pPr>
              <w:divId w:val="1844468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4,021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8818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66326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66250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4,098</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40518525"/>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rsidR="00000000" w:rsidRDefault="00B07E6E">
            <w:pPr>
              <w:divId w:val="195339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5,341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57558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32017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40137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5,446</w:t>
            </w:r>
          </w:p>
        </w:tc>
        <w:tc>
          <w:tcPr>
            <w:tcW w:w="0" w:type="auto"/>
            <w:vAlign w:val="bottom"/>
            <w:hideMark/>
          </w:tcPr>
          <w:p w:rsidR="00000000" w:rsidRDefault="00B07E6E">
            <w:pPr>
              <w:rPr>
                <w:rFonts w:eastAsia="Times New Roman"/>
                <w:sz w:val="20"/>
                <w:szCs w:val="20"/>
              </w:rPr>
            </w:pPr>
          </w:p>
        </w:tc>
      </w:tr>
      <w:tr w:rsidR="00000000">
        <w:trPr>
          <w:divId w:val="740518525"/>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B07E6E">
            <w:pPr>
              <w:divId w:val="1356613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3817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08263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03108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1,637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40518525"/>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B07E6E">
            <w:pPr>
              <w:divId w:val="1758017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53,238</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1,151</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54,384</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b/>
          <w:bCs/>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We determine realized gains or losses on the sale of marketable securities on a specific identification method. We reflect these gains and losses as a component of investment and other income in the accompanying unaudited condensed consolidated statements </w:t>
      </w:r>
      <w:r>
        <w:rPr>
          <w:rFonts w:ascii="inherit" w:eastAsia="Times New Roman" w:hAnsi="inherit"/>
          <w:sz w:val="20"/>
          <w:szCs w:val="20"/>
        </w:rPr>
        <w:t>of loss.</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recognized gross realized gains of $276 and</w:t>
      </w:r>
      <w:r>
        <w:rPr>
          <w:rFonts w:ascii="inherit" w:eastAsia="Times New Roman" w:hAnsi="inherit"/>
          <w:sz w:val="20"/>
          <w:szCs w:val="20"/>
        </w:rPr>
        <w:t xml:space="preserve"> </w:t>
      </w:r>
      <w:r>
        <w:rPr>
          <w:rFonts w:ascii="inherit" w:eastAsia="Times New Roman" w:hAnsi="inherit"/>
          <w:sz w:val="20"/>
          <w:szCs w:val="20"/>
        </w:rPr>
        <w:t>$94 for the 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These realized gains were offset by realized losses of</w:t>
      </w:r>
      <w:r>
        <w:rPr>
          <w:rFonts w:ascii="inherit" w:eastAsia="Times New Roman" w:hAnsi="inherit"/>
          <w:sz w:val="20"/>
          <w:szCs w:val="20"/>
        </w:rPr>
        <w:t xml:space="preserve"> </w:t>
      </w:r>
      <w:r>
        <w:rPr>
          <w:rFonts w:ascii="inherit" w:eastAsia="Times New Roman" w:hAnsi="inherit"/>
          <w:sz w:val="20"/>
          <w:szCs w:val="20"/>
        </w:rPr>
        <w:t>$872 and</w:t>
      </w:r>
      <w:r>
        <w:rPr>
          <w:rFonts w:ascii="inherit" w:eastAsia="Times New Roman" w:hAnsi="inherit"/>
          <w:sz w:val="20"/>
          <w:szCs w:val="20"/>
        </w:rPr>
        <w:t xml:space="preserve"> </w:t>
      </w:r>
      <w:r>
        <w:rPr>
          <w:rFonts w:ascii="inherit" w:eastAsia="Times New Roman" w:hAnsi="inherit"/>
          <w:sz w:val="20"/>
          <w:szCs w:val="20"/>
        </w:rPr>
        <w:t>$147 for the 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w:t>
      </w:r>
      <w:r>
        <w:rPr>
          <w:rFonts w:ascii="inherit" w:eastAsia="Times New Roman" w:hAnsi="inherit"/>
          <w:sz w:val="20"/>
          <w:szCs w:val="20"/>
        </w:rPr>
        <w:t>ively.</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summarizes the estimated fair value of our investments in marketable debt securities, accounted for as available-for-sale debt securities and classified by the contractual maturity date of the securities as of</w:t>
      </w:r>
      <w:r>
        <w:rPr>
          <w:rFonts w:ascii="inherit" w:eastAsia="Times New Roman" w:hAnsi="inherit"/>
          <w:sz w:val="20"/>
          <w:szCs w:val="20"/>
        </w:rPr>
        <w:t xml:space="preserve"> </w:t>
      </w:r>
      <w:r>
        <w:rPr>
          <w:rFonts w:ascii="inherit" w:eastAsia="Times New Roman" w:hAnsi="inherit"/>
          <w:sz w:val="20"/>
          <w:szCs w:val="20"/>
        </w:rPr>
        <w:t>March 31, 2020:</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3"/>
        <w:gridCol w:w="803"/>
        <w:gridCol w:w="55"/>
        <w:gridCol w:w="105"/>
        <w:gridCol w:w="122"/>
        <w:gridCol w:w="803"/>
        <w:gridCol w:w="58"/>
        <w:gridCol w:w="105"/>
        <w:gridCol w:w="122"/>
        <w:gridCol w:w="800"/>
        <w:gridCol w:w="56"/>
      </w:tblGrid>
      <w:tr w:rsidR="00000000">
        <w:trPr>
          <w:divId w:val="632714276"/>
        </w:trPr>
        <w:tc>
          <w:tcPr>
            <w:tcW w:w="0" w:type="auto"/>
            <w:gridSpan w:val="21"/>
            <w:vAlign w:val="center"/>
            <w:hideMark/>
          </w:tcPr>
          <w:p w:rsidR="00000000" w:rsidRDefault="00B07E6E">
            <w:pPr>
              <w:spacing w:line="288" w:lineRule="auto"/>
              <w:jc w:val="both"/>
              <w:rPr>
                <w:rFonts w:eastAsia="Times New Roman"/>
                <w:sz w:val="20"/>
                <w:szCs w:val="20"/>
              </w:rPr>
            </w:pPr>
          </w:p>
        </w:tc>
      </w:tr>
      <w:tr w:rsidR="00000000">
        <w:trPr>
          <w:divId w:val="632714276"/>
        </w:trPr>
        <w:tc>
          <w:tcPr>
            <w:tcW w:w="17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632714276"/>
        </w:trPr>
        <w:tc>
          <w:tcPr>
            <w:tcW w:w="0" w:type="auto"/>
            <w:tcMar>
              <w:top w:w="30" w:type="dxa"/>
              <w:left w:w="30" w:type="dxa"/>
              <w:bottom w:w="30" w:type="dxa"/>
              <w:right w:w="30" w:type="dxa"/>
            </w:tcMar>
            <w:vAlign w:val="bottom"/>
            <w:hideMark/>
          </w:tcPr>
          <w:p w:rsidR="00000000" w:rsidRDefault="00B07E6E">
            <w:pPr>
              <w:divId w:val="192803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2434160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Maturities</w:t>
            </w:r>
          </w:p>
        </w:tc>
      </w:tr>
      <w:tr w:rsidR="00000000">
        <w:trPr>
          <w:divId w:val="632714276"/>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rsidR="00000000" w:rsidRDefault="00B07E6E">
            <w:pPr>
              <w:divId w:val="1632520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rsidR="00000000" w:rsidRDefault="00B07E6E">
            <w:pPr>
              <w:divId w:val="2043625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rsidR="00000000" w:rsidRDefault="00B07E6E">
            <w:pPr>
              <w:divId w:val="1795902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rsidR="00000000" w:rsidRDefault="00B07E6E">
            <w:pPr>
              <w:divId w:val="858087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rsidR="00000000" w:rsidRDefault="00B07E6E">
            <w:pPr>
              <w:divId w:val="1574195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Total</w:t>
            </w:r>
          </w:p>
        </w:tc>
      </w:tr>
      <w:tr w:rsidR="00000000">
        <w:trPr>
          <w:divId w:val="632714276"/>
        </w:trPr>
        <w:tc>
          <w:tcPr>
            <w:tcW w:w="0" w:type="auto"/>
            <w:tcMar>
              <w:top w:w="30" w:type="dxa"/>
              <w:left w:w="30" w:type="dxa"/>
              <w:bottom w:w="30" w:type="dxa"/>
              <w:right w:w="30" w:type="dxa"/>
            </w:tcMar>
            <w:vAlign w:val="bottom"/>
            <w:hideMark/>
          </w:tcPr>
          <w:p w:rsidR="00000000" w:rsidRDefault="00B07E6E">
            <w:pPr>
              <w:divId w:val="1831553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60086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16643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40892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71839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92405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9768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92419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8327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46576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711151020"/>
              <w:rPr>
                <w:rFonts w:eastAsia="Times New Roman"/>
                <w:sz w:val="20"/>
                <w:szCs w:val="20"/>
              </w:rPr>
            </w:pPr>
            <w:r>
              <w:rPr>
                <w:rFonts w:ascii="inherit" w:eastAsia="Times New Roman" w:hAnsi="inherit"/>
                <w:sz w:val="20"/>
                <w:szCs w:val="20"/>
              </w:rPr>
              <w:t> </w:t>
            </w:r>
          </w:p>
        </w:tc>
      </w:tr>
      <w:tr w:rsidR="00000000">
        <w:trPr>
          <w:divId w:val="632714276"/>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rsidR="00000000" w:rsidRDefault="00B07E6E">
            <w:pPr>
              <w:divId w:val="1537310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592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024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3,030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52690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07844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02273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4,013</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32714276"/>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rsidR="00000000" w:rsidRDefault="00B07E6E">
            <w:pPr>
              <w:divId w:val="1319730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55651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5,269</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49246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329</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88473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487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4585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6,085</w:t>
            </w:r>
          </w:p>
        </w:tc>
        <w:tc>
          <w:tcPr>
            <w:tcW w:w="0" w:type="auto"/>
            <w:vAlign w:val="bottom"/>
            <w:hideMark/>
          </w:tcPr>
          <w:p w:rsidR="00000000" w:rsidRDefault="00B07E6E">
            <w:pPr>
              <w:rPr>
                <w:rFonts w:eastAsia="Times New Roman"/>
                <w:sz w:val="20"/>
                <w:szCs w:val="20"/>
              </w:rPr>
            </w:pPr>
          </w:p>
        </w:tc>
      </w:tr>
      <w:tr w:rsidR="00000000">
        <w:trPr>
          <w:divId w:val="632714276"/>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B07E6E">
            <w:pPr>
              <w:divId w:val="35618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29614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3527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1111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2274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1,407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632714276"/>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B07E6E">
            <w:pPr>
              <w:divId w:val="1146357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642</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63641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9,656</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10714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720</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48918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487</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41132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11,505</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has classified our investment in available-for-sale marketable debt securities as current assets in the unaudited condensed consolidated balance sheets as the securities need to be available for use, if required, to fund current operations. The</w:t>
      </w:r>
      <w:r>
        <w:rPr>
          <w:rFonts w:ascii="inherit" w:eastAsia="Times New Roman" w:hAnsi="inherit"/>
          <w:sz w:val="20"/>
          <w:szCs w:val="20"/>
        </w:rPr>
        <w:t>re are no restrictions on the sale of any securities in our investment portfolio.</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shows the gross unrealized losses and fair value of our available-for-sale debt securities at March 31, 2020. The unrealized losses in the table below are driven by factors other than credit risk and have been in a unrealized loss posit</w:t>
      </w:r>
      <w:r>
        <w:rPr>
          <w:rFonts w:ascii="inherit" w:eastAsia="Times New Roman" w:hAnsi="inherit"/>
          <w:sz w:val="20"/>
          <w:szCs w:val="20"/>
        </w:rPr>
        <w:t>ion for less than one year. We do not intend to sell the investments and it is not more likely than not that we will be required to sell the investments before recovery of their amortized cost bases.</w:t>
      </w:r>
    </w:p>
    <w:p w:rsidR="00000000" w:rsidRDefault="00B07E6E">
      <w:pPr>
        <w:spacing w:line="288" w:lineRule="auto"/>
        <w:divId w:val="11012249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13"/>
        <w:gridCol w:w="105"/>
        <w:gridCol w:w="122"/>
        <w:gridCol w:w="800"/>
        <w:gridCol w:w="52"/>
        <w:gridCol w:w="105"/>
        <w:gridCol w:w="123"/>
        <w:gridCol w:w="806"/>
        <w:gridCol w:w="80"/>
      </w:tblGrid>
      <w:tr w:rsidR="00000000">
        <w:trPr>
          <w:divId w:val="347221126"/>
          <w:jc w:val="center"/>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347221126"/>
          <w:jc w:val="center"/>
        </w:trPr>
        <w:tc>
          <w:tcPr>
            <w:tcW w:w="37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34722112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rsidR="00000000" w:rsidRDefault="00B07E6E">
            <w:pPr>
              <w:divId w:val="252980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Fair Value</w:t>
            </w:r>
          </w:p>
        </w:tc>
        <w:tc>
          <w:tcPr>
            <w:tcW w:w="0" w:type="auto"/>
            <w:tcMar>
              <w:top w:w="30" w:type="dxa"/>
              <w:left w:w="30" w:type="dxa"/>
              <w:bottom w:w="30" w:type="dxa"/>
              <w:right w:w="30" w:type="dxa"/>
            </w:tcMar>
            <w:vAlign w:val="bottom"/>
            <w:hideMark/>
          </w:tcPr>
          <w:p w:rsidR="00000000" w:rsidRDefault="00B07E6E">
            <w:pPr>
              <w:divId w:val="927345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Unrealized Losses</w:t>
            </w:r>
          </w:p>
        </w:tc>
      </w:tr>
      <w:tr w:rsidR="00000000">
        <w:trPr>
          <w:divId w:val="347221126"/>
          <w:jc w:val="center"/>
        </w:trPr>
        <w:tc>
          <w:tcPr>
            <w:tcW w:w="0" w:type="auto"/>
            <w:tcMar>
              <w:top w:w="30" w:type="dxa"/>
              <w:left w:w="30" w:type="dxa"/>
              <w:bottom w:w="30" w:type="dxa"/>
              <w:right w:w="30" w:type="dxa"/>
            </w:tcMar>
            <w:vAlign w:val="bottom"/>
            <w:hideMark/>
          </w:tcPr>
          <w:p w:rsidR="00000000" w:rsidRDefault="00B07E6E">
            <w:pPr>
              <w:divId w:val="1967546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4997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5937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48036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86854375"/>
              <w:rPr>
                <w:rFonts w:eastAsia="Times New Roman"/>
                <w:sz w:val="20"/>
                <w:szCs w:val="20"/>
              </w:rPr>
            </w:pPr>
            <w:r>
              <w:rPr>
                <w:rFonts w:ascii="inherit" w:eastAsia="Times New Roman" w:hAnsi="inherit"/>
                <w:sz w:val="20"/>
                <w:szCs w:val="20"/>
              </w:rPr>
              <w:t> </w:t>
            </w:r>
          </w:p>
        </w:tc>
      </w:tr>
      <w:tr w:rsidR="00000000">
        <w:trPr>
          <w:divId w:val="347221126"/>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rsidR="00000000" w:rsidRDefault="00B07E6E">
            <w:pPr>
              <w:divId w:val="13074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2,442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31545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w:t>
            </w:r>
          </w:p>
        </w:tc>
        <w:tc>
          <w:tcPr>
            <w:tcW w:w="0" w:type="auto"/>
            <w:vAlign w:val="bottom"/>
            <w:hideMark/>
          </w:tcPr>
          <w:p w:rsidR="00000000" w:rsidRDefault="00B07E6E">
            <w:pPr>
              <w:rPr>
                <w:rFonts w:eastAsia="Times New Roman"/>
                <w:sz w:val="20"/>
                <w:szCs w:val="20"/>
              </w:rPr>
            </w:pPr>
          </w:p>
        </w:tc>
      </w:tr>
      <w:tr w:rsidR="00000000">
        <w:trPr>
          <w:divId w:val="347221126"/>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rsidR="00000000" w:rsidRDefault="00B07E6E">
            <w:pPr>
              <w:divId w:val="1546870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694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9183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B07E6E">
            <w:pPr>
              <w:rPr>
                <w:rFonts w:eastAsia="Times New Roman"/>
                <w:sz w:val="20"/>
                <w:szCs w:val="20"/>
              </w:rPr>
            </w:pPr>
          </w:p>
        </w:tc>
      </w:tr>
      <w:tr w:rsidR="00000000">
        <w:trPr>
          <w:divId w:val="347221126"/>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B07E6E">
            <w:pPr>
              <w:divId w:val="2077434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3,136</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97857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112</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divId w:val="508057598"/>
        <w:rPr>
          <w:rFonts w:eastAsia="Times New Roman"/>
          <w:sz w:val="20"/>
          <w:szCs w:val="20"/>
        </w:rPr>
      </w:pPr>
      <w:bookmarkStart w:id="16" w:name="s2314AC291AB954D99445E3E7D904BD1A"/>
      <w:bookmarkEnd w:id="1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Inventories </w:t>
      </w:r>
    </w:p>
    <w:p w:rsidR="00000000" w:rsidRDefault="00B07E6E">
      <w:pPr>
        <w:spacing w:line="288" w:lineRule="auto"/>
        <w:divId w:val="1189176195"/>
        <w:rPr>
          <w:rFonts w:eastAsia="Times New Roman"/>
          <w:sz w:val="20"/>
          <w:szCs w:val="20"/>
        </w:rPr>
      </w:pPr>
      <w:r>
        <w:rPr>
          <w:rFonts w:ascii="inherit" w:eastAsia="Times New Roman" w:hAnsi="inherit"/>
          <w:sz w:val="20"/>
          <w:szCs w:val="20"/>
        </w:rPr>
        <w:t>The principal categories of inventories, net reserves of $348 and $914 at</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December 31, 2019, respectively, are comprised of the following:</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trPr>
          <w:divId w:val="266740133"/>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266740133"/>
        </w:trPr>
        <w:tc>
          <w:tcPr>
            <w:tcW w:w="3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66740133"/>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rsidR="00000000" w:rsidRDefault="00B07E6E">
            <w:pPr>
              <w:divId w:val="920606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9377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266740133"/>
        </w:trPr>
        <w:tc>
          <w:tcPr>
            <w:tcW w:w="0" w:type="auto"/>
            <w:tcMar>
              <w:top w:w="30" w:type="dxa"/>
              <w:left w:w="30" w:type="dxa"/>
              <w:bottom w:w="30" w:type="dxa"/>
              <w:right w:w="30" w:type="dxa"/>
            </w:tcMar>
            <w:vAlign w:val="bottom"/>
            <w:hideMark/>
          </w:tcPr>
          <w:p w:rsidR="00000000" w:rsidRDefault="00B07E6E">
            <w:pPr>
              <w:divId w:val="167251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41927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6328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45725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773472569"/>
              <w:rPr>
                <w:rFonts w:eastAsia="Times New Roman"/>
                <w:sz w:val="20"/>
                <w:szCs w:val="20"/>
              </w:rPr>
            </w:pPr>
            <w:r>
              <w:rPr>
                <w:rFonts w:ascii="inherit" w:eastAsia="Times New Roman" w:hAnsi="inherit"/>
                <w:sz w:val="20"/>
                <w:szCs w:val="20"/>
              </w:rPr>
              <w:t> </w:t>
            </w:r>
          </w:p>
        </w:tc>
      </w:tr>
      <w:tr w:rsidR="00000000">
        <w:trPr>
          <w:divId w:val="266740133"/>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rsidR="00000000" w:rsidRDefault="00B07E6E">
            <w:pPr>
              <w:divId w:val="543492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2,845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14731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3,020</w:t>
            </w:r>
          </w:p>
        </w:tc>
        <w:tc>
          <w:tcPr>
            <w:tcW w:w="0" w:type="auto"/>
            <w:shd w:val="clear" w:color="auto" w:fill="CCEEFF"/>
            <w:vAlign w:val="bottom"/>
            <w:hideMark/>
          </w:tcPr>
          <w:p w:rsidR="00000000" w:rsidRDefault="00B07E6E">
            <w:pPr>
              <w:rPr>
                <w:rFonts w:eastAsia="Times New Roman"/>
                <w:sz w:val="20"/>
                <w:szCs w:val="20"/>
              </w:rPr>
            </w:pPr>
          </w:p>
        </w:tc>
      </w:tr>
      <w:tr w:rsidR="00000000">
        <w:trPr>
          <w:divId w:val="266740133"/>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rsidR="00000000" w:rsidRDefault="00B07E6E">
            <w:pPr>
              <w:divId w:val="142040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678</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75484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550</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266740133"/>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B07E6E">
            <w:pPr>
              <w:divId w:val="258023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3,523</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47059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3,570</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divId w:val="53747406"/>
        <w:rPr>
          <w:rFonts w:eastAsia="Times New Roman"/>
          <w:sz w:val="20"/>
          <w:szCs w:val="20"/>
        </w:rPr>
      </w:pPr>
    </w:p>
    <w:p w:rsidR="00000000" w:rsidRDefault="00B07E6E">
      <w:pPr>
        <w:divId w:val="1130592165"/>
        <w:rPr>
          <w:rFonts w:eastAsia="Times New Roman"/>
          <w:sz w:val="20"/>
          <w:szCs w:val="20"/>
        </w:rPr>
      </w:pPr>
    </w:p>
    <w:p w:rsidR="00000000" w:rsidRDefault="00B07E6E">
      <w:pPr>
        <w:spacing w:line="288" w:lineRule="auto"/>
        <w:jc w:val="center"/>
        <w:divId w:val="29834474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16 -</w:t>
      </w:r>
    </w:p>
    <w:p w:rsidR="00000000" w:rsidRDefault="00B07E6E">
      <w:pPr>
        <w:divId w:val="626163167"/>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B07E6E">
      <w:pPr>
        <w:spacing w:line="288" w:lineRule="auto"/>
        <w:divId w:val="470024840"/>
        <w:rPr>
          <w:rFonts w:eastAsia="Times New Roman"/>
          <w:sz w:val="20"/>
          <w:szCs w:val="20"/>
        </w:rPr>
      </w:pPr>
      <w:bookmarkStart w:id="17" w:name="s8522E26BB6485F5486C26BA4F07B077C"/>
      <w:bookmarkEnd w:id="17"/>
    </w:p>
    <w:p w:rsidR="00000000" w:rsidRDefault="00B07E6E">
      <w:pPr>
        <w:divId w:val="1403991508"/>
        <w:rPr>
          <w:rFonts w:eastAsia="Times New Roman"/>
          <w:sz w:val="20"/>
          <w:szCs w:val="20"/>
        </w:rPr>
      </w:pPr>
    </w:p>
    <w:p w:rsidR="00000000" w:rsidRDefault="00B07E6E">
      <w:pPr>
        <w:spacing w:line="288" w:lineRule="auto"/>
        <w:divId w:val="182210090"/>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Goodwill and Intangible Assets </w:t>
      </w:r>
    </w:p>
    <w:p w:rsidR="00000000" w:rsidRDefault="00B07E6E">
      <w:pPr>
        <w:spacing w:line="288" w:lineRule="auto"/>
        <w:divId w:val="1180897905"/>
        <w:rPr>
          <w:rFonts w:eastAsia="Times New Roman"/>
          <w:sz w:val="20"/>
          <w:szCs w:val="20"/>
        </w:rPr>
      </w:pPr>
      <w:r>
        <w:rPr>
          <w:rFonts w:ascii="inherit" w:eastAsia="Times New Roman" w:hAnsi="inherit"/>
          <w:sz w:val="20"/>
          <w:szCs w:val="20"/>
        </w:rPr>
        <w:t>The Company’s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December 31, 2019 are as follows: </w:t>
      </w:r>
    </w:p>
    <w:tbl>
      <w:tblPr>
        <w:tblW w:w="5000" w:type="pct"/>
        <w:tblCellMar>
          <w:left w:w="0" w:type="dxa"/>
          <w:right w:w="0" w:type="dxa"/>
        </w:tblCellMar>
        <w:tblLook w:val="04A0" w:firstRow="1" w:lastRow="0" w:firstColumn="1" w:lastColumn="0" w:noHBand="0" w:noVBand="1"/>
      </w:tblPr>
      <w:tblGrid>
        <w:gridCol w:w="1742"/>
        <w:gridCol w:w="105"/>
        <w:gridCol w:w="122"/>
        <w:gridCol w:w="747"/>
        <w:gridCol w:w="6"/>
        <w:gridCol w:w="105"/>
        <w:gridCol w:w="123"/>
        <w:gridCol w:w="969"/>
        <w:gridCol w:w="99"/>
        <w:gridCol w:w="105"/>
        <w:gridCol w:w="122"/>
        <w:gridCol w:w="742"/>
        <w:gridCol w:w="65"/>
        <w:gridCol w:w="105"/>
        <w:gridCol w:w="122"/>
        <w:gridCol w:w="691"/>
        <w:gridCol w:w="6"/>
        <w:gridCol w:w="105"/>
        <w:gridCol w:w="123"/>
        <w:gridCol w:w="969"/>
        <w:gridCol w:w="99"/>
        <w:gridCol w:w="105"/>
        <w:gridCol w:w="122"/>
        <w:gridCol w:w="742"/>
        <w:gridCol w:w="65"/>
      </w:tblGrid>
      <w:tr w:rsidR="00000000">
        <w:trPr>
          <w:divId w:val="2016684972"/>
        </w:trPr>
        <w:tc>
          <w:tcPr>
            <w:tcW w:w="0" w:type="auto"/>
            <w:gridSpan w:val="25"/>
            <w:vAlign w:val="center"/>
            <w:hideMark/>
          </w:tcPr>
          <w:p w:rsidR="00000000" w:rsidRDefault="00B07E6E">
            <w:pPr>
              <w:spacing w:line="288" w:lineRule="auto"/>
              <w:rPr>
                <w:rFonts w:eastAsia="Times New Roman"/>
                <w:sz w:val="20"/>
                <w:szCs w:val="20"/>
              </w:rPr>
            </w:pPr>
          </w:p>
        </w:tc>
      </w:tr>
      <w:tr w:rsidR="00000000">
        <w:trPr>
          <w:divId w:val="2016684972"/>
        </w:trPr>
        <w:tc>
          <w:tcPr>
            <w:tcW w:w="1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016684972"/>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4403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19143167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2016684972"/>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rsidR="00000000" w:rsidRDefault="00B07E6E">
            <w:pPr>
              <w:divId w:val="1105074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Gross</w:t>
            </w:r>
          </w:p>
          <w:p w:rsidR="00000000" w:rsidRDefault="00B07E6E">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B07E6E">
            <w:pPr>
              <w:divId w:val="729810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p w:rsidR="00000000" w:rsidRDefault="00B07E6E">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B07E6E">
            <w:pPr>
              <w:divId w:val="1740323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Net Carrying</w:t>
            </w:r>
          </w:p>
          <w:p w:rsidR="00000000" w:rsidRDefault="00B07E6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07E6E">
            <w:pPr>
              <w:divId w:val="904493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Gross</w:t>
            </w:r>
          </w:p>
          <w:p w:rsidR="00000000" w:rsidRDefault="00B07E6E">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B07E6E">
            <w:pPr>
              <w:divId w:val="694304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Accumulated</w:t>
            </w:r>
          </w:p>
          <w:p w:rsidR="00000000" w:rsidRDefault="00B07E6E">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B07E6E">
            <w:pPr>
              <w:divId w:val="165752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Net Carrying</w:t>
            </w:r>
          </w:p>
          <w:p w:rsidR="00000000" w:rsidRDefault="00B07E6E">
            <w:pPr>
              <w:jc w:val="center"/>
              <w:rPr>
                <w:rFonts w:eastAsia="Times New Roman"/>
                <w:sz w:val="18"/>
                <w:szCs w:val="18"/>
              </w:rPr>
            </w:pPr>
            <w:r>
              <w:rPr>
                <w:rFonts w:ascii="inherit" w:eastAsia="Times New Roman" w:hAnsi="inherit"/>
                <w:b/>
                <w:bCs/>
                <w:sz w:val="18"/>
                <w:szCs w:val="18"/>
              </w:rPr>
              <w:t>Amount</w:t>
            </w:r>
          </w:p>
        </w:tc>
      </w:tr>
      <w:tr w:rsidR="00000000">
        <w:trPr>
          <w:divId w:val="2016684972"/>
        </w:trPr>
        <w:tc>
          <w:tcPr>
            <w:tcW w:w="0" w:type="auto"/>
            <w:tcMar>
              <w:top w:w="30" w:type="dxa"/>
              <w:left w:w="30" w:type="dxa"/>
              <w:bottom w:w="30" w:type="dxa"/>
              <w:right w:w="30" w:type="dxa"/>
            </w:tcMar>
            <w:vAlign w:val="bottom"/>
            <w:hideMark/>
          </w:tcPr>
          <w:p w:rsidR="00000000" w:rsidRDefault="00B07E6E">
            <w:pPr>
              <w:divId w:val="73093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43934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119792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2985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7975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8376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68835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21569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4634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45030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6025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33689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67602339"/>
              <w:rPr>
                <w:rFonts w:eastAsia="Times New Roman"/>
                <w:sz w:val="20"/>
                <w:szCs w:val="20"/>
              </w:rPr>
            </w:pPr>
            <w:r>
              <w:rPr>
                <w:rFonts w:ascii="inherit" w:eastAsia="Times New Roman" w:hAnsi="inherit"/>
                <w:sz w:val="20"/>
                <w:szCs w:val="20"/>
              </w:rPr>
              <w:t> </w:t>
            </w:r>
          </w:p>
        </w:tc>
      </w:tr>
      <w:tr w:rsidR="00000000">
        <w:trPr>
          <w:divId w:val="2016684972"/>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Amortizable intangible assets - Acquired developed technology - Vazculep</w:t>
            </w:r>
          </w:p>
        </w:tc>
        <w:tc>
          <w:tcPr>
            <w:tcW w:w="0" w:type="auto"/>
            <w:shd w:val="clear" w:color="auto" w:fill="CCEEFF"/>
            <w:tcMar>
              <w:top w:w="30" w:type="dxa"/>
              <w:left w:w="30" w:type="dxa"/>
              <w:bottom w:w="30" w:type="dxa"/>
              <w:right w:w="30" w:type="dxa"/>
            </w:tcMar>
            <w:vAlign w:val="bottom"/>
            <w:hideMark/>
          </w:tcPr>
          <w:p w:rsidR="00000000" w:rsidRDefault="00B07E6E">
            <w:pPr>
              <w:divId w:val="13933112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48716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(11,451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717821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610</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470740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117649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(11,248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5847277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813</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2016684972"/>
        </w:trPr>
        <w:tc>
          <w:tcPr>
            <w:tcW w:w="0" w:type="auto"/>
            <w:tcMar>
              <w:top w:w="30" w:type="dxa"/>
              <w:left w:w="30" w:type="dxa"/>
              <w:bottom w:w="30" w:type="dxa"/>
              <w:right w:w="30" w:type="dxa"/>
            </w:tcMar>
            <w:vAlign w:val="bottom"/>
            <w:hideMark/>
          </w:tcPr>
          <w:p w:rsidR="00000000" w:rsidRDefault="00B07E6E">
            <w:pPr>
              <w:divId w:val="909389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0103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205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40154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5959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15740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8807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4953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70629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04088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3026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45845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79633049"/>
              <w:rPr>
                <w:rFonts w:eastAsia="Times New Roman"/>
                <w:sz w:val="20"/>
                <w:szCs w:val="20"/>
              </w:rPr>
            </w:pPr>
            <w:r>
              <w:rPr>
                <w:rFonts w:ascii="inherit" w:eastAsia="Times New Roman" w:hAnsi="inherit"/>
                <w:sz w:val="20"/>
                <w:szCs w:val="20"/>
              </w:rPr>
              <w:t> </w:t>
            </w:r>
          </w:p>
        </w:tc>
      </w:tr>
      <w:tr w:rsidR="00000000">
        <w:trPr>
          <w:divId w:val="2016684972"/>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Unamortizable intangible assets - Goodwill</w:t>
            </w:r>
          </w:p>
        </w:tc>
        <w:tc>
          <w:tcPr>
            <w:tcW w:w="0" w:type="auto"/>
            <w:shd w:val="clear" w:color="auto" w:fill="CCEEFF"/>
            <w:tcMar>
              <w:top w:w="30" w:type="dxa"/>
              <w:left w:w="30" w:type="dxa"/>
              <w:bottom w:w="30" w:type="dxa"/>
              <w:right w:w="30" w:type="dxa"/>
            </w:tcMar>
            <w:vAlign w:val="bottom"/>
            <w:hideMark/>
          </w:tcPr>
          <w:p w:rsidR="00000000" w:rsidRDefault="00B07E6E">
            <w:pPr>
              <w:divId w:val="13590859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543089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758069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311071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237252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015229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divId w:val="115805271"/>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recorded amortization expense related to amortizable intangible assets of</w:t>
      </w:r>
      <w:r>
        <w:rPr>
          <w:rFonts w:ascii="inherit" w:eastAsia="Times New Roman" w:hAnsi="inherit"/>
          <w:sz w:val="20"/>
          <w:szCs w:val="20"/>
        </w:rPr>
        <w:t xml:space="preserve"> </w:t>
      </w:r>
      <w:r>
        <w:rPr>
          <w:rFonts w:ascii="inherit" w:eastAsia="Times New Roman" w:hAnsi="inherit"/>
          <w:sz w:val="20"/>
          <w:szCs w:val="20"/>
        </w:rPr>
        <w:t>$203 and</w:t>
      </w:r>
      <w:r>
        <w:rPr>
          <w:rFonts w:ascii="inherit" w:eastAsia="Times New Roman" w:hAnsi="inherit"/>
          <w:sz w:val="20"/>
          <w:szCs w:val="20"/>
        </w:rPr>
        <w:t xml:space="preserve"> </w:t>
      </w:r>
      <w:r>
        <w:rPr>
          <w:rFonts w:ascii="inherit" w:eastAsia="Times New Roman" w:hAnsi="inherit"/>
          <w:sz w:val="20"/>
          <w:szCs w:val="20"/>
        </w:rPr>
        <w:t>$201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Our amortizable intangible asset is amortized over its estimated useful life, which is</w:t>
      </w:r>
      <w:r>
        <w:rPr>
          <w:rFonts w:ascii="inherit" w:eastAsia="Times New Roman" w:hAnsi="inherit"/>
          <w:sz w:val="20"/>
          <w:szCs w:val="20"/>
        </w:rPr>
        <w:t xml:space="preserve"> </w:t>
      </w:r>
      <w:r>
        <w:rPr>
          <w:rFonts w:ascii="inherit" w:eastAsia="Times New Roman" w:hAnsi="inherit"/>
          <w:sz w:val="20"/>
          <w:szCs w:val="20"/>
        </w:rPr>
        <w:t>seven years, using the straight-line method.</w:t>
      </w:r>
      <w:r>
        <w:rPr>
          <w:rFonts w:ascii="inherit" w:eastAsia="Times New Roman" w:hAnsi="inherit"/>
          <w:sz w:val="20"/>
          <w:szCs w:val="20"/>
        </w:rPr>
        <w:t xml:space="preserve"> </w:t>
      </w:r>
      <w:r>
        <w:rPr>
          <w:rFonts w:ascii="inherit" w:eastAsia="Times New Roman" w:hAnsi="inherit"/>
          <w:sz w:val="20"/>
          <w:szCs w:val="20"/>
        </w:rPr>
        <w:t>At March 31, 2020, total amortization of intangible assets for the year ended December 31, 2020 will be</w:t>
      </w:r>
      <w:r>
        <w:rPr>
          <w:rFonts w:ascii="inherit" w:eastAsia="Times New Roman" w:hAnsi="inherit"/>
          <w:sz w:val="20"/>
          <w:szCs w:val="20"/>
        </w:rPr>
        <w:t xml:space="preserve"> </w:t>
      </w:r>
      <w:r>
        <w:rPr>
          <w:rFonts w:ascii="inherit" w:eastAsia="Times New Roman" w:hAnsi="inherit"/>
          <w:sz w:val="20"/>
          <w:szCs w:val="20"/>
        </w:rPr>
        <w:t>$813.</w:t>
      </w:r>
      <w:r>
        <w:rPr>
          <w:rFonts w:ascii="inherit" w:eastAsia="Times New Roman" w:hAnsi="inherit"/>
          <w:sz w:val="20"/>
          <w:szCs w:val="20"/>
        </w:rPr>
        <w:t xml:space="preserve"> </w:t>
      </w:r>
      <w:r>
        <w:rPr>
          <w:rFonts w:ascii="inherit" w:eastAsia="Times New Roman" w:hAnsi="inherit"/>
          <w:sz w:val="20"/>
          <w:szCs w:val="20"/>
        </w:rPr>
        <w:t>There is no es</w:t>
      </w:r>
      <w:r>
        <w:rPr>
          <w:rFonts w:ascii="inherit" w:eastAsia="Times New Roman" w:hAnsi="inherit"/>
          <w:sz w:val="20"/>
          <w:szCs w:val="20"/>
        </w:rPr>
        <w:t>timated amortization during the years ended December 31, 2021-2024 as the acquired developed technology, Vazculep, will be fully amortized at December 31, 2020.</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874730199"/>
        <w:rPr>
          <w:rFonts w:eastAsia="Times New Roman"/>
          <w:sz w:val="20"/>
          <w:szCs w:val="20"/>
        </w:rPr>
      </w:pPr>
      <w:bookmarkStart w:id="18" w:name="sC88E090C375E5C97B54AEC2BA76FA0CF"/>
      <w:bookmarkEnd w:id="1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w:t>
      </w:r>
      <w:r>
        <w:rPr>
          <w:rFonts w:ascii="inherit" w:eastAsia="Times New Roman" w:hAnsi="inherit"/>
          <w:sz w:val="20"/>
          <w:szCs w:val="20"/>
        </w:rPr>
        <w:t xml:space="preserve"> </w:t>
      </w:r>
      <w:r>
        <w:rPr>
          <w:rFonts w:ascii="inherit" w:eastAsia="Times New Roman" w:hAnsi="inherit"/>
          <w:b/>
          <w:bCs/>
          <w:sz w:val="20"/>
          <w:szCs w:val="20"/>
        </w:rPr>
        <w:t>Contingent Consideration Payable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Contingent consideration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December 31, 2019:</w:t>
      </w:r>
    </w:p>
    <w:tbl>
      <w:tblPr>
        <w:tblW w:w="4980" w:type="pct"/>
        <w:jc w:val="center"/>
        <w:tblCellMar>
          <w:left w:w="0" w:type="dxa"/>
          <w:right w:w="0" w:type="dxa"/>
        </w:tblCellMar>
        <w:tblLook w:val="04A0" w:firstRow="1" w:lastRow="0" w:firstColumn="1" w:lastColumn="0" w:noHBand="0" w:noVBand="1"/>
      </w:tblPr>
      <w:tblGrid>
        <w:gridCol w:w="3348"/>
        <w:gridCol w:w="123"/>
        <w:gridCol w:w="743"/>
        <w:gridCol w:w="99"/>
        <w:gridCol w:w="105"/>
        <w:gridCol w:w="123"/>
        <w:gridCol w:w="717"/>
        <w:gridCol w:w="100"/>
        <w:gridCol w:w="105"/>
        <w:gridCol w:w="124"/>
        <w:gridCol w:w="731"/>
        <w:gridCol w:w="82"/>
        <w:gridCol w:w="106"/>
        <w:gridCol w:w="124"/>
        <w:gridCol w:w="613"/>
        <w:gridCol w:w="69"/>
        <w:gridCol w:w="105"/>
        <w:gridCol w:w="122"/>
        <w:gridCol w:w="635"/>
        <w:gridCol w:w="99"/>
      </w:tblGrid>
      <w:tr w:rsidR="00000000">
        <w:trPr>
          <w:divId w:val="1338190889"/>
          <w:jc w:val="center"/>
        </w:trPr>
        <w:tc>
          <w:tcPr>
            <w:tcW w:w="0" w:type="auto"/>
            <w:gridSpan w:val="20"/>
            <w:vAlign w:val="center"/>
            <w:hideMark/>
          </w:tcPr>
          <w:p w:rsidR="00000000" w:rsidRDefault="00B07E6E">
            <w:pPr>
              <w:spacing w:line="288" w:lineRule="auto"/>
              <w:jc w:val="both"/>
              <w:rPr>
                <w:rFonts w:eastAsia="Times New Roman"/>
                <w:sz w:val="20"/>
                <w:szCs w:val="20"/>
              </w:rPr>
            </w:pPr>
          </w:p>
        </w:tc>
      </w:tr>
      <w:tr w:rsidR="00000000">
        <w:trPr>
          <w:divId w:val="1338190889"/>
          <w:jc w:val="center"/>
        </w:trPr>
        <w:tc>
          <w:tcPr>
            <w:tcW w:w="20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33819088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8138642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Activity during the three months ended</w:t>
            </w:r>
            <w:r>
              <w:rPr>
                <w:rFonts w:ascii="inherit" w:eastAsia="Times New Roman" w:hAnsi="inherit"/>
                <w:b/>
                <w:bCs/>
                <w:sz w:val="18"/>
                <w:szCs w:val="18"/>
              </w:rPr>
              <w:t xml:space="preserve"> </w:t>
            </w:r>
          </w:p>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1432048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33819088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041933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012922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Changes in Fair Value of Contingent Consideration Payable</w:t>
            </w:r>
          </w:p>
        </w:tc>
        <w:tc>
          <w:tcPr>
            <w:tcW w:w="0" w:type="auto"/>
            <w:tcMar>
              <w:top w:w="30" w:type="dxa"/>
              <w:left w:w="30" w:type="dxa"/>
              <w:bottom w:w="30" w:type="dxa"/>
              <w:right w:w="30" w:type="dxa"/>
            </w:tcMar>
            <w:vAlign w:val="bottom"/>
            <w:hideMark/>
          </w:tcPr>
          <w:p w:rsidR="00000000" w:rsidRDefault="00B07E6E">
            <w:pPr>
              <w:divId w:val="42140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33819088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Contingent Consideration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Balance,</w:t>
            </w:r>
          </w:p>
          <w:p w:rsidR="00000000" w:rsidRDefault="00B07E6E">
            <w:pPr>
              <w:jc w:val="center"/>
              <w:rPr>
                <w:rFonts w:eastAsia="Times New Roman"/>
                <w:sz w:val="18"/>
                <w:szCs w:val="18"/>
              </w:rPr>
            </w:pPr>
            <w:r>
              <w:rPr>
                <w:rFonts w:ascii="inherit" w:eastAsia="Times New Roman" w:hAnsi="inherit"/>
                <w:b/>
                <w:bCs/>
                <w:sz w:val="18"/>
                <w:szCs w:val="18"/>
              </w:rPr>
              <w:t>December 31, 2019</w:t>
            </w:r>
          </w:p>
        </w:tc>
        <w:tc>
          <w:tcPr>
            <w:tcW w:w="0" w:type="auto"/>
            <w:tcMar>
              <w:top w:w="30" w:type="dxa"/>
              <w:left w:w="30" w:type="dxa"/>
              <w:bottom w:w="30" w:type="dxa"/>
              <w:right w:w="30" w:type="dxa"/>
            </w:tcMar>
            <w:vAlign w:val="bottom"/>
            <w:hideMark/>
          </w:tcPr>
          <w:p w:rsidR="00000000" w:rsidRDefault="00B07E6E">
            <w:pPr>
              <w:divId w:val="301666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Payments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B07E6E">
            <w:pPr>
              <w:divId w:val="717896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rsidR="00000000" w:rsidRDefault="00B07E6E">
            <w:pPr>
              <w:divId w:val="1888299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Other</w:t>
            </w:r>
          </w:p>
          <w:p w:rsidR="00000000" w:rsidRDefault="00B07E6E">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rsidR="00000000" w:rsidRDefault="00B07E6E">
            <w:pPr>
              <w:divId w:val="195822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Balance, March 31, 2020</w:t>
            </w:r>
          </w:p>
        </w:tc>
      </w:tr>
      <w:tr w:rsidR="00000000">
        <w:trPr>
          <w:divId w:val="1338190889"/>
          <w:jc w:val="center"/>
        </w:trPr>
        <w:tc>
          <w:tcPr>
            <w:tcW w:w="0" w:type="auto"/>
            <w:tcMar>
              <w:top w:w="30" w:type="dxa"/>
              <w:left w:w="30" w:type="dxa"/>
              <w:bottom w:w="30" w:type="dxa"/>
              <w:right w:w="30" w:type="dxa"/>
            </w:tcMar>
            <w:vAlign w:val="bottom"/>
            <w:hideMark/>
          </w:tcPr>
          <w:p w:rsidR="00000000" w:rsidRDefault="00B07E6E">
            <w:pPr>
              <w:divId w:val="1802334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604217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0034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21835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42512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708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78254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15259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32389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147120069"/>
              <w:rPr>
                <w:rFonts w:eastAsia="Times New Roman"/>
                <w:sz w:val="20"/>
                <w:szCs w:val="20"/>
              </w:rPr>
            </w:pPr>
            <w:r>
              <w:rPr>
                <w:rFonts w:ascii="inherit" w:eastAsia="Times New Roman" w:hAnsi="inherit"/>
                <w:sz w:val="20"/>
                <w:szCs w:val="20"/>
              </w:rPr>
              <w:t> </w:t>
            </w:r>
          </w:p>
        </w:tc>
      </w:tr>
      <w:tr w:rsidR="00000000">
        <w:trPr>
          <w:divId w:val="133819088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10735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67458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0312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80007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33819088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 (d)</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15,472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457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(1,774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74661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723403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78849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16,176</w:t>
            </w:r>
          </w:p>
        </w:tc>
        <w:tc>
          <w:tcPr>
            <w:tcW w:w="0" w:type="auto"/>
            <w:vAlign w:val="bottom"/>
            <w:hideMark/>
          </w:tcPr>
          <w:p w:rsidR="00000000" w:rsidRDefault="00B07E6E">
            <w:pPr>
              <w:rPr>
                <w:rFonts w:eastAsia="Times New Roman"/>
                <w:sz w:val="20"/>
                <w:szCs w:val="20"/>
              </w:rPr>
            </w:pPr>
          </w:p>
        </w:tc>
      </w:tr>
      <w:tr w:rsidR="00000000">
        <w:trPr>
          <w:divId w:val="133819088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51355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9106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5618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77575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40774638"/>
              <w:rPr>
                <w:rFonts w:eastAsia="Times New Roman"/>
                <w:sz w:val="20"/>
                <w:szCs w:val="20"/>
              </w:rPr>
            </w:pPr>
            <w:r>
              <w:rPr>
                <w:rFonts w:ascii="inherit" w:eastAsia="Times New Roman" w:hAnsi="inherit"/>
                <w:sz w:val="20"/>
                <w:szCs w:val="20"/>
              </w:rPr>
              <w:t> </w:t>
            </w:r>
          </w:p>
        </w:tc>
      </w:tr>
      <w:tr w:rsidR="00000000">
        <w:trPr>
          <w:divId w:val="133819088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Royalty agreement - Deerfield (b) (d)</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1,251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0654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(197</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20408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36708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188</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00403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1,242</w:t>
            </w:r>
          </w:p>
        </w:tc>
        <w:tc>
          <w:tcPr>
            <w:tcW w:w="0" w:type="auto"/>
            <w:vAlign w:val="bottom"/>
            <w:hideMark/>
          </w:tcPr>
          <w:p w:rsidR="00000000" w:rsidRDefault="00B07E6E">
            <w:pPr>
              <w:rPr>
                <w:rFonts w:eastAsia="Times New Roman"/>
                <w:sz w:val="20"/>
                <w:szCs w:val="20"/>
              </w:rPr>
            </w:pPr>
          </w:p>
        </w:tc>
      </w:tr>
      <w:tr w:rsidR="00000000">
        <w:trPr>
          <w:divId w:val="133819088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Royalty agreement - Broadfin (c) (d)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604</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02409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003161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98872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92312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632</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133819088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contingent consideration payable</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17,327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2014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(2,065</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95492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67752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310</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16962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18,050</w:t>
            </w:r>
          </w:p>
        </w:tc>
        <w:tc>
          <w:tcPr>
            <w:tcW w:w="0" w:type="auto"/>
            <w:vAlign w:val="bottom"/>
            <w:hideMark/>
          </w:tcPr>
          <w:p w:rsidR="00000000" w:rsidRDefault="00B07E6E">
            <w:pPr>
              <w:rPr>
                <w:rFonts w:eastAsia="Times New Roman"/>
                <w:sz w:val="20"/>
                <w:szCs w:val="20"/>
              </w:rPr>
            </w:pPr>
          </w:p>
        </w:tc>
      </w:tr>
      <w:tr w:rsidR="00000000">
        <w:trPr>
          <w:divId w:val="133819088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144418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75100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6828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71656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(5,855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33819088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Long-term contingent consideration payable</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11,773</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907954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54329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94834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128223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12,195</w:t>
            </w:r>
          </w:p>
        </w:tc>
        <w:tc>
          <w:tcPr>
            <w:tcW w:w="0" w:type="auto"/>
            <w:tcBorders>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divId w:val="708534803"/>
        <w:rPr>
          <w:rFonts w:eastAsia="Times New Roman"/>
          <w:sz w:val="20"/>
          <w:szCs w:val="20"/>
        </w:rPr>
      </w:pPr>
    </w:p>
    <w:p w:rsidR="00000000" w:rsidRDefault="00B07E6E">
      <w:pPr>
        <w:spacing w:line="288" w:lineRule="auto"/>
        <w:ind w:hanging="360"/>
        <w:jc w:val="both"/>
        <w:divId w:val="626163167"/>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Éclat Holdings), an affiliate of Deerfield. Breaking Stick is majority owned by Deerfield, with a minority int</w:t>
      </w:r>
      <w:r>
        <w:rPr>
          <w:rFonts w:ascii="inherit" w:eastAsia="Times New Roman" w:hAnsi="inherit"/>
          <w:sz w:val="20"/>
          <w:szCs w:val="20"/>
        </w:rPr>
        <w:t>erest owned by the Company’s former CEO, and certain other current and former employees. As part of the consideration, the Company committed to provide quarterly earn-out payments equal to</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 xml:space="preserve">Éclat products. These </w:t>
      </w:r>
      <w:r>
        <w:rPr>
          <w:rFonts w:ascii="inherit" w:eastAsia="Times New Roman" w:hAnsi="inherit"/>
          <w:sz w:val="20"/>
          <w:szCs w:val="20"/>
        </w:rPr>
        <w:t>payments will continue in perpetuity, to the extent gross profit of the related products also continue in perpetuity.</w:t>
      </w:r>
    </w:p>
    <w:p w:rsidR="00000000" w:rsidRDefault="00B07E6E">
      <w:pPr>
        <w:spacing w:line="288" w:lineRule="auto"/>
        <w:ind w:hanging="360"/>
        <w:jc w:val="both"/>
        <w:divId w:val="626163167"/>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divId w:val="626163167"/>
          <w:tblCellSpacing w:w="0" w:type="dxa"/>
        </w:trPr>
        <w:tc>
          <w:tcPr>
            <w:tcW w:w="360" w:type="dxa"/>
            <w:vAlign w:val="center"/>
            <w:hideMark/>
          </w:tcPr>
          <w:p w:rsidR="00000000" w:rsidRDefault="00B07E6E">
            <w:pPr>
              <w:spacing w:line="288" w:lineRule="auto"/>
              <w:ind w:hanging="360"/>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82658940"/>
              <w:rPr>
                <w:rFonts w:eastAsia="Times New Roman"/>
                <w:sz w:val="20"/>
                <w:szCs w:val="20"/>
              </w:rPr>
            </w:pPr>
            <w:r>
              <w:rPr>
                <w:rFonts w:ascii="inherit" w:eastAsia="Times New Roman" w:hAnsi="inherit"/>
                <w:sz w:val="20"/>
                <w:szCs w:val="20"/>
              </w:rPr>
              <w:t>(b)</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 in exchange for entering into a royalty agreement whereby the Company is obligated to pay quarterly a</w:t>
            </w:r>
            <w:r>
              <w:rPr>
                <w:rFonts w:ascii="inherit" w:eastAsia="Times New Roman" w:hAnsi="inherit"/>
                <w:sz w:val="20"/>
                <w:szCs w:val="20"/>
              </w:rPr>
              <w:t xml:space="preserve"> </w:t>
            </w:r>
            <w:r>
              <w:rPr>
                <w:rFonts w:ascii="inherit" w:eastAsia="Times New Roman" w:hAnsi="inherit"/>
                <w:sz w:val="20"/>
                <w:szCs w:val="20"/>
              </w:rPr>
              <w:t>1.75% royalty on the</w:t>
            </w:r>
            <w:r>
              <w:rPr>
                <w:rFonts w:ascii="inherit" w:eastAsia="Times New Roman" w:hAnsi="inherit"/>
                <w:sz w:val="20"/>
                <w:szCs w:val="20"/>
              </w:rPr>
              <w:t xml:space="preserve"> </w:t>
            </w:r>
          </w:p>
        </w:tc>
      </w:tr>
    </w:tbl>
    <w:p w:rsidR="00000000" w:rsidRDefault="00B07E6E">
      <w:pPr>
        <w:divId w:val="2126999300"/>
        <w:rPr>
          <w:rFonts w:eastAsia="Times New Roman"/>
          <w:sz w:val="20"/>
          <w:szCs w:val="20"/>
        </w:rPr>
      </w:pPr>
    </w:p>
    <w:p w:rsidR="00000000" w:rsidRDefault="00B07E6E">
      <w:pPr>
        <w:spacing w:line="288" w:lineRule="auto"/>
        <w:jc w:val="center"/>
        <w:divId w:val="53420152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17 -</w:t>
      </w:r>
    </w:p>
    <w:p w:rsidR="00000000" w:rsidRDefault="00B07E6E">
      <w:pPr>
        <w:divId w:val="626163167"/>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B07E6E">
      <w:pPr>
        <w:spacing w:line="288" w:lineRule="auto"/>
        <w:divId w:val="1042250344"/>
        <w:rPr>
          <w:rFonts w:eastAsia="Times New Roman"/>
          <w:sz w:val="20"/>
          <w:szCs w:val="20"/>
        </w:rPr>
      </w:pPr>
    </w:p>
    <w:p w:rsidR="00000000" w:rsidRDefault="00B07E6E">
      <w:pPr>
        <w:divId w:val="60623197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 In connection with such debt financing transaction, the Company granted Deerfield a security interest in the product registration rights of the</w:t>
      </w:r>
      <w:r>
        <w:rPr>
          <w:rFonts w:ascii="inherit" w:eastAsia="Times New Roman" w:hAnsi="inherit"/>
          <w:sz w:val="20"/>
          <w:szCs w:val="20"/>
        </w:rPr>
        <w:t xml:space="preserve"> </w:t>
      </w:r>
      <w:r>
        <w:rPr>
          <w:rFonts w:ascii="inherit" w:eastAsia="Times New Roman" w:hAnsi="inherit"/>
          <w:sz w:val="20"/>
          <w:szCs w:val="20"/>
        </w:rPr>
        <w:t>Éclat products.</w:t>
      </w:r>
      <w:r>
        <w:rPr>
          <w:rFonts w:ascii="inherit" w:eastAsia="Times New Roman" w:hAnsi="inherit"/>
          <w:sz w:val="20"/>
          <w:szCs w:val="20"/>
        </w:rPr>
        <w:t xml:space="preserve"> </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divId w:val="626163167"/>
          <w:tblCellSpacing w:w="0" w:type="dxa"/>
        </w:trPr>
        <w:tc>
          <w:tcPr>
            <w:tcW w:w="36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527521017"/>
              <w:rPr>
                <w:rFonts w:eastAsia="Times New Roman"/>
                <w:sz w:val="20"/>
                <w:szCs w:val="20"/>
              </w:rPr>
            </w:pPr>
            <w:r>
              <w:rPr>
                <w:rFonts w:ascii="inherit" w:eastAsia="Times New Roman" w:hAnsi="inherit"/>
                <w:sz w:val="20"/>
                <w:szCs w:val="20"/>
              </w:rPr>
              <w:t>(c)</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As part of a December 2013 debt financing transaction conducted with Broadfin Healthcare Master Fund, a former related party and shareholder, the Company received cash of</w:t>
            </w:r>
            <w:r>
              <w:rPr>
                <w:rFonts w:ascii="inherit" w:eastAsia="Times New Roman" w:hAnsi="inherit"/>
                <w:sz w:val="20"/>
                <w:szCs w:val="20"/>
              </w:rPr>
              <w:t xml:space="preserve"> </w:t>
            </w:r>
            <w:r>
              <w:rPr>
                <w:rFonts w:ascii="inherit" w:eastAsia="Times New Roman" w:hAnsi="inherit"/>
                <w:sz w:val="20"/>
                <w:szCs w:val="20"/>
              </w:rPr>
              <w:t>$2,200 in exchange for entering into a royalty agreement whereby the Company</w:t>
            </w:r>
            <w:r>
              <w:rPr>
                <w:rFonts w:ascii="inherit" w:eastAsia="Times New Roman" w:hAnsi="inherit"/>
                <w:sz w:val="20"/>
                <w:szCs w:val="20"/>
              </w:rPr>
              <w:t xml:space="preserve"> is obligated to pay quarterly a</w:t>
            </w:r>
            <w:r>
              <w:rPr>
                <w:rFonts w:ascii="inherit" w:eastAsia="Times New Roman" w:hAnsi="inherit"/>
                <w:sz w:val="20"/>
                <w:szCs w:val="20"/>
              </w:rPr>
              <w:t xml:space="preserve"> </w:t>
            </w:r>
            <w:r>
              <w:rPr>
                <w:rFonts w:ascii="inherit" w:eastAsia="Times New Roman" w:hAnsi="inherit"/>
                <w:sz w:val="20"/>
                <w:szCs w:val="20"/>
              </w:rPr>
              <w:t>0.834% 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trPr>
          <w:divId w:val="626163167"/>
          <w:tblCellSpacing w:w="0" w:type="dxa"/>
        </w:trPr>
        <w:tc>
          <w:tcPr>
            <w:tcW w:w="36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105566277"/>
              <w:rPr>
                <w:rFonts w:eastAsia="Times New Roman"/>
                <w:sz w:val="20"/>
                <w:szCs w:val="20"/>
              </w:rPr>
            </w:pPr>
            <w:r>
              <w:rPr>
                <w:rFonts w:ascii="inherit" w:eastAsia="Times New Roman" w:hAnsi="inherit"/>
                <w:sz w:val="20"/>
                <w:szCs w:val="20"/>
              </w:rPr>
              <w:t>(d)</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Deerfield and Broadfin Healthcare Master Trust disposed of their 2023 Notes and ordinary shares in the Company during the three months ended March 31, 2020 and are no longer considered related parties.</w:t>
            </w:r>
            <w:r>
              <w:rPr>
                <w:rFonts w:ascii="inherit" w:eastAsia="Times New Roman" w:hAnsi="inherit"/>
                <w:sz w:val="20"/>
                <w:szCs w:val="20"/>
              </w:rPr>
              <w:t xml:space="preserve"> </w:t>
            </w: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the fair value of each contingent</w:t>
      </w:r>
      <w:r>
        <w:rPr>
          <w:rFonts w:ascii="inherit" w:eastAsia="Times New Roman" w:hAnsi="inherit"/>
          <w:sz w:val="20"/>
          <w:szCs w:val="20"/>
        </w:rPr>
        <w:t xml:space="preserve"> consideration payable listed in (a), (b) and (c) above was estimated using a discounted cash flow model based on estimated and projected annual net revenues or gross profit, as appropriate, of each of the specified</w:t>
      </w:r>
      <w:r>
        <w:rPr>
          <w:rFonts w:ascii="inherit" w:eastAsia="Times New Roman" w:hAnsi="inherit"/>
          <w:sz w:val="20"/>
          <w:szCs w:val="20"/>
        </w:rPr>
        <w:t xml:space="preserve"> </w:t>
      </w:r>
      <w:r>
        <w:rPr>
          <w:rFonts w:ascii="inherit" w:eastAsia="Times New Roman" w:hAnsi="inherit"/>
          <w:sz w:val="20"/>
          <w:szCs w:val="20"/>
        </w:rPr>
        <w:t>Éclat products using an appropriate risk</w:t>
      </w:r>
      <w:r>
        <w:rPr>
          <w:rFonts w:ascii="inherit" w:eastAsia="Times New Roman" w:hAnsi="inherit"/>
          <w:sz w:val="20"/>
          <w:szCs w:val="20"/>
        </w:rPr>
        <w:t>-adjusted discount rate of</w:t>
      </w:r>
      <w:r>
        <w:rPr>
          <w:rFonts w:ascii="inherit" w:eastAsia="Times New Roman" w:hAnsi="inherit"/>
          <w:sz w:val="20"/>
          <w:szCs w:val="20"/>
        </w:rPr>
        <w:t xml:space="preserve"> </w:t>
      </w:r>
      <w:r>
        <w:rPr>
          <w:rFonts w:ascii="inherit" w:eastAsia="Times New Roman" w:hAnsi="inherit"/>
          <w:sz w:val="20"/>
          <w:szCs w:val="20"/>
        </w:rPr>
        <w:t>14%. These fair value measurements are based on significant inputs not observable in the market and thus represent a level 3 measurement as defined in ASC 820. Subsequent changes in the fair value of the acquisition-related conti</w:t>
      </w:r>
      <w:r>
        <w:rPr>
          <w:rFonts w:ascii="inherit" w:eastAsia="Times New Roman" w:hAnsi="inherit"/>
          <w:sz w:val="20"/>
          <w:szCs w:val="20"/>
        </w:rPr>
        <w:t>ngent consideration payables, resulting primarily from management’s revision of key assumptions, will be recorded in the unaudited condensed consolidated statements of loss in the line items entitled</w:t>
      </w:r>
      <w:r>
        <w:rPr>
          <w:rFonts w:ascii="inherit" w:eastAsia="Times New Roman" w:hAnsi="inherit"/>
          <w:sz w:val="20"/>
          <w:szCs w:val="20"/>
        </w:rPr>
        <w:t xml:space="preserve"> </w:t>
      </w:r>
      <w:r>
        <w:rPr>
          <w:rFonts w:ascii="inherit" w:eastAsia="Times New Roman" w:hAnsi="inherit"/>
          <w:sz w:val="20"/>
          <w:szCs w:val="20"/>
        </w:rPr>
        <w:t>“Changes in fair value of contingent consideration”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items noted in (b) above and in</w:t>
      </w:r>
      <w:r>
        <w:rPr>
          <w:rFonts w:ascii="inherit" w:eastAsia="Times New Roman" w:hAnsi="inherit"/>
          <w:sz w:val="20"/>
          <w:szCs w:val="20"/>
        </w:rPr>
        <w:t xml:space="preserve"> </w:t>
      </w:r>
      <w:r>
        <w:rPr>
          <w:rFonts w:ascii="inherit" w:eastAsia="Times New Roman" w:hAnsi="inherit"/>
          <w:sz w:val="20"/>
          <w:szCs w:val="20"/>
        </w:rPr>
        <w:t>“Other expense - changes in fair value of contingent consideration payable”</w:t>
      </w:r>
      <w:r>
        <w:rPr>
          <w:rFonts w:ascii="inherit" w:eastAsia="Times New Roman" w:hAnsi="inherit"/>
          <w:sz w:val="20"/>
          <w:szCs w:val="20"/>
        </w:rPr>
        <w:t xml:space="preserve"> </w:t>
      </w:r>
      <w:r>
        <w:rPr>
          <w:rFonts w:ascii="inherit" w:eastAsia="Times New Roman" w:hAnsi="inherit"/>
          <w:sz w:val="20"/>
          <w:szCs w:val="20"/>
        </w:rPr>
        <w:t>for items (b) and (c) above.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 Summary of Significant Accounting Policies</w:t>
      </w:r>
      <w:r>
        <w:rPr>
          <w:rFonts w:ascii="inherit" w:eastAsia="Times New Roman" w:hAnsi="inherit"/>
          <w:i/>
          <w:iCs/>
          <w:sz w:val="20"/>
          <w:szCs w:val="20"/>
        </w:rPr>
        <w:t xml:space="preserve"> </w:t>
      </w:r>
      <w:r>
        <w:rPr>
          <w:rFonts w:ascii="inherit" w:eastAsia="Times New Roman" w:hAnsi="inherit"/>
          <w:sz w:val="20"/>
          <w:szCs w:val="20"/>
        </w:rPr>
        <w:t>under the caption Acquisition-related Contingent Consideration a</w:t>
      </w:r>
      <w:r>
        <w:rPr>
          <w:rFonts w:ascii="inherit" w:eastAsia="Times New Roman" w:hAnsi="inherit"/>
          <w:sz w:val="20"/>
          <w:szCs w:val="20"/>
        </w:rPr>
        <w:t>nd Financing-related Royalty Agreements in Part II, Item 8 of the Company’s 2019 Annual Report on Form 10-K for more information on key assumptions used to determine the fair value of these liabilities.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has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financing-related liabilities are recorded at fair market value on the unaudited condens</w:t>
      </w:r>
      <w:r>
        <w:rPr>
          <w:rFonts w:ascii="inherit" w:eastAsia="Times New Roman" w:hAnsi="inherit"/>
          <w:sz w:val="20"/>
          <w:szCs w:val="20"/>
        </w:rPr>
        <w:t>ed consolidated balance sheets and the periodic change in fair market value is recorded as a component of</w:t>
      </w:r>
      <w:r>
        <w:rPr>
          <w:rFonts w:ascii="inherit" w:eastAsia="Times New Roman" w:hAnsi="inherit"/>
          <w:sz w:val="20"/>
          <w:szCs w:val="20"/>
        </w:rPr>
        <w:t xml:space="preserve"> </w:t>
      </w:r>
      <w:r>
        <w:rPr>
          <w:rFonts w:ascii="inherit" w:eastAsia="Times New Roman" w:hAnsi="inherit"/>
          <w:sz w:val="20"/>
          <w:szCs w:val="20"/>
        </w:rPr>
        <w:t>“Other expense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 in fair value of contingent consideration payable”</w:t>
      </w:r>
      <w:r>
        <w:rPr>
          <w:rFonts w:ascii="inherit" w:eastAsia="Times New Roman" w:hAnsi="inherit"/>
          <w:sz w:val="20"/>
          <w:szCs w:val="20"/>
        </w:rPr>
        <w:t xml:space="preserve"> </w:t>
      </w:r>
      <w:r>
        <w:rPr>
          <w:rFonts w:ascii="inherit" w:eastAsia="Times New Roman" w:hAnsi="inherit"/>
          <w:sz w:val="20"/>
          <w:szCs w:val="20"/>
        </w:rPr>
        <w:t>on the unaudited condensed consolidated statements of loss.</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w:t>
      </w:r>
      <w:r>
        <w:rPr>
          <w:rFonts w:ascii="inherit" w:eastAsia="Times New Roman" w:hAnsi="inherit"/>
          <w:sz w:val="20"/>
          <w:szCs w:val="20"/>
        </w:rPr>
        <w:t>able summarizes changes to the contingent consideration payables, a recurring Level 3 measurement, for the</w:t>
      </w:r>
      <w:r>
        <w:rPr>
          <w:rFonts w:ascii="inherit" w:eastAsia="Times New Roman" w:hAnsi="inherit"/>
          <w:sz w:val="20"/>
          <w:szCs w:val="20"/>
        </w:rPr>
        <w:t xml:space="preserve"> </w:t>
      </w:r>
      <w:r>
        <w:rPr>
          <w:rFonts w:ascii="inherit" w:eastAsia="Times New Roman" w:hAnsi="inherit"/>
          <w:sz w:val="20"/>
          <w:szCs w:val="20"/>
        </w:rPr>
        <w:t>three-month periods ended March 31, 2020 and 2019, respectively:</w:t>
      </w:r>
    </w:p>
    <w:tbl>
      <w:tblPr>
        <w:tblW w:w="5000" w:type="pct"/>
        <w:tblCellMar>
          <w:left w:w="0" w:type="dxa"/>
          <w:right w:w="0" w:type="dxa"/>
        </w:tblCellMar>
        <w:tblLook w:val="04A0" w:firstRow="1" w:lastRow="0" w:firstColumn="1" w:lastColumn="0" w:noHBand="0" w:noVBand="1"/>
      </w:tblPr>
      <w:tblGrid>
        <w:gridCol w:w="6523"/>
        <w:gridCol w:w="105"/>
        <w:gridCol w:w="122"/>
        <w:gridCol w:w="1457"/>
        <w:gridCol w:w="99"/>
      </w:tblGrid>
      <w:tr w:rsidR="00000000">
        <w:trPr>
          <w:divId w:val="2128313151"/>
        </w:trPr>
        <w:tc>
          <w:tcPr>
            <w:tcW w:w="0" w:type="auto"/>
            <w:gridSpan w:val="5"/>
            <w:vAlign w:val="center"/>
            <w:hideMark/>
          </w:tcPr>
          <w:p w:rsidR="00000000" w:rsidRDefault="00B07E6E">
            <w:pPr>
              <w:spacing w:line="288" w:lineRule="auto"/>
              <w:jc w:val="both"/>
              <w:rPr>
                <w:rFonts w:eastAsia="Times New Roman"/>
                <w:sz w:val="20"/>
                <w:szCs w:val="20"/>
              </w:rPr>
            </w:pPr>
          </w:p>
        </w:tc>
      </w:tr>
      <w:tr w:rsidR="00000000">
        <w:trPr>
          <w:divId w:val="2128313151"/>
        </w:trPr>
        <w:tc>
          <w:tcPr>
            <w:tcW w:w="39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9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128313151"/>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Contingent Consideration Payable Rollforward:</w:t>
            </w:r>
          </w:p>
        </w:tc>
        <w:tc>
          <w:tcPr>
            <w:tcW w:w="0" w:type="auto"/>
            <w:tcMar>
              <w:top w:w="30" w:type="dxa"/>
              <w:left w:w="30" w:type="dxa"/>
              <w:bottom w:w="30" w:type="dxa"/>
              <w:right w:w="30" w:type="dxa"/>
            </w:tcMar>
            <w:vAlign w:val="bottom"/>
            <w:hideMark/>
          </w:tcPr>
          <w:p w:rsidR="00000000" w:rsidRDefault="00B07E6E">
            <w:pPr>
              <w:divId w:val="731856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Balance</w:t>
            </w:r>
          </w:p>
        </w:tc>
      </w:tr>
      <w:tr w:rsidR="00000000">
        <w:trPr>
          <w:divId w:val="2128313151"/>
        </w:trPr>
        <w:tc>
          <w:tcPr>
            <w:tcW w:w="0" w:type="auto"/>
            <w:tcMar>
              <w:top w:w="30" w:type="dxa"/>
              <w:left w:w="30" w:type="dxa"/>
              <w:bottom w:w="30" w:type="dxa"/>
              <w:right w:w="30" w:type="dxa"/>
            </w:tcMar>
            <w:vAlign w:val="bottom"/>
            <w:hideMark/>
          </w:tcPr>
          <w:p w:rsidR="00000000" w:rsidRDefault="00B07E6E">
            <w:pPr>
              <w:divId w:val="318383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31635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307134343"/>
              <w:rPr>
                <w:rFonts w:eastAsia="Times New Roman"/>
                <w:sz w:val="20"/>
                <w:szCs w:val="20"/>
              </w:rPr>
            </w:pPr>
            <w:r>
              <w:rPr>
                <w:rFonts w:ascii="inherit" w:eastAsia="Times New Roman" w:hAnsi="inherit"/>
                <w:sz w:val="20"/>
                <w:szCs w:val="20"/>
              </w:rPr>
              <w:t> </w:t>
            </w:r>
          </w:p>
        </w:tc>
      </w:tr>
      <w:tr w:rsidR="00000000">
        <w:trPr>
          <w:divId w:val="2128313151"/>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December 31, 2018</w:t>
            </w:r>
          </w:p>
        </w:tc>
        <w:tc>
          <w:tcPr>
            <w:tcW w:w="0" w:type="auto"/>
            <w:shd w:val="clear" w:color="auto" w:fill="CCEEFF"/>
            <w:tcMar>
              <w:top w:w="30" w:type="dxa"/>
              <w:left w:w="30" w:type="dxa"/>
              <w:bottom w:w="30" w:type="dxa"/>
              <w:right w:w="30" w:type="dxa"/>
            </w:tcMar>
            <w:vAlign w:val="bottom"/>
            <w:hideMark/>
          </w:tcPr>
          <w:p w:rsidR="00000000" w:rsidRDefault="00B07E6E">
            <w:pPr>
              <w:divId w:val="185752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rsidR="00000000" w:rsidRDefault="00B07E6E">
            <w:pPr>
              <w:rPr>
                <w:rFonts w:eastAsia="Times New Roman"/>
                <w:sz w:val="20"/>
                <w:szCs w:val="20"/>
              </w:rPr>
            </w:pPr>
          </w:p>
        </w:tc>
      </w:tr>
      <w:tr w:rsidR="00000000">
        <w:trPr>
          <w:divId w:val="2128313151"/>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Payments of contingent consideration</w:t>
            </w:r>
          </w:p>
        </w:tc>
        <w:tc>
          <w:tcPr>
            <w:tcW w:w="0" w:type="auto"/>
            <w:tcMar>
              <w:top w:w="30" w:type="dxa"/>
              <w:left w:w="30" w:type="dxa"/>
              <w:bottom w:w="30" w:type="dxa"/>
              <w:right w:w="30" w:type="dxa"/>
            </w:tcMar>
            <w:vAlign w:val="bottom"/>
            <w:hideMark/>
          </w:tcPr>
          <w:p w:rsidR="00000000" w:rsidRDefault="00B07E6E">
            <w:pPr>
              <w:divId w:val="602618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(3,688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128313151"/>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B07E6E">
            <w:pPr>
              <w:divId w:val="656037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2,441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2128313151"/>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March 31, 2019</w:t>
            </w:r>
          </w:p>
        </w:tc>
        <w:tc>
          <w:tcPr>
            <w:tcW w:w="0" w:type="auto"/>
            <w:tcMar>
              <w:top w:w="30" w:type="dxa"/>
              <w:left w:w="30" w:type="dxa"/>
              <w:bottom w:w="30" w:type="dxa"/>
              <w:right w:w="30" w:type="dxa"/>
            </w:tcMar>
            <w:vAlign w:val="bottom"/>
            <w:hideMark/>
          </w:tcPr>
          <w:p w:rsidR="00000000" w:rsidRDefault="00B07E6E">
            <w:pPr>
              <w:divId w:val="1890263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27,593</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r w:rsidR="00000000">
        <w:trPr>
          <w:divId w:val="2128313151"/>
        </w:trPr>
        <w:tc>
          <w:tcPr>
            <w:tcW w:w="0" w:type="auto"/>
            <w:shd w:val="clear" w:color="auto" w:fill="CCEEFF"/>
            <w:tcMar>
              <w:top w:w="30" w:type="dxa"/>
              <w:left w:w="30" w:type="dxa"/>
              <w:bottom w:w="30" w:type="dxa"/>
              <w:right w:w="30" w:type="dxa"/>
            </w:tcMar>
            <w:vAlign w:val="bottom"/>
            <w:hideMark/>
          </w:tcPr>
          <w:p w:rsidR="00000000" w:rsidRDefault="00B07E6E">
            <w:pPr>
              <w:divId w:val="1266377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137188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207645574"/>
              <w:rPr>
                <w:rFonts w:eastAsia="Times New Roman"/>
                <w:sz w:val="20"/>
                <w:szCs w:val="20"/>
              </w:rPr>
            </w:pPr>
            <w:r>
              <w:rPr>
                <w:rFonts w:ascii="inherit" w:eastAsia="Times New Roman" w:hAnsi="inherit"/>
                <w:sz w:val="20"/>
                <w:szCs w:val="20"/>
              </w:rPr>
              <w:t> </w:t>
            </w:r>
          </w:p>
        </w:tc>
      </w:tr>
      <w:tr w:rsidR="00000000">
        <w:trPr>
          <w:divId w:val="2128313151"/>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December 31, 2019</w:t>
            </w:r>
          </w:p>
        </w:tc>
        <w:tc>
          <w:tcPr>
            <w:tcW w:w="0" w:type="auto"/>
            <w:tcMar>
              <w:top w:w="30" w:type="dxa"/>
              <w:left w:w="30" w:type="dxa"/>
              <w:bottom w:w="30" w:type="dxa"/>
              <w:right w:w="30" w:type="dxa"/>
            </w:tcMar>
            <w:vAlign w:val="bottom"/>
            <w:hideMark/>
          </w:tcPr>
          <w:p w:rsidR="00000000" w:rsidRDefault="00B07E6E">
            <w:pPr>
              <w:divId w:val="1721057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17,327</w:t>
            </w:r>
          </w:p>
        </w:tc>
        <w:tc>
          <w:tcPr>
            <w:tcW w:w="0" w:type="auto"/>
            <w:vAlign w:val="bottom"/>
            <w:hideMark/>
          </w:tcPr>
          <w:p w:rsidR="00000000" w:rsidRDefault="00B07E6E">
            <w:pPr>
              <w:rPr>
                <w:rFonts w:eastAsia="Times New Roman"/>
                <w:sz w:val="20"/>
                <w:szCs w:val="20"/>
              </w:rPr>
            </w:pPr>
          </w:p>
        </w:tc>
      </w:tr>
      <w:tr w:rsidR="00000000">
        <w:trPr>
          <w:divId w:val="2128313151"/>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Payments of contingent consideration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B07E6E">
            <w:pPr>
              <w:divId w:val="959341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(2,065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128313151"/>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B07E6E">
            <w:pPr>
              <w:divId w:val="1354502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2,788</w:t>
            </w:r>
          </w:p>
        </w:tc>
        <w:tc>
          <w:tcPr>
            <w:tcW w:w="0" w:type="auto"/>
            <w:vAlign w:val="bottom"/>
            <w:hideMark/>
          </w:tcPr>
          <w:p w:rsidR="00000000" w:rsidRDefault="00B07E6E">
            <w:pPr>
              <w:rPr>
                <w:rFonts w:eastAsia="Times New Roman"/>
                <w:sz w:val="20"/>
                <w:szCs w:val="20"/>
              </w:rPr>
            </w:pPr>
          </w:p>
        </w:tc>
      </w:tr>
      <w:tr w:rsidR="00000000">
        <w:trPr>
          <w:divId w:val="2128313151"/>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March 31, 2020</w:t>
            </w:r>
          </w:p>
        </w:tc>
        <w:tc>
          <w:tcPr>
            <w:tcW w:w="0" w:type="auto"/>
            <w:shd w:val="clear" w:color="auto" w:fill="CCEEFF"/>
            <w:tcMar>
              <w:top w:w="30" w:type="dxa"/>
              <w:left w:w="30" w:type="dxa"/>
              <w:bottom w:w="30" w:type="dxa"/>
              <w:right w:w="30" w:type="dxa"/>
            </w:tcMar>
            <w:vAlign w:val="bottom"/>
            <w:hideMark/>
          </w:tcPr>
          <w:p w:rsidR="00000000" w:rsidRDefault="00B07E6E">
            <w:pPr>
              <w:divId w:val="1634091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18,050</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ind w:hanging="180"/>
        <w:jc w:val="both"/>
        <w:divId w:val="626163167"/>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 changes in fair value of contingent consideration and other expense - changes in fair value of contingent consideration payable in the unaudited condensed consolidated statements of loss.</w:t>
      </w:r>
      <w:r>
        <w:rPr>
          <w:rFonts w:ascii="inherit" w:eastAsia="Times New Roman" w:hAnsi="inherit"/>
          <w:sz w:val="20"/>
          <w:szCs w:val="20"/>
        </w:rPr>
        <w:t xml:space="preserve"> </w:t>
      </w:r>
      <w:r>
        <w:rPr>
          <w:rFonts w:ascii="inherit" w:eastAsia="Times New Roman" w:hAnsi="inherit"/>
          <w:b/>
          <w:bCs/>
          <w:sz w:val="20"/>
          <w:szCs w:val="20"/>
        </w:rPr>
        <w:t> </w:t>
      </w:r>
    </w:p>
    <w:p w:rsidR="00000000" w:rsidRDefault="00B07E6E">
      <w:pPr>
        <w:spacing w:line="288" w:lineRule="auto"/>
        <w:ind w:hanging="180"/>
        <w:jc w:val="both"/>
        <w:divId w:val="626163167"/>
        <w:rPr>
          <w:rFonts w:eastAsia="Times New Roman"/>
          <w:sz w:val="20"/>
          <w:szCs w:val="20"/>
        </w:rPr>
      </w:pPr>
    </w:p>
    <w:p w:rsidR="00000000" w:rsidRDefault="00B07E6E">
      <w:pPr>
        <w:divId w:val="1397587028"/>
        <w:rPr>
          <w:rFonts w:eastAsia="Times New Roman"/>
          <w:sz w:val="20"/>
          <w:szCs w:val="20"/>
        </w:rPr>
      </w:pPr>
    </w:p>
    <w:p w:rsidR="00000000" w:rsidRDefault="00B07E6E">
      <w:pPr>
        <w:spacing w:line="288" w:lineRule="auto"/>
        <w:jc w:val="center"/>
        <w:divId w:val="161659786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18 -</w:t>
      </w:r>
    </w:p>
    <w:p w:rsidR="00000000" w:rsidRDefault="00B07E6E">
      <w:pPr>
        <w:divId w:val="626163167"/>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B07E6E">
      <w:pPr>
        <w:spacing w:line="288" w:lineRule="auto"/>
        <w:divId w:val="50888548"/>
        <w:rPr>
          <w:rFonts w:eastAsia="Times New Roman"/>
          <w:sz w:val="20"/>
          <w:szCs w:val="20"/>
        </w:rPr>
      </w:pPr>
      <w:bookmarkStart w:id="19" w:name="sD5167A4BF70A58788C37048640934B39"/>
      <w:bookmarkEnd w:id="19"/>
    </w:p>
    <w:p w:rsidR="00000000" w:rsidRDefault="00B07E6E">
      <w:pPr>
        <w:divId w:val="1332026112"/>
        <w:rPr>
          <w:rFonts w:eastAsia="Times New Roman"/>
          <w:sz w:val="20"/>
          <w:szCs w:val="20"/>
        </w:rPr>
      </w:pPr>
    </w:p>
    <w:p w:rsidR="00000000" w:rsidRDefault="00B07E6E">
      <w:pPr>
        <w:spacing w:line="288" w:lineRule="auto"/>
        <w:divId w:val="1618680004"/>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 Long-Term Debt</w:t>
      </w:r>
    </w:p>
    <w:p w:rsidR="00000000" w:rsidRDefault="00B07E6E">
      <w:pPr>
        <w:spacing w:line="288" w:lineRule="auto"/>
        <w:divId w:val="721098070"/>
        <w:rPr>
          <w:rFonts w:eastAsia="Times New Roman"/>
          <w:sz w:val="20"/>
          <w:szCs w:val="20"/>
        </w:rPr>
      </w:pPr>
      <w:r>
        <w:rPr>
          <w:rFonts w:ascii="inherit" w:eastAsia="Times New Roman" w:hAnsi="inherit"/>
          <w:sz w:val="20"/>
          <w:szCs w:val="20"/>
        </w:rPr>
        <w:t>Long-term debt is summarized as follows:</w:t>
      </w:r>
    </w:p>
    <w:tbl>
      <w:tblPr>
        <w:tblW w:w="5000" w:type="pct"/>
        <w:jc w:val="center"/>
        <w:tblCellMar>
          <w:left w:w="0" w:type="dxa"/>
          <w:right w:w="0" w:type="dxa"/>
        </w:tblCellMar>
        <w:tblLook w:val="04A0" w:firstRow="1" w:lastRow="0" w:firstColumn="1" w:lastColumn="0" w:noHBand="0" w:noVBand="1"/>
      </w:tblPr>
      <w:tblGrid>
        <w:gridCol w:w="4765"/>
        <w:gridCol w:w="105"/>
        <w:gridCol w:w="122"/>
        <w:gridCol w:w="1444"/>
        <w:gridCol w:w="99"/>
        <w:gridCol w:w="105"/>
        <w:gridCol w:w="123"/>
        <w:gridCol w:w="1444"/>
        <w:gridCol w:w="99"/>
      </w:tblGrid>
      <w:tr w:rsidR="00000000">
        <w:trPr>
          <w:divId w:val="78136207"/>
          <w:jc w:val="center"/>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78136207"/>
          <w:jc w:val="center"/>
        </w:trPr>
        <w:tc>
          <w:tcPr>
            <w:tcW w:w="29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9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9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divId w:val="249436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25401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sz w:val="18"/>
                <w:szCs w:val="18"/>
              </w:rPr>
              <w:t>March 31, 2020</w:t>
            </w:r>
          </w:p>
        </w:tc>
        <w:tc>
          <w:tcPr>
            <w:tcW w:w="0" w:type="auto"/>
            <w:tcMar>
              <w:top w:w="30" w:type="dxa"/>
              <w:left w:w="30" w:type="dxa"/>
              <w:bottom w:w="30" w:type="dxa"/>
              <w:right w:w="30" w:type="dxa"/>
            </w:tcMar>
            <w:vAlign w:val="bottom"/>
            <w:hideMark/>
          </w:tcPr>
          <w:p w:rsidR="00000000" w:rsidRDefault="00B07E6E">
            <w:pPr>
              <w:divId w:val="1952318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sz w:val="18"/>
                <w:szCs w:val="18"/>
              </w:rPr>
              <w:t>December 31, 2019</w:t>
            </w:r>
          </w:p>
        </w:tc>
      </w:tr>
      <w:tr w:rsidR="00000000">
        <w:trPr>
          <w:divId w:val="78136207"/>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Principal amount of 4.50% exchangeable senior notes due 2023</w:t>
            </w:r>
          </w:p>
        </w:tc>
        <w:tc>
          <w:tcPr>
            <w:tcW w:w="0" w:type="auto"/>
            <w:shd w:val="clear" w:color="auto" w:fill="CCEEFF"/>
            <w:tcMar>
              <w:top w:w="30" w:type="dxa"/>
              <w:left w:w="30" w:type="dxa"/>
              <w:bottom w:w="30" w:type="dxa"/>
              <w:right w:w="30" w:type="dxa"/>
            </w:tcMar>
            <w:vAlign w:val="bottom"/>
            <w:hideMark/>
          </w:tcPr>
          <w:p w:rsidR="00000000" w:rsidRDefault="00B07E6E">
            <w:pPr>
              <w:divId w:val="233009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63902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Less: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B07E6E">
            <w:pPr>
              <w:divId w:val="589659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(20,492</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97524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(22,064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78136207"/>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rsidR="00000000" w:rsidRDefault="00B07E6E">
            <w:pPr>
              <w:divId w:val="25108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123,258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5190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debt</w:t>
            </w:r>
          </w:p>
        </w:tc>
        <w:tc>
          <w:tcPr>
            <w:tcW w:w="0" w:type="auto"/>
            <w:tcMar>
              <w:top w:w="30" w:type="dxa"/>
              <w:left w:w="30" w:type="dxa"/>
              <w:bottom w:w="30" w:type="dxa"/>
              <w:right w:w="30" w:type="dxa"/>
            </w:tcMar>
            <w:vAlign w:val="bottom"/>
            <w:hideMark/>
          </w:tcPr>
          <w:p w:rsidR="00000000" w:rsidRDefault="00B07E6E">
            <w:pPr>
              <w:divId w:val="148251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64705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78136207"/>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Subtotal</w:t>
            </w:r>
          </w:p>
        </w:tc>
        <w:tc>
          <w:tcPr>
            <w:tcW w:w="0" w:type="auto"/>
            <w:shd w:val="clear" w:color="auto" w:fill="CCEEFF"/>
            <w:tcMar>
              <w:top w:w="30" w:type="dxa"/>
              <w:left w:w="30" w:type="dxa"/>
              <w:bottom w:w="30" w:type="dxa"/>
              <w:right w:w="30" w:type="dxa"/>
            </w:tcMar>
            <w:vAlign w:val="bottom"/>
            <w:hideMark/>
          </w:tcPr>
          <w:p w:rsidR="00000000" w:rsidRDefault="00B07E6E">
            <w:pPr>
              <w:divId w:val="973801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123,258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25979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rsidR="00000000" w:rsidRDefault="00B07E6E">
            <w:pPr>
              <w:rPr>
                <w:rFonts w:eastAsia="Times New Roman"/>
                <w:sz w:val="20"/>
                <w:szCs w:val="20"/>
              </w:rPr>
            </w:pP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rsidR="00000000" w:rsidRDefault="00B07E6E">
            <w:pPr>
              <w:divId w:val="1016690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35252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78136207"/>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rsidR="00000000" w:rsidRDefault="00B07E6E">
            <w:pPr>
              <w:divId w:val="1264680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123,258</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07686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121,686</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divId w:val="110233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08146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8615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61964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30053572"/>
              <w:rPr>
                <w:rFonts w:eastAsia="Times New Roman"/>
                <w:sz w:val="20"/>
                <w:szCs w:val="20"/>
              </w:rPr>
            </w:pPr>
            <w:r>
              <w:rPr>
                <w:rFonts w:ascii="inherit" w:eastAsia="Times New Roman" w:hAnsi="inherit"/>
                <w:sz w:val="20"/>
                <w:szCs w:val="20"/>
              </w:rPr>
              <w:t> </w:t>
            </w:r>
          </w:p>
        </w:tc>
      </w:tr>
      <w:tr w:rsidR="00000000">
        <w:trPr>
          <w:divId w:val="78136207"/>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rsidR="00000000" w:rsidRDefault="00B07E6E">
            <w:pPr>
              <w:divId w:val="184905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918488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927077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548490695"/>
              <w:rPr>
                <w:rFonts w:eastAsia="Times New Roman"/>
                <w:sz w:val="20"/>
                <w:szCs w:val="20"/>
              </w:rPr>
            </w:pPr>
            <w:r>
              <w:rPr>
                <w:rFonts w:ascii="inherit" w:eastAsia="Times New Roman" w:hAnsi="inherit"/>
                <w:sz w:val="20"/>
                <w:szCs w:val="20"/>
              </w:rPr>
              <w:t> </w:t>
            </w:r>
          </w:p>
        </w:tc>
      </w:tr>
      <w:tr w:rsidR="00000000">
        <w:trPr>
          <w:divId w:val="7813620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rsidR="00000000" w:rsidRDefault="00B07E6E">
            <w:pPr>
              <w:divId w:val="1315910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55866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jc w:val="center"/>
        <w:divId w:val="626163167"/>
        <w:rPr>
          <w:rFonts w:eastAsia="Times New Roman"/>
          <w:sz w:val="20"/>
          <w:szCs w:val="20"/>
        </w:rPr>
      </w:pPr>
    </w:p>
    <w:p w:rsidR="00000000" w:rsidRDefault="00B07E6E">
      <w:pPr>
        <w:spacing w:line="288" w:lineRule="auto"/>
        <w:divId w:val="1929994192"/>
        <w:rPr>
          <w:rFonts w:eastAsia="Times New Roman"/>
          <w:sz w:val="20"/>
          <w:szCs w:val="20"/>
        </w:rPr>
      </w:pPr>
      <w:bookmarkStart w:id="20" w:name="s35DDE4EDBE945A34A04ED804BDF188E7"/>
      <w:bookmarkEnd w:id="2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w:t>
      </w:r>
      <w:r>
        <w:rPr>
          <w:rFonts w:ascii="inherit" w:eastAsia="Times New Roman" w:hAnsi="inherit"/>
          <w:sz w:val="20"/>
          <w:szCs w:val="20"/>
        </w:rPr>
        <w:t xml:space="preserve"> </w:t>
      </w:r>
      <w:r>
        <w:rPr>
          <w:rFonts w:ascii="inherit" w:eastAsia="Times New Roman" w:hAnsi="inherit"/>
          <w:b/>
          <w:bCs/>
          <w:sz w:val="20"/>
          <w:szCs w:val="20"/>
        </w:rPr>
        <w:t>Income Taxe</w:t>
      </w:r>
      <w:r>
        <w:rPr>
          <w:rFonts w:ascii="inherit" w:eastAsia="Times New Roman" w:hAnsi="inherit"/>
          <w:sz w:val="20"/>
          <w:szCs w:val="20"/>
        </w:rPr>
        <w:t>s</w:t>
      </w:r>
      <w:r>
        <w:rPr>
          <w:rFonts w:ascii="inherit" w:eastAsia="Times New Roman" w:hAnsi="inherit"/>
          <w:sz w:val="20"/>
          <w:szCs w:val="20"/>
        </w:rPr>
        <w:t xml:space="preserve"> </w:t>
      </w:r>
    </w:p>
    <w:p w:rsidR="00000000" w:rsidRDefault="00B07E6E">
      <w:pPr>
        <w:spacing w:line="288" w:lineRule="auto"/>
        <w:divId w:val="160237031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Coronavirus Aid, Relief and Economic Security Act (the</w:t>
      </w:r>
      <w:r>
        <w:rPr>
          <w:rFonts w:ascii="inherit" w:eastAsia="Times New Roman" w:hAnsi="inherit"/>
          <w:sz w:val="20"/>
          <w:szCs w:val="20"/>
        </w:rPr>
        <w:t xml:space="preserve"> </w:t>
      </w:r>
      <w:r>
        <w:rPr>
          <w:rFonts w:ascii="inherit" w:eastAsia="Times New Roman" w:hAnsi="inherit"/>
          <w:sz w:val="20"/>
          <w:szCs w:val="20"/>
        </w:rPr>
        <w:t>“CARES Act”</w:t>
      </w:r>
      <w:r>
        <w:rPr>
          <w:rFonts w:ascii="inherit" w:eastAsia="Times New Roman" w:hAnsi="inherit"/>
          <w:sz w:val="20"/>
          <w:szCs w:val="20"/>
        </w:rPr>
        <w:t>), enacted on March 27, 2020, includes significant business tax provisions. In particular, the CARES Act modified the rules associated with net operating losses (“NOLs”). Under the temporary provisions of CARES Act, NOL carryforwards and carrybacks may off</w:t>
      </w:r>
      <w:r>
        <w:rPr>
          <w:rFonts w:ascii="inherit" w:eastAsia="Times New Roman" w:hAnsi="inherit"/>
          <w:sz w:val="20"/>
          <w:szCs w:val="20"/>
        </w:rPr>
        <w:t>set 100% of taxable income for taxable years beginning before 2021. In addition, NOLs arising in 2018, 2019 and 2020 taxable years may be carried back to each of the preceding five years to generate a refund.</w:t>
      </w:r>
      <w:r>
        <w:rPr>
          <w:rFonts w:ascii="inherit" w:eastAsia="Times New Roman" w:hAnsi="inherit"/>
          <w:sz w:val="20"/>
          <w:szCs w:val="20"/>
        </w:rPr>
        <w:t xml:space="preserve"> </w:t>
      </w:r>
      <w:r>
        <w:rPr>
          <w:rFonts w:ascii="inherit" w:eastAsia="Times New Roman" w:hAnsi="inherit"/>
          <w:sz w:val="20"/>
          <w:szCs w:val="20"/>
        </w:rPr>
        <w:t>During the three months ended March 31, 2020, t</w:t>
      </w:r>
      <w:r>
        <w:rPr>
          <w:rFonts w:ascii="inherit" w:eastAsia="Times New Roman" w:hAnsi="inherit"/>
          <w:sz w:val="20"/>
          <w:szCs w:val="20"/>
        </w:rPr>
        <w:t>he income tax benefit includes a discrete tax benefit of</w:t>
      </w:r>
      <w:r>
        <w:rPr>
          <w:rFonts w:ascii="inherit" w:eastAsia="Times New Roman" w:hAnsi="inherit"/>
          <w:sz w:val="20"/>
          <w:szCs w:val="20"/>
        </w:rPr>
        <w:t xml:space="preserve"> </w:t>
      </w:r>
      <w:r>
        <w:rPr>
          <w:rFonts w:ascii="inherit" w:eastAsia="Times New Roman" w:hAnsi="inherit"/>
          <w:sz w:val="20"/>
          <w:szCs w:val="20"/>
        </w:rPr>
        <w:t>$9,124 as a result of our ability under the CARES Act to carry back NOLs incurred to periods when the statutory U.S. Federal tax rate was 35% versus our current U.S. Federal tax rate of 21%.</w:t>
      </w:r>
    </w:p>
    <w:p w:rsidR="00000000" w:rsidRDefault="00B07E6E">
      <w:pPr>
        <w:spacing w:line="288" w:lineRule="auto"/>
        <w:divId w:val="30867810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in</w:t>
      </w:r>
      <w:r>
        <w:rPr>
          <w:rFonts w:ascii="inherit" w:eastAsia="Times New Roman" w:hAnsi="inherit"/>
          <w:sz w:val="20"/>
          <w:szCs w:val="20"/>
        </w:rPr>
        <w:t>come tax benefit was $9,510 for the three months ended March 31, 2020 resulting in an effective tax rate of 91.7%.</w:t>
      </w:r>
      <w:r>
        <w:rPr>
          <w:rFonts w:ascii="inherit" w:eastAsia="Times New Roman" w:hAnsi="inherit"/>
          <w:sz w:val="20"/>
          <w:szCs w:val="20"/>
        </w:rPr>
        <w:t xml:space="preserve"> </w:t>
      </w:r>
      <w:r>
        <w:rPr>
          <w:rFonts w:ascii="inherit" w:eastAsia="Times New Roman" w:hAnsi="inherit"/>
          <w:sz w:val="20"/>
          <w:szCs w:val="20"/>
        </w:rPr>
        <w:t>The income tax benefit was $374 for the three months ended March 31, 2019 resulting in an effective tax rate of 2.7%. The net increase in the</w:t>
      </w:r>
      <w:r>
        <w:rPr>
          <w:rFonts w:ascii="inherit" w:eastAsia="Times New Roman" w:hAnsi="inherit"/>
          <w:sz w:val="20"/>
          <w:szCs w:val="20"/>
        </w:rPr>
        <w:t xml:space="preserve"> effective income tax rate for the three months ended March 31, 2020, as compared to the same period in 2019, is primarily due to the discrete tax benefits recognized under the CARES Act as described above, favorable income tax benefits from the U.S. Orpha</w:t>
      </w:r>
      <w:r>
        <w:rPr>
          <w:rFonts w:ascii="inherit" w:eastAsia="Times New Roman" w:hAnsi="inherit"/>
          <w:sz w:val="20"/>
          <w:szCs w:val="20"/>
        </w:rPr>
        <w:t>n Drug and Research</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Development Tax Credit and agreement with the IRS in the first quarter of 2020 on audit adjustments resulting from the U.S. Federal Income Tax audit of the tax years 2015, 2016 and 2017, all of which was recorded during the three mont</w:t>
      </w:r>
      <w:r>
        <w:rPr>
          <w:rFonts w:ascii="inherit" w:eastAsia="Times New Roman" w:hAnsi="inherit"/>
          <w:sz w:val="20"/>
          <w:szCs w:val="20"/>
        </w:rPr>
        <w:t>hs ended March 31, 2020.</w:t>
      </w:r>
    </w:p>
    <w:p w:rsidR="00000000" w:rsidRDefault="00B07E6E">
      <w:pPr>
        <w:spacing w:line="288" w:lineRule="auto"/>
        <w:divId w:val="841745748"/>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During the three months ended March 31, 2020, the Company substantially completed the 2015 through 2017 U.S. Federal Tax Audit.</w:t>
      </w:r>
      <w:r>
        <w:rPr>
          <w:rFonts w:ascii="inherit" w:eastAsia="Times New Roman" w:hAnsi="inherit"/>
          <w:sz w:val="20"/>
          <w:szCs w:val="20"/>
        </w:rPr>
        <w:t xml:space="preserve"> </w:t>
      </w:r>
      <w:r>
        <w:rPr>
          <w:rFonts w:ascii="inherit" w:eastAsia="Times New Roman" w:hAnsi="inherit"/>
          <w:sz w:val="20"/>
          <w:szCs w:val="20"/>
        </w:rPr>
        <w:t>Completion of the audit resulted in an assessment of</w:t>
      </w:r>
      <w:r>
        <w:rPr>
          <w:rFonts w:ascii="inherit" w:eastAsia="Times New Roman" w:hAnsi="inherit"/>
          <w:sz w:val="20"/>
          <w:szCs w:val="20"/>
        </w:rPr>
        <w:t xml:space="preserve"> </w:t>
      </w:r>
      <w:r>
        <w:rPr>
          <w:rFonts w:ascii="inherit" w:eastAsia="Times New Roman" w:hAnsi="inherit"/>
          <w:sz w:val="20"/>
          <w:szCs w:val="20"/>
        </w:rPr>
        <w:t>$1,937 for the 2015 through 2017 U.S. Federal Ta</w:t>
      </w:r>
      <w:r>
        <w:rPr>
          <w:rFonts w:ascii="inherit" w:eastAsia="Times New Roman" w:hAnsi="inherit"/>
          <w:sz w:val="20"/>
          <w:szCs w:val="20"/>
        </w:rPr>
        <w:t>x Returns compared to the</w:t>
      </w:r>
      <w:r>
        <w:rPr>
          <w:rFonts w:ascii="inherit" w:eastAsia="Times New Roman" w:hAnsi="inherit"/>
          <w:sz w:val="20"/>
          <w:szCs w:val="20"/>
        </w:rPr>
        <w:t xml:space="preserve"> </w:t>
      </w:r>
      <w:r>
        <w:rPr>
          <w:rFonts w:ascii="inherit" w:eastAsia="Times New Roman" w:hAnsi="inherit"/>
          <w:sz w:val="20"/>
          <w:szCs w:val="20"/>
        </w:rPr>
        <w:t>IRS Claims of</w:t>
      </w:r>
      <w:r>
        <w:rPr>
          <w:rFonts w:ascii="inherit" w:eastAsia="Times New Roman" w:hAnsi="inherit"/>
          <w:sz w:val="20"/>
          <w:szCs w:val="20"/>
        </w:rPr>
        <w:t xml:space="preserve"> </w:t>
      </w:r>
      <w:r>
        <w:rPr>
          <w:rFonts w:ascii="inherit" w:eastAsia="Times New Roman" w:hAnsi="inherit"/>
          <w:sz w:val="20"/>
          <w:szCs w:val="20"/>
        </w:rPr>
        <w:t>$50,695 made on July 2, 2019 and the updated IRS Claims of</w:t>
      </w:r>
      <w:r>
        <w:rPr>
          <w:rFonts w:ascii="inherit" w:eastAsia="Times New Roman" w:hAnsi="inherit"/>
          <w:sz w:val="20"/>
          <w:szCs w:val="20"/>
        </w:rPr>
        <w:t xml:space="preserve"> </w:t>
      </w:r>
      <w:r>
        <w:rPr>
          <w:rFonts w:ascii="inherit" w:eastAsia="Times New Roman" w:hAnsi="inherit"/>
          <w:sz w:val="20"/>
          <w:szCs w:val="20"/>
        </w:rPr>
        <w:t>$9,302 on October 2, 2019 made as part of the Specialty Pharma bankruptcy proceedings, which at this time does not include interest and penalties.</w:t>
      </w:r>
      <w:r>
        <w:rPr>
          <w:rFonts w:ascii="inherit" w:eastAsia="Times New Roman" w:hAnsi="inherit"/>
          <w:sz w:val="20"/>
          <w:szCs w:val="20"/>
        </w:rPr>
        <w:t xml:space="preserve"> </w:t>
      </w:r>
      <w:r>
        <w:rPr>
          <w:rFonts w:ascii="inherit" w:eastAsia="Times New Roman" w:hAnsi="inherit"/>
          <w:sz w:val="20"/>
          <w:szCs w:val="20"/>
        </w:rPr>
        <w:t>The Compan</w:t>
      </w:r>
      <w:r>
        <w:rPr>
          <w:rFonts w:ascii="inherit" w:eastAsia="Times New Roman" w:hAnsi="inherit"/>
          <w:sz w:val="20"/>
          <w:szCs w:val="20"/>
        </w:rPr>
        <w:t>y expects interest and penalties to be approximately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While there are still additional approval and administrative procedures to complete, the Company expects the completion of the 2015 through 2017 U.S. Federal Tax Audit to be completed by the quarte</w:t>
      </w:r>
      <w:r>
        <w:rPr>
          <w:rFonts w:ascii="inherit" w:eastAsia="Times New Roman" w:hAnsi="inherit"/>
          <w:sz w:val="20"/>
          <w:szCs w:val="20"/>
        </w:rPr>
        <w:t>r ended September 30, 2020.</w:t>
      </w:r>
      <w:r>
        <w:rPr>
          <w:rFonts w:ascii="inherit" w:eastAsia="Times New Roman" w:hAnsi="inherit"/>
          <w:sz w:val="20"/>
          <w:szCs w:val="20"/>
        </w:rPr>
        <w:t xml:space="preserve"> </w:t>
      </w:r>
      <w:r>
        <w:rPr>
          <w:rFonts w:ascii="inherit" w:eastAsia="Times New Roman" w:hAnsi="inherit"/>
          <w:sz w:val="20"/>
          <w:szCs w:val="20"/>
        </w:rPr>
        <w:t>The audit of the 2017 French tax return was also completed during the three months ended March 31, 2020 with no material changes.</w:t>
      </w:r>
      <w:r>
        <w:rPr>
          <w:rFonts w:ascii="inherit" w:eastAsia="Times New Roman" w:hAnsi="inherit"/>
          <w:sz w:val="20"/>
          <w:szCs w:val="20"/>
        </w:rPr>
        <w:t xml:space="preserve"> </w:t>
      </w:r>
    </w:p>
    <w:p w:rsidR="00000000" w:rsidRDefault="00B07E6E">
      <w:pPr>
        <w:spacing w:line="288" w:lineRule="auto"/>
        <w:divId w:val="1758166774"/>
        <w:rPr>
          <w:rFonts w:eastAsia="Times New Roman"/>
          <w:sz w:val="20"/>
          <w:szCs w:val="20"/>
        </w:rPr>
      </w:pPr>
    </w:p>
    <w:p w:rsidR="00000000" w:rsidRDefault="00B07E6E">
      <w:pPr>
        <w:spacing w:line="288" w:lineRule="auto"/>
        <w:divId w:val="1570311572"/>
        <w:rPr>
          <w:rFonts w:eastAsia="Times New Roman"/>
          <w:sz w:val="20"/>
          <w:szCs w:val="20"/>
        </w:rPr>
      </w:pPr>
      <w:bookmarkStart w:id="21" w:name="s1BF2CC125CF751A1AD998D7E65930AAF"/>
      <w:bookmarkEnd w:id="2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Other Assets and Liabilities </w:t>
      </w:r>
    </w:p>
    <w:p w:rsidR="00000000" w:rsidRDefault="00B07E6E">
      <w:pPr>
        <w:spacing w:line="288" w:lineRule="auto"/>
        <w:divId w:val="44305698"/>
        <w:rPr>
          <w:rFonts w:eastAsia="Times New Roman"/>
          <w:sz w:val="20"/>
          <w:szCs w:val="20"/>
        </w:rPr>
      </w:pPr>
      <w:r>
        <w:rPr>
          <w:rFonts w:ascii="inherit" w:eastAsia="Times New Roman" w:hAnsi="inherit"/>
          <w:sz w:val="20"/>
          <w:szCs w:val="20"/>
        </w:rPr>
        <w:t>Various other assets and liabilities are summarized as follows:</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trPr>
          <w:divId w:val="341014037"/>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341014037"/>
        </w:trPr>
        <w:tc>
          <w:tcPr>
            <w:tcW w:w="3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341014037"/>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Prepaid Expenses and Other Current Assets:</w:t>
            </w:r>
          </w:p>
        </w:tc>
        <w:tc>
          <w:tcPr>
            <w:tcW w:w="0" w:type="auto"/>
            <w:tcMar>
              <w:top w:w="30" w:type="dxa"/>
              <w:left w:w="30" w:type="dxa"/>
              <w:bottom w:w="30" w:type="dxa"/>
              <w:right w:w="30" w:type="dxa"/>
            </w:tcMar>
            <w:vAlign w:val="bottom"/>
            <w:hideMark/>
          </w:tcPr>
          <w:p w:rsidR="00000000" w:rsidRDefault="00B07E6E">
            <w:pPr>
              <w:divId w:val="1761027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1058896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341014037"/>
        </w:trPr>
        <w:tc>
          <w:tcPr>
            <w:tcW w:w="0" w:type="auto"/>
            <w:tcMar>
              <w:top w:w="30" w:type="dxa"/>
              <w:left w:w="30" w:type="dxa"/>
              <w:bottom w:w="30" w:type="dxa"/>
              <w:right w:w="30" w:type="dxa"/>
            </w:tcMar>
            <w:vAlign w:val="bottom"/>
            <w:hideMark/>
          </w:tcPr>
          <w:p w:rsidR="00000000" w:rsidRDefault="00B07E6E">
            <w:pPr>
              <w:divId w:val="170625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59484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703480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22915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58361972"/>
              <w:rPr>
                <w:rFonts w:eastAsia="Times New Roman"/>
                <w:sz w:val="20"/>
                <w:szCs w:val="20"/>
              </w:rPr>
            </w:pPr>
            <w:r>
              <w:rPr>
                <w:rFonts w:ascii="inherit" w:eastAsia="Times New Roman" w:hAnsi="inherit"/>
                <w:sz w:val="20"/>
                <w:szCs w:val="20"/>
              </w:rPr>
              <w:t> </w:t>
            </w:r>
          </w:p>
        </w:tc>
      </w:tr>
      <w:tr w:rsidR="00000000">
        <w:trPr>
          <w:divId w:val="34101403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rsidR="00000000" w:rsidRDefault="00B07E6E">
            <w:pPr>
              <w:divId w:val="1313408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7169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1,051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34101403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rsidR="00000000" w:rsidRDefault="00B07E6E">
            <w:pPr>
              <w:divId w:val="952905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1,933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45906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2,116</w:t>
            </w:r>
          </w:p>
        </w:tc>
        <w:tc>
          <w:tcPr>
            <w:tcW w:w="0" w:type="auto"/>
            <w:vAlign w:val="bottom"/>
            <w:hideMark/>
          </w:tcPr>
          <w:p w:rsidR="00000000" w:rsidRDefault="00B07E6E">
            <w:pPr>
              <w:rPr>
                <w:rFonts w:eastAsia="Times New Roman"/>
                <w:sz w:val="20"/>
                <w:szCs w:val="20"/>
              </w:rPr>
            </w:pPr>
          </w:p>
        </w:tc>
      </w:tr>
      <w:tr w:rsidR="00000000">
        <w:trPr>
          <w:divId w:val="34101403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Guarantee from Armistice</w:t>
            </w:r>
          </w:p>
        </w:tc>
        <w:tc>
          <w:tcPr>
            <w:tcW w:w="0" w:type="auto"/>
            <w:shd w:val="clear" w:color="auto" w:fill="CCEEFF"/>
            <w:tcMar>
              <w:top w:w="30" w:type="dxa"/>
              <w:left w:w="30" w:type="dxa"/>
              <w:bottom w:w="30" w:type="dxa"/>
              <w:right w:w="30" w:type="dxa"/>
            </w:tcMar>
            <w:vAlign w:val="bottom"/>
            <w:hideMark/>
          </w:tcPr>
          <w:p w:rsidR="00000000" w:rsidRDefault="00B07E6E">
            <w:pPr>
              <w:divId w:val="359551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40288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341014037"/>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rsidR="00000000" w:rsidRDefault="00B07E6E">
            <w:pPr>
              <w:divId w:val="1580672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536</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3138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536</w:t>
            </w:r>
          </w:p>
        </w:tc>
        <w:tc>
          <w:tcPr>
            <w:tcW w:w="0" w:type="auto"/>
            <w:vAlign w:val="bottom"/>
            <w:hideMark/>
          </w:tcPr>
          <w:p w:rsidR="00000000" w:rsidRDefault="00B07E6E">
            <w:pPr>
              <w:rPr>
                <w:rFonts w:eastAsia="Times New Roman"/>
                <w:sz w:val="20"/>
                <w:szCs w:val="20"/>
              </w:rPr>
            </w:pPr>
          </w:p>
        </w:tc>
      </w:tr>
      <w:tr w:rsidR="00000000">
        <w:trPr>
          <w:divId w:val="341014037"/>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B07E6E">
            <w:pPr>
              <w:divId w:val="379978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155</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10765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107</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341014037"/>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B07E6E">
            <w:pPr>
              <w:divId w:val="1452629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3,337</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60852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4,264</w:t>
            </w:r>
          </w:p>
        </w:tc>
        <w:tc>
          <w:tcPr>
            <w:tcW w:w="0" w:type="auto"/>
            <w:tcBorders>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divId w:val="1056706036"/>
        <w:rPr>
          <w:rFonts w:eastAsia="Times New Roman"/>
          <w:sz w:val="20"/>
          <w:szCs w:val="20"/>
        </w:rPr>
      </w:pPr>
      <w:r>
        <w:rPr>
          <w:rFonts w:ascii="inherit" w:eastAsia="Times New Roman" w:hAnsi="inherit"/>
          <w:sz w:val="20"/>
          <w:szCs w:val="20"/>
        </w:rPr>
        <w:t> </w:t>
      </w:r>
    </w:p>
    <w:p w:rsidR="00000000" w:rsidRDefault="00B07E6E">
      <w:pPr>
        <w:divId w:val="1139692817"/>
        <w:rPr>
          <w:rFonts w:eastAsia="Times New Roman"/>
          <w:sz w:val="20"/>
          <w:szCs w:val="20"/>
        </w:rPr>
      </w:pPr>
    </w:p>
    <w:p w:rsidR="00000000" w:rsidRDefault="00B07E6E">
      <w:pPr>
        <w:spacing w:line="288" w:lineRule="auto"/>
        <w:jc w:val="center"/>
        <w:divId w:val="21273938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19 -</w:t>
      </w:r>
    </w:p>
    <w:p w:rsidR="00000000" w:rsidRDefault="00B07E6E">
      <w:pPr>
        <w:divId w:val="626163167"/>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B07E6E">
      <w:pPr>
        <w:spacing w:line="288" w:lineRule="auto"/>
        <w:divId w:val="1227644935"/>
        <w:rPr>
          <w:rFonts w:eastAsia="Times New Roman"/>
          <w:sz w:val="20"/>
          <w:szCs w:val="20"/>
        </w:rPr>
      </w:pPr>
    </w:p>
    <w:p w:rsidR="00000000" w:rsidRDefault="00B07E6E">
      <w:pPr>
        <w:divId w:val="41925423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trPr>
          <w:divId w:val="1363827848"/>
        </w:trPr>
        <w:tc>
          <w:tcPr>
            <w:tcW w:w="0" w:type="auto"/>
            <w:gridSpan w:val="9"/>
            <w:vAlign w:val="center"/>
            <w:hideMark/>
          </w:tcPr>
          <w:p w:rsidR="00000000" w:rsidRDefault="00B07E6E">
            <w:pPr>
              <w:rPr>
                <w:rFonts w:eastAsia="Times New Roman"/>
                <w:sz w:val="20"/>
                <w:szCs w:val="20"/>
              </w:rPr>
            </w:pPr>
          </w:p>
        </w:tc>
      </w:tr>
      <w:tr w:rsidR="00000000">
        <w:trPr>
          <w:divId w:val="1363827848"/>
        </w:trPr>
        <w:tc>
          <w:tcPr>
            <w:tcW w:w="3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363827848"/>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rsidR="00000000" w:rsidRDefault="00B07E6E">
            <w:pPr>
              <w:divId w:val="976572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620116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1363827848"/>
        </w:trPr>
        <w:tc>
          <w:tcPr>
            <w:tcW w:w="0" w:type="auto"/>
            <w:tcMar>
              <w:top w:w="30" w:type="dxa"/>
              <w:left w:w="30" w:type="dxa"/>
              <w:bottom w:w="30" w:type="dxa"/>
              <w:right w:w="30" w:type="dxa"/>
            </w:tcMar>
            <w:vAlign w:val="bottom"/>
            <w:hideMark/>
          </w:tcPr>
          <w:p w:rsidR="00000000" w:rsidRDefault="00B07E6E">
            <w:pPr>
              <w:divId w:val="12736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0362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42237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56496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12859559"/>
              <w:rPr>
                <w:rFonts w:eastAsia="Times New Roman"/>
                <w:sz w:val="20"/>
                <w:szCs w:val="20"/>
              </w:rPr>
            </w:pPr>
            <w:r>
              <w:rPr>
                <w:rFonts w:ascii="inherit" w:eastAsia="Times New Roman" w:hAnsi="inherit"/>
                <w:sz w:val="20"/>
                <w:szCs w:val="20"/>
              </w:rPr>
              <w:t> </w:t>
            </w:r>
          </w:p>
        </w:tc>
      </w:tr>
      <w:tr w:rsidR="00000000">
        <w:trPr>
          <w:divId w:val="136382784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Deferred tax assets, net</w:t>
            </w:r>
          </w:p>
        </w:tc>
        <w:tc>
          <w:tcPr>
            <w:tcW w:w="0" w:type="auto"/>
            <w:shd w:val="clear" w:color="auto" w:fill="CCEEFF"/>
            <w:tcMar>
              <w:top w:w="30" w:type="dxa"/>
              <w:left w:w="30" w:type="dxa"/>
              <w:bottom w:w="30" w:type="dxa"/>
              <w:right w:w="30" w:type="dxa"/>
            </w:tcMar>
            <w:vAlign w:val="bottom"/>
            <w:hideMark/>
          </w:tcPr>
          <w:p w:rsidR="00000000" w:rsidRDefault="00B07E6E">
            <w:pPr>
              <w:divId w:val="1985087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37,860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09085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29,427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36382784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rsidR="00000000" w:rsidRDefault="00B07E6E">
            <w:pPr>
              <w:divId w:val="980230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1,477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08689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1,477</w:t>
            </w:r>
          </w:p>
        </w:tc>
        <w:tc>
          <w:tcPr>
            <w:tcW w:w="0" w:type="auto"/>
            <w:vAlign w:val="bottom"/>
            <w:hideMark/>
          </w:tcPr>
          <w:p w:rsidR="00000000" w:rsidRDefault="00B07E6E">
            <w:pPr>
              <w:rPr>
                <w:rFonts w:eastAsia="Times New Roman"/>
                <w:sz w:val="20"/>
                <w:szCs w:val="20"/>
              </w:rPr>
            </w:pPr>
          </w:p>
        </w:tc>
      </w:tr>
      <w:tr w:rsidR="00000000">
        <w:trPr>
          <w:divId w:val="136382784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Guarantee from Armistice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B07E6E">
            <w:pPr>
              <w:divId w:val="2039357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1,252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70367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1,367</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36382784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rsidR="00000000" w:rsidRDefault="00B07E6E">
            <w:pPr>
              <w:divId w:val="1131902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6,362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39167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6,428</w:t>
            </w:r>
          </w:p>
        </w:tc>
        <w:tc>
          <w:tcPr>
            <w:tcW w:w="0" w:type="auto"/>
            <w:vAlign w:val="bottom"/>
            <w:hideMark/>
          </w:tcPr>
          <w:p w:rsidR="00000000" w:rsidRDefault="00B07E6E">
            <w:pPr>
              <w:rPr>
                <w:rFonts w:eastAsia="Times New Roman"/>
                <w:sz w:val="20"/>
                <w:szCs w:val="20"/>
              </w:rPr>
            </w:pPr>
          </w:p>
        </w:tc>
      </w:tr>
      <w:tr w:rsidR="00000000">
        <w:trPr>
          <w:divId w:val="136382784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B07E6E">
            <w:pPr>
              <w:divId w:val="695884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573</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36484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575</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1363827848"/>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B07E6E">
            <w:pPr>
              <w:divId w:val="15656772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47,524</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359070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39,274</w:t>
            </w:r>
          </w:p>
        </w:tc>
        <w:tc>
          <w:tcPr>
            <w:tcW w:w="0" w:type="auto"/>
            <w:tcBorders>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divId w:val="179366566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trPr>
          <w:divId w:val="491332072"/>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491332072"/>
        </w:trPr>
        <w:tc>
          <w:tcPr>
            <w:tcW w:w="3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491332072"/>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Accrued Expenses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B07E6E">
            <w:pPr>
              <w:divId w:val="111365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603339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491332072"/>
        </w:trPr>
        <w:tc>
          <w:tcPr>
            <w:tcW w:w="0" w:type="auto"/>
            <w:tcMar>
              <w:top w:w="30" w:type="dxa"/>
              <w:left w:w="30" w:type="dxa"/>
              <w:bottom w:w="30" w:type="dxa"/>
              <w:right w:w="30" w:type="dxa"/>
            </w:tcMar>
            <w:vAlign w:val="bottom"/>
            <w:hideMark/>
          </w:tcPr>
          <w:p w:rsidR="00000000" w:rsidRDefault="00B07E6E">
            <w:pPr>
              <w:divId w:val="427576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59610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5685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98100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23307053"/>
              <w:rPr>
                <w:rFonts w:eastAsia="Times New Roman"/>
                <w:sz w:val="20"/>
                <w:szCs w:val="20"/>
              </w:rPr>
            </w:pPr>
            <w:r>
              <w:rPr>
                <w:rFonts w:ascii="inherit" w:eastAsia="Times New Roman" w:hAnsi="inherit"/>
                <w:sz w:val="20"/>
                <w:szCs w:val="20"/>
              </w:rPr>
              <w:t> </w:t>
            </w:r>
          </w:p>
        </w:tc>
      </w:tr>
      <w:tr w:rsidR="00000000">
        <w:trPr>
          <w:divId w:val="491332072"/>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rsidR="00000000" w:rsidRDefault="00B07E6E">
            <w:pPr>
              <w:divId w:val="2062367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1,724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42615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3,944</w:t>
            </w:r>
          </w:p>
        </w:tc>
        <w:tc>
          <w:tcPr>
            <w:tcW w:w="0" w:type="auto"/>
            <w:shd w:val="clear" w:color="auto" w:fill="CCEEFF"/>
            <w:vAlign w:val="bottom"/>
            <w:hideMark/>
          </w:tcPr>
          <w:p w:rsidR="00000000" w:rsidRDefault="00B07E6E">
            <w:pPr>
              <w:rPr>
                <w:rFonts w:eastAsia="Times New Roman"/>
                <w:sz w:val="20"/>
                <w:szCs w:val="20"/>
              </w:rPr>
            </w:pPr>
          </w:p>
        </w:tc>
      </w:tr>
      <w:tr w:rsidR="00000000">
        <w:trPr>
          <w:divId w:val="491332072"/>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rsidR="00000000" w:rsidRDefault="00B07E6E">
            <w:pPr>
              <w:divId w:val="547305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1825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592</w:t>
            </w:r>
          </w:p>
        </w:tc>
        <w:tc>
          <w:tcPr>
            <w:tcW w:w="0" w:type="auto"/>
            <w:vAlign w:val="bottom"/>
            <w:hideMark/>
          </w:tcPr>
          <w:p w:rsidR="00000000" w:rsidRDefault="00B07E6E">
            <w:pPr>
              <w:rPr>
                <w:rFonts w:eastAsia="Times New Roman"/>
                <w:sz w:val="20"/>
                <w:szCs w:val="20"/>
              </w:rPr>
            </w:pPr>
          </w:p>
        </w:tc>
      </w:tr>
      <w:tr w:rsidR="00000000">
        <w:trPr>
          <w:divId w:val="491332072"/>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59413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1,705</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50062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2,949</w:t>
            </w:r>
          </w:p>
        </w:tc>
        <w:tc>
          <w:tcPr>
            <w:tcW w:w="0" w:type="auto"/>
            <w:shd w:val="clear" w:color="auto" w:fill="CCEEFF"/>
            <w:vAlign w:val="bottom"/>
            <w:hideMark/>
          </w:tcPr>
          <w:p w:rsidR="00000000" w:rsidRDefault="00B07E6E">
            <w:pPr>
              <w:rPr>
                <w:rFonts w:eastAsia="Times New Roman"/>
                <w:sz w:val="20"/>
                <w:szCs w:val="20"/>
              </w:rPr>
            </w:pPr>
          </w:p>
        </w:tc>
      </w:tr>
      <w:tr w:rsidR="00000000">
        <w:trPr>
          <w:divId w:val="491332072"/>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Customer</w:t>
            </w:r>
            <w:r>
              <w:rPr>
                <w:rFonts w:ascii="inherit" w:eastAsia="Times New Roman" w:hAnsi="inherit"/>
                <w:sz w:val="18"/>
                <w:szCs w:val="18"/>
              </w:rPr>
              <w:t xml:space="preserve"> </w:t>
            </w:r>
            <w:r>
              <w:rPr>
                <w:rFonts w:ascii="inherit" w:eastAsia="Times New Roman" w:hAnsi="inherit"/>
                <w:sz w:val="18"/>
                <w:szCs w:val="18"/>
              </w:rPr>
              <w:t>allowances</w:t>
            </w:r>
          </w:p>
        </w:tc>
        <w:tc>
          <w:tcPr>
            <w:tcW w:w="0" w:type="auto"/>
            <w:tcMar>
              <w:top w:w="30" w:type="dxa"/>
              <w:left w:w="30" w:type="dxa"/>
              <w:bottom w:w="30" w:type="dxa"/>
              <w:right w:w="30" w:type="dxa"/>
            </w:tcMar>
            <w:vAlign w:val="bottom"/>
            <w:hideMark/>
          </w:tcPr>
          <w:p w:rsidR="00000000" w:rsidRDefault="00B07E6E">
            <w:pPr>
              <w:divId w:val="346713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6,200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23257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6,470</w:t>
            </w:r>
          </w:p>
        </w:tc>
        <w:tc>
          <w:tcPr>
            <w:tcW w:w="0" w:type="auto"/>
            <w:vAlign w:val="bottom"/>
            <w:hideMark/>
          </w:tcPr>
          <w:p w:rsidR="00000000" w:rsidRDefault="00B07E6E">
            <w:pPr>
              <w:rPr>
                <w:rFonts w:eastAsia="Times New Roman"/>
                <w:sz w:val="20"/>
                <w:szCs w:val="20"/>
              </w:rPr>
            </w:pPr>
          </w:p>
        </w:tc>
      </w:tr>
      <w:tr w:rsidR="00000000">
        <w:trPr>
          <w:divId w:val="491332072"/>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contract research organization charges</w:t>
            </w:r>
          </w:p>
        </w:tc>
        <w:tc>
          <w:tcPr>
            <w:tcW w:w="0" w:type="auto"/>
            <w:shd w:val="clear" w:color="auto" w:fill="CCEEFF"/>
            <w:tcMar>
              <w:top w:w="30" w:type="dxa"/>
              <w:left w:w="30" w:type="dxa"/>
              <w:bottom w:w="30" w:type="dxa"/>
              <w:right w:w="30" w:type="dxa"/>
            </w:tcMar>
            <w:vAlign w:val="bottom"/>
            <w:hideMark/>
          </w:tcPr>
          <w:p w:rsidR="00000000" w:rsidRDefault="00B07E6E">
            <w:pPr>
              <w:divId w:val="516963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1,802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99169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2,098</w:t>
            </w:r>
          </w:p>
        </w:tc>
        <w:tc>
          <w:tcPr>
            <w:tcW w:w="0" w:type="auto"/>
            <w:shd w:val="clear" w:color="auto" w:fill="CCEEFF"/>
            <w:vAlign w:val="bottom"/>
            <w:hideMark/>
          </w:tcPr>
          <w:p w:rsidR="00000000" w:rsidRDefault="00B07E6E">
            <w:pPr>
              <w:rPr>
                <w:rFonts w:eastAsia="Times New Roman"/>
                <w:sz w:val="20"/>
                <w:szCs w:val="20"/>
              </w:rPr>
            </w:pPr>
          </w:p>
        </w:tc>
      </w:tr>
      <w:tr w:rsidR="00000000">
        <w:trPr>
          <w:divId w:val="491332072"/>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Accrued contract manufacturing organization costs</w:t>
            </w:r>
          </w:p>
        </w:tc>
        <w:tc>
          <w:tcPr>
            <w:tcW w:w="0" w:type="auto"/>
            <w:tcMar>
              <w:top w:w="30" w:type="dxa"/>
              <w:left w:w="30" w:type="dxa"/>
              <w:bottom w:w="30" w:type="dxa"/>
              <w:right w:w="30" w:type="dxa"/>
            </w:tcMar>
            <w:vAlign w:val="bottom"/>
            <w:hideMark/>
          </w:tcPr>
          <w:p w:rsidR="00000000" w:rsidRDefault="00B07E6E">
            <w:pPr>
              <w:divId w:val="1739278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426</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32551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735</w:t>
            </w:r>
          </w:p>
        </w:tc>
        <w:tc>
          <w:tcPr>
            <w:tcW w:w="0" w:type="auto"/>
            <w:vAlign w:val="bottom"/>
            <w:hideMark/>
          </w:tcPr>
          <w:p w:rsidR="00000000" w:rsidRDefault="00B07E6E">
            <w:pPr>
              <w:rPr>
                <w:rFonts w:eastAsia="Times New Roman"/>
                <w:sz w:val="20"/>
                <w:szCs w:val="20"/>
              </w:rPr>
            </w:pPr>
          </w:p>
        </w:tc>
      </w:tr>
      <w:tr w:rsidR="00000000">
        <w:trPr>
          <w:divId w:val="491332072"/>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B07E6E">
            <w:pPr>
              <w:divId w:val="742529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2,809</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53828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3,022</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491332072"/>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B07E6E">
            <w:pPr>
              <w:divId w:val="14552928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14,858</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4429594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19,810</w:t>
            </w:r>
          </w:p>
        </w:tc>
        <w:tc>
          <w:tcPr>
            <w:tcW w:w="0" w:type="auto"/>
            <w:tcBorders>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divId w:val="1567491045"/>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trPr>
          <w:divId w:val="1699742698"/>
        </w:trPr>
        <w:tc>
          <w:tcPr>
            <w:tcW w:w="0" w:type="auto"/>
            <w:gridSpan w:val="9"/>
            <w:vAlign w:val="center"/>
            <w:hideMark/>
          </w:tcPr>
          <w:p w:rsidR="00000000" w:rsidRDefault="00B07E6E">
            <w:pPr>
              <w:spacing w:line="288" w:lineRule="auto"/>
              <w:rPr>
                <w:rFonts w:eastAsia="Times New Roman"/>
                <w:sz w:val="20"/>
                <w:szCs w:val="20"/>
              </w:rPr>
            </w:pPr>
          </w:p>
        </w:tc>
      </w:tr>
      <w:tr w:rsidR="00000000">
        <w:trPr>
          <w:divId w:val="1699742698"/>
        </w:trPr>
        <w:tc>
          <w:tcPr>
            <w:tcW w:w="31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699742698"/>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rsidR="00000000" w:rsidRDefault="00B07E6E">
            <w:pPr>
              <w:divId w:val="17553974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B07E6E">
            <w:pPr>
              <w:divId w:val="1755321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December 31, 2019</w:t>
            </w:r>
          </w:p>
        </w:tc>
      </w:tr>
      <w:tr w:rsidR="00000000">
        <w:trPr>
          <w:divId w:val="1699742698"/>
        </w:trPr>
        <w:tc>
          <w:tcPr>
            <w:tcW w:w="0" w:type="auto"/>
            <w:tcMar>
              <w:top w:w="30" w:type="dxa"/>
              <w:left w:w="30" w:type="dxa"/>
              <w:bottom w:w="30" w:type="dxa"/>
              <w:right w:w="30" w:type="dxa"/>
            </w:tcMar>
            <w:vAlign w:val="bottom"/>
            <w:hideMark/>
          </w:tcPr>
          <w:p w:rsidR="00000000" w:rsidRDefault="00B07E6E">
            <w:pPr>
              <w:divId w:val="1732997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79039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88344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36544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150705814"/>
              <w:rPr>
                <w:rFonts w:eastAsia="Times New Roman"/>
                <w:sz w:val="20"/>
                <w:szCs w:val="20"/>
              </w:rPr>
            </w:pPr>
            <w:r>
              <w:rPr>
                <w:rFonts w:ascii="inherit" w:eastAsia="Times New Roman" w:hAnsi="inherit"/>
                <w:sz w:val="20"/>
                <w:szCs w:val="20"/>
              </w:rPr>
              <w:t> </w:t>
            </w:r>
          </w:p>
        </w:tc>
      </w:tr>
      <w:tr w:rsidR="00000000">
        <w:trPr>
          <w:divId w:val="169974269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Customer allowances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B07E6E">
            <w:pPr>
              <w:divId w:val="133303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17880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981</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9974269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rsidR="00000000" w:rsidRDefault="00B07E6E">
            <w:pPr>
              <w:divId w:val="1257984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3,143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20491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6,465</w:t>
            </w:r>
          </w:p>
        </w:tc>
        <w:tc>
          <w:tcPr>
            <w:tcW w:w="0" w:type="auto"/>
            <w:vAlign w:val="bottom"/>
            <w:hideMark/>
          </w:tcPr>
          <w:p w:rsidR="00000000" w:rsidRDefault="00B07E6E">
            <w:pPr>
              <w:rPr>
                <w:rFonts w:eastAsia="Times New Roman"/>
                <w:sz w:val="20"/>
                <w:szCs w:val="20"/>
              </w:rPr>
            </w:pPr>
          </w:p>
        </w:tc>
      </w:tr>
      <w:tr w:rsidR="00000000">
        <w:trPr>
          <w:divId w:val="1699742698"/>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Guarantee to Deerfield</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B07E6E">
            <w:pPr>
              <w:divId w:val="557546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1,256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13946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1,372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69974269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B07E6E">
            <w:pPr>
              <w:divId w:val="2040469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301229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1699742698"/>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B07E6E">
            <w:pPr>
              <w:divId w:val="6404980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5,664</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62699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8,873</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divId w:val="964846400"/>
        <w:rPr>
          <w:rFonts w:eastAsia="Times New Roman"/>
          <w:sz w:val="20"/>
          <w:szCs w:val="20"/>
        </w:rPr>
      </w:pPr>
    </w:p>
    <w:p w:rsidR="00000000" w:rsidRDefault="00B07E6E">
      <w:pPr>
        <w:spacing w:line="288" w:lineRule="auto"/>
        <w:divId w:val="983970980"/>
        <w:rPr>
          <w:rFonts w:eastAsia="Times New Roman"/>
          <w:sz w:val="20"/>
          <w:szCs w:val="20"/>
        </w:rPr>
      </w:pPr>
      <w:bookmarkStart w:id="22" w:name="s9e0401d60061408eb736d2e180a44e1f"/>
      <w:bookmarkEnd w:id="22"/>
      <w:r>
        <w:rPr>
          <w:rFonts w:ascii="inherit" w:eastAsia="Times New Roman" w:hAnsi="inherit"/>
          <w:b/>
          <w:bCs/>
          <w:sz w:val="20"/>
          <w:szCs w:val="20"/>
        </w:rPr>
        <w:t>NOTE 13: Equity Transactions</w:t>
      </w:r>
    </w:p>
    <w:p w:rsidR="00000000" w:rsidRDefault="00B07E6E">
      <w:pPr>
        <w:spacing w:line="288" w:lineRule="auto"/>
        <w:divId w:val="2106149189"/>
        <w:rPr>
          <w:rFonts w:eastAsia="Times New Roman"/>
          <w:sz w:val="20"/>
          <w:szCs w:val="20"/>
        </w:rPr>
      </w:pPr>
    </w:p>
    <w:p w:rsidR="00000000" w:rsidRDefault="00B07E6E">
      <w:pPr>
        <w:spacing w:line="288" w:lineRule="auto"/>
        <w:divId w:val="1820076256"/>
        <w:rPr>
          <w:rFonts w:eastAsia="Times New Roman"/>
          <w:sz w:val="20"/>
          <w:szCs w:val="20"/>
        </w:rPr>
      </w:pPr>
      <w:r>
        <w:rPr>
          <w:rFonts w:ascii="inherit" w:eastAsia="Times New Roman" w:hAnsi="inherit"/>
          <w:i/>
          <w:iCs/>
          <w:sz w:val="20"/>
          <w:szCs w:val="20"/>
        </w:rPr>
        <w:t>Shelf Registration Statement on Form S-3</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February 2020, we filed with the SEC a new shelf registration statement on Form S-3 (the 2020 Shelf Registration Statement) (File No. 333-236258) that allows issuance and sale by us, from time to time, of:</w:t>
      </w:r>
    </w:p>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903763681"/>
              <w:rPr>
                <w:rFonts w:eastAsia="Times New Roman"/>
                <w:sz w:val="20"/>
                <w:szCs w:val="20"/>
              </w:rPr>
            </w:pPr>
            <w:r>
              <w:rPr>
                <w:rFonts w:ascii="inherit" w:eastAsia="Times New Roman" w:hAnsi="inherit"/>
                <w:sz w:val="20"/>
                <w:szCs w:val="20"/>
              </w:rPr>
              <w:t>(a)</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$250,000 in aggregate of ordinar</w:t>
            </w:r>
            <w:r>
              <w:rPr>
                <w:rFonts w:ascii="inherit" w:eastAsia="Times New Roman" w:hAnsi="inherit"/>
                <w:sz w:val="20"/>
                <w:szCs w:val="20"/>
              </w:rPr>
              <w:t>y shares, nominal value US$0.01 per share (the</w:t>
            </w:r>
            <w:r>
              <w:rPr>
                <w:rFonts w:ascii="inherit" w:eastAsia="Times New Roman" w:hAnsi="inherit"/>
                <w:sz w:val="20"/>
                <w:szCs w:val="20"/>
              </w:rPr>
              <w:t xml:space="preserve"> </w:t>
            </w:r>
            <w:r>
              <w:rPr>
                <w:rFonts w:ascii="inherit" w:eastAsia="Times New Roman" w:hAnsi="inherit"/>
                <w:sz w:val="20"/>
                <w:szCs w:val="20"/>
              </w:rPr>
              <w:t>“Ordinary Shares”), each of which may be represented by American Depositary Shares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Securities”),</w:t>
            </w:r>
            <w:r>
              <w:rPr>
                <w:rFonts w:ascii="inherit" w:eastAsia="Times New Roman" w:hAnsi="inherit"/>
                <w:sz w:val="20"/>
                <w:szCs w:val="20"/>
              </w:rPr>
              <w:t xml:space="preserve">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Ordinary Shares, ADSs, Preferred Shares, one or more Debt Securities or Warrants in one or more series, in any combination, pu</w:t>
            </w:r>
            <w:r>
              <w:rPr>
                <w:rFonts w:ascii="inherit" w:eastAsia="Times New Roman" w:hAnsi="inherit"/>
                <w:sz w:val="20"/>
                <w:szCs w:val="20"/>
              </w:rPr>
              <w:t>rsuant to the terms of the 2020 Shelf Registration Statement, the base 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“Securities”); including</w:t>
            </w:r>
          </w:p>
        </w:tc>
      </w:tr>
    </w:tbl>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3037582"/>
              <w:rPr>
                <w:rFonts w:eastAsia="Times New Roman"/>
                <w:sz w:val="20"/>
                <w:szCs w:val="20"/>
              </w:rPr>
            </w:pPr>
            <w:r>
              <w:rPr>
                <w:rFonts w:ascii="inherit" w:eastAsia="Times New Roman" w:hAnsi="inherit"/>
                <w:sz w:val="20"/>
                <w:szCs w:val="20"/>
              </w:rPr>
              <w:t>(b)</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$50,000 of ADSs that may be issued and sold from time to time pursuant to the terms of an Open Market Sale Agreement</w:t>
            </w:r>
            <w:r>
              <w:rPr>
                <w:rFonts w:ascii="inherit" w:eastAsia="Times New Roman" w:hAnsi="inherit"/>
                <w:sz w:val="14"/>
                <w:szCs w:val="14"/>
                <w:vertAlign w:val="superscript"/>
              </w:rPr>
              <w:t>SM</w:t>
            </w:r>
            <w:r>
              <w:rPr>
                <w:rFonts w:ascii="inherit" w:eastAsia="Times New Roman" w:hAnsi="inherit"/>
                <w:sz w:val="20"/>
                <w:szCs w:val="20"/>
              </w:rPr>
              <w:t> (“the Sales Agreement”</w:t>
            </w:r>
            <w:r>
              <w:rPr>
                <w:rFonts w:ascii="inherit" w:eastAsia="Times New Roman" w:hAnsi="inherit"/>
                <w:sz w:val="20"/>
                <w:szCs w:val="20"/>
              </w:rPr>
              <w:t>), entered into with Jefferies LLC on February 4, 2020 (the</w:t>
            </w:r>
            <w:r>
              <w:rPr>
                <w:rFonts w:ascii="inherit" w:eastAsia="Times New Roman" w:hAnsi="inherit"/>
                <w:sz w:val="20"/>
                <w:szCs w:val="20"/>
              </w:rPr>
              <w:t xml:space="preserve"> </w:t>
            </w:r>
            <w:r>
              <w:rPr>
                <w:rFonts w:ascii="inherit" w:eastAsia="Times New Roman" w:hAnsi="inherit"/>
                <w:sz w:val="20"/>
                <w:szCs w:val="20"/>
              </w:rPr>
              <w:t>“Sales Agreement”), the 2020 Shelf Registration Statement, the Base Prospectus and the terms of the sales agreement prospectus contained in the 2020 Shelf Registration Statement.</w:t>
            </w: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transactions costs associated with the 2020 Shelf Registration Statement of approximately</w:t>
      </w:r>
      <w:r>
        <w:rPr>
          <w:rFonts w:ascii="inherit" w:eastAsia="Times New Roman" w:hAnsi="inherit"/>
          <w:sz w:val="20"/>
          <w:szCs w:val="20"/>
        </w:rPr>
        <w:t xml:space="preserve"> </w:t>
      </w:r>
      <w:r>
        <w:rPr>
          <w:rFonts w:ascii="inherit" w:eastAsia="Times New Roman" w:hAnsi="inherit"/>
          <w:sz w:val="20"/>
          <w:szCs w:val="20"/>
        </w:rPr>
        <w:t>$340 were capitalized as a prepaid asset.</w:t>
      </w:r>
      <w:r>
        <w:rPr>
          <w:rFonts w:ascii="inherit" w:eastAsia="Times New Roman" w:hAnsi="inherit"/>
          <w:sz w:val="20"/>
          <w:szCs w:val="20"/>
        </w:rPr>
        <w:t xml:space="preserve"> </w:t>
      </w:r>
    </w:p>
    <w:p w:rsidR="00000000" w:rsidRDefault="00B07E6E">
      <w:pPr>
        <w:spacing w:line="288" w:lineRule="auto"/>
        <w:divId w:val="1275289769"/>
        <w:rPr>
          <w:rFonts w:eastAsia="Times New Roman"/>
          <w:sz w:val="20"/>
          <w:szCs w:val="20"/>
        </w:rPr>
      </w:pPr>
    </w:p>
    <w:p w:rsidR="00000000" w:rsidRDefault="00B07E6E">
      <w:pPr>
        <w:spacing w:line="288" w:lineRule="auto"/>
        <w:divId w:val="1266230148"/>
        <w:rPr>
          <w:rFonts w:eastAsia="Times New Roman"/>
          <w:sz w:val="20"/>
          <w:szCs w:val="20"/>
        </w:rPr>
      </w:pPr>
      <w:r>
        <w:rPr>
          <w:rFonts w:ascii="inherit" w:eastAsia="Times New Roman" w:hAnsi="inherit"/>
          <w:i/>
          <w:iCs/>
          <w:sz w:val="20"/>
          <w:szCs w:val="20"/>
        </w:rPr>
        <w:t>February 2020 Private Placement</w:t>
      </w:r>
    </w:p>
    <w:p w:rsidR="00000000" w:rsidRDefault="00B07E6E">
      <w:pPr>
        <w:spacing w:line="288" w:lineRule="auto"/>
        <w:divId w:val="39944802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On February 21, 2020, we announced that we entered into a definitive agreement for </w:t>
      </w:r>
      <w:r>
        <w:rPr>
          <w:rFonts w:ascii="inherit" w:eastAsia="Times New Roman" w:hAnsi="inherit"/>
          <w:sz w:val="20"/>
          <w:szCs w:val="20"/>
        </w:rPr>
        <w:t>the sale of our ADSs and Series A Non-Voting Convertible Preferred Shares (“Series A Preferred”) in a private placement to a group of institutional accredited investors.</w:t>
      </w:r>
      <w:r>
        <w:rPr>
          <w:rFonts w:ascii="inherit" w:eastAsia="Times New Roman" w:hAnsi="inherit"/>
          <w:sz w:val="20"/>
          <w:szCs w:val="20"/>
        </w:rPr>
        <w:t xml:space="preserve"> </w:t>
      </w:r>
    </w:p>
    <w:p w:rsidR="00000000" w:rsidRDefault="00B07E6E">
      <w:pPr>
        <w:divId w:val="805245910"/>
        <w:rPr>
          <w:rFonts w:eastAsia="Times New Roman"/>
          <w:sz w:val="20"/>
          <w:szCs w:val="20"/>
        </w:rPr>
      </w:pPr>
    </w:p>
    <w:p w:rsidR="00000000" w:rsidRDefault="00B07E6E">
      <w:pPr>
        <w:spacing w:line="288" w:lineRule="auto"/>
        <w:jc w:val="center"/>
        <w:divId w:val="38826790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20 -</w:t>
      </w:r>
    </w:p>
    <w:p w:rsidR="00000000" w:rsidRDefault="00B07E6E">
      <w:pPr>
        <w:divId w:val="626163167"/>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B07E6E">
      <w:pPr>
        <w:spacing w:line="288" w:lineRule="auto"/>
        <w:divId w:val="1177189818"/>
        <w:rPr>
          <w:rFonts w:eastAsia="Times New Roman"/>
          <w:sz w:val="20"/>
          <w:szCs w:val="20"/>
        </w:rPr>
      </w:pPr>
    </w:p>
    <w:p w:rsidR="00000000" w:rsidRDefault="00B07E6E">
      <w:pPr>
        <w:divId w:val="1998528946"/>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The private placement resulted in </w:t>
      </w:r>
      <w:r>
        <w:rPr>
          <w:rFonts w:ascii="inherit" w:eastAsia="Times New Roman" w:hAnsi="inherit"/>
          <w:sz w:val="20"/>
          <w:szCs w:val="20"/>
        </w:rPr>
        <w:t>gross proceeds of approximately $65,000 before deducting placement agent and other offering expenses, which resulted in net proceeds of</w:t>
      </w:r>
      <w:r>
        <w:rPr>
          <w:rFonts w:ascii="inherit" w:eastAsia="Times New Roman" w:hAnsi="inherit"/>
          <w:sz w:val="20"/>
          <w:szCs w:val="20"/>
        </w:rPr>
        <w:t xml:space="preserve"> </w:t>
      </w:r>
      <w:r>
        <w:rPr>
          <w:rFonts w:ascii="inherit" w:eastAsia="Times New Roman" w:hAnsi="inherit"/>
          <w:sz w:val="20"/>
          <w:szCs w:val="20"/>
        </w:rPr>
        <w:t>$60,733.</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Pursuant to the terms of the private placement, we issued</w:t>
      </w:r>
      <w:r>
        <w:rPr>
          <w:rFonts w:ascii="inherit" w:eastAsia="Times New Roman" w:hAnsi="inherit"/>
          <w:sz w:val="20"/>
          <w:szCs w:val="20"/>
        </w:rPr>
        <w:t xml:space="preserve"> </w:t>
      </w:r>
      <w:r>
        <w:rPr>
          <w:rFonts w:ascii="inherit" w:eastAsia="Times New Roman" w:hAnsi="inherit"/>
          <w:sz w:val="20"/>
          <w:szCs w:val="20"/>
        </w:rPr>
        <w:t>8,680 ADSs and</w:t>
      </w:r>
      <w:r>
        <w:rPr>
          <w:rFonts w:ascii="inherit" w:eastAsia="Times New Roman" w:hAnsi="inherit"/>
          <w:sz w:val="20"/>
          <w:szCs w:val="20"/>
        </w:rPr>
        <w:t xml:space="preserve"> </w:t>
      </w:r>
      <w:r>
        <w:rPr>
          <w:rFonts w:ascii="inherit" w:eastAsia="Times New Roman" w:hAnsi="inherit"/>
          <w:sz w:val="20"/>
          <w:szCs w:val="20"/>
        </w:rPr>
        <w:t xml:space="preserve">488 shares of Series A Preferred at </w:t>
      </w:r>
      <w:r>
        <w:rPr>
          <w:rFonts w:ascii="inherit" w:eastAsia="Times New Roman" w:hAnsi="inherit"/>
          <w:sz w:val="20"/>
          <w:szCs w:val="20"/>
        </w:rPr>
        <w:t>a price of $7.09 per share, priced at-the-market under Nasdaq rules. Each share of non-voting Series A Preferred is convertible into one ADS, provided that conversion will be prohibited if, as a result, the holder and its affiliates would own more than</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9% of the total number of Avadel ADSs outstanding. The closing of the private placement occurred on February 25, 2020.</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Issuance costs of</w:t>
      </w:r>
      <w:r>
        <w:rPr>
          <w:rFonts w:ascii="inherit" w:eastAsia="Times New Roman" w:hAnsi="inherit"/>
          <w:sz w:val="20"/>
          <w:szCs w:val="20"/>
        </w:rPr>
        <w:t xml:space="preserve"> </w:t>
      </w:r>
      <w:r>
        <w:rPr>
          <w:rFonts w:ascii="inherit" w:eastAsia="Times New Roman" w:hAnsi="inherit"/>
          <w:sz w:val="20"/>
          <w:szCs w:val="20"/>
        </w:rPr>
        <w:t>$4,267 were recorded as a reduction of additional paid-in capital.</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May 2020 Public Offering</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In connection with </w:t>
      </w:r>
      <w:r>
        <w:rPr>
          <w:rFonts w:ascii="inherit" w:eastAsia="Times New Roman" w:hAnsi="inherit"/>
          <w:sz w:val="20"/>
          <w:szCs w:val="20"/>
        </w:rPr>
        <w:t>the shelf registration statement described above, on April 28, 2020 we announced the pricing of an underwritten public offering of</w:t>
      </w:r>
      <w:r>
        <w:rPr>
          <w:rFonts w:ascii="inherit" w:eastAsia="Times New Roman" w:hAnsi="inherit"/>
          <w:sz w:val="20"/>
          <w:szCs w:val="20"/>
        </w:rPr>
        <w:t xml:space="preserve"> </w:t>
      </w:r>
      <w:r>
        <w:rPr>
          <w:rFonts w:ascii="inherit" w:eastAsia="Times New Roman" w:hAnsi="inherit"/>
          <w:sz w:val="20"/>
          <w:szCs w:val="20"/>
        </w:rPr>
        <w:t>11,630 ordinary shares, in the form of American Depositary Shares (“ADSs”) at a price to the public of</w:t>
      </w:r>
      <w:r>
        <w:rPr>
          <w:rFonts w:ascii="inherit" w:eastAsia="Times New Roman" w:hAnsi="inherit"/>
          <w:sz w:val="20"/>
          <w:szCs w:val="20"/>
        </w:rPr>
        <w:t xml:space="preserve"> </w:t>
      </w:r>
      <w:r>
        <w:rPr>
          <w:rFonts w:ascii="inherit" w:eastAsia="Times New Roman" w:hAnsi="inherit"/>
          <w:sz w:val="20"/>
          <w:szCs w:val="20"/>
        </w:rPr>
        <w:t>$10.75 per ADS. Each A</w:t>
      </w:r>
      <w:r>
        <w:rPr>
          <w:rFonts w:ascii="inherit" w:eastAsia="Times New Roman" w:hAnsi="inherit"/>
          <w:sz w:val="20"/>
          <w:szCs w:val="20"/>
        </w:rPr>
        <w:t>DS represents the right to receive one Ordinary Share.</w:t>
      </w:r>
      <w:r>
        <w:rPr>
          <w:rFonts w:ascii="inherit" w:eastAsia="Times New Roman" w:hAnsi="inherit"/>
          <w:sz w:val="20"/>
          <w:szCs w:val="20"/>
        </w:rPr>
        <w:t xml:space="preserve"> </w:t>
      </w:r>
      <w:r>
        <w:rPr>
          <w:rFonts w:ascii="inherit" w:eastAsia="Times New Roman" w:hAnsi="inherit"/>
          <w:sz w:val="20"/>
          <w:szCs w:val="20"/>
        </w:rPr>
        <w:t>All of the ADSs are being offered by Avadel. The gross proceeds to us from the offering were approximately</w:t>
      </w:r>
      <w:r>
        <w:rPr>
          <w:rFonts w:ascii="inherit" w:eastAsia="Times New Roman" w:hAnsi="inherit"/>
          <w:sz w:val="20"/>
          <w:szCs w:val="20"/>
        </w:rPr>
        <w:t xml:space="preserve"> </w:t>
      </w:r>
      <w:r>
        <w:rPr>
          <w:rFonts w:ascii="inherit" w:eastAsia="Times New Roman" w:hAnsi="inherit"/>
          <w:sz w:val="20"/>
          <w:szCs w:val="20"/>
        </w:rPr>
        <w:t>$125,000, before deducting underwriting discounts and commissions and estimated offering expen</w:t>
      </w:r>
      <w:r>
        <w:rPr>
          <w:rFonts w:ascii="inherit" w:eastAsia="Times New Roman" w:hAnsi="inherit"/>
          <w:sz w:val="20"/>
          <w:szCs w:val="20"/>
        </w:rPr>
        <w:t>ses.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connection with the public offering, we granted the underwriters a 30-day option to purchase up to an additional</w:t>
      </w:r>
      <w:r>
        <w:rPr>
          <w:rFonts w:ascii="inherit" w:eastAsia="Times New Roman" w:hAnsi="inherit"/>
          <w:sz w:val="20"/>
          <w:szCs w:val="20"/>
        </w:rPr>
        <w:t xml:space="preserve"> </w:t>
      </w:r>
      <w:r>
        <w:rPr>
          <w:rFonts w:ascii="inherit" w:eastAsia="Times New Roman" w:hAnsi="inherit"/>
          <w:sz w:val="20"/>
          <w:szCs w:val="20"/>
        </w:rPr>
        <w:t>1,745 ADSs at the public offering price less the underwriting discounts and commissions. The offering closed on May 1, 2020.</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19: Subsequent Events</w:t>
      </w:r>
      <w:r>
        <w:rPr>
          <w:rFonts w:ascii="inherit" w:eastAsia="Times New Roman" w:hAnsi="inherit"/>
          <w:sz w:val="20"/>
          <w:szCs w:val="20"/>
        </w:rPr>
        <w:t>.</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bookmarkStart w:id="23" w:name="s61E4CE79C59B52E0884F33B6CFFB6752"/>
      <w:bookmarkEnd w:id="2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14: Restructuring Costs</w:t>
      </w: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2019 French Restructuring</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During the second quarter of 2019, the Company initiated a plan to substantially reduce all of its workforce at its Vénissieux, France site (“2019 French Restructuring”).</w:t>
      </w:r>
      <w:r>
        <w:rPr>
          <w:rFonts w:ascii="inherit" w:eastAsia="Times New Roman" w:hAnsi="inherit"/>
          <w:sz w:val="20"/>
          <w:szCs w:val="20"/>
        </w:rPr>
        <w:t xml:space="preserve"> </w:t>
      </w:r>
      <w:r>
        <w:rPr>
          <w:rFonts w:ascii="inherit" w:eastAsia="Times New Roman" w:hAnsi="inherit"/>
          <w:sz w:val="20"/>
          <w:szCs w:val="20"/>
        </w:rPr>
        <w:t>This reduction was part of an effort to align the Company’s cost structure with our o</w:t>
      </w:r>
      <w:r>
        <w:rPr>
          <w:rFonts w:ascii="inherit" w:eastAsia="Times New Roman" w:hAnsi="inherit"/>
          <w:sz w:val="20"/>
          <w:szCs w:val="20"/>
        </w:rPr>
        <w:t>ngoing and future planned projects. The reduction in workforce has been substantially completed as of March 31, 2020. Restructuring charges associated with this plan recognized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were immaterial.</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w:t>
      </w:r>
      <w:r>
        <w:rPr>
          <w:rFonts w:ascii="inherit" w:eastAsia="Times New Roman" w:hAnsi="inherit"/>
          <w:sz w:val="20"/>
          <w:szCs w:val="20"/>
        </w:rPr>
        <w:t>le sets forth activities for the Company’s cost reduction plan obligations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w:t>
      </w:r>
    </w:p>
    <w:tbl>
      <w:tblPr>
        <w:tblW w:w="5000" w:type="pct"/>
        <w:jc w:val="center"/>
        <w:tblCellMar>
          <w:left w:w="0" w:type="dxa"/>
          <w:right w:w="0" w:type="dxa"/>
        </w:tblCellMar>
        <w:tblLook w:val="04A0" w:firstRow="1" w:lastRow="0" w:firstColumn="1" w:lastColumn="0" w:noHBand="0" w:noVBand="1"/>
      </w:tblPr>
      <w:tblGrid>
        <w:gridCol w:w="7104"/>
        <w:gridCol w:w="105"/>
        <w:gridCol w:w="122"/>
        <w:gridCol w:w="876"/>
        <w:gridCol w:w="99"/>
      </w:tblGrid>
      <w:tr w:rsidR="00000000">
        <w:trPr>
          <w:divId w:val="8606123"/>
          <w:jc w:val="center"/>
        </w:trPr>
        <w:tc>
          <w:tcPr>
            <w:tcW w:w="0" w:type="auto"/>
            <w:gridSpan w:val="5"/>
            <w:vAlign w:val="center"/>
            <w:hideMark/>
          </w:tcPr>
          <w:p w:rsidR="00000000" w:rsidRDefault="00B07E6E">
            <w:pPr>
              <w:spacing w:line="288" w:lineRule="auto"/>
              <w:jc w:val="both"/>
              <w:rPr>
                <w:rFonts w:eastAsia="Times New Roman"/>
                <w:sz w:val="20"/>
                <w:szCs w:val="20"/>
              </w:rPr>
            </w:pPr>
          </w:p>
        </w:tc>
      </w:tr>
      <w:tr w:rsidR="00000000">
        <w:trPr>
          <w:divId w:val="8606123"/>
          <w:jc w:val="center"/>
        </w:trPr>
        <w:tc>
          <w:tcPr>
            <w:tcW w:w="43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860612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2019 French Restructuring Obligation:</w:t>
            </w:r>
          </w:p>
        </w:tc>
        <w:tc>
          <w:tcPr>
            <w:tcW w:w="0" w:type="auto"/>
            <w:tcMar>
              <w:top w:w="30" w:type="dxa"/>
              <w:left w:w="30" w:type="dxa"/>
              <w:bottom w:w="30" w:type="dxa"/>
              <w:right w:w="30" w:type="dxa"/>
            </w:tcMar>
            <w:vAlign w:val="bottom"/>
            <w:hideMark/>
          </w:tcPr>
          <w:p w:rsidR="00000000" w:rsidRDefault="00B07E6E">
            <w:pPr>
              <w:divId w:val="1275138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r>
      <w:tr w:rsidR="00000000">
        <w:trPr>
          <w:divId w:val="8606123"/>
          <w:jc w:val="center"/>
        </w:trPr>
        <w:tc>
          <w:tcPr>
            <w:tcW w:w="0" w:type="auto"/>
            <w:tcMar>
              <w:top w:w="30" w:type="dxa"/>
              <w:left w:w="30" w:type="dxa"/>
              <w:bottom w:w="30" w:type="dxa"/>
              <w:right w:w="30" w:type="dxa"/>
            </w:tcMar>
            <w:vAlign w:val="bottom"/>
            <w:hideMark/>
          </w:tcPr>
          <w:p w:rsidR="00000000" w:rsidRDefault="00B07E6E">
            <w:pPr>
              <w:divId w:val="45529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89130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95779595"/>
              <w:rPr>
                <w:rFonts w:eastAsia="Times New Roman"/>
                <w:sz w:val="20"/>
                <w:szCs w:val="20"/>
              </w:rPr>
            </w:pPr>
            <w:r>
              <w:rPr>
                <w:rFonts w:ascii="inherit" w:eastAsia="Times New Roman" w:hAnsi="inherit"/>
                <w:sz w:val="20"/>
                <w:szCs w:val="20"/>
              </w:rPr>
              <w:t> </w:t>
            </w:r>
          </w:p>
        </w:tc>
      </w:tr>
      <w:tr w:rsidR="00000000">
        <w:trPr>
          <w:divId w:val="8606123"/>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rsidR="00000000" w:rsidRDefault="00B07E6E">
            <w:pPr>
              <w:divId w:val="706102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1,922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8606123"/>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rsidR="00000000" w:rsidRDefault="00B07E6E">
            <w:pPr>
              <w:divId w:val="1840147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171</w:t>
            </w:r>
          </w:p>
        </w:tc>
        <w:tc>
          <w:tcPr>
            <w:tcW w:w="0" w:type="auto"/>
            <w:vAlign w:val="bottom"/>
            <w:hideMark/>
          </w:tcPr>
          <w:p w:rsidR="00000000" w:rsidRDefault="00B07E6E">
            <w:pPr>
              <w:rPr>
                <w:rFonts w:eastAsia="Times New Roman"/>
                <w:sz w:val="20"/>
                <w:szCs w:val="20"/>
              </w:rPr>
            </w:pPr>
          </w:p>
        </w:tc>
      </w:tr>
      <w:tr w:rsidR="00000000">
        <w:trPr>
          <w:divId w:val="8606123"/>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rsidR="00000000" w:rsidRDefault="00B07E6E">
            <w:pPr>
              <w:divId w:val="1656567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(1,294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8606123"/>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rsidR="00000000" w:rsidRDefault="00B07E6E">
            <w:pPr>
              <w:divId w:val="1213884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8606123"/>
          <w:jc w:val="center"/>
        </w:trPr>
        <w:tc>
          <w:tcPr>
            <w:tcW w:w="0" w:type="auto"/>
            <w:shd w:val="clear" w:color="auto" w:fill="CCEEFF"/>
            <w:tcMar>
              <w:top w:w="30" w:type="dxa"/>
              <w:left w:w="30" w:type="dxa"/>
              <w:bottom w:w="30" w:type="dxa"/>
              <w:right w:w="30" w:type="dxa"/>
            </w:tcMar>
            <w:vAlign w:val="bottom"/>
            <w:hideMark/>
          </w:tcPr>
          <w:p w:rsidR="00000000" w:rsidRDefault="00B07E6E">
            <w:pPr>
              <w:divId w:val="590091343"/>
              <w:rPr>
                <w:rFonts w:eastAsia="Times New Roman"/>
                <w:sz w:val="18"/>
                <w:szCs w:val="18"/>
              </w:rPr>
            </w:pPr>
            <w:r>
              <w:rPr>
                <w:rFonts w:ascii="inherit" w:eastAsia="Times New Roman" w:hAnsi="inherit"/>
                <w:sz w:val="18"/>
                <w:szCs w:val="18"/>
              </w:rPr>
              <w:t>Balance of restructuring accrual at March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B07E6E">
            <w:pPr>
              <w:divId w:val="532109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765</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2019 French Restructuring liabilities of</w:t>
      </w:r>
      <w:r>
        <w:rPr>
          <w:rFonts w:ascii="inherit" w:eastAsia="Times New Roman" w:hAnsi="inherit"/>
          <w:sz w:val="20"/>
          <w:szCs w:val="20"/>
        </w:rPr>
        <w:t xml:space="preserve"> </w:t>
      </w:r>
      <w:r>
        <w:rPr>
          <w:rFonts w:ascii="inherit" w:eastAsia="Times New Roman" w:hAnsi="inherit"/>
          <w:sz w:val="20"/>
          <w:szCs w:val="20"/>
        </w:rPr>
        <w:t xml:space="preserve">$765 </w:t>
      </w:r>
      <w:r>
        <w:rPr>
          <w:rFonts w:ascii="inherit" w:eastAsia="Times New Roman" w:hAnsi="inherit"/>
          <w:sz w:val="20"/>
          <w:szCs w:val="20"/>
        </w:rPr>
        <w:t>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March 31, 2020, respectively.</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2019 Corporate Restructuring</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During the first quarter of 2019, the Company announced a plan to reduce its Corporate workforce by mor</w:t>
      </w:r>
      <w:r>
        <w:rPr>
          <w:rFonts w:ascii="inherit" w:eastAsia="Times New Roman" w:hAnsi="inherit"/>
          <w:sz w:val="20"/>
          <w:szCs w:val="20"/>
        </w:rPr>
        <w:t>e than</w:t>
      </w:r>
      <w:r>
        <w:rPr>
          <w:rFonts w:ascii="inherit" w:eastAsia="Times New Roman" w:hAnsi="inherit"/>
          <w:sz w:val="20"/>
          <w:szCs w:val="20"/>
        </w:rPr>
        <w:t xml:space="preserve"> </w:t>
      </w:r>
      <w:r>
        <w:rPr>
          <w:rFonts w:ascii="inherit" w:eastAsia="Times New Roman" w:hAnsi="inherit"/>
          <w:sz w:val="20"/>
          <w:szCs w:val="20"/>
        </w:rPr>
        <w:t>50% (“2019 Corporate Restructuring”).</w:t>
      </w:r>
      <w:r>
        <w:rPr>
          <w:rFonts w:ascii="inherit" w:eastAsia="Times New Roman" w:hAnsi="inherit"/>
          <w:sz w:val="20"/>
          <w:szCs w:val="20"/>
        </w:rPr>
        <w:t xml:space="preserve"> </w:t>
      </w:r>
      <w:r>
        <w:rPr>
          <w:rFonts w:ascii="inherit" w:eastAsia="Times New Roman" w:hAnsi="inherit"/>
          <w:sz w:val="20"/>
          <w:szCs w:val="20"/>
        </w:rPr>
        <w:t>The reduction in workforce is primarily a result of the exit of Noctiva during the first quarter of 2019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 as well as an effort to better align the Company’</w:t>
      </w:r>
      <w:r>
        <w:rPr>
          <w:rFonts w:ascii="inherit" w:eastAsia="Times New Roman" w:hAnsi="inherit"/>
          <w:sz w:val="20"/>
          <w:szCs w:val="20"/>
        </w:rPr>
        <w:t>s remaining cost structure at our U.S. and Ireland locations with our ongoing and future planned projects.</w:t>
      </w:r>
      <w:r>
        <w:rPr>
          <w:rFonts w:ascii="inherit" w:eastAsia="Times New Roman" w:hAnsi="inherit"/>
          <w:sz w:val="20"/>
          <w:szCs w:val="20"/>
        </w:rPr>
        <w:t xml:space="preserve"> </w:t>
      </w:r>
      <w:r>
        <w:rPr>
          <w:rFonts w:ascii="inherit" w:eastAsia="Times New Roman" w:hAnsi="inherit"/>
          <w:sz w:val="20"/>
          <w:szCs w:val="20"/>
        </w:rPr>
        <w:t xml:space="preserve">The reduction in workforce was substantially complete at the end of March 31, 2020, and has resulted in employee severance, benefits and other costs </w:t>
      </w:r>
      <w:r>
        <w:rPr>
          <w:rFonts w:ascii="inherit" w:eastAsia="Times New Roman" w:hAnsi="inherit"/>
          <w:sz w:val="20"/>
          <w:szCs w:val="20"/>
        </w:rPr>
        <w:t>of up to approximately</w:t>
      </w:r>
      <w:r>
        <w:rPr>
          <w:rFonts w:ascii="inherit" w:eastAsia="Times New Roman" w:hAnsi="inherit"/>
          <w:sz w:val="20"/>
          <w:szCs w:val="20"/>
        </w:rPr>
        <w:t xml:space="preserve"> </w:t>
      </w:r>
      <w:r>
        <w:rPr>
          <w:rFonts w:ascii="inherit" w:eastAsia="Times New Roman" w:hAnsi="inherit"/>
          <w:sz w:val="20"/>
          <w:szCs w:val="20"/>
        </w:rPr>
        <w:t>$3,000, which are likely to be recognized through May 31, 2020.</w:t>
      </w:r>
      <w:r>
        <w:rPr>
          <w:rFonts w:ascii="inherit" w:eastAsia="Times New Roman" w:hAnsi="inherit"/>
          <w:sz w:val="20"/>
          <w:szCs w:val="20"/>
        </w:rPr>
        <w:t xml:space="preserve"> </w:t>
      </w:r>
      <w:r>
        <w:rPr>
          <w:rFonts w:ascii="inherit" w:eastAsia="Times New Roman" w:hAnsi="inherit"/>
          <w:sz w:val="20"/>
          <w:szCs w:val="20"/>
        </w:rPr>
        <w:t>The restructuring charges associated with this plan recognized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were immaterial, compared to</w:t>
      </w:r>
      <w:r>
        <w:rPr>
          <w:rFonts w:ascii="inherit" w:eastAsia="Times New Roman" w:hAnsi="inherit"/>
          <w:sz w:val="20"/>
          <w:szCs w:val="20"/>
        </w:rPr>
        <w:t xml:space="preserve"> </w:t>
      </w:r>
      <w:r>
        <w:rPr>
          <w:rFonts w:ascii="inherit" w:eastAsia="Times New Roman" w:hAnsi="inherit"/>
          <w:sz w:val="20"/>
          <w:szCs w:val="20"/>
        </w:rPr>
        <w:t xml:space="preserve">$1,398 of restructuring charges </w:t>
      </w:r>
      <w:r>
        <w:rPr>
          <w:rFonts w:ascii="inherit" w:eastAsia="Times New Roman" w:hAnsi="inherit"/>
          <w:sz w:val="20"/>
          <w:szCs w:val="20"/>
        </w:rPr>
        <w:t>recognized during the three months ended March 31, 2019.</w:t>
      </w:r>
    </w:p>
    <w:p w:rsidR="00000000" w:rsidRDefault="00B07E6E">
      <w:pPr>
        <w:spacing w:line="288" w:lineRule="auto"/>
        <w:jc w:val="both"/>
        <w:divId w:val="626163167"/>
        <w:rPr>
          <w:rFonts w:eastAsia="Times New Roman"/>
          <w:sz w:val="20"/>
          <w:szCs w:val="20"/>
        </w:rPr>
      </w:pPr>
    </w:p>
    <w:p w:rsidR="00000000" w:rsidRDefault="00B07E6E">
      <w:pPr>
        <w:divId w:val="846098614"/>
        <w:rPr>
          <w:rFonts w:eastAsia="Times New Roman"/>
          <w:sz w:val="20"/>
          <w:szCs w:val="20"/>
        </w:rPr>
      </w:pPr>
    </w:p>
    <w:p w:rsidR="00000000" w:rsidRDefault="00B07E6E">
      <w:pPr>
        <w:spacing w:line="288" w:lineRule="auto"/>
        <w:jc w:val="center"/>
        <w:divId w:val="47973424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21 -</w:t>
      </w:r>
    </w:p>
    <w:p w:rsidR="00000000" w:rsidRDefault="00B07E6E">
      <w:pPr>
        <w:divId w:val="626163167"/>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B07E6E">
      <w:pPr>
        <w:spacing w:line="288" w:lineRule="auto"/>
        <w:divId w:val="210271612"/>
        <w:rPr>
          <w:rFonts w:eastAsia="Times New Roman"/>
          <w:sz w:val="20"/>
          <w:szCs w:val="20"/>
        </w:rPr>
      </w:pPr>
    </w:p>
    <w:p w:rsidR="00000000" w:rsidRDefault="00B07E6E">
      <w:pPr>
        <w:divId w:val="980964318"/>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sets forth activities for the Company’s cost reduction plan obligations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 2019:</w:t>
      </w:r>
    </w:p>
    <w:tbl>
      <w:tblPr>
        <w:tblW w:w="5000" w:type="pct"/>
        <w:jc w:val="center"/>
        <w:tblCellMar>
          <w:left w:w="0" w:type="dxa"/>
          <w:right w:w="0" w:type="dxa"/>
        </w:tblCellMar>
        <w:tblLook w:val="04A0" w:firstRow="1" w:lastRow="0" w:firstColumn="1" w:lastColumn="0" w:noHBand="0" w:noVBand="1"/>
      </w:tblPr>
      <w:tblGrid>
        <w:gridCol w:w="6261"/>
        <w:gridCol w:w="105"/>
        <w:gridCol w:w="122"/>
        <w:gridCol w:w="696"/>
        <w:gridCol w:w="99"/>
        <w:gridCol w:w="105"/>
        <w:gridCol w:w="123"/>
        <w:gridCol w:w="696"/>
        <w:gridCol w:w="99"/>
      </w:tblGrid>
      <w:tr w:rsidR="00000000">
        <w:trPr>
          <w:divId w:val="1990861291"/>
          <w:jc w:val="center"/>
        </w:trPr>
        <w:tc>
          <w:tcPr>
            <w:tcW w:w="0" w:type="auto"/>
            <w:gridSpan w:val="9"/>
            <w:vAlign w:val="center"/>
            <w:hideMark/>
          </w:tcPr>
          <w:p w:rsidR="00000000" w:rsidRDefault="00B07E6E">
            <w:pPr>
              <w:spacing w:line="288" w:lineRule="auto"/>
              <w:jc w:val="both"/>
              <w:rPr>
                <w:rFonts w:eastAsia="Times New Roman"/>
                <w:sz w:val="20"/>
                <w:szCs w:val="20"/>
              </w:rPr>
            </w:pPr>
          </w:p>
        </w:tc>
      </w:tr>
      <w:tr w:rsidR="00000000">
        <w:trPr>
          <w:divId w:val="1990861291"/>
          <w:jc w:val="center"/>
        </w:trPr>
        <w:tc>
          <w:tcPr>
            <w:tcW w:w="38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99086129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2019 Corporate Restructuring Obligation:</w:t>
            </w:r>
          </w:p>
        </w:tc>
        <w:tc>
          <w:tcPr>
            <w:tcW w:w="0" w:type="auto"/>
            <w:tcMar>
              <w:top w:w="30" w:type="dxa"/>
              <w:left w:w="30" w:type="dxa"/>
              <w:bottom w:w="30" w:type="dxa"/>
              <w:right w:w="30" w:type="dxa"/>
            </w:tcMar>
            <w:vAlign w:val="bottom"/>
            <w:hideMark/>
          </w:tcPr>
          <w:p w:rsidR="00000000" w:rsidRDefault="00B07E6E">
            <w:pPr>
              <w:divId w:val="2145999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234823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1990861291"/>
          <w:jc w:val="center"/>
        </w:trPr>
        <w:tc>
          <w:tcPr>
            <w:tcW w:w="0" w:type="auto"/>
            <w:tcMar>
              <w:top w:w="30" w:type="dxa"/>
              <w:left w:w="30" w:type="dxa"/>
              <w:bottom w:w="30" w:type="dxa"/>
              <w:right w:w="30" w:type="dxa"/>
            </w:tcMar>
            <w:vAlign w:val="bottom"/>
            <w:hideMark/>
          </w:tcPr>
          <w:p w:rsidR="00000000" w:rsidRDefault="00B07E6E">
            <w:pPr>
              <w:divId w:val="872695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31903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732382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75437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75337551"/>
              <w:rPr>
                <w:rFonts w:eastAsia="Times New Roman"/>
                <w:sz w:val="20"/>
                <w:szCs w:val="20"/>
              </w:rPr>
            </w:pPr>
            <w:r>
              <w:rPr>
                <w:rFonts w:ascii="inherit" w:eastAsia="Times New Roman" w:hAnsi="inherit"/>
                <w:sz w:val="20"/>
                <w:szCs w:val="20"/>
              </w:rPr>
              <w:t> </w:t>
            </w:r>
          </w:p>
        </w:tc>
      </w:tr>
      <w:tr w:rsidR="00000000">
        <w:trPr>
          <w:divId w:val="1990861291"/>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rsidR="00000000" w:rsidRDefault="00B07E6E">
            <w:pPr>
              <w:divId w:val="1493256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1,080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4070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990861291"/>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rsidR="00000000" w:rsidRDefault="00B07E6E">
            <w:pPr>
              <w:divId w:val="1637104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97643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1,398</w:t>
            </w:r>
          </w:p>
        </w:tc>
        <w:tc>
          <w:tcPr>
            <w:tcW w:w="0" w:type="auto"/>
            <w:vAlign w:val="bottom"/>
            <w:hideMark/>
          </w:tcPr>
          <w:p w:rsidR="00000000" w:rsidRDefault="00B07E6E">
            <w:pPr>
              <w:rPr>
                <w:rFonts w:eastAsia="Times New Roman"/>
                <w:sz w:val="20"/>
                <w:szCs w:val="20"/>
              </w:rPr>
            </w:pPr>
          </w:p>
        </w:tc>
      </w:tr>
      <w:tr w:rsidR="00000000">
        <w:trPr>
          <w:divId w:val="1990861291"/>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rsidR="00000000" w:rsidRDefault="00B07E6E">
            <w:pPr>
              <w:divId w:val="17284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503977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(754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990861291"/>
          <w:jc w:val="center"/>
        </w:trPr>
        <w:tc>
          <w:tcPr>
            <w:tcW w:w="0" w:type="auto"/>
            <w:tcMar>
              <w:top w:w="30" w:type="dxa"/>
              <w:left w:w="30" w:type="dxa"/>
              <w:bottom w:w="30" w:type="dxa"/>
              <w:right w:w="30" w:type="dxa"/>
            </w:tcMar>
            <w:vAlign w:val="bottom"/>
            <w:hideMark/>
          </w:tcPr>
          <w:p w:rsidR="00000000" w:rsidRDefault="00B07E6E">
            <w:pPr>
              <w:divId w:val="509177883"/>
              <w:rPr>
                <w:rFonts w:eastAsia="Times New Roman"/>
                <w:sz w:val="18"/>
                <w:szCs w:val="18"/>
              </w:rPr>
            </w:pPr>
            <w:r>
              <w:rPr>
                <w:rFonts w:ascii="inherit" w:eastAsia="Times New Roman" w:hAnsi="inherit"/>
                <w:sz w:val="18"/>
                <w:szCs w:val="18"/>
              </w:rPr>
              <w:t>Balance of restructuring accrual at March 31,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B07E6E">
            <w:pPr>
              <w:divId w:val="1415586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940</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200967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644</w:t>
            </w:r>
          </w:p>
        </w:tc>
        <w:tc>
          <w:tcPr>
            <w:tcW w:w="0" w:type="auto"/>
            <w:tcBorders>
              <w:top w:val="single" w:sz="6" w:space="0" w:color="000000"/>
              <w:bottom w:val="double" w:sz="6" w:space="0" w:color="000000"/>
            </w:tcBorders>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2019 Corporate Restructuring liabilities of</w:t>
      </w:r>
      <w:r>
        <w:rPr>
          <w:rFonts w:ascii="inherit" w:eastAsia="Times New Roman" w:hAnsi="inherit"/>
          <w:sz w:val="20"/>
          <w:szCs w:val="20"/>
        </w:rPr>
        <w:t xml:space="preserve"> </w:t>
      </w:r>
      <w:r>
        <w:rPr>
          <w:rFonts w:ascii="inherit" w:eastAsia="Times New Roman" w:hAnsi="inherit"/>
          <w:sz w:val="20"/>
          <w:szCs w:val="20"/>
        </w:rPr>
        <w:t xml:space="preserve">$940 </w:t>
      </w:r>
      <w:r>
        <w:rPr>
          <w:rFonts w:ascii="inherit" w:eastAsia="Times New Roman" w:hAnsi="inherit"/>
          <w:sz w:val="20"/>
          <w:szCs w:val="20"/>
        </w:rPr>
        <w:t>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275088777"/>
        <w:rPr>
          <w:rFonts w:eastAsia="Times New Roman"/>
          <w:sz w:val="20"/>
          <w:szCs w:val="20"/>
        </w:rPr>
      </w:pPr>
      <w:bookmarkStart w:id="24" w:name="s6510DAEF69B65ACC84AB9C2B449A0528"/>
      <w:bookmarkEnd w:id="2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15:</w:t>
      </w:r>
      <w:r>
        <w:rPr>
          <w:rFonts w:ascii="inherit" w:eastAsia="Times New Roman" w:hAnsi="inherit"/>
          <w:sz w:val="20"/>
          <w:szCs w:val="20"/>
        </w:rPr>
        <w:t xml:space="preserve"> </w:t>
      </w:r>
      <w:r>
        <w:rPr>
          <w:rFonts w:ascii="inherit" w:eastAsia="Times New Roman" w:hAnsi="inherit"/>
          <w:b/>
          <w:bCs/>
          <w:sz w:val="20"/>
          <w:szCs w:val="20"/>
        </w:rPr>
        <w:t>Net Loss Per Share</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Basic net loss per share is calculated by dividing net loss by the weighted average number of shares outstanding durin</w:t>
      </w:r>
      <w:r>
        <w:rPr>
          <w:rFonts w:ascii="inherit" w:eastAsia="Times New Roman" w:hAnsi="inherit"/>
          <w:sz w:val="20"/>
          <w:szCs w:val="20"/>
        </w:rPr>
        <w:t>g each period. Diluted net (loss) income per share is calculated by dividing net (loss) income by the diluted number of shares outstanding during each period. Except where the result would be anti-dilutive to net loss, diluted net loss per share would be c</w:t>
      </w:r>
      <w:r>
        <w:rPr>
          <w:rFonts w:ascii="inherit" w:eastAsia="Times New Roman" w:hAnsi="inherit"/>
          <w:sz w:val="20"/>
          <w:szCs w:val="20"/>
        </w:rPr>
        <w:t>alculated assuming the impact of the conversion of the 2023 Notes, the conversion of our preferred shares, the exercise of outstanding equity compensation awards, and ordinary shares expected to be issued under our employee stock purchase plan (“ESPP”).</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have a choice to settle the conversion obligation under the 2023 Notes in cash, shares or any combination of the two. We utilize the if-converted method to reflect the impact of the conversion of the 2023 Notes, unless the result is anti-dilutive. This</w:t>
      </w:r>
      <w:r>
        <w:rPr>
          <w:rFonts w:ascii="inherit" w:eastAsia="Times New Roman" w:hAnsi="inherit"/>
          <w:sz w:val="20"/>
          <w:szCs w:val="20"/>
        </w:rPr>
        <w:t xml:space="preserve"> method assumes the conversion of the 2023 Notes into shares of</w:t>
      </w:r>
      <w:r>
        <w:rPr>
          <w:rFonts w:ascii="inherit" w:eastAsia="Times New Roman" w:hAnsi="inherit"/>
          <w:sz w:val="20"/>
          <w:szCs w:val="20"/>
        </w:rPr>
        <w:t xml:space="preserve"> </w:t>
      </w:r>
      <w:r>
        <w:rPr>
          <w:rFonts w:ascii="inherit" w:eastAsia="Times New Roman" w:hAnsi="inherit"/>
          <w:sz w:val="20"/>
          <w:szCs w:val="20"/>
        </w:rPr>
        <w:t>our ordinary shares and reflects the elimination of the interest expense related to the 2023 Notes.</w:t>
      </w:r>
    </w:p>
    <w:p w:rsidR="00000000" w:rsidRDefault="00B07E6E">
      <w:pPr>
        <w:spacing w:line="288" w:lineRule="auto"/>
        <w:divId w:val="1428964135"/>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dilutive effect of the warrants, stock options, restricted stock units, preferred shar</w:t>
      </w:r>
      <w:r>
        <w:rPr>
          <w:rFonts w:ascii="inherit" w:eastAsia="Times New Roman" w:hAnsi="inherit"/>
          <w:sz w:val="20"/>
          <w:szCs w:val="20"/>
        </w:rPr>
        <w:t>es and ordinary shares expected to be issued under or ESPP has been calculated using the treasury stock method.</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 reconciliation of basic and diluted net loss per share, together with the related shares outstanding in thousands is as follows: </w:t>
      </w:r>
    </w:p>
    <w:tbl>
      <w:tblPr>
        <w:tblW w:w="5000" w:type="pct"/>
        <w:tblCellMar>
          <w:left w:w="0" w:type="dxa"/>
          <w:right w:w="0" w:type="dxa"/>
        </w:tblCellMar>
        <w:tblLook w:val="04A0" w:firstRow="1" w:lastRow="0" w:firstColumn="1" w:lastColumn="0" w:noHBand="0" w:noVBand="1"/>
      </w:tblPr>
      <w:tblGrid>
        <w:gridCol w:w="5928"/>
        <w:gridCol w:w="105"/>
        <w:gridCol w:w="123"/>
        <w:gridCol w:w="862"/>
        <w:gridCol w:w="99"/>
        <w:gridCol w:w="105"/>
        <w:gridCol w:w="122"/>
        <w:gridCol w:w="863"/>
        <w:gridCol w:w="99"/>
      </w:tblGrid>
      <w:tr w:rsidR="00000000">
        <w:trPr>
          <w:divId w:val="2001107328"/>
        </w:trPr>
        <w:tc>
          <w:tcPr>
            <w:tcW w:w="0" w:type="auto"/>
            <w:gridSpan w:val="9"/>
            <w:vAlign w:val="center"/>
            <w:hideMark/>
          </w:tcPr>
          <w:p w:rsidR="00000000" w:rsidRDefault="00B07E6E">
            <w:pPr>
              <w:spacing w:line="288" w:lineRule="auto"/>
              <w:jc w:val="both"/>
              <w:rPr>
                <w:rFonts w:eastAsia="Times New Roman"/>
                <w:sz w:val="20"/>
                <w:szCs w:val="20"/>
              </w:rPr>
            </w:pPr>
          </w:p>
        </w:tc>
      </w:tr>
      <w:tr w:rsidR="00000000">
        <w:trPr>
          <w:divId w:val="2001107328"/>
        </w:trPr>
        <w:tc>
          <w:tcPr>
            <w:tcW w:w="3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001107328"/>
        </w:trPr>
        <w:tc>
          <w:tcPr>
            <w:tcW w:w="0" w:type="auto"/>
            <w:tcMar>
              <w:top w:w="30" w:type="dxa"/>
              <w:left w:w="30" w:type="dxa"/>
              <w:bottom w:w="30" w:type="dxa"/>
              <w:right w:w="30" w:type="dxa"/>
            </w:tcMar>
            <w:vAlign w:val="bottom"/>
            <w:hideMark/>
          </w:tcPr>
          <w:p w:rsidR="00000000" w:rsidRDefault="00B07E6E">
            <w:pPr>
              <w:divId w:val="1411345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043241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2001107328"/>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Net Loss Per Share:</w:t>
            </w:r>
          </w:p>
        </w:tc>
        <w:tc>
          <w:tcPr>
            <w:tcW w:w="0" w:type="auto"/>
            <w:tcMar>
              <w:top w:w="30" w:type="dxa"/>
              <w:left w:w="30" w:type="dxa"/>
              <w:bottom w:w="30" w:type="dxa"/>
              <w:right w:w="30" w:type="dxa"/>
            </w:tcMar>
            <w:vAlign w:val="bottom"/>
            <w:hideMark/>
          </w:tcPr>
          <w:p w:rsidR="00000000" w:rsidRDefault="00B07E6E">
            <w:pPr>
              <w:divId w:val="1383866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211267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2001107328"/>
        </w:trPr>
        <w:tc>
          <w:tcPr>
            <w:tcW w:w="0" w:type="auto"/>
            <w:tcMar>
              <w:top w:w="30" w:type="dxa"/>
              <w:left w:w="30" w:type="dxa"/>
              <w:bottom w:w="30" w:type="dxa"/>
              <w:right w:w="30" w:type="dxa"/>
            </w:tcMar>
            <w:vAlign w:val="bottom"/>
            <w:hideMark/>
          </w:tcPr>
          <w:p w:rsidR="00000000" w:rsidRDefault="00B07E6E">
            <w:pPr>
              <w:divId w:val="638808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87166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83660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02909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06601245"/>
              <w:rPr>
                <w:rFonts w:eastAsia="Times New Roman"/>
                <w:sz w:val="20"/>
                <w:szCs w:val="20"/>
              </w:rPr>
            </w:pPr>
            <w:r>
              <w:rPr>
                <w:rFonts w:ascii="inherit" w:eastAsia="Times New Roman" w:hAnsi="inherit"/>
                <w:sz w:val="20"/>
                <w:szCs w:val="20"/>
              </w:rPr>
              <w:t> </w:t>
            </w:r>
          </w:p>
        </w:tc>
      </w:tr>
      <w:tr w:rsidR="00000000">
        <w:trPr>
          <w:divId w:val="2001107328"/>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B07E6E">
            <w:pPr>
              <w:divId w:val="20915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918519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001107328"/>
        </w:trPr>
        <w:tc>
          <w:tcPr>
            <w:tcW w:w="0" w:type="auto"/>
            <w:tcMar>
              <w:top w:w="30" w:type="dxa"/>
              <w:left w:w="30" w:type="dxa"/>
              <w:bottom w:w="30" w:type="dxa"/>
              <w:right w:w="30" w:type="dxa"/>
            </w:tcMar>
            <w:vAlign w:val="bottom"/>
            <w:hideMark/>
          </w:tcPr>
          <w:p w:rsidR="00000000" w:rsidRDefault="00B07E6E">
            <w:pPr>
              <w:divId w:val="772894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92807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120298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04881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25547550"/>
              <w:rPr>
                <w:rFonts w:eastAsia="Times New Roman"/>
                <w:sz w:val="20"/>
                <w:szCs w:val="20"/>
              </w:rPr>
            </w:pPr>
            <w:r>
              <w:rPr>
                <w:rFonts w:ascii="inherit" w:eastAsia="Times New Roman" w:hAnsi="inherit"/>
                <w:sz w:val="20"/>
                <w:szCs w:val="20"/>
              </w:rPr>
              <w:t> </w:t>
            </w:r>
          </w:p>
        </w:tc>
      </w:tr>
      <w:tr w:rsidR="00000000">
        <w:trPr>
          <w:divId w:val="2001107328"/>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rsidR="00000000" w:rsidRDefault="00B07E6E">
            <w:pPr>
              <w:divId w:val="240412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962151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325739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796946762"/>
              <w:rPr>
                <w:rFonts w:eastAsia="Times New Roman"/>
                <w:sz w:val="20"/>
                <w:szCs w:val="20"/>
              </w:rPr>
            </w:pPr>
            <w:r>
              <w:rPr>
                <w:rFonts w:ascii="inherit" w:eastAsia="Times New Roman" w:hAnsi="inherit"/>
                <w:sz w:val="20"/>
                <w:szCs w:val="20"/>
              </w:rPr>
              <w:t> </w:t>
            </w:r>
          </w:p>
        </w:tc>
      </w:tr>
      <w:tr w:rsidR="00000000">
        <w:trPr>
          <w:divId w:val="200110732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rsidR="00000000" w:rsidRDefault="00B07E6E">
            <w:pPr>
              <w:divId w:val="676881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41,057</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07736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37,354</w:t>
            </w:r>
          </w:p>
        </w:tc>
        <w:tc>
          <w:tcPr>
            <w:tcW w:w="0" w:type="auto"/>
            <w:vAlign w:val="bottom"/>
            <w:hideMark/>
          </w:tcPr>
          <w:p w:rsidR="00000000" w:rsidRDefault="00B07E6E">
            <w:pPr>
              <w:rPr>
                <w:rFonts w:eastAsia="Times New Roman"/>
                <w:sz w:val="20"/>
                <w:szCs w:val="20"/>
              </w:rPr>
            </w:pPr>
          </w:p>
        </w:tc>
      </w:tr>
      <w:tr w:rsidR="00000000">
        <w:trPr>
          <w:divId w:val="2001107328"/>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Effect of dilutive securities—employee and director equity awards outstanding, preferred shares and 2023 Notes</w:t>
            </w:r>
          </w:p>
        </w:tc>
        <w:tc>
          <w:tcPr>
            <w:tcW w:w="0" w:type="auto"/>
            <w:shd w:val="clear" w:color="auto" w:fill="CCEEFF"/>
            <w:tcMar>
              <w:top w:w="30" w:type="dxa"/>
              <w:left w:w="30" w:type="dxa"/>
              <w:bottom w:w="30" w:type="dxa"/>
              <w:right w:w="30" w:type="dxa"/>
            </w:tcMar>
            <w:vAlign w:val="bottom"/>
            <w:hideMark/>
          </w:tcPr>
          <w:p w:rsidR="00000000" w:rsidRDefault="00B07E6E">
            <w:pPr>
              <w:divId w:val="1783382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15953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2001107328"/>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rsidR="00000000" w:rsidRDefault="00B07E6E">
            <w:pPr>
              <w:divId w:val="76985867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41,057</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13732954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37,354</w:t>
            </w:r>
          </w:p>
        </w:tc>
        <w:tc>
          <w:tcPr>
            <w:tcW w:w="0" w:type="auto"/>
            <w:tcBorders>
              <w:bottom w:val="double" w:sz="6" w:space="0" w:color="000000"/>
            </w:tcBorders>
            <w:vAlign w:val="bottom"/>
            <w:hideMark/>
          </w:tcPr>
          <w:p w:rsidR="00000000" w:rsidRDefault="00B07E6E">
            <w:pPr>
              <w:rPr>
                <w:rFonts w:eastAsia="Times New Roman"/>
                <w:sz w:val="20"/>
                <w:szCs w:val="20"/>
              </w:rPr>
            </w:pPr>
          </w:p>
        </w:tc>
      </w:tr>
      <w:tr w:rsidR="00000000">
        <w:trPr>
          <w:divId w:val="2001107328"/>
        </w:trPr>
        <w:tc>
          <w:tcPr>
            <w:tcW w:w="0" w:type="auto"/>
            <w:shd w:val="clear" w:color="auto" w:fill="CCEEFF"/>
            <w:tcMar>
              <w:top w:w="30" w:type="dxa"/>
              <w:left w:w="30" w:type="dxa"/>
              <w:bottom w:w="30" w:type="dxa"/>
              <w:right w:w="30" w:type="dxa"/>
            </w:tcMar>
            <w:vAlign w:val="bottom"/>
            <w:hideMark/>
          </w:tcPr>
          <w:p w:rsidR="00000000" w:rsidRDefault="00B07E6E">
            <w:pPr>
              <w:divId w:val="356321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2000452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495760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333294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249458848"/>
              <w:rPr>
                <w:rFonts w:eastAsia="Times New Roman"/>
                <w:sz w:val="20"/>
                <w:szCs w:val="20"/>
              </w:rPr>
            </w:pPr>
            <w:r>
              <w:rPr>
                <w:rFonts w:ascii="inherit" w:eastAsia="Times New Roman" w:hAnsi="inherit"/>
                <w:sz w:val="20"/>
                <w:szCs w:val="20"/>
              </w:rPr>
              <w:t> </w:t>
            </w:r>
          </w:p>
        </w:tc>
      </w:tr>
      <w:tr w:rsidR="00000000">
        <w:trPr>
          <w:divId w:val="2001107328"/>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rsidR="00000000" w:rsidRDefault="00B07E6E">
            <w:pPr>
              <w:divId w:val="39767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(0.02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768475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001107328"/>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 per share - diluted</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B07E6E">
            <w:pPr>
              <w:divId w:val="1640380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(0.02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13564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divId w:val="1476877603"/>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Potential common shares of 15,858 and 19,762 </w:t>
      </w:r>
      <w:r>
        <w:rPr>
          <w:rFonts w:ascii="inherit" w:eastAsia="Times New Roman" w:hAnsi="inherit"/>
          <w:sz w:val="20"/>
          <w:szCs w:val="20"/>
        </w:rPr>
        <w:t>were excluded from the calculation of weighted average shares for the 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because their effect was considered to be anti-dilutive. For the</w:t>
      </w:r>
      <w:r>
        <w:rPr>
          <w:rFonts w:ascii="inherit" w:eastAsia="Times New Roman" w:hAnsi="inherit"/>
          <w:sz w:val="20"/>
          <w:szCs w:val="20"/>
        </w:rPr>
        <w:t xml:space="preserve"> </w:t>
      </w:r>
      <w:r>
        <w:rPr>
          <w:rFonts w:ascii="inherit" w:eastAsia="Times New Roman" w:hAnsi="inherit"/>
          <w:sz w:val="20"/>
          <w:szCs w:val="20"/>
        </w:rPr>
        <w:t>three months ended March 31, 2020 and 2019, the effects of dilu</w:t>
      </w:r>
      <w:r>
        <w:rPr>
          <w:rFonts w:ascii="inherit" w:eastAsia="Times New Roman" w:hAnsi="inherit"/>
          <w:sz w:val="20"/>
          <w:szCs w:val="20"/>
        </w:rPr>
        <w:t>tive securities were entirely excluded from the calculation of net loss per share as a net loss was reported in this period. </w:t>
      </w:r>
    </w:p>
    <w:p w:rsidR="00000000" w:rsidRDefault="00B07E6E">
      <w:pPr>
        <w:spacing w:line="288" w:lineRule="auto"/>
        <w:jc w:val="both"/>
        <w:divId w:val="626163167"/>
        <w:rPr>
          <w:rFonts w:eastAsia="Times New Roman"/>
          <w:sz w:val="20"/>
          <w:szCs w:val="20"/>
        </w:rPr>
      </w:pPr>
    </w:p>
    <w:p w:rsidR="00000000" w:rsidRDefault="00B07E6E">
      <w:pPr>
        <w:divId w:val="1003356922"/>
        <w:rPr>
          <w:rFonts w:eastAsia="Times New Roman"/>
          <w:sz w:val="20"/>
          <w:szCs w:val="20"/>
        </w:rPr>
      </w:pPr>
    </w:p>
    <w:p w:rsidR="00000000" w:rsidRDefault="00B07E6E">
      <w:pPr>
        <w:spacing w:line="288" w:lineRule="auto"/>
        <w:jc w:val="center"/>
        <w:divId w:val="106957700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22 -</w:t>
      </w:r>
    </w:p>
    <w:p w:rsidR="00000000" w:rsidRDefault="00B07E6E">
      <w:pPr>
        <w:divId w:val="626163167"/>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B07E6E">
      <w:pPr>
        <w:spacing w:line="288" w:lineRule="auto"/>
        <w:divId w:val="886377749"/>
        <w:rPr>
          <w:rFonts w:eastAsia="Times New Roman"/>
          <w:sz w:val="20"/>
          <w:szCs w:val="20"/>
        </w:rPr>
      </w:pPr>
      <w:bookmarkStart w:id="25" w:name="sFCBAFBBEAE4652FE95FD17264D334240"/>
      <w:bookmarkEnd w:id="25"/>
    </w:p>
    <w:p w:rsidR="00000000" w:rsidRDefault="00B07E6E">
      <w:pPr>
        <w:divId w:val="360716083"/>
        <w:rPr>
          <w:rFonts w:eastAsia="Times New Roman"/>
          <w:sz w:val="20"/>
          <w:szCs w:val="20"/>
        </w:rPr>
      </w:pPr>
    </w:p>
    <w:p w:rsidR="00000000" w:rsidRDefault="00B07E6E">
      <w:pPr>
        <w:spacing w:line="288" w:lineRule="auto"/>
        <w:divId w:val="43801029"/>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Comprehensive Loss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shows the components of accumulated other comprehensive loss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net of tax effects: </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trPr>
          <w:divId w:val="2016882101"/>
        </w:trPr>
        <w:tc>
          <w:tcPr>
            <w:tcW w:w="0" w:type="auto"/>
            <w:gridSpan w:val="9"/>
            <w:vAlign w:val="center"/>
            <w:hideMark/>
          </w:tcPr>
          <w:p w:rsidR="00000000" w:rsidRDefault="00B07E6E">
            <w:pPr>
              <w:spacing w:line="288" w:lineRule="auto"/>
              <w:jc w:val="both"/>
              <w:rPr>
                <w:rFonts w:eastAsia="Times New Roman"/>
                <w:sz w:val="20"/>
                <w:szCs w:val="20"/>
              </w:rPr>
            </w:pPr>
          </w:p>
        </w:tc>
      </w:tr>
      <w:tr w:rsidR="00000000">
        <w:trPr>
          <w:divId w:val="2016882101"/>
        </w:trPr>
        <w:tc>
          <w:tcPr>
            <w:tcW w:w="3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016882101"/>
        </w:trPr>
        <w:tc>
          <w:tcPr>
            <w:tcW w:w="0" w:type="auto"/>
            <w:tcMar>
              <w:top w:w="30" w:type="dxa"/>
              <w:left w:w="30" w:type="dxa"/>
              <w:bottom w:w="30" w:type="dxa"/>
              <w:right w:w="30" w:type="dxa"/>
            </w:tcMar>
            <w:vAlign w:val="bottom"/>
            <w:hideMark/>
          </w:tcPr>
          <w:p w:rsidR="00000000" w:rsidRDefault="00B07E6E">
            <w:pPr>
              <w:divId w:val="2100834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060397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2016882101"/>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Accumulated Other Comprehensive Loss:</w:t>
            </w:r>
          </w:p>
        </w:tc>
        <w:tc>
          <w:tcPr>
            <w:tcW w:w="0" w:type="auto"/>
            <w:tcMar>
              <w:top w:w="30" w:type="dxa"/>
              <w:left w:w="30" w:type="dxa"/>
              <w:bottom w:w="30" w:type="dxa"/>
              <w:right w:w="30" w:type="dxa"/>
            </w:tcMar>
            <w:vAlign w:val="bottom"/>
            <w:hideMark/>
          </w:tcPr>
          <w:p w:rsidR="00000000" w:rsidRDefault="00B07E6E">
            <w:pPr>
              <w:divId w:val="491994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871847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2016882101"/>
        </w:trPr>
        <w:tc>
          <w:tcPr>
            <w:tcW w:w="0" w:type="auto"/>
            <w:tcMar>
              <w:top w:w="30" w:type="dxa"/>
              <w:left w:w="30" w:type="dxa"/>
              <w:bottom w:w="30" w:type="dxa"/>
              <w:right w:w="30" w:type="dxa"/>
            </w:tcMar>
            <w:vAlign w:val="bottom"/>
            <w:hideMark/>
          </w:tcPr>
          <w:p w:rsidR="00000000" w:rsidRDefault="00B07E6E">
            <w:pPr>
              <w:divId w:val="92203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63389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57400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35047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2552614"/>
              <w:rPr>
                <w:rFonts w:eastAsia="Times New Roman"/>
                <w:sz w:val="20"/>
                <w:szCs w:val="20"/>
              </w:rPr>
            </w:pPr>
            <w:r>
              <w:rPr>
                <w:rFonts w:ascii="inherit" w:eastAsia="Times New Roman" w:hAnsi="inherit"/>
                <w:sz w:val="20"/>
                <w:szCs w:val="20"/>
              </w:rPr>
              <w:t> </w:t>
            </w:r>
          </w:p>
        </w:tc>
      </w:tr>
      <w:tr w:rsidR="00000000">
        <w:trPr>
          <w:divId w:val="2016882101"/>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rsidR="00000000" w:rsidRDefault="00B07E6E">
            <w:pPr>
              <w:divId w:val="1955403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94386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1263610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1255898045"/>
              <w:rPr>
                <w:rFonts w:eastAsia="Times New Roman"/>
                <w:sz w:val="20"/>
                <w:szCs w:val="20"/>
              </w:rPr>
            </w:pPr>
            <w:r>
              <w:rPr>
                <w:rFonts w:ascii="inherit" w:eastAsia="Times New Roman" w:hAnsi="inherit"/>
                <w:sz w:val="20"/>
                <w:szCs w:val="20"/>
              </w:rPr>
              <w:t> </w:t>
            </w:r>
          </w:p>
        </w:tc>
      </w:tr>
      <w:tr w:rsidR="00000000">
        <w:trPr>
          <w:divId w:val="2016882101"/>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rsidR="00000000" w:rsidRDefault="00B07E6E">
            <w:pPr>
              <w:divId w:val="934897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(23,738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914895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016882101"/>
        </w:trPr>
        <w:tc>
          <w:tcPr>
            <w:tcW w:w="0" w:type="auto"/>
            <w:shd w:val="clear" w:color="auto" w:fill="CCEEFF"/>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other comprehensive loss</w:t>
            </w:r>
          </w:p>
        </w:tc>
        <w:tc>
          <w:tcPr>
            <w:tcW w:w="0" w:type="auto"/>
            <w:shd w:val="clear" w:color="auto" w:fill="CCEEFF"/>
            <w:tcMar>
              <w:top w:w="30" w:type="dxa"/>
              <w:left w:w="30" w:type="dxa"/>
              <w:bottom w:w="30" w:type="dxa"/>
              <w:right w:w="30" w:type="dxa"/>
            </w:tcMar>
            <w:vAlign w:val="bottom"/>
            <w:hideMark/>
          </w:tcPr>
          <w:p w:rsidR="00000000" w:rsidRDefault="00B07E6E">
            <w:pPr>
              <w:divId w:val="511527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01301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016882101"/>
        </w:trPr>
        <w:tc>
          <w:tcPr>
            <w:tcW w:w="0" w:type="auto"/>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at March 31,</w:t>
            </w:r>
          </w:p>
        </w:tc>
        <w:tc>
          <w:tcPr>
            <w:tcW w:w="0" w:type="auto"/>
            <w:tcMar>
              <w:top w:w="30" w:type="dxa"/>
              <w:left w:w="30" w:type="dxa"/>
              <w:bottom w:w="30" w:type="dxa"/>
              <w:right w:w="30" w:type="dxa"/>
            </w:tcMar>
            <w:vAlign w:val="bottom"/>
            <w:hideMark/>
          </w:tcPr>
          <w:p w:rsidR="00000000" w:rsidRDefault="00B07E6E">
            <w:pPr>
              <w:divId w:val="10092565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(23,915</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6600388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(23,782</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016882101"/>
        </w:trPr>
        <w:tc>
          <w:tcPr>
            <w:tcW w:w="0" w:type="auto"/>
            <w:shd w:val="clear" w:color="auto" w:fill="CCEEFF"/>
            <w:tcMar>
              <w:top w:w="30" w:type="dxa"/>
              <w:left w:w="30" w:type="dxa"/>
              <w:bottom w:w="30" w:type="dxa"/>
              <w:right w:w="30" w:type="dxa"/>
            </w:tcMar>
            <w:vAlign w:val="bottom"/>
            <w:hideMark/>
          </w:tcPr>
          <w:p w:rsidR="00000000" w:rsidRDefault="00B07E6E">
            <w:pPr>
              <w:divId w:val="242565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2063290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277495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07E6E">
            <w:pPr>
              <w:divId w:val="2058432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07E6E">
            <w:pPr>
              <w:divId w:val="877811858"/>
              <w:rPr>
                <w:rFonts w:eastAsia="Times New Roman"/>
                <w:sz w:val="20"/>
                <w:szCs w:val="20"/>
              </w:rPr>
            </w:pPr>
            <w:r>
              <w:rPr>
                <w:rFonts w:ascii="inherit" w:eastAsia="Times New Roman" w:hAnsi="inherit"/>
                <w:sz w:val="20"/>
                <w:szCs w:val="20"/>
              </w:rPr>
              <w:t> </w:t>
            </w:r>
          </w:p>
        </w:tc>
      </w:tr>
      <w:tr w:rsidR="00000000">
        <w:trPr>
          <w:divId w:val="2016882101"/>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Unrealized gain (loss) on marketable debt securities, net</w:t>
            </w:r>
          </w:p>
        </w:tc>
        <w:tc>
          <w:tcPr>
            <w:tcW w:w="0" w:type="auto"/>
            <w:tcMar>
              <w:top w:w="30" w:type="dxa"/>
              <w:left w:w="30" w:type="dxa"/>
              <w:bottom w:w="30" w:type="dxa"/>
              <w:right w:w="30" w:type="dxa"/>
            </w:tcMar>
            <w:vAlign w:val="bottom"/>
            <w:hideMark/>
          </w:tcPr>
          <w:p w:rsidR="00000000" w:rsidRDefault="00B07E6E">
            <w:pPr>
              <w:divId w:val="2047027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5609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37530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16166322"/>
              <w:rPr>
                <w:rFonts w:eastAsia="Times New Roman"/>
                <w:sz w:val="20"/>
                <w:szCs w:val="20"/>
              </w:rPr>
            </w:pPr>
            <w:r>
              <w:rPr>
                <w:rFonts w:ascii="inherit" w:eastAsia="Times New Roman" w:hAnsi="inherit"/>
                <w:sz w:val="20"/>
                <w:szCs w:val="20"/>
              </w:rPr>
              <w:t> </w:t>
            </w:r>
          </w:p>
        </w:tc>
      </w:tr>
      <w:tr w:rsidR="00000000">
        <w:trPr>
          <w:divId w:val="2016882101"/>
        </w:trPr>
        <w:tc>
          <w:tcPr>
            <w:tcW w:w="0" w:type="auto"/>
            <w:shd w:val="clear" w:color="auto" w:fill="CCEEFF"/>
            <w:tcMar>
              <w:top w:w="30" w:type="dxa"/>
              <w:left w:w="42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rsidR="00000000" w:rsidRDefault="00B07E6E">
            <w:pPr>
              <w:divId w:val="989284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932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7522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rsidR="00000000" w:rsidRDefault="00B07E6E">
            <w:pPr>
              <w:rPr>
                <w:rFonts w:eastAsia="Times New Roman"/>
                <w:sz w:val="20"/>
                <w:szCs w:val="20"/>
              </w:rPr>
            </w:pPr>
          </w:p>
        </w:tc>
      </w:tr>
      <w:tr w:rsidR="00000000">
        <w:trPr>
          <w:divId w:val="2016882101"/>
        </w:trPr>
        <w:tc>
          <w:tcPr>
            <w:tcW w:w="0" w:type="auto"/>
            <w:tcMar>
              <w:top w:w="30" w:type="dxa"/>
              <w:left w:w="54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other comprehensive (loss) income, net of ($49) and ($18) tax, respectively</w:t>
            </w:r>
          </w:p>
        </w:tc>
        <w:tc>
          <w:tcPr>
            <w:tcW w:w="0" w:type="auto"/>
            <w:tcMar>
              <w:top w:w="30" w:type="dxa"/>
              <w:left w:w="30" w:type="dxa"/>
              <w:bottom w:w="30" w:type="dxa"/>
              <w:right w:w="30" w:type="dxa"/>
            </w:tcMar>
            <w:vAlign w:val="bottom"/>
            <w:hideMark/>
          </w:tcPr>
          <w:p w:rsidR="00000000" w:rsidRDefault="00B07E6E">
            <w:pPr>
              <w:divId w:val="1236621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26377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vAlign w:val="bottom"/>
            <w:hideMark/>
          </w:tcPr>
          <w:p w:rsidR="00000000" w:rsidRDefault="00B07E6E">
            <w:pPr>
              <w:rPr>
                <w:rFonts w:eastAsia="Times New Roman"/>
                <w:sz w:val="20"/>
                <w:szCs w:val="20"/>
              </w:rPr>
            </w:pPr>
          </w:p>
        </w:tc>
      </w:tr>
      <w:tr w:rsidR="00000000">
        <w:trPr>
          <w:divId w:val="2016882101"/>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Balance at March 31,</w:t>
            </w:r>
          </w:p>
        </w:tc>
        <w:tc>
          <w:tcPr>
            <w:tcW w:w="0" w:type="auto"/>
            <w:shd w:val="clear" w:color="auto" w:fill="CCEEFF"/>
            <w:tcMar>
              <w:top w:w="30" w:type="dxa"/>
              <w:left w:w="30" w:type="dxa"/>
              <w:bottom w:w="30" w:type="dxa"/>
              <w:right w:w="30" w:type="dxa"/>
            </w:tcMar>
            <w:vAlign w:val="bottom"/>
            <w:hideMark/>
          </w:tcPr>
          <w:p w:rsidR="00000000" w:rsidRDefault="00B07E6E">
            <w:pPr>
              <w:divId w:val="8320640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25679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579</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r>
      <w:tr w:rsidR="00000000">
        <w:trPr>
          <w:divId w:val="2016882101"/>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Accumulated other comprehensive loss at March 31,</w:t>
            </w:r>
          </w:p>
        </w:tc>
        <w:tc>
          <w:tcPr>
            <w:tcW w:w="0" w:type="auto"/>
            <w:tcMar>
              <w:top w:w="30" w:type="dxa"/>
              <w:left w:w="30" w:type="dxa"/>
              <w:bottom w:w="30" w:type="dxa"/>
              <w:right w:w="30" w:type="dxa"/>
            </w:tcMar>
            <w:vAlign w:val="bottom"/>
            <w:hideMark/>
          </w:tcPr>
          <w:p w:rsidR="00000000" w:rsidRDefault="00B07E6E">
            <w:pPr>
              <w:divId w:val="1691880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(23,627</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299841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(23,203</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divId w:val="246617506"/>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effect on the Company’s unaudited condensed consolidated financial statements of amounts reclassified out of accumulated other comprehensive loss was immaterial for all periods presented.</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2002419268"/>
        <w:rPr>
          <w:rFonts w:eastAsia="Times New Roman"/>
          <w:sz w:val="20"/>
          <w:szCs w:val="20"/>
        </w:rPr>
      </w:pPr>
      <w:bookmarkStart w:id="26" w:name="s1E47E0E36A9F545594F15C6657C36681"/>
      <w:bookmarkEnd w:id="2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w:t>
      </w:r>
      <w:r>
        <w:rPr>
          <w:rFonts w:ascii="inherit" w:eastAsia="Times New Roman" w:hAnsi="inherit"/>
          <w:sz w:val="20"/>
          <w:szCs w:val="20"/>
        </w:rPr>
        <w:t xml:space="preserve"> </w:t>
      </w:r>
      <w:r>
        <w:rPr>
          <w:rFonts w:ascii="inherit" w:eastAsia="Times New Roman" w:hAnsi="inherit"/>
          <w:b/>
          <w:bCs/>
          <w:sz w:val="20"/>
          <w:szCs w:val="20"/>
        </w:rPr>
        <w:t>Revenue by Product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has determined that it operates in</w:t>
      </w:r>
      <w:r>
        <w:rPr>
          <w:rFonts w:ascii="inherit" w:eastAsia="Times New Roman" w:hAnsi="inherit"/>
          <w:sz w:val="20"/>
          <w:szCs w:val="20"/>
        </w:rPr>
        <w:t xml:space="preserve"> </w:t>
      </w:r>
      <w:r>
        <w:rPr>
          <w:rFonts w:ascii="inherit" w:eastAsia="Times New Roman" w:hAnsi="inherit"/>
          <w:sz w:val="20"/>
          <w:szCs w:val="20"/>
        </w:rPr>
        <w:t>one segment, the development and commercialization of pharmaceutical products, including controlled-release therapeutic products based on its proprietary polymer based technology. The Company’s Chief Operating</w:t>
      </w:r>
      <w:r>
        <w:rPr>
          <w:rFonts w:ascii="inherit" w:eastAsia="Times New Roman" w:hAnsi="inherit"/>
          <w:sz w:val="20"/>
          <w:szCs w:val="20"/>
        </w:rPr>
        <w:t xml:space="preserve"> Decision Maker is the CEO. The CEO reviews profit and loss information on a consolidated basis to assess performance and make overall operating decisions as well as resource allocations. All products are included in one segment because the Company’s produ</w:t>
      </w:r>
      <w:r>
        <w:rPr>
          <w:rFonts w:ascii="inherit" w:eastAsia="Times New Roman" w:hAnsi="inherit"/>
          <w:sz w:val="20"/>
          <w:szCs w:val="20"/>
        </w:rPr>
        <w:t>cts have similar economic and other characteristics, including the nature of the products and production processes, type of customers, distribution methods and regulatory environment.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table presents a summary of total revenues by these produ</w:t>
      </w:r>
      <w:r>
        <w:rPr>
          <w:rFonts w:ascii="inherit" w:eastAsia="Times New Roman" w:hAnsi="inherit"/>
          <w:sz w:val="20"/>
          <w:szCs w:val="20"/>
        </w:rPr>
        <w:t>cts: </w:t>
      </w:r>
    </w:p>
    <w:tbl>
      <w:tblPr>
        <w:tblW w:w="5000" w:type="pct"/>
        <w:tblCellMar>
          <w:left w:w="0" w:type="dxa"/>
          <w:right w:w="0" w:type="dxa"/>
        </w:tblCellMar>
        <w:tblLook w:val="04A0" w:firstRow="1" w:lastRow="0" w:firstColumn="1" w:lastColumn="0" w:noHBand="0" w:noVBand="1"/>
      </w:tblPr>
      <w:tblGrid>
        <w:gridCol w:w="5779"/>
        <w:gridCol w:w="105"/>
        <w:gridCol w:w="122"/>
        <w:gridCol w:w="962"/>
        <w:gridCol w:w="99"/>
        <w:gridCol w:w="105"/>
        <w:gridCol w:w="122"/>
        <w:gridCol w:w="963"/>
        <w:gridCol w:w="49"/>
      </w:tblGrid>
      <w:tr w:rsidR="00000000">
        <w:trPr>
          <w:divId w:val="1512986711"/>
        </w:trPr>
        <w:tc>
          <w:tcPr>
            <w:tcW w:w="0" w:type="auto"/>
            <w:gridSpan w:val="9"/>
            <w:vAlign w:val="center"/>
            <w:hideMark/>
          </w:tcPr>
          <w:p w:rsidR="00000000" w:rsidRDefault="00B07E6E">
            <w:pPr>
              <w:spacing w:line="288" w:lineRule="auto"/>
              <w:jc w:val="both"/>
              <w:rPr>
                <w:rFonts w:eastAsia="Times New Roman"/>
                <w:sz w:val="20"/>
                <w:szCs w:val="20"/>
              </w:rPr>
            </w:pPr>
          </w:p>
        </w:tc>
      </w:tr>
      <w:tr w:rsidR="00000000">
        <w:trPr>
          <w:divId w:val="1512986711"/>
        </w:trPr>
        <w:tc>
          <w:tcPr>
            <w:tcW w:w="3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512986711"/>
        </w:trPr>
        <w:tc>
          <w:tcPr>
            <w:tcW w:w="0" w:type="auto"/>
            <w:tcMar>
              <w:top w:w="30" w:type="dxa"/>
              <w:left w:w="30" w:type="dxa"/>
              <w:bottom w:w="30" w:type="dxa"/>
              <w:right w:w="30" w:type="dxa"/>
            </w:tcMar>
            <w:vAlign w:val="bottom"/>
            <w:hideMark/>
          </w:tcPr>
          <w:p w:rsidR="00000000" w:rsidRDefault="00B07E6E">
            <w:pPr>
              <w:divId w:val="409230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548044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512986711"/>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divId w:val="1822572607"/>
              <w:rPr>
                <w:rFonts w:eastAsia="Times New Roman"/>
                <w:sz w:val="18"/>
                <w:szCs w:val="18"/>
              </w:rPr>
            </w:pPr>
            <w:r>
              <w:rPr>
                <w:rFonts w:ascii="inherit" w:eastAsia="Times New Roman" w:hAnsi="inherit"/>
                <w:b/>
                <w:bCs/>
                <w:sz w:val="18"/>
                <w:szCs w:val="18"/>
              </w:rPr>
              <w:t>Revenues by Product:</w:t>
            </w:r>
          </w:p>
        </w:tc>
        <w:tc>
          <w:tcPr>
            <w:tcW w:w="0" w:type="auto"/>
            <w:tcMar>
              <w:top w:w="30" w:type="dxa"/>
              <w:left w:w="30" w:type="dxa"/>
              <w:bottom w:w="30" w:type="dxa"/>
              <w:right w:w="30" w:type="dxa"/>
            </w:tcMar>
            <w:vAlign w:val="bottom"/>
            <w:hideMark/>
          </w:tcPr>
          <w:p w:rsidR="00000000" w:rsidRDefault="00B07E6E">
            <w:pPr>
              <w:divId w:val="1463890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270279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r>
      <w:tr w:rsidR="00000000">
        <w:trPr>
          <w:divId w:val="1512986711"/>
        </w:trPr>
        <w:tc>
          <w:tcPr>
            <w:tcW w:w="0" w:type="auto"/>
            <w:tcMar>
              <w:top w:w="30" w:type="dxa"/>
              <w:left w:w="30" w:type="dxa"/>
              <w:bottom w:w="30" w:type="dxa"/>
              <w:right w:w="30" w:type="dxa"/>
            </w:tcMar>
            <w:vAlign w:val="bottom"/>
            <w:hideMark/>
          </w:tcPr>
          <w:p w:rsidR="00000000" w:rsidRDefault="00B07E6E">
            <w:pPr>
              <w:divId w:val="213975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92381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0913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62834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09783568"/>
              <w:rPr>
                <w:rFonts w:eastAsia="Times New Roman"/>
                <w:sz w:val="20"/>
                <w:szCs w:val="20"/>
              </w:rPr>
            </w:pPr>
            <w:r>
              <w:rPr>
                <w:rFonts w:ascii="inherit" w:eastAsia="Times New Roman" w:hAnsi="inherit"/>
                <w:sz w:val="20"/>
                <w:szCs w:val="20"/>
              </w:rPr>
              <w:t> </w:t>
            </w:r>
          </w:p>
        </w:tc>
      </w:tr>
      <w:tr w:rsidR="00000000">
        <w:trPr>
          <w:divId w:val="1512986711"/>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rsidR="00000000" w:rsidRDefault="00B07E6E">
            <w:pPr>
              <w:divId w:val="909197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1,401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6512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2,568</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512986711"/>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rsidR="00000000" w:rsidRDefault="00B07E6E">
            <w:pPr>
              <w:divId w:val="745802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5,514</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49385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9,473</w:t>
            </w:r>
          </w:p>
        </w:tc>
        <w:tc>
          <w:tcPr>
            <w:tcW w:w="0" w:type="auto"/>
            <w:vAlign w:val="bottom"/>
            <w:hideMark/>
          </w:tcPr>
          <w:p w:rsidR="00000000" w:rsidRDefault="00B07E6E">
            <w:pPr>
              <w:rPr>
                <w:rFonts w:eastAsia="Times New Roman"/>
                <w:sz w:val="20"/>
                <w:szCs w:val="20"/>
              </w:rPr>
            </w:pPr>
          </w:p>
        </w:tc>
      </w:tr>
      <w:tr w:rsidR="00000000">
        <w:trPr>
          <w:divId w:val="1512986711"/>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rsidR="00000000" w:rsidRDefault="00B07E6E">
            <w:pPr>
              <w:divId w:val="1651867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5,349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97534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3,792</w:t>
            </w:r>
          </w:p>
        </w:tc>
        <w:tc>
          <w:tcPr>
            <w:tcW w:w="0" w:type="auto"/>
            <w:shd w:val="clear" w:color="auto" w:fill="CCEEFF"/>
            <w:vAlign w:val="bottom"/>
            <w:hideMark/>
          </w:tcPr>
          <w:p w:rsidR="00000000" w:rsidRDefault="00B07E6E">
            <w:pPr>
              <w:rPr>
                <w:rFonts w:eastAsia="Times New Roman"/>
                <w:sz w:val="20"/>
                <w:szCs w:val="20"/>
              </w:rPr>
            </w:pPr>
          </w:p>
        </w:tc>
      </w:tr>
      <w:tr w:rsidR="00000000">
        <w:trPr>
          <w:divId w:val="1512986711"/>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B07E6E">
            <w:pPr>
              <w:divId w:val="63453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44875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604</w:t>
            </w:r>
          </w:p>
        </w:tc>
        <w:tc>
          <w:tcPr>
            <w:tcW w:w="0" w:type="auto"/>
            <w:vAlign w:val="bottom"/>
            <w:hideMark/>
          </w:tcPr>
          <w:p w:rsidR="00000000" w:rsidRDefault="00B07E6E">
            <w:pPr>
              <w:rPr>
                <w:rFonts w:eastAsia="Times New Roman"/>
                <w:sz w:val="20"/>
                <w:szCs w:val="20"/>
              </w:rPr>
            </w:pPr>
          </w:p>
        </w:tc>
      </w:tr>
      <w:tr w:rsidR="00000000">
        <w:trPr>
          <w:divId w:val="1512986711"/>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product sales</w:t>
            </w:r>
          </w:p>
        </w:tc>
        <w:tc>
          <w:tcPr>
            <w:tcW w:w="0" w:type="auto"/>
            <w:shd w:val="clear" w:color="auto" w:fill="CCEEFF"/>
            <w:tcMar>
              <w:top w:w="30" w:type="dxa"/>
              <w:left w:w="30" w:type="dxa"/>
              <w:bottom w:w="30" w:type="dxa"/>
              <w:right w:w="30" w:type="dxa"/>
            </w:tcMar>
            <w:vAlign w:val="bottom"/>
            <w:hideMark/>
          </w:tcPr>
          <w:p w:rsidR="00000000" w:rsidRDefault="00B07E6E">
            <w:pPr>
              <w:divId w:val="297687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12,243</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02280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16,437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p>
    <w:p w:rsidR="00000000" w:rsidRDefault="00B07E6E">
      <w:pPr>
        <w:divId w:val="488179242"/>
        <w:rPr>
          <w:rFonts w:eastAsia="Times New Roman"/>
          <w:sz w:val="20"/>
          <w:szCs w:val="20"/>
        </w:rPr>
      </w:pPr>
    </w:p>
    <w:p w:rsidR="00000000" w:rsidRDefault="00B07E6E">
      <w:pPr>
        <w:spacing w:line="288" w:lineRule="auto"/>
        <w:jc w:val="center"/>
        <w:divId w:val="25980452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23 -</w:t>
      </w:r>
    </w:p>
    <w:p w:rsidR="00000000" w:rsidRDefault="00B07E6E">
      <w:pPr>
        <w:divId w:val="626163167"/>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B07E6E">
      <w:pPr>
        <w:spacing w:line="288" w:lineRule="auto"/>
        <w:divId w:val="11497165"/>
        <w:rPr>
          <w:rFonts w:eastAsia="Times New Roman"/>
          <w:sz w:val="20"/>
          <w:szCs w:val="20"/>
        </w:rPr>
      </w:pPr>
      <w:bookmarkStart w:id="27" w:name="sECA3892D56145AA5B481978C45F5CE22"/>
      <w:bookmarkEnd w:id="27"/>
    </w:p>
    <w:p w:rsidR="00000000" w:rsidRDefault="00B07E6E">
      <w:pPr>
        <w:divId w:val="446121885"/>
        <w:rPr>
          <w:rFonts w:eastAsia="Times New Roman"/>
          <w:sz w:val="20"/>
          <w:szCs w:val="20"/>
        </w:rPr>
      </w:pPr>
    </w:p>
    <w:p w:rsidR="00000000" w:rsidRDefault="00B07E6E">
      <w:pPr>
        <w:spacing w:line="288" w:lineRule="auto"/>
        <w:divId w:val="1789352762"/>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w:t>
      </w:r>
      <w:r>
        <w:rPr>
          <w:rFonts w:ascii="inherit" w:eastAsia="Times New Roman" w:hAnsi="inherit"/>
          <w:sz w:val="20"/>
          <w:szCs w:val="20"/>
        </w:rPr>
        <w:t xml:space="preserve"> </w:t>
      </w:r>
      <w:r>
        <w:rPr>
          <w:rFonts w:ascii="inherit" w:eastAsia="Times New Roman" w:hAnsi="inherit"/>
          <w:b/>
          <w:bCs/>
          <w:sz w:val="20"/>
          <w:szCs w:val="20"/>
        </w:rPr>
        <w:t>Commitments and Contingencies</w:t>
      </w:r>
      <w:r>
        <w:rPr>
          <w:rFonts w:ascii="inherit" w:eastAsia="Times New Roman" w:hAnsi="inherit"/>
          <w:sz w:val="20"/>
          <w:szCs w:val="20"/>
        </w:rPr>
        <w:t> </w:t>
      </w:r>
    </w:p>
    <w:p w:rsidR="00000000" w:rsidRDefault="00B07E6E">
      <w:pPr>
        <w:spacing w:line="288" w:lineRule="auto"/>
        <w:divId w:val="1873378488"/>
        <w:rPr>
          <w:rFonts w:eastAsia="Times New Roman"/>
          <w:sz w:val="20"/>
          <w:szCs w:val="20"/>
        </w:rPr>
      </w:pPr>
      <w:r>
        <w:rPr>
          <w:rFonts w:ascii="inherit" w:eastAsia="Times New Roman" w:hAnsi="inherit"/>
          <w:b/>
          <w:bCs/>
          <w:i/>
          <w:iCs/>
          <w:sz w:val="20"/>
          <w:szCs w:val="20"/>
        </w:rPr>
        <w:t>Litigation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w:t>
      </w:r>
      <w:r>
        <w:rPr>
          <w:rFonts w:ascii="inherit" w:eastAsia="Times New Roman" w:hAnsi="inherit"/>
          <w:sz w:val="20"/>
          <w:szCs w:val="20"/>
        </w:rPr>
        <w:t xml:space="preserve">lity, personal injury, contract, commercial, intellectual property, tax, employment, compliance and other matters that arise in the ordinary course of business. The Company accrues for potential liabilities when it is probable that future costs (including </w:t>
      </w:r>
      <w:r>
        <w:rPr>
          <w:rFonts w:ascii="inherit" w:eastAsia="Times New Roman" w:hAnsi="inherit"/>
          <w:sz w:val="20"/>
          <w:szCs w:val="20"/>
        </w:rPr>
        <w:t>legal fees and expenses) will be incurred and such costs can be reasonably estimated. At March 31, 2020 and December 31, 2019, there were no contingent liabilities with respect to any litigation, arbitration or administrative or other proceeding that are r</w:t>
      </w:r>
      <w:r>
        <w:rPr>
          <w:rFonts w:ascii="inherit" w:eastAsia="Times New Roman" w:hAnsi="inherit"/>
          <w:sz w:val="20"/>
          <w:szCs w:val="20"/>
        </w:rPr>
        <w:t>easonably likely to have a material adverse effect on the Company’s unaudited condensed consolidated financial position, results of operations, cash flows or liquidity.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Litigation Related to Noctiva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briefly describes the Chapter 11 bankruptcy case which our subsidiary Specialty Pharma commenced on February 6, 2019, and which on April 26, 2019 resulted in the bankruptcy court-approved sale of all of Specialty Pharma’s intangible assets and inventory t</w:t>
      </w:r>
      <w:r>
        <w:rPr>
          <w:rFonts w:ascii="inherit" w:eastAsia="Times New Roman" w:hAnsi="inherit"/>
          <w:sz w:val="20"/>
          <w:szCs w:val="20"/>
        </w:rPr>
        <w:t>o an unaffiliated third party. As a result of such sale, Specialty Pharma has completed its divestment of the assets of the Noctiva business. During the pendency of the bankruptcy case, all pending litigation against Specialty Pharma is automatically staye</w:t>
      </w:r>
      <w:r>
        <w:rPr>
          <w:rFonts w:ascii="inherit" w:eastAsia="Times New Roman" w:hAnsi="inherit"/>
          <w:sz w:val="20"/>
          <w:szCs w:val="20"/>
        </w:rPr>
        <w:t>d and any new litigation against Specialty Pharma is precluded unless the bankruptcy court orders otherwise. Below are descriptions of a litigation to which Specialty Pharma is a party and a contract dispute involving Specialty Pharma, both of which matter</w:t>
      </w:r>
      <w:r>
        <w:rPr>
          <w:rFonts w:ascii="inherit" w:eastAsia="Times New Roman" w:hAnsi="inherit"/>
          <w:sz w:val="20"/>
          <w:szCs w:val="20"/>
        </w:rPr>
        <w:t>s are subject to the automatic stay during the bankruptcy case.</w:t>
      </w:r>
      <w:r>
        <w:rPr>
          <w:rFonts w:ascii="inherit" w:eastAsia="Times New Roman" w:hAnsi="inherit"/>
          <w:sz w:val="20"/>
          <w:szCs w:val="20"/>
        </w:rPr>
        <w:t xml:space="preserve"> </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Some of the patents covering the Noctiva product (the</w:t>
      </w:r>
      <w:r>
        <w:rPr>
          <w:rFonts w:ascii="inherit" w:eastAsia="Times New Roman" w:hAnsi="inherit"/>
          <w:sz w:val="20"/>
          <w:szCs w:val="20"/>
        </w:rPr>
        <w:t xml:space="preserve"> </w:t>
      </w:r>
      <w:r>
        <w:rPr>
          <w:rFonts w:ascii="inherit" w:eastAsia="Times New Roman" w:hAnsi="inherit"/>
          <w:sz w:val="20"/>
          <w:szCs w:val="20"/>
        </w:rPr>
        <w:t xml:space="preserve">“Noctiva Patents”) are the subject of litigation initiated by Ferring Pharmaceuticals Inc. and two of its foreign </w:t>
      </w:r>
      <w:r>
        <w:rPr>
          <w:rFonts w:ascii="inherit" w:eastAsia="Times New Roman" w:hAnsi="inherit"/>
          <w:sz w:val="20"/>
          <w:szCs w:val="20"/>
        </w:rPr>
        <w:t>affiliates, Ferring B.V. and Ferring International Center S.A.,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Ferring initiated this litigation</w:t>
      </w:r>
      <w:r>
        <w:rPr>
          <w:rFonts w:ascii="inherit" w:eastAsia="Times New Roman" w:hAnsi="inherit"/>
          <w:sz w:val="20"/>
          <w:szCs w:val="20"/>
        </w:rPr>
        <w:t xml:space="preserve"> initially against Serenity Pharmaceuticals, LLC (“Serenity”) (the licensor of the Noctiva Patents) and Reprise Biopharmaceutics, LLC (“Reprise”) on April 28, 2017. </w:t>
      </w:r>
      <w:r>
        <w:rPr>
          <w:rFonts w:ascii="inherit" w:eastAsia="Times New Roman" w:hAnsi="inherit"/>
          <w:sz w:val="20"/>
          <w:szCs w:val="20"/>
        </w:rPr>
        <w:t xml:space="preserve"> </w:t>
      </w:r>
      <w:r>
        <w:rPr>
          <w:rFonts w:ascii="inherit" w:eastAsia="Times New Roman" w:hAnsi="inherit"/>
          <w:sz w:val="20"/>
          <w:szCs w:val="20"/>
        </w:rPr>
        <w:t>Avadel subsequently joined the litigation on June 28, 2018, shortly after Ferring received</w:t>
      </w:r>
      <w:r>
        <w:rPr>
          <w:rFonts w:ascii="inherit" w:eastAsia="Times New Roman" w:hAnsi="inherit"/>
          <w:sz w:val="20"/>
          <w:szCs w:val="20"/>
        </w:rPr>
        <w:t xml:space="preserve"> FDA approval for Nocdurna. </w:t>
      </w:r>
      <w:r>
        <w:rPr>
          <w:rFonts w:ascii="inherit" w:eastAsia="Times New Roman" w:hAnsi="inherit"/>
          <w:sz w:val="20"/>
          <w:szCs w:val="20"/>
        </w:rPr>
        <w:t xml:space="preserve"> </w:t>
      </w:r>
      <w:r>
        <w:rPr>
          <w:rFonts w:ascii="inherit" w:eastAsia="Times New Roman" w:hAnsi="inherit"/>
          <w:sz w:val="20"/>
          <w:szCs w:val="20"/>
        </w:rPr>
        <w:t>In this litigation, filed in the United States District Court for the Southern District of New York, Ferring seeks to invalidate and disputes the inventorship of the Noctiva Patents, seeks damages for various alleged breaches o</w:t>
      </w:r>
      <w:r>
        <w:rPr>
          <w:rFonts w:ascii="inherit" w:eastAsia="Times New Roman" w:hAnsi="inherit"/>
          <w:sz w:val="20"/>
          <w:szCs w:val="20"/>
        </w:rPr>
        <w:t>f contractual and common law duties, and seeks damages for alleged infringement by Noctiva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Serenity, and Reprise have defended this litigation, and have made counterclaims against Ferring, including for</w:t>
      </w:r>
      <w:r>
        <w:rPr>
          <w:rFonts w:ascii="inherit" w:eastAsia="Times New Roman" w:hAnsi="inherit"/>
          <w:sz w:val="20"/>
          <w:szCs w:val="20"/>
        </w:rPr>
        <w:t xml:space="preserve">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w:t>
      </w:r>
      <w:r>
        <w:rPr>
          <w:rFonts w:ascii="inherit" w:eastAsia="Times New Roman" w:hAnsi="inherit"/>
          <w:sz w:val="20"/>
          <w:szCs w:val="20"/>
        </w:rPr>
        <w:t xml:space="preserve"> </w:t>
      </w:r>
      <w:r>
        <w:rPr>
          <w:rFonts w:ascii="inherit" w:eastAsia="Times New Roman" w:hAnsi="inherit"/>
          <w:sz w:val="20"/>
          <w:szCs w:val="20"/>
        </w:rPr>
        <w:t>The court dismissed Ferring’s inventorship claim and its claims for alleged breaches of contractual and common law duties, al</w:t>
      </w:r>
      <w:r>
        <w:rPr>
          <w:rFonts w:ascii="inherit" w:eastAsia="Times New Roman" w:hAnsi="inherit"/>
          <w:sz w:val="20"/>
          <w:szCs w:val="20"/>
        </w:rPr>
        <w:t>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 xml:space="preserve">On February 15, 2019, Specialty Pharma and its co-defendants moved to stay the litigation pending completion of the bankruptcy proceeding of Specialty Pharma. On May 15, 2019, that motion was denied due </w:t>
      </w:r>
      <w:r>
        <w:rPr>
          <w:rFonts w:ascii="inherit" w:eastAsia="Times New Roman" w:hAnsi="inherit"/>
          <w:sz w:val="20"/>
          <w:szCs w:val="20"/>
        </w:rPr>
        <w:t>to a pending settlement of the litigation with respect to just Ferring and Specialty Pharma. On February 25, 2020, Ferring and Specialty Pharma jointly moved for bankruptcy court approval of a settlement agreement</w:t>
      </w:r>
      <w:r>
        <w:rPr>
          <w:rFonts w:ascii="inherit" w:eastAsia="Times New Roman" w:hAnsi="inherit"/>
          <w:sz w:val="20"/>
          <w:szCs w:val="20"/>
        </w:rPr>
        <w:t xml:space="preserve"> </w:t>
      </w:r>
      <w:r>
        <w:rPr>
          <w:rFonts w:ascii="inherit" w:eastAsia="Times New Roman" w:hAnsi="inherit"/>
          <w:sz w:val="20"/>
          <w:szCs w:val="20"/>
        </w:rPr>
        <w:t xml:space="preserve">with respect to the claims alleged in the </w:t>
      </w:r>
      <w:r>
        <w:rPr>
          <w:rFonts w:ascii="inherit" w:eastAsia="Times New Roman" w:hAnsi="inherit"/>
          <w:sz w:val="20"/>
          <w:szCs w:val="20"/>
        </w:rPr>
        <w:t>litigation. </w:t>
      </w:r>
      <w:r>
        <w:rPr>
          <w:rFonts w:ascii="inherit" w:eastAsia="Times New Roman" w:hAnsi="inherit"/>
          <w:sz w:val="20"/>
          <w:szCs w:val="20"/>
        </w:rPr>
        <w:t xml:space="preserve"> </w:t>
      </w:r>
      <w:r>
        <w:rPr>
          <w:rFonts w:ascii="inherit" w:eastAsia="Times New Roman" w:hAnsi="inherit"/>
          <w:sz w:val="20"/>
          <w:szCs w:val="20"/>
        </w:rPr>
        <w:t>In accordance with the terms of the settlement agreement, promptly following bankruptcy court approval of the settlement agreement, the parties would dismiss with prejudice their respective claims against each other in the litigation. </w:t>
      </w:r>
      <w:r>
        <w:rPr>
          <w:rFonts w:ascii="inherit" w:eastAsia="Times New Roman" w:hAnsi="inherit"/>
          <w:sz w:val="20"/>
          <w:szCs w:val="20"/>
        </w:rPr>
        <w:t xml:space="preserve"> </w:t>
      </w:r>
      <w:r>
        <w:rPr>
          <w:rFonts w:ascii="inherit" w:eastAsia="Times New Roman" w:hAnsi="inherit"/>
          <w:sz w:val="20"/>
          <w:szCs w:val="20"/>
        </w:rPr>
        <w:t>On Marc</w:t>
      </w:r>
      <w:r>
        <w:rPr>
          <w:rFonts w:ascii="inherit" w:eastAsia="Times New Roman" w:hAnsi="inherit"/>
          <w:sz w:val="20"/>
          <w:szCs w:val="20"/>
        </w:rPr>
        <w:t>h 13, 2020, the Bankruptcy Court entered an order approving the settlement with Ferring.</w:t>
      </w:r>
      <w:r>
        <w:rPr>
          <w:rFonts w:ascii="inherit" w:eastAsia="Times New Roman" w:hAnsi="inherit"/>
          <w:sz w:val="20"/>
          <w:szCs w:val="20"/>
        </w:rPr>
        <w:t xml:space="preserve"> </w:t>
      </w:r>
      <w:r>
        <w:rPr>
          <w:rFonts w:ascii="inherit" w:eastAsia="Times New Roman" w:hAnsi="inherit"/>
          <w:sz w:val="20"/>
          <w:szCs w:val="20"/>
        </w:rPr>
        <w:t> Pursuant to the terms of the settlement, the parties are to dismiss their respective claims against each other in the District Court litigation in the Southern Distri</w:t>
      </w:r>
      <w:r>
        <w:rPr>
          <w:rFonts w:ascii="inherit" w:eastAsia="Times New Roman" w:hAnsi="inherit"/>
          <w:sz w:val="20"/>
          <w:szCs w:val="20"/>
        </w:rPr>
        <w:t>ct of New York, with such dismissals to be effective concurrently. </w:t>
      </w:r>
      <w:r>
        <w:rPr>
          <w:rFonts w:ascii="inherit" w:eastAsia="Times New Roman" w:hAnsi="inherit"/>
          <w:sz w:val="20"/>
          <w:szCs w:val="20"/>
        </w:rPr>
        <w:t xml:space="preserve"> </w:t>
      </w:r>
      <w:r>
        <w:rPr>
          <w:rFonts w:ascii="inherit" w:eastAsia="Times New Roman" w:hAnsi="inherit"/>
          <w:sz w:val="20"/>
          <w:szCs w:val="20"/>
        </w:rPr>
        <w:t>The joint dismissal has not yet been filed with District Court for the Southern District of New York.</w:t>
      </w:r>
      <w:r>
        <w:rPr>
          <w:rFonts w:ascii="inherit" w:eastAsia="Times New Roman" w:hAnsi="inherit"/>
          <w:sz w:val="20"/>
          <w:szCs w:val="20"/>
        </w:rPr>
        <w:t xml:space="preserve"> </w:t>
      </w:r>
      <w:r>
        <w:rPr>
          <w:rFonts w:ascii="inherit" w:eastAsia="Times New Roman" w:hAnsi="inherit"/>
          <w:sz w:val="20"/>
          <w:szCs w:val="20"/>
        </w:rPr>
        <w:t xml:space="preserve"> </w:t>
      </w: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On January 21, 2019, Serenity gave notice to Specialty Pharma of</w:t>
      </w:r>
      <w:r>
        <w:rPr>
          <w:rFonts w:ascii="inherit" w:eastAsia="Times New Roman" w:hAnsi="inherit"/>
          <w:sz w:val="20"/>
          <w:szCs w:val="20"/>
        </w:rPr>
        <w:t xml:space="preserve">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 Serenity alleges that Specialty Pharma breached its contractual obligation to devote commercially reasonable efforts to the commercialization of Noctiva and seeks unspecified damages. On January</w:t>
      </w:r>
      <w:r>
        <w:rPr>
          <w:rFonts w:ascii="inherit" w:eastAsia="Times New Roman" w:hAnsi="inherit"/>
          <w:sz w:val="20"/>
          <w:szCs w:val="20"/>
        </w:rPr>
        <w:t xml:space="preserve"> 27, 2019, Specialty Pharma notified Serenity of a claim for $1.7 million in damages as a result of Serenity’s breach of its contractual obligation to pay the costs of the Ferring Litigation. Serenity’s notice to Specialty Pharma invoked the dispute resolu</w:t>
      </w:r>
      <w:r>
        <w:rPr>
          <w:rFonts w:ascii="inherit" w:eastAsia="Times New Roman" w:hAnsi="inherit"/>
          <w:sz w:val="20"/>
          <w:szCs w:val="20"/>
        </w:rPr>
        <w:t>tion provisions of the Noctiva license agreement, which culminate in arbitration, but neither party has yet initiated an arbitration proceeding or filed suit.</w:t>
      </w:r>
      <w:r>
        <w:rPr>
          <w:rFonts w:ascii="inherit" w:eastAsia="Times New Roman" w:hAnsi="inherit"/>
          <w:sz w:val="20"/>
          <w:szCs w:val="20"/>
        </w:rPr>
        <w:t xml:space="preserve"> </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Exela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r>
        <w:rPr>
          <w:rFonts w:ascii="inherit" w:eastAsia="Times New Roman" w:hAnsi="inherit"/>
          <w:color w:val="0D0D0D"/>
          <w:sz w:val="20"/>
          <w:szCs w:val="20"/>
        </w:rPr>
        <w:t>On January 7, 2020, Exela filed a complaint against us and our subsidiary,</w:t>
      </w:r>
      <w:r>
        <w:rPr>
          <w:rFonts w:ascii="inherit" w:eastAsia="Times New Roman" w:hAnsi="inherit"/>
          <w:color w:val="0D0D0D"/>
          <w:sz w:val="20"/>
          <w:szCs w:val="20"/>
        </w:rPr>
        <w:t xml:space="preserve"> Avadel Legacy, in the United States District for the District of Delaware. The complaint alleges infringement of a certain Exela patent related to its cysteine hydrochloride product. Exela is most notably seeking i) a declaratory judgment that the Nouress</w:t>
      </w:r>
      <w:r>
        <w:rPr>
          <w:rFonts w:ascii="inherit" w:eastAsia="Times New Roman" w:hAnsi="inherit"/>
          <w:color w:val="0D0D0D"/>
          <w:sz w:val="20"/>
          <w:szCs w:val="20"/>
        </w:rPr>
        <w:t xml:space="preserve"> product infringes its patent, ii) an injunction (both preliminary and permanent) precluding the launch of Nouress, and iii) monetary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 Nouress is commercially launch</w:t>
      </w:r>
      <w:r>
        <w:rPr>
          <w:rFonts w:ascii="inherit" w:eastAsia="Times New Roman" w:hAnsi="inherit"/>
          <w:color w:val="0D0D0D"/>
          <w:sz w:val="20"/>
          <w:szCs w:val="20"/>
        </w:rPr>
        <w:t>ed and found to infringe Exela’s patent.</w:t>
      </w:r>
      <w:r>
        <w:rPr>
          <w:rFonts w:ascii="inherit" w:eastAsia="Times New Roman" w:hAnsi="inherit"/>
          <w:color w:val="0D0D0D"/>
          <w:sz w:val="20"/>
          <w:szCs w:val="20"/>
        </w:rPr>
        <w:t xml:space="preserve"> </w:t>
      </w:r>
      <w:r>
        <w:rPr>
          <w:rFonts w:ascii="inherit" w:eastAsia="Times New Roman" w:hAnsi="inherit"/>
          <w:color w:val="0D0D0D"/>
          <w:sz w:val="20"/>
          <w:szCs w:val="20"/>
        </w:rPr>
        <w:t xml:space="preserve"> The current deadline for Avadel to respond to Exela’s complaint is May 29, 2020. </w:t>
      </w:r>
    </w:p>
    <w:p w:rsidR="00000000" w:rsidRDefault="00B07E6E">
      <w:pPr>
        <w:spacing w:line="288" w:lineRule="auto"/>
        <w:jc w:val="both"/>
        <w:divId w:val="626163167"/>
        <w:rPr>
          <w:rFonts w:eastAsia="Times New Roman"/>
          <w:sz w:val="20"/>
          <w:szCs w:val="20"/>
        </w:rPr>
      </w:pPr>
    </w:p>
    <w:p w:rsidR="00000000" w:rsidRDefault="00B07E6E">
      <w:pPr>
        <w:divId w:val="1317302259"/>
        <w:rPr>
          <w:rFonts w:eastAsia="Times New Roman"/>
          <w:sz w:val="20"/>
          <w:szCs w:val="20"/>
        </w:rPr>
      </w:pPr>
    </w:p>
    <w:p w:rsidR="00000000" w:rsidRDefault="00B07E6E">
      <w:pPr>
        <w:spacing w:line="288" w:lineRule="auto"/>
        <w:jc w:val="center"/>
        <w:divId w:val="155381204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24 -</w:t>
      </w:r>
    </w:p>
    <w:p w:rsidR="00000000" w:rsidRDefault="00B07E6E">
      <w:pPr>
        <w:divId w:val="626163167"/>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B07E6E">
      <w:pPr>
        <w:spacing w:line="288" w:lineRule="auto"/>
        <w:divId w:val="833688516"/>
        <w:rPr>
          <w:rFonts w:eastAsia="Times New Roman"/>
          <w:sz w:val="20"/>
          <w:szCs w:val="20"/>
        </w:rPr>
      </w:pPr>
    </w:p>
    <w:p w:rsidR="00000000" w:rsidRDefault="00B07E6E">
      <w:pPr>
        <w:divId w:val="237639109"/>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 xml:space="preserve">Material Commitments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 xml:space="preserve">Note 16: Contingent </w:t>
      </w:r>
      <w:r>
        <w:rPr>
          <w:rFonts w:ascii="inherit" w:eastAsia="Times New Roman" w:hAnsi="inherit"/>
          <w:i/>
          <w:iCs/>
          <w:sz w:val="20"/>
          <w:szCs w:val="20"/>
        </w:rPr>
        <w:t>Liabilities and Commitments</w:t>
      </w:r>
      <w:r>
        <w:rPr>
          <w:rFonts w:ascii="inherit" w:eastAsia="Times New Roman" w:hAnsi="inherit"/>
          <w:sz w:val="20"/>
          <w:szCs w:val="20"/>
        </w:rPr>
        <w:t xml:space="preserve"> to the Company’s audited consolidated financial statements included in Part II, Item 8 of the Company’s 2019 Annual Report on Form 10-K, there were no other material commitments outside of the normal course of business. Material</w:t>
      </w:r>
      <w:r>
        <w:rPr>
          <w:rFonts w:ascii="inherit" w:eastAsia="Times New Roman" w:hAnsi="inherit"/>
          <w:sz w:val="20"/>
          <w:szCs w:val="20"/>
        </w:rPr>
        <w:t xml:space="preserve"> commitments in the normal course of business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xml:space="preserve">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9: Contingent Consideration Payable,</w:t>
      </w:r>
      <w:r>
        <w:rPr>
          <w:rFonts w:ascii="inherit" w:eastAsia="Times New Roman" w:hAnsi="inherit"/>
          <w:sz w:val="20"/>
          <w:szCs w:val="20"/>
        </w:rPr>
        <w:t xml:space="preserve"> to the Company’s unaudi</w:t>
      </w:r>
      <w:r>
        <w:rPr>
          <w:rFonts w:ascii="inherit" w:eastAsia="Times New Roman" w:hAnsi="inherit"/>
          <w:sz w:val="20"/>
          <w:szCs w:val="20"/>
        </w:rPr>
        <w:t xml:space="preserve">ted condensed consolidated financial statements included in Part I, Item 1 of this report.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Guarantees</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139153026"/>
        <w:rPr>
          <w:rFonts w:eastAsia="Times New Roman"/>
          <w:sz w:val="20"/>
          <w:szCs w:val="20"/>
        </w:rPr>
      </w:pPr>
      <w:r>
        <w:rPr>
          <w:rFonts w:ascii="inherit" w:eastAsia="Times New Roman" w:hAnsi="inherit"/>
          <w:i/>
          <w:iCs/>
          <w:sz w:val="20"/>
          <w:szCs w:val="20"/>
        </w:rPr>
        <w:t>Deerfield Guarantee</w:t>
      </w:r>
    </w:p>
    <w:p w:rsidR="00000000" w:rsidRDefault="00B07E6E">
      <w:pPr>
        <w:spacing w:line="288" w:lineRule="auto"/>
        <w:divId w:val="1246574486"/>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fair values of our guarantee to Deerfield and the guarantee received by us from Armistice largely offset and when combined are not material.</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connection with our February 2018 divestiture of our pediatric assets, we have guaranteed to Deerfield the</w:t>
      </w:r>
      <w:r>
        <w:rPr>
          <w:rFonts w:ascii="inherit" w:eastAsia="Times New Roman" w:hAnsi="inherit"/>
          <w:sz w:val="20"/>
          <w:szCs w:val="20"/>
        </w:rPr>
        <w:t xml:space="preserve"> quarterly royalty payment of 15% on net sales of the FSC products through February 6, 2026 (“FSC Product Royalties”), in an aggregate amount of up to approximately $10,300.</w:t>
      </w:r>
      <w:r>
        <w:rPr>
          <w:rFonts w:ascii="inherit" w:eastAsia="Times New Roman" w:hAnsi="inherit"/>
          <w:sz w:val="20"/>
          <w:szCs w:val="20"/>
        </w:rPr>
        <w:t xml:space="preserve"> </w:t>
      </w:r>
      <w:r>
        <w:rPr>
          <w:rFonts w:ascii="inherit" w:eastAsia="Times New Roman" w:hAnsi="inherit"/>
          <w:sz w:val="20"/>
          <w:szCs w:val="20"/>
        </w:rPr>
        <w:t>Given our explicit guarantee to Deerfield, the Company recorded the guarantee in a</w:t>
      </w:r>
      <w:r>
        <w:rPr>
          <w:rFonts w:ascii="inherit" w:eastAsia="Times New Roman" w:hAnsi="inherit"/>
          <w:sz w:val="20"/>
          <w:szCs w:val="20"/>
        </w:rPr>
        <w:t>ccordance with ASC 460. The balance of this guarantee liability was</w:t>
      </w:r>
      <w:r>
        <w:rPr>
          <w:rFonts w:ascii="inherit" w:eastAsia="Times New Roman" w:hAnsi="inherit"/>
          <w:sz w:val="20"/>
          <w:szCs w:val="20"/>
        </w:rPr>
        <w:t xml:space="preserve"> </w:t>
      </w:r>
      <w:r>
        <w:rPr>
          <w:rFonts w:ascii="inherit" w:eastAsia="Times New Roman" w:hAnsi="inherit"/>
          <w:sz w:val="20"/>
          <w:szCs w:val="20"/>
        </w:rPr>
        <w:t>$1,713 at March 31, 2020.</w:t>
      </w:r>
      <w:r>
        <w:rPr>
          <w:rFonts w:ascii="inherit" w:eastAsia="Times New Roman" w:hAnsi="inherit"/>
          <w:sz w:val="20"/>
          <w:szCs w:val="20"/>
        </w:rPr>
        <w:t xml:space="preserve"> </w:t>
      </w:r>
      <w:r>
        <w:rPr>
          <w:rFonts w:ascii="inherit" w:eastAsia="Times New Roman" w:hAnsi="inherit"/>
          <w:sz w:val="20"/>
          <w:szCs w:val="20"/>
        </w:rPr>
        <w:t>This liability is being amortized proportionately based on undiscounted cash outflows through the remainder of the contract with Deerfield.</w:t>
      </w:r>
    </w:p>
    <w:p w:rsidR="00000000" w:rsidRDefault="00B07E6E">
      <w:pPr>
        <w:spacing w:line="288" w:lineRule="auto"/>
        <w:divId w:val="3054511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Armistice Guarantee</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connection with our February 2018 divestiture of the pediatric assets, Armistice Capital Master Fund, Ltd., the majority shareholder of Cerecor, guaranteed to us the FSC Product Royalties. The Company recorded the guarantee in accordance with ASC 460.</w:t>
      </w:r>
      <w:r>
        <w:rPr>
          <w:rFonts w:ascii="inherit" w:eastAsia="Times New Roman" w:hAnsi="inherit"/>
          <w:sz w:val="20"/>
          <w:szCs w:val="20"/>
        </w:rPr>
        <w:t xml:space="preserve"> The balance of this guarantee asset was</w:t>
      </w:r>
      <w:r>
        <w:rPr>
          <w:rFonts w:ascii="inherit" w:eastAsia="Times New Roman" w:hAnsi="inherit"/>
          <w:sz w:val="20"/>
          <w:szCs w:val="20"/>
        </w:rPr>
        <w:t xml:space="preserve"> </w:t>
      </w:r>
      <w:r>
        <w:rPr>
          <w:rFonts w:ascii="inherit" w:eastAsia="Times New Roman" w:hAnsi="inherit"/>
          <w:sz w:val="20"/>
          <w:szCs w:val="20"/>
        </w:rPr>
        <w:t>$1,708 at March 31, 2020.</w:t>
      </w:r>
      <w:r>
        <w:rPr>
          <w:rFonts w:ascii="inherit" w:eastAsia="Times New Roman" w:hAnsi="inherit"/>
          <w:sz w:val="20"/>
          <w:szCs w:val="20"/>
        </w:rPr>
        <w:t xml:space="preserve"> </w:t>
      </w:r>
      <w:r>
        <w:rPr>
          <w:rFonts w:ascii="inherit" w:eastAsia="Times New Roman" w:hAnsi="inherit"/>
          <w:sz w:val="20"/>
          <w:szCs w:val="20"/>
        </w:rPr>
        <w:t>This liability is being amortized proportionately based on undiscounted cash outflows through the remainder of the contract with Deerfield.</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626163167"/>
        <w:rPr>
          <w:rFonts w:eastAsia="Times New Roman"/>
          <w:sz w:val="20"/>
          <w:szCs w:val="20"/>
        </w:rPr>
      </w:pPr>
      <w:r>
        <w:rPr>
          <w:rFonts w:ascii="inherit" w:eastAsia="Times New Roman" w:hAnsi="inherit"/>
          <w:b/>
          <w:bCs/>
          <w:i/>
          <w:iCs/>
          <w:sz w:val="20"/>
          <w:szCs w:val="20"/>
        </w:rPr>
        <w:t>Off-Balance Sheet Arrangements</w:t>
      </w:r>
    </w:p>
    <w:p w:rsidR="00000000" w:rsidRDefault="00B07E6E">
      <w:pPr>
        <w:spacing w:line="288" w:lineRule="auto"/>
        <w:divId w:val="626163167"/>
        <w:rPr>
          <w:rFonts w:eastAsia="Times New Roman"/>
          <w:sz w:val="20"/>
          <w:szCs w:val="20"/>
        </w:rPr>
      </w:pPr>
    </w:p>
    <w:p w:rsidR="00000000" w:rsidRDefault="00B07E6E">
      <w:pPr>
        <w:spacing w:line="288" w:lineRule="auto"/>
        <w:divId w:val="1970936613"/>
        <w:rPr>
          <w:rFonts w:eastAsia="Times New Roman"/>
          <w:sz w:val="20"/>
          <w:szCs w:val="20"/>
        </w:rPr>
      </w:pPr>
      <w:r>
        <w:rPr>
          <w:rFonts w:ascii="inherit" w:eastAsia="Times New Roman" w:hAnsi="inherit"/>
          <w:sz w:val="20"/>
          <w:szCs w:val="20"/>
        </w:rPr>
        <w:t>As of March 31, 2020, we did not have any off-balance sheet arrangements, as defined in Item 303(a)(4)(ii) of Regulation S-K.</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581866175"/>
        <w:rPr>
          <w:rFonts w:eastAsia="Times New Roman"/>
          <w:sz w:val="20"/>
          <w:szCs w:val="20"/>
        </w:rPr>
      </w:pPr>
      <w:bookmarkStart w:id="28" w:name="s760f76b37d6b41b0a6d60cfbb70203ea"/>
      <w:bookmarkEnd w:id="2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 Subsequent Events</w:t>
      </w: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May 2020 Public Offering</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On April 28, 2020, we announced the pricing of an underwritten public offe</w:t>
      </w:r>
      <w:r>
        <w:rPr>
          <w:rFonts w:ascii="inherit" w:eastAsia="Times New Roman" w:hAnsi="inherit"/>
          <w:sz w:val="20"/>
          <w:szCs w:val="20"/>
        </w:rPr>
        <w:t>ring of</w:t>
      </w:r>
      <w:r>
        <w:rPr>
          <w:rFonts w:ascii="inherit" w:eastAsia="Times New Roman" w:hAnsi="inherit"/>
          <w:sz w:val="20"/>
          <w:szCs w:val="20"/>
        </w:rPr>
        <w:t xml:space="preserve"> </w:t>
      </w:r>
      <w:r>
        <w:rPr>
          <w:rFonts w:ascii="inherit" w:eastAsia="Times New Roman" w:hAnsi="inherit"/>
          <w:sz w:val="20"/>
          <w:szCs w:val="20"/>
        </w:rPr>
        <w:t>11,630 ordinary shares, in the form of ADSs at a price to the public of</w:t>
      </w:r>
      <w:r>
        <w:rPr>
          <w:rFonts w:ascii="inherit" w:eastAsia="Times New Roman" w:hAnsi="inherit"/>
          <w:sz w:val="20"/>
          <w:szCs w:val="20"/>
        </w:rPr>
        <w:t xml:space="preserve"> </w:t>
      </w:r>
      <w:r>
        <w:rPr>
          <w:rFonts w:ascii="inherit" w:eastAsia="Times New Roman" w:hAnsi="inherit"/>
          <w:sz w:val="20"/>
          <w:szCs w:val="20"/>
        </w:rPr>
        <w:t>$10.75 per ADS. Each ADS represents the right to receive one ordinary share.</w:t>
      </w:r>
      <w:r>
        <w:rPr>
          <w:rFonts w:ascii="inherit" w:eastAsia="Times New Roman" w:hAnsi="inherit"/>
          <w:sz w:val="20"/>
          <w:szCs w:val="20"/>
        </w:rPr>
        <w:t xml:space="preserve"> </w:t>
      </w:r>
      <w:r>
        <w:rPr>
          <w:rFonts w:ascii="inherit" w:eastAsia="Times New Roman" w:hAnsi="inherit"/>
          <w:sz w:val="20"/>
          <w:szCs w:val="20"/>
        </w:rPr>
        <w:t>The gross proceeds to us from the offering were approximately</w:t>
      </w:r>
      <w:r>
        <w:rPr>
          <w:rFonts w:ascii="inherit" w:eastAsia="Times New Roman" w:hAnsi="inherit"/>
          <w:sz w:val="20"/>
          <w:szCs w:val="20"/>
        </w:rPr>
        <w:t xml:space="preserve"> </w:t>
      </w:r>
      <w:r>
        <w:rPr>
          <w:rFonts w:ascii="inherit" w:eastAsia="Times New Roman" w:hAnsi="inherit"/>
          <w:sz w:val="20"/>
          <w:szCs w:val="20"/>
        </w:rPr>
        <w:t>$125,000, before deducting underwriti</w:t>
      </w:r>
      <w:r>
        <w:rPr>
          <w:rFonts w:ascii="inherit" w:eastAsia="Times New Roman" w:hAnsi="inherit"/>
          <w:sz w:val="20"/>
          <w:szCs w:val="20"/>
        </w:rPr>
        <w:t>ng discounts and commissions and estimated offering expenses.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connection with the public offering, we granted the underwriters a 30-day option to purchase up to an additional</w:t>
      </w:r>
      <w:r>
        <w:rPr>
          <w:rFonts w:ascii="inherit" w:eastAsia="Times New Roman" w:hAnsi="inherit"/>
          <w:sz w:val="20"/>
          <w:szCs w:val="20"/>
        </w:rPr>
        <w:t xml:space="preserve"> </w:t>
      </w:r>
      <w:r>
        <w:rPr>
          <w:rFonts w:ascii="inherit" w:eastAsia="Times New Roman" w:hAnsi="inherit"/>
          <w:sz w:val="20"/>
          <w:szCs w:val="20"/>
        </w:rPr>
        <w:t>1,745 ADSs at the public offering price less the underwriting discounts and</w:t>
      </w:r>
      <w:r>
        <w:rPr>
          <w:rFonts w:ascii="inherit" w:eastAsia="Times New Roman" w:hAnsi="inherit"/>
          <w:sz w:val="20"/>
          <w:szCs w:val="20"/>
        </w:rPr>
        <w:t xml:space="preserve"> commissions.</w:t>
      </w:r>
      <w:r>
        <w:rPr>
          <w:rFonts w:ascii="inherit" w:eastAsia="Times New Roman" w:hAnsi="inherit"/>
          <w:sz w:val="20"/>
          <w:szCs w:val="20"/>
        </w:rPr>
        <w:t xml:space="preserve"> </w:t>
      </w:r>
      <w:r>
        <w:rPr>
          <w:rFonts w:ascii="inherit" w:eastAsia="Times New Roman" w:hAnsi="inherit"/>
          <w:sz w:val="20"/>
          <w:szCs w:val="20"/>
        </w:rPr>
        <w:t>The offering closed on May 1, 2020.</w:t>
      </w:r>
    </w:p>
    <w:p w:rsidR="00000000" w:rsidRDefault="00B07E6E">
      <w:pPr>
        <w:spacing w:line="288" w:lineRule="auto"/>
        <w:jc w:val="both"/>
        <w:divId w:val="626163167"/>
        <w:rPr>
          <w:rFonts w:eastAsia="Times New Roman"/>
          <w:sz w:val="20"/>
          <w:szCs w:val="20"/>
        </w:rPr>
      </w:pPr>
    </w:p>
    <w:p w:rsidR="00000000" w:rsidRDefault="00B07E6E">
      <w:pPr>
        <w:divId w:val="843397635"/>
        <w:rPr>
          <w:rFonts w:eastAsia="Times New Roman"/>
          <w:sz w:val="20"/>
          <w:szCs w:val="20"/>
        </w:rPr>
      </w:pPr>
    </w:p>
    <w:p w:rsidR="00000000" w:rsidRDefault="00B07E6E">
      <w:pPr>
        <w:spacing w:line="288" w:lineRule="auto"/>
        <w:jc w:val="center"/>
        <w:divId w:val="20336885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25 -</w:t>
      </w:r>
    </w:p>
    <w:p w:rsidR="00000000" w:rsidRDefault="00B07E6E">
      <w:pPr>
        <w:divId w:val="626163167"/>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B07E6E">
      <w:pPr>
        <w:spacing w:line="288" w:lineRule="auto"/>
        <w:divId w:val="168762640"/>
        <w:rPr>
          <w:rFonts w:eastAsia="Times New Roman"/>
          <w:sz w:val="20"/>
          <w:szCs w:val="20"/>
        </w:rPr>
      </w:pPr>
      <w:bookmarkStart w:id="29" w:name="sE066D167C157548E9C0B33AB9D47E5DB"/>
      <w:bookmarkEnd w:id="29"/>
    </w:p>
    <w:p w:rsidR="00000000" w:rsidRDefault="00B07E6E">
      <w:pPr>
        <w:divId w:val="1730689064"/>
        <w:rPr>
          <w:rFonts w:eastAsia="Times New Roman"/>
          <w:sz w:val="20"/>
          <w:szCs w:val="20"/>
        </w:rPr>
      </w:pPr>
    </w:p>
    <w:p w:rsidR="00000000" w:rsidRDefault="00B07E6E">
      <w:pPr>
        <w:spacing w:line="288" w:lineRule="auto"/>
        <w:divId w:val="1838690073"/>
        <w:rPr>
          <w:rFonts w:eastAsia="Times New Roman"/>
          <w:sz w:val="20"/>
          <w:szCs w:val="20"/>
        </w:rPr>
      </w:pPr>
      <w:r>
        <w:rPr>
          <w:rFonts w:ascii="inherit" w:eastAsia="Times New Roman" w:hAnsi="inherit"/>
          <w:b/>
          <w:bCs/>
          <w:sz w:val="20"/>
          <w:szCs w:val="20"/>
        </w:rPr>
        <w:t>ITEM 2.    MANAGEMENT’S DISCUSSION AND ANALYSIS OF FINANCIAL CONDITION AND RESULTS OF OPERATIONS </w:t>
      </w:r>
    </w:p>
    <w:p w:rsidR="00000000" w:rsidRDefault="00B07E6E">
      <w:pPr>
        <w:spacing w:line="288" w:lineRule="auto"/>
        <w:jc w:val="center"/>
        <w:divId w:val="626163167"/>
        <w:rPr>
          <w:rFonts w:eastAsia="Times New Roman"/>
          <w:sz w:val="20"/>
          <w:szCs w:val="20"/>
        </w:rPr>
      </w:pPr>
      <w:bookmarkStart w:id="30" w:name="sD3BDBC027D075E3BBED1B4165AC69662"/>
      <w:bookmarkEnd w:id="30"/>
      <w:r>
        <w:rPr>
          <w:rFonts w:ascii="inherit" w:eastAsia="Times New Roman" w:hAnsi="inherit"/>
          <w:b/>
          <w:bCs/>
          <w:sz w:val="20"/>
          <w:szCs w:val="20"/>
        </w:rPr>
        <w:t>Management’</w:t>
      </w:r>
      <w:r>
        <w:rPr>
          <w:rFonts w:ascii="inherit" w:eastAsia="Times New Roman" w:hAnsi="inherit"/>
          <w:b/>
          <w:bCs/>
          <w:sz w:val="20"/>
          <w:szCs w:val="20"/>
        </w:rPr>
        <w:t>s Discussion and Analysis</w:t>
      </w:r>
      <w:r>
        <w:rPr>
          <w:rFonts w:ascii="inherit" w:eastAsia="Times New Roman" w:hAnsi="inherit"/>
          <w:i/>
          <w:iCs/>
          <w:sz w:val="20"/>
          <w:szCs w:val="20"/>
        </w:rPr>
        <w:t> </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(In thousands, except per share data)</w:t>
      </w:r>
    </w:p>
    <w:p w:rsidR="00000000" w:rsidRDefault="00B07E6E">
      <w:pPr>
        <w:spacing w:line="288" w:lineRule="auto"/>
        <w:jc w:val="center"/>
        <w:divId w:val="626163167"/>
        <w:rPr>
          <w:rFonts w:eastAsia="Times New Roman"/>
          <w:sz w:val="20"/>
          <w:szCs w:val="20"/>
        </w:rPr>
      </w:pPr>
      <w:r>
        <w:rPr>
          <w:rFonts w:ascii="inherit" w:eastAsia="Times New Roman" w:hAnsi="inherit"/>
          <w:i/>
          <w:iCs/>
          <w:sz w:val="20"/>
          <w:szCs w:val="20"/>
        </w:rPr>
        <w:t>(Unaudited)</w:t>
      </w:r>
    </w:p>
    <w:p w:rsidR="00000000" w:rsidRDefault="00B07E6E">
      <w:pPr>
        <w:spacing w:line="288" w:lineRule="auto"/>
        <w:ind w:firstLine="720"/>
        <w:jc w:val="center"/>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You should read the discussion and analysis of our financial condition and results of operations set forth in this Item 2 together with our unaudited condensed consolidated fina</w:t>
      </w:r>
      <w:r>
        <w:rPr>
          <w:rFonts w:ascii="inherit" w:eastAsia="Times New Roman" w:hAnsi="inherit"/>
          <w:b/>
          <w:bCs/>
          <w:i/>
          <w:iCs/>
          <w:sz w:val="20"/>
          <w:szCs w:val="20"/>
        </w:rPr>
        <w:t>ncial statements and the related notes appearing elsewhere in this quarterly report on Form 10-Q. Some of the information contained in this discussion and analysis or set forth elsewhere in this quarterly report on Form 10-Q, including information with res</w:t>
      </w:r>
      <w:r>
        <w:rPr>
          <w:rFonts w:ascii="inherit" w:eastAsia="Times New Roman" w:hAnsi="inherit"/>
          <w:b/>
          <w:bCs/>
          <w:i/>
          <w:iCs/>
          <w:sz w:val="20"/>
          <w:szCs w:val="20"/>
        </w:rPr>
        <w:t>pect to our plans and strategy for our business and related financing, includes forward-looking statements that involve risks and uncertainties,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Note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set forth immediately follo</w:t>
      </w:r>
      <w:r>
        <w:rPr>
          <w:rFonts w:ascii="inherit" w:eastAsia="Times New Roman" w:hAnsi="inherit"/>
          <w:b/>
          <w:bCs/>
          <w:i/>
          <w:iCs/>
          <w:sz w:val="20"/>
          <w:szCs w:val="20"/>
        </w:rPr>
        <w:t>wing the Table of Contents of this Quarterly Report on Form 10-Q for further information on the forward looking statements herein. In addition,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in Part I, Item 1A of our Annual Report on Form 10-K filed with the U</w:t>
      </w:r>
      <w:r>
        <w:rPr>
          <w:rFonts w:ascii="inherit" w:eastAsia="Times New Roman" w:hAnsi="inherit"/>
          <w:b/>
          <w:bCs/>
          <w:i/>
          <w:iCs/>
          <w:sz w:val="20"/>
          <w:szCs w:val="20"/>
        </w:rPr>
        <w:t xml:space="preserve">.S. Securities and Exchange Commission (“SEC”) on March 16, 2020 and Part II, Item 1A in this quarterly report on Form 10-Q for a discussion of additional important factors that could cause actual results to differ materially from the results described in </w:t>
      </w:r>
      <w:r>
        <w:rPr>
          <w:rFonts w:ascii="inherit" w:eastAsia="Times New Roman" w:hAnsi="inherit"/>
          <w:b/>
          <w:bCs/>
          <w:i/>
          <w:iCs/>
          <w:sz w:val="20"/>
          <w:szCs w:val="20"/>
        </w:rPr>
        <w:t>or implied by the forward-looking statements contained in the following discussion and analysis and elsewhere in this quarterly report.</w:t>
      </w:r>
    </w:p>
    <w:p w:rsidR="00000000" w:rsidRDefault="00B07E6E">
      <w:pPr>
        <w:spacing w:line="288" w:lineRule="auto"/>
        <w:jc w:val="both"/>
        <w:divId w:val="626163167"/>
        <w:rPr>
          <w:rFonts w:eastAsia="Times New Roman"/>
          <w:sz w:val="20"/>
          <w:szCs w:val="20"/>
        </w:rPr>
      </w:pPr>
      <w:bookmarkStart w:id="31" w:name="s84E9C6144EC2510AB5A4B17BDC9A95EC"/>
      <w:bookmarkEnd w:id="31"/>
      <w:r>
        <w:rPr>
          <w:rFonts w:ascii="inherit" w:eastAsia="Times New Roman" w:hAnsi="inherit"/>
          <w:b/>
          <w:bCs/>
          <w:sz w:val="20"/>
          <w:szCs w:val="20"/>
          <w:u w:val="single"/>
        </w:rPr>
        <w:t>Overview</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General Overview</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w:t>
      </w:r>
      <w:r>
        <w:rPr>
          <w:rFonts w:ascii="inherit" w:eastAsia="Times New Roman" w:hAnsi="inherit"/>
          <w:sz w:val="20"/>
          <w:szCs w:val="20"/>
        </w:rPr>
        <w:t>s an emerging biopharmaceutical company. Our lead product candidate, FT218, is an investigational once-nightly formulation of sodium oxybate for the treatment of excessive daytime sleepiness (“EDS”) and cataplexy in narcolepsy patients. FT218 uses our Micr</w:t>
      </w:r>
      <w:r>
        <w:rPr>
          <w:rFonts w:ascii="inherit" w:eastAsia="Times New Roman" w:hAnsi="inherit"/>
          <w:sz w:val="20"/>
          <w:szCs w:val="20"/>
        </w:rPr>
        <w:t>opump drug-delivery technology.</w:t>
      </w:r>
      <w:r>
        <w:rPr>
          <w:rFonts w:ascii="inherit" w:eastAsia="Times New Roman" w:hAnsi="inherit"/>
          <w:sz w:val="20"/>
          <w:szCs w:val="20"/>
        </w:rPr>
        <w:t xml:space="preserve"> </w:t>
      </w:r>
      <w:r>
        <w:rPr>
          <w:rFonts w:ascii="inherit" w:eastAsia="Times New Roman" w:hAnsi="inherit"/>
          <w:sz w:val="20"/>
          <w:szCs w:val="20"/>
        </w:rPr>
        <w:t>In addition, we have three approved commercial products developed under our unapproved marketed drug (“UMD”) program, Akovaz, Bloxiverz and Vazculep, and a fourth approved product, Nouress, which are sterile injectable drugs</w:t>
      </w:r>
      <w:r>
        <w:rPr>
          <w:rFonts w:ascii="inherit" w:eastAsia="Times New Roman" w:hAnsi="inherit"/>
          <w:sz w:val="20"/>
          <w:szCs w:val="20"/>
        </w:rPr>
        <w:t xml:space="preserve"> used in the hospital setting.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are primarily focused on the development and potential United States (“U.S.”) Food and Drug Administration (“FDA”) approval of FT218. In addition, we continue to market and distribute our current approved hospital product</w:t>
      </w:r>
      <w:r>
        <w:rPr>
          <w:rFonts w:ascii="inherit" w:eastAsia="Times New Roman" w:hAnsi="inherit"/>
          <w:sz w:val="20"/>
          <w:szCs w:val="20"/>
        </w:rPr>
        <w:t>s portfolio and, pending resolution of the existing patent infringement claim (as described below), we plan to commercialize Nouress. Outside of our product candidate and our existing commercial products, we continue to evaluate opportunities to expand our</w:t>
      </w:r>
      <w:r>
        <w:rPr>
          <w:rFonts w:ascii="inherit" w:eastAsia="Times New Roman" w:hAnsi="inherit"/>
          <w:sz w:val="20"/>
          <w:szCs w:val="20"/>
        </w:rPr>
        <w:t xml:space="preserve"> product portfolio.</w:t>
      </w:r>
    </w:p>
    <w:p w:rsidR="00000000" w:rsidRDefault="00B07E6E">
      <w:pPr>
        <w:spacing w:line="288" w:lineRule="auto"/>
        <w:divId w:val="1523476381"/>
        <w:rPr>
          <w:rFonts w:eastAsia="Times New Roman"/>
          <w:sz w:val="20"/>
          <w:szCs w:val="20"/>
        </w:rPr>
      </w:pPr>
      <w:r>
        <w:rPr>
          <w:rFonts w:ascii="inherit" w:eastAsia="Times New Roman" w:hAnsi="inherit"/>
          <w:b/>
          <w:bCs/>
          <w:i/>
          <w:iCs/>
          <w:sz w:val="20"/>
          <w:szCs w:val="20"/>
        </w:rPr>
        <w:t>FT218 (Micropump sodium oxybate)</w:t>
      </w:r>
    </w:p>
    <w:p w:rsidR="00000000" w:rsidRDefault="00B07E6E">
      <w:pPr>
        <w:spacing w:line="288" w:lineRule="auto"/>
        <w:divId w:val="73158419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FT218 is a once-nightly formulation of sodium oxybate that uses our Micropump controlled release drug-delivery technology for the treatment of EDS and cataplexy in patients suffering from narcolepsy. S</w:t>
      </w:r>
      <w:r>
        <w:rPr>
          <w:rFonts w:ascii="inherit" w:eastAsia="Times New Roman" w:hAnsi="inherit"/>
          <w:sz w:val="20"/>
          <w:szCs w:val="20"/>
        </w:rPr>
        <w:t>odium oxybate is the sodium salt of gamma hydroxybutyrate, an endogenous compound and metabolite of the neurotransmitter gamma-aminobutyric acid. Sodium oxybate is approved in Europe and the United States (“U.S.”) as a twice-nightly formulation indicated f</w:t>
      </w:r>
      <w:r>
        <w:rPr>
          <w:rFonts w:ascii="inherit" w:eastAsia="Times New Roman" w:hAnsi="inherit"/>
          <w:sz w:val="20"/>
          <w:szCs w:val="20"/>
        </w:rPr>
        <w:t>or the treatment of EDS and cataplexy in patients with narcolepsy.</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REST-ON trial is a randomized, double-blind, placebo-controlled study that enrolled 212 patients and was being conducted in clinical sites in the U.S., Canada, Western Europe and Aust</w:t>
      </w:r>
      <w:r>
        <w:rPr>
          <w:rFonts w:ascii="inherit" w:eastAsia="Times New Roman" w:hAnsi="inherit"/>
          <w:sz w:val="20"/>
          <w:szCs w:val="20"/>
        </w:rPr>
        <w:t>ralia. The last patient, last visit was completed at the end of the first quarter of 2020 and positive top line data from the REST-ON trial was announced on April 27, 2020.</w:t>
      </w:r>
      <w:r>
        <w:rPr>
          <w:rFonts w:ascii="inherit" w:eastAsia="Times New Roman" w:hAnsi="inherit"/>
          <w:sz w:val="20"/>
          <w:szCs w:val="20"/>
        </w:rPr>
        <w:t xml:space="preserve"> </w:t>
      </w:r>
      <w:r>
        <w:rPr>
          <w:rFonts w:ascii="inherit" w:eastAsia="Times New Roman" w:hAnsi="inherit"/>
          <w:sz w:val="20"/>
          <w:szCs w:val="20"/>
        </w:rPr>
        <w:t>Patients who received 9g of once-nightly FT218 demonstrated a statistically signifi</w:t>
      </w:r>
      <w:r>
        <w:rPr>
          <w:rFonts w:ascii="inherit" w:eastAsia="Times New Roman" w:hAnsi="inherit"/>
          <w:sz w:val="20"/>
          <w:szCs w:val="20"/>
        </w:rPr>
        <w:t>cant and clinically meaningful improvement compared to placebo across the three co-primary endpoints of the trial: maintenance of wakefulness test, or MWT, clinical global impression-improvement, or CGI-I, and mean weekly cataplexy attacks. We observed the</w:t>
      </w:r>
      <w:r>
        <w:rPr>
          <w:rFonts w:ascii="inherit" w:eastAsia="Times New Roman" w:hAnsi="inherit"/>
          <w:sz w:val="20"/>
          <w:szCs w:val="20"/>
        </w:rPr>
        <w:t xml:space="preserve"> 9g dose of once-nightly FT218 to be generally well tolerated. Adverse reactions commonly associated with sodium oxybate were observed in a small number of patients (nausea 1.3%, vomiting 5.2%, decreased appetite 2.6%, dizziness 5.2%, somnolence 3.9%, trem</w:t>
      </w:r>
      <w:r>
        <w:rPr>
          <w:rFonts w:ascii="inherit" w:eastAsia="Times New Roman" w:hAnsi="inherit"/>
          <w:sz w:val="20"/>
          <w:szCs w:val="20"/>
        </w:rPr>
        <w:t>or 1.3%, enuresis 9%) and 3.9% of the patients who received 9g of FT218 discontinued the trial due to adverse reactions. We also assessed the three co-primary endpoints in patients who received 7.5g and 6g of once-nightly FT218. Patients who received eithe</w:t>
      </w:r>
      <w:r>
        <w:rPr>
          <w:rFonts w:ascii="inherit" w:eastAsia="Times New Roman" w:hAnsi="inherit"/>
          <w:sz w:val="20"/>
          <w:szCs w:val="20"/>
        </w:rPr>
        <w:t>r 7.5g or 6g of once-nightly FT218 also demonstrated statistically significant, clinically meaningful improvements compared to placebo for each of the three co-primary endpoints.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January 2018, the FDA granted FT218 Orphan Drug Designation, which make</w:t>
      </w:r>
      <w:r>
        <w:rPr>
          <w:rFonts w:ascii="inherit" w:eastAsia="Times New Roman" w:hAnsi="inherit"/>
          <w:sz w:val="20"/>
          <w:szCs w:val="20"/>
        </w:rPr>
        <w:t>s the drug eligible for certain development and commercial incentives, including a potential U.S. market exclusivity for up to seven years. Additionally, in April 2019, our first FT218 patent was issued, providing intellectual property protection into 2037</w:t>
      </w:r>
      <w:r>
        <w:rPr>
          <w:rFonts w:ascii="inherit" w:eastAsia="Times New Roman" w:hAnsi="inherit"/>
          <w:sz w:val="20"/>
          <w:szCs w:val="20"/>
        </w:rPr>
        <w:t>. There are additional patent applications currently in development and/or pending at the USPTO, as well as foreign patent offices.</w:t>
      </w:r>
    </w:p>
    <w:p w:rsidR="00000000" w:rsidRDefault="00B07E6E">
      <w:pPr>
        <w:spacing w:line="288" w:lineRule="auto"/>
        <w:jc w:val="both"/>
        <w:divId w:val="626163167"/>
        <w:rPr>
          <w:rFonts w:eastAsia="Times New Roman"/>
          <w:sz w:val="20"/>
          <w:szCs w:val="20"/>
        </w:rPr>
      </w:pPr>
    </w:p>
    <w:p w:rsidR="00000000" w:rsidRDefault="00B07E6E">
      <w:pPr>
        <w:divId w:val="376903601"/>
        <w:rPr>
          <w:rFonts w:eastAsia="Times New Roman"/>
          <w:sz w:val="20"/>
          <w:szCs w:val="20"/>
        </w:rPr>
      </w:pPr>
    </w:p>
    <w:p w:rsidR="00000000" w:rsidRDefault="00B07E6E">
      <w:pPr>
        <w:spacing w:line="288" w:lineRule="auto"/>
        <w:jc w:val="center"/>
        <w:divId w:val="191315523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26 -</w:t>
      </w:r>
    </w:p>
    <w:p w:rsidR="00000000" w:rsidRDefault="00B07E6E">
      <w:pPr>
        <w:divId w:val="626163167"/>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B07E6E">
      <w:pPr>
        <w:spacing w:line="288" w:lineRule="auto"/>
        <w:divId w:val="1890069557"/>
        <w:rPr>
          <w:rFonts w:eastAsia="Times New Roman"/>
          <w:sz w:val="20"/>
          <w:szCs w:val="20"/>
        </w:rPr>
      </w:pPr>
    </w:p>
    <w:p w:rsidR="00000000" w:rsidRDefault="00B07E6E">
      <w:pPr>
        <w:divId w:val="867915764"/>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believe FT218 has the potential to demonstrate improved dosing compliance, safety and patient satisfaction over the current standard of care for EDS and cataplexy in patients with narcolepsy, which is a twice-nightly sodium oxybate formulation. If appro</w:t>
      </w:r>
      <w:r>
        <w:rPr>
          <w:rFonts w:ascii="inherit" w:eastAsia="Times New Roman" w:hAnsi="inherit"/>
          <w:sz w:val="20"/>
          <w:szCs w:val="20"/>
        </w:rPr>
        <w:t>ved, we believe FT218 has the potential to take a significant share of the sodium oxybate market. The current market size for the twice-nightly administration of sodium oxybate is estimated at an annualized revenue run rate of $1.7 billion.</w:t>
      </w:r>
    </w:p>
    <w:p w:rsidR="00000000" w:rsidRDefault="00B07E6E">
      <w:pPr>
        <w:spacing w:line="288" w:lineRule="auto"/>
        <w:divId w:val="1549605363"/>
        <w:rPr>
          <w:rFonts w:eastAsia="Times New Roman"/>
          <w:sz w:val="20"/>
          <w:szCs w:val="20"/>
        </w:rPr>
      </w:pPr>
    </w:p>
    <w:p w:rsidR="00000000" w:rsidRDefault="00B07E6E">
      <w:pPr>
        <w:spacing w:line="288" w:lineRule="auto"/>
        <w:divId w:val="14498494"/>
        <w:rPr>
          <w:rFonts w:eastAsia="Times New Roman"/>
          <w:sz w:val="20"/>
          <w:szCs w:val="20"/>
        </w:rPr>
      </w:pPr>
      <w:r>
        <w:rPr>
          <w:rFonts w:ascii="inherit" w:eastAsia="Times New Roman" w:hAnsi="inherit"/>
          <w:b/>
          <w:bCs/>
          <w:i/>
          <w:iCs/>
          <w:sz w:val="20"/>
          <w:szCs w:val="20"/>
        </w:rPr>
        <w:t>Micropump Dru</w:t>
      </w:r>
      <w:r>
        <w:rPr>
          <w:rFonts w:ascii="inherit" w:eastAsia="Times New Roman" w:hAnsi="inherit"/>
          <w:b/>
          <w:bCs/>
          <w:i/>
          <w:iCs/>
          <w:sz w:val="20"/>
          <w:szCs w:val="20"/>
        </w:rPr>
        <w:t>g-Delivery Technology</w:t>
      </w:r>
    </w:p>
    <w:p w:rsidR="00000000" w:rsidRDefault="00B07E6E">
      <w:pPr>
        <w:spacing w:line="288" w:lineRule="auto"/>
        <w:divId w:val="75976096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Our Micropump drug-delivery technology allows for the delayed delivery of small molecule drugs taken orally, which has the potential to improve dosing compliance, reduce toxicity and improve patient compliance. Beyond FT218, we beli</w:t>
      </w:r>
      <w:r>
        <w:rPr>
          <w:rFonts w:ascii="inherit" w:eastAsia="Times New Roman" w:hAnsi="inherit"/>
          <w:sz w:val="20"/>
          <w:szCs w:val="20"/>
        </w:rPr>
        <w:t>eve there could be other product development opportunities for our Micropump drug delivery technology,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be added to a pharmaceutical product to extend the commercia</w:t>
      </w:r>
      <w:r>
        <w:rPr>
          <w:rFonts w:ascii="inherit" w:eastAsia="Times New Roman" w:hAnsi="inherit"/>
          <w:sz w:val="20"/>
          <w:szCs w:val="20"/>
        </w:rPr>
        <w:t>l viability of a currently marketed product, or innovative formulation opportunities for new chemical entities.</w:t>
      </w:r>
    </w:p>
    <w:p w:rsidR="00000000" w:rsidRDefault="00B07E6E">
      <w:pPr>
        <w:spacing w:line="288" w:lineRule="auto"/>
        <w:divId w:val="113065304"/>
        <w:rPr>
          <w:rFonts w:eastAsia="Times New Roman"/>
          <w:sz w:val="20"/>
          <w:szCs w:val="20"/>
        </w:rPr>
      </w:pPr>
    </w:p>
    <w:p w:rsidR="00000000" w:rsidRDefault="00B07E6E">
      <w:pPr>
        <w:spacing w:line="288" w:lineRule="auto"/>
        <w:divId w:val="1711101088"/>
        <w:rPr>
          <w:rFonts w:eastAsia="Times New Roman"/>
          <w:sz w:val="20"/>
          <w:szCs w:val="20"/>
        </w:rPr>
      </w:pPr>
      <w:r>
        <w:rPr>
          <w:rFonts w:ascii="inherit" w:eastAsia="Times New Roman" w:hAnsi="inherit"/>
          <w:b/>
          <w:bCs/>
          <w:i/>
          <w:iCs/>
          <w:sz w:val="20"/>
          <w:szCs w:val="20"/>
        </w:rPr>
        <w:t>Unapproved Marketed Drugs Program</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FDA allows certain unapproved prescription drugs to be marketed if (i) they are relied on by health ca</w:t>
      </w:r>
      <w:r>
        <w:rPr>
          <w:rFonts w:ascii="inherit" w:eastAsia="Times New Roman" w:hAnsi="inherit"/>
          <w:sz w:val="20"/>
          <w:szCs w:val="20"/>
        </w:rPr>
        <w:t>re professionals to treat serious medical conditions, and (ii) there is no FDA-approved drug to treat such condition or insufficient supply of FDA-approved drugs. In most cases, these prescription drugs pre-date the establishment of the FDA.</w:t>
      </w:r>
      <w:r>
        <w:rPr>
          <w:rFonts w:ascii="inherit" w:eastAsia="Times New Roman" w:hAnsi="inherit"/>
          <w:sz w:val="20"/>
          <w:szCs w:val="20"/>
        </w:rPr>
        <w:t xml:space="preserve"> </w:t>
      </w:r>
      <w:r>
        <w:rPr>
          <w:rFonts w:ascii="inherit" w:eastAsia="Times New Roman" w:hAnsi="inherit"/>
          <w:sz w:val="20"/>
          <w:szCs w:val="20"/>
        </w:rPr>
        <w:t>In most cases,</w:t>
      </w:r>
      <w:r>
        <w:rPr>
          <w:rFonts w:ascii="inherit" w:eastAsia="Times New Roman" w:hAnsi="inherit"/>
          <w:sz w:val="20"/>
          <w:szCs w:val="20"/>
        </w:rPr>
        <w:t xml:space="preserve"> these prescription drugs pre-date the establishment of the FDA. Although these products are typically not protected by patents or similar intellectual property, FDA guidance states that, if it approves an NDA for any such products, the FDA is more likely </w:t>
      </w:r>
      <w:r>
        <w:rPr>
          <w:rFonts w:ascii="inherit" w:eastAsia="Times New Roman" w:hAnsi="inherit"/>
          <w:sz w:val="20"/>
          <w:szCs w:val="20"/>
        </w:rPr>
        <w:t>to seek enforcement action, such as seizure or injunction, against remaining unapproved drugs of the same type, potentially after a grace period provided by the FDA.</w:t>
      </w:r>
      <w:r>
        <w:rPr>
          <w:rFonts w:ascii="inherit" w:eastAsia="Times New Roman" w:hAnsi="inherit"/>
          <w:sz w:val="20"/>
          <w:szCs w:val="20"/>
        </w:rPr>
        <w:t xml:space="preserve"> </w:t>
      </w:r>
      <w:r>
        <w:rPr>
          <w:rFonts w:ascii="inherit" w:eastAsia="Times New Roman" w:hAnsi="inherit"/>
          <w:sz w:val="20"/>
          <w:szCs w:val="20"/>
        </w:rPr>
        <w:t>Given the topline data from our Phase 3 trial, we are currently considering strategic alte</w:t>
      </w:r>
      <w:r>
        <w:rPr>
          <w:rFonts w:ascii="inherit" w:eastAsia="Times New Roman" w:hAnsi="inherit"/>
          <w:sz w:val="20"/>
          <w:szCs w:val="20"/>
        </w:rPr>
        <w:t>rnatives for our UMD program.</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Existing Commercial Products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To date, we have received FDA approvals for three previously unapproved prescription drugs:</w:t>
      </w:r>
    </w:p>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749544060"/>
              <w:rPr>
                <w:rFonts w:eastAsia="Times New Roman"/>
                <w:sz w:val="20"/>
                <w:szCs w:val="20"/>
              </w:rPr>
            </w:pPr>
            <w:r>
              <w:rPr>
                <w:rFonts w:ascii="inherit" w:eastAsia="Times New Roman" w:hAnsi="inherit"/>
                <w:i/>
                <w:iCs/>
                <w:sz w:val="20"/>
                <w:szCs w:val="20"/>
              </w:rPr>
              <w:t>•</w:t>
            </w:r>
          </w:p>
        </w:tc>
        <w:tc>
          <w:tcPr>
            <w:tcW w:w="0" w:type="auto"/>
            <w:tcMar>
              <w:top w:w="0" w:type="dxa"/>
              <w:left w:w="540" w:type="dxa"/>
              <w:bottom w:w="180" w:type="dxa"/>
              <w:right w:w="0" w:type="dxa"/>
            </w:tcMar>
            <w:hideMark/>
          </w:tcPr>
          <w:p w:rsidR="00000000" w:rsidRDefault="00B07E6E">
            <w:pPr>
              <w:spacing w:line="288" w:lineRule="auto"/>
              <w:ind w:hanging="540"/>
              <w:jc w:val="both"/>
              <w:rPr>
                <w:rFonts w:eastAsia="Times New Roman"/>
                <w:sz w:val="20"/>
                <w:szCs w:val="20"/>
              </w:rPr>
            </w:pPr>
            <w:r>
              <w:rPr>
                <w:rFonts w:eastAsia="Times New Roman"/>
                <w:b/>
                <w:bCs/>
                <w:sz w:val="20"/>
                <w:szCs w:val="20"/>
              </w:rPr>
              <w:t>Bloxiverz (neostigmine methylsulfate injection)</w:t>
            </w:r>
            <w:r>
              <w:rPr>
                <w:rFonts w:eastAsia="Times New Roman"/>
                <w:sz w:val="20"/>
                <w:szCs w:val="20"/>
              </w:rPr>
              <w:t xml:space="preserve"> - Bloxiverz was approved by the FDA in May 20</w:t>
            </w:r>
            <w:r>
              <w:rPr>
                <w:rFonts w:eastAsia="Times New Roman"/>
                <w:sz w:val="20"/>
                <w:szCs w:val="20"/>
              </w:rPr>
              <w:t>13 and was launched in July 2013. Bloxiverz is a drug used intravenously in the operating room to reverse the effects of non-depolarizing neuromuscular blocking agents after surgery. Bloxiverz was the first FDA-approved version of neostigmine methylsulfate</w:t>
            </w:r>
            <w:r>
              <w:rPr>
                <w:rFonts w:eastAsia="Times New Roman"/>
                <w:sz w:val="20"/>
                <w:szCs w:val="20"/>
              </w:rPr>
              <w:t>. Today, neostigmine is one of the two most frequently used products for the reversal of the effects of other agents used for neuromuscular blocks. There are approximately 2,500 vials of neostigmine sold annually in the U.S.</w:t>
            </w:r>
            <w:r>
              <w:rPr>
                <w:rFonts w:ascii="inherit" w:eastAsia="Times New Roman" w:hAnsi="inherit"/>
                <w:i/>
                <w:iCs/>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38050535"/>
              <w:rPr>
                <w:rFonts w:eastAsia="Times New Roman"/>
                <w:sz w:val="20"/>
                <w:szCs w:val="20"/>
              </w:rPr>
            </w:pPr>
            <w:r>
              <w:rPr>
                <w:rFonts w:ascii="inherit" w:eastAsia="Times New Roman" w:hAnsi="inherit"/>
                <w:i/>
                <w:iCs/>
                <w:sz w:val="20"/>
                <w:szCs w:val="20"/>
              </w:rPr>
              <w:t>•</w:t>
            </w:r>
          </w:p>
        </w:tc>
        <w:tc>
          <w:tcPr>
            <w:tcW w:w="0" w:type="auto"/>
            <w:hideMark/>
          </w:tcPr>
          <w:p w:rsidR="00000000" w:rsidRDefault="00B07E6E">
            <w:pPr>
              <w:spacing w:line="288" w:lineRule="auto"/>
              <w:jc w:val="both"/>
              <w:rPr>
                <w:rFonts w:eastAsia="Times New Roman"/>
                <w:sz w:val="20"/>
                <w:szCs w:val="20"/>
              </w:rPr>
            </w:pPr>
            <w:r>
              <w:rPr>
                <w:rFonts w:eastAsia="Times New Roman"/>
                <w:b/>
                <w:bCs/>
                <w:sz w:val="20"/>
                <w:szCs w:val="20"/>
              </w:rPr>
              <w:t>Vazculep (phenylephrine hydrochloride injection)</w:t>
            </w:r>
            <w:r>
              <w:rPr>
                <w:rFonts w:eastAsia="Times New Roman"/>
                <w:sz w:val="20"/>
                <w:szCs w:val="20"/>
              </w:rPr>
              <w:t xml:space="preserve"> - Vazculep was approved by the FDA in June 2014 and was launched in October 2014. Vazculep is indicated for the treatment of clinically important hypotension occurring in the setting of anesthesia. There are</w:t>
            </w:r>
            <w:r>
              <w:rPr>
                <w:rFonts w:eastAsia="Times New Roman"/>
                <w:sz w:val="20"/>
                <w:szCs w:val="20"/>
              </w:rPr>
              <w:t xml:space="preserve"> approximately 7,400 vials of </w:t>
            </w:r>
            <w:r>
              <w:rPr>
                <w:rFonts w:eastAsia="Times New Roman"/>
                <w:i/>
                <w:iCs/>
                <w:sz w:val="20"/>
                <w:szCs w:val="20"/>
              </w:rPr>
              <w:t>Vazculep</w:t>
            </w:r>
            <w:r>
              <w:rPr>
                <w:rFonts w:eastAsia="Times New Roman"/>
                <w:sz w:val="20"/>
                <w:szCs w:val="20"/>
              </w:rPr>
              <w:t xml:space="preserve"> sold annually in the U.S. </w:t>
            </w:r>
            <w:r>
              <w:rPr>
                <w:rFonts w:ascii="inherit" w:eastAsia="Times New Roman" w:hAnsi="inherit"/>
                <w:i/>
                <w:iCs/>
                <w:sz w:val="20"/>
                <w:szCs w:val="20"/>
              </w:rPr>
              <w:t xml:space="preserve"> </w:t>
            </w:r>
          </w:p>
        </w:tc>
      </w:tr>
    </w:tbl>
    <w:p w:rsidR="00000000" w:rsidRDefault="00B07E6E">
      <w:pPr>
        <w:spacing w:line="288" w:lineRule="auto"/>
        <w:jc w:val="both"/>
        <w:divId w:val="6261631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334184396"/>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rsidR="00000000" w:rsidRDefault="00B07E6E">
            <w:pPr>
              <w:spacing w:line="288" w:lineRule="auto"/>
              <w:ind w:hanging="540"/>
              <w:jc w:val="both"/>
              <w:rPr>
                <w:rFonts w:eastAsia="Times New Roman"/>
                <w:sz w:val="20"/>
                <w:szCs w:val="20"/>
              </w:rPr>
            </w:pPr>
            <w:r>
              <w:rPr>
                <w:rFonts w:eastAsia="Times New Roman"/>
                <w:b/>
                <w:bCs/>
                <w:sz w:val="20"/>
                <w:szCs w:val="20"/>
              </w:rPr>
              <w:t>Akovaz (ephedrine sulfate injection)</w:t>
            </w:r>
            <w:r>
              <w:rPr>
                <w:rFonts w:eastAsia="Times New Roman"/>
                <w:sz w:val="20"/>
                <w:szCs w:val="20"/>
              </w:rPr>
              <w:t xml:space="preserve"> - Akovaz, was approved by the FDA in April 2016 and was launched in August 2016. Akovaz was the first FDA approved formulation of ephedrine sulf</w:t>
            </w:r>
            <w:r>
              <w:rPr>
                <w:rFonts w:eastAsia="Times New Roman"/>
                <w:sz w:val="20"/>
                <w:szCs w:val="20"/>
              </w:rPr>
              <w:t>ate, an alpha- and beta- adrenergic agonist and a norepinephrine-releasing agent that is indicated for the treatment of clinically important hypotension occurring in the setting of anesthesia. There are approximately 6,800 vials of </w:t>
            </w:r>
            <w:r>
              <w:rPr>
                <w:rFonts w:eastAsia="Times New Roman"/>
                <w:i/>
                <w:iCs/>
                <w:sz w:val="20"/>
                <w:szCs w:val="20"/>
              </w:rPr>
              <w:t>Akovaz</w:t>
            </w:r>
            <w:r>
              <w:rPr>
                <w:rFonts w:eastAsia="Times New Roman"/>
                <w:sz w:val="20"/>
                <w:szCs w:val="20"/>
              </w:rPr>
              <w:t xml:space="preserve"> sold annually in </w:t>
            </w:r>
            <w:r>
              <w:rPr>
                <w:rFonts w:eastAsia="Times New Roman"/>
                <w:sz w:val="20"/>
                <w:szCs w:val="20"/>
              </w:rPr>
              <w:t>the U.S.</w:t>
            </w:r>
            <w:r>
              <w:rPr>
                <w:rFonts w:ascii="inherit" w:eastAsia="Times New Roman" w:hAnsi="inherit"/>
                <w:i/>
                <w:iCs/>
                <w:sz w:val="20"/>
                <w:szCs w:val="20"/>
              </w:rPr>
              <w:t xml:space="preserve"> </w:t>
            </w: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divId w:val="315107342"/>
        <w:rPr>
          <w:rFonts w:eastAsia="Times New Roman"/>
          <w:sz w:val="20"/>
          <w:szCs w:val="20"/>
        </w:rPr>
      </w:pPr>
      <w:r>
        <w:rPr>
          <w:rFonts w:ascii="inherit" w:eastAsia="Times New Roman" w:hAnsi="inherit"/>
          <w:i/>
          <w:iCs/>
          <w:sz w:val="20"/>
          <w:szCs w:val="20"/>
        </w:rPr>
        <w:t>Nouress</w:t>
      </w:r>
    </w:p>
    <w:p w:rsidR="00000000" w:rsidRDefault="00B07E6E">
      <w:pPr>
        <w:spacing w:line="288" w:lineRule="auto"/>
        <w:divId w:val="67063917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December 2019, we received FDA approval for Nouress (cysteine hydrochloride injection), a sterile injectable product for use in the hospital setting, and currently have two patents covering that product. Several additional patent applications for Noures</w:t>
      </w:r>
      <w:r>
        <w:rPr>
          <w:rFonts w:ascii="inherit" w:eastAsia="Times New Roman" w:hAnsi="inherit"/>
          <w:sz w:val="20"/>
          <w:szCs w:val="20"/>
        </w:rPr>
        <w:t>s are pending with the USPTO. In light of the recently filed patent suit by Exela Pharma Sciences, LLC, we are currently evaluating the timing and process for a commercial launch of Nouress in the U.S. </w:t>
      </w:r>
      <w:r>
        <w:rPr>
          <w:rFonts w:ascii="inherit" w:eastAsia="Times New Roman" w:hAnsi="inherit"/>
          <w:sz w:val="20"/>
          <w:szCs w:val="20"/>
        </w:rPr>
        <w:t xml:space="preserve"> </w:t>
      </w:r>
      <w:r>
        <w:rPr>
          <w:rFonts w:ascii="inherit" w:eastAsia="Times New Roman" w:hAnsi="inherit"/>
          <w:sz w:val="20"/>
          <w:szCs w:val="20"/>
        </w:rPr>
        <w:t>See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Commitments and Contingencies</w:t>
      </w:r>
      <w:r>
        <w:rPr>
          <w:rFonts w:ascii="inherit" w:eastAsia="Times New Roman" w:hAnsi="inherit"/>
          <w:sz w:val="20"/>
          <w:szCs w:val="20"/>
        </w:rPr>
        <w:t>.</w:t>
      </w:r>
    </w:p>
    <w:p w:rsidR="00000000" w:rsidRDefault="00B07E6E">
      <w:pPr>
        <w:spacing w:line="288" w:lineRule="auto"/>
        <w:divId w:val="45247959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use the revenue from our UMD products to fund the research and development of FT218. In addition, we believe evaluating opportunities to commercialize other unapproved drugs in markets with a limited number of competitors may provide us with near-term r</w:t>
      </w:r>
      <w:r>
        <w:rPr>
          <w:rFonts w:ascii="inherit" w:eastAsia="Times New Roman" w:hAnsi="inherit"/>
          <w:sz w:val="20"/>
          <w:szCs w:val="20"/>
        </w:rPr>
        <w:t>evenue growth and potentially provide cash flows that can also be used to fund research and development initiatives for the development of FT218 and other potential product candidates.</w:t>
      </w:r>
    </w:p>
    <w:p w:rsidR="00000000" w:rsidRDefault="00B07E6E">
      <w:pPr>
        <w:spacing w:line="288" w:lineRule="auto"/>
        <w:divId w:val="1931043000"/>
        <w:rPr>
          <w:rFonts w:eastAsia="Times New Roman"/>
          <w:sz w:val="20"/>
          <w:szCs w:val="20"/>
        </w:rPr>
      </w:pPr>
    </w:p>
    <w:p w:rsidR="00000000" w:rsidRDefault="00B07E6E">
      <w:pPr>
        <w:divId w:val="144974840"/>
        <w:rPr>
          <w:rFonts w:eastAsia="Times New Roman"/>
          <w:sz w:val="20"/>
          <w:szCs w:val="20"/>
        </w:rPr>
      </w:pPr>
    </w:p>
    <w:p w:rsidR="00000000" w:rsidRDefault="00B07E6E">
      <w:pPr>
        <w:spacing w:line="288" w:lineRule="auto"/>
        <w:jc w:val="center"/>
        <w:divId w:val="8102719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27 -</w:t>
      </w:r>
    </w:p>
    <w:p w:rsidR="00000000" w:rsidRDefault="00B07E6E">
      <w:pPr>
        <w:divId w:val="626163167"/>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B07E6E">
      <w:pPr>
        <w:spacing w:line="288" w:lineRule="auto"/>
        <w:divId w:val="1132866865"/>
        <w:rPr>
          <w:rFonts w:eastAsia="Times New Roman"/>
          <w:sz w:val="20"/>
          <w:szCs w:val="20"/>
        </w:rPr>
      </w:pPr>
    </w:p>
    <w:p w:rsidR="00000000" w:rsidRDefault="00B07E6E">
      <w:pPr>
        <w:divId w:val="947270512"/>
        <w:rPr>
          <w:rFonts w:eastAsia="Times New Roman"/>
          <w:sz w:val="20"/>
          <w:szCs w:val="20"/>
        </w:rPr>
      </w:pPr>
    </w:p>
    <w:p w:rsidR="00000000" w:rsidRDefault="00B07E6E">
      <w:pPr>
        <w:spacing w:line="288" w:lineRule="auto"/>
        <w:divId w:val="1627006258"/>
        <w:rPr>
          <w:rFonts w:eastAsia="Times New Roman"/>
          <w:sz w:val="20"/>
          <w:szCs w:val="20"/>
        </w:rPr>
      </w:pPr>
      <w:r>
        <w:rPr>
          <w:rFonts w:ascii="inherit" w:eastAsia="Times New Roman" w:hAnsi="inherit"/>
          <w:b/>
          <w:bCs/>
          <w:i/>
          <w:iCs/>
          <w:sz w:val="20"/>
          <w:szCs w:val="20"/>
        </w:rPr>
        <w:t>Corporate Informat</w:t>
      </w:r>
      <w:r>
        <w:rPr>
          <w:rFonts w:ascii="inherit" w:eastAsia="Times New Roman" w:hAnsi="inherit"/>
          <w:b/>
          <w:bCs/>
          <w:i/>
          <w:iCs/>
          <w:sz w:val="20"/>
          <w:szCs w:val="20"/>
        </w:rPr>
        <w:t>ion</w:t>
      </w:r>
    </w:p>
    <w:p w:rsidR="00000000" w:rsidRDefault="00B07E6E">
      <w:pPr>
        <w:spacing w:line="288" w:lineRule="auto"/>
        <w:divId w:val="213857288"/>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were incorporated on December 1, 2015 as an Irish private limited company, and re-registered as an Irish public limited company (“plc”), on November 21, 2016. Our registered address is at 10 Earlsfort Terrace, Dublin 2, Ireland and our phone numbe</w:t>
      </w:r>
      <w:r>
        <w:rPr>
          <w:rFonts w:ascii="inherit" w:eastAsia="Times New Roman" w:hAnsi="inherit"/>
          <w:sz w:val="20"/>
          <w:szCs w:val="20"/>
        </w:rPr>
        <w:t>r is +353-1-920-1000. We file annual, quarterly and current reports, proxy statements and other documents with the U.S. Securities and Exchange Commission (“SEC”) under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Our website is ww</w:t>
      </w:r>
      <w:r>
        <w:rPr>
          <w:rFonts w:ascii="inherit" w:eastAsia="Times New Roman" w:hAnsi="inherit"/>
          <w:sz w:val="20"/>
          <w:szCs w:val="20"/>
        </w:rPr>
        <w:t>w.avadel.com, where we make available free of charge our reports (and any amendments thereto) on Forms 10-K, 10-Q and 8-K as soon as reasonably practicable after they are electronically filed with or furnished to the SEC. These filings are also available t</w:t>
      </w:r>
      <w:r>
        <w:rPr>
          <w:rFonts w:ascii="inherit" w:eastAsia="Times New Roman" w:hAnsi="inherit"/>
          <w:sz w:val="20"/>
          <w:szCs w:val="20"/>
        </w:rPr>
        <w:t xml:space="preserve">o the public at www.sec.gov.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currently have five direct wholly-owned subsidiaries: (a) Avadel US Holdings, Inc., (b) Flamel Ireland Limited, which conducts business under the name Avadel Ireland, (c) Avadel Investment Company Limited, (d) Avadel Fina</w:t>
      </w:r>
      <w:r>
        <w:rPr>
          <w:rFonts w:ascii="inherit" w:eastAsia="Times New Roman" w:hAnsi="inherit"/>
          <w:sz w:val="20"/>
          <w:szCs w:val="20"/>
        </w:rPr>
        <w:t>nce Ireland Designated Activity Company and (e) Avadel France Holding SAS. Avadel US Holdings, Inc., a Delaware corporation, is the holding entity of (i) Avadel Specialty Pharmaceuticals, LLC (currently the subject of a voluntary Chapter 11 bankruptcy proc</w:t>
      </w:r>
      <w:r>
        <w:rPr>
          <w:rFonts w:ascii="inherit" w:eastAsia="Times New Roman" w:hAnsi="inherit"/>
          <w:sz w:val="20"/>
          <w:szCs w:val="20"/>
        </w:rPr>
        <w:t xml:space="preserve">eeding), (ii) Avadel Legacy Pharmaceuticals, LLC, (iii) Avadel Management Corporation, (iv) FSC Holding Company, (v) Avadel Operations Company, Inc. and (vi) Avadel CNS Pharmaceuticals LLC. Avadel Finance Ireland Designated Activity Company is the holding </w:t>
      </w:r>
      <w:r>
        <w:rPr>
          <w:rFonts w:ascii="inherit" w:eastAsia="Times New Roman" w:hAnsi="inherit"/>
          <w:sz w:val="20"/>
          <w:szCs w:val="20"/>
        </w:rPr>
        <w:t>entity of Avadel Finance Cayman Limited. Flamel Ireland Limited (operating under the trade name Avadel Ireland) is an Irish corporation. Avadel France Holding SAS, a French société</w:t>
      </w:r>
      <w:r>
        <w:rPr>
          <w:rFonts w:ascii="inherit" w:eastAsia="Times New Roman" w:hAnsi="inherit"/>
          <w:sz w:val="20"/>
          <w:szCs w:val="20"/>
        </w:rPr>
        <w:t xml:space="preserve"> </w:t>
      </w:r>
      <w:r>
        <w:rPr>
          <w:rFonts w:ascii="inherit" w:eastAsia="Times New Roman" w:hAnsi="inherit"/>
          <w:sz w:val="20"/>
          <w:szCs w:val="20"/>
        </w:rPr>
        <w:t>par actions simplifiée, is the holding entity of Avadel Research SAS throug</w:t>
      </w:r>
      <w:r>
        <w:rPr>
          <w:rFonts w:ascii="inherit" w:eastAsia="Times New Roman" w:hAnsi="inherit"/>
          <w:sz w:val="20"/>
          <w:szCs w:val="20"/>
        </w:rPr>
        <w:t>h which Avadel conducts substantially all of its R&amp;D activities. A complete list of our subsidiaries can be found in Exhibit 21.1 of our Annual Report on Form 10-K filed with the SEC on March 16, 2020.</w:t>
      </w:r>
    </w:p>
    <w:p w:rsidR="00000000" w:rsidRDefault="00B07E6E">
      <w:pPr>
        <w:spacing w:line="288" w:lineRule="auto"/>
        <w:divId w:val="893739285"/>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References in these unaudited condensed consolidated</w:t>
      </w:r>
      <w:r>
        <w:rPr>
          <w:rFonts w:ascii="inherit" w:eastAsia="Times New Roman" w:hAnsi="inherit"/>
          <w:sz w:val="20"/>
          <w:szCs w:val="20"/>
        </w:rPr>
        <w:t xml:space="preserve">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Key Business Trends and H</w:t>
      </w:r>
      <w:r>
        <w:rPr>
          <w:rFonts w:ascii="inherit" w:eastAsia="Times New Roman" w:hAnsi="inherit"/>
          <w:b/>
          <w:bCs/>
          <w:i/>
          <w:iCs/>
          <w:sz w:val="20"/>
          <w:szCs w:val="20"/>
        </w:rPr>
        <w:t>ighlights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operating our business and monitoring our performance, we consider a number of performance measures, as well as trends affecting our industry as a whole, which include the following: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044672330"/>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Various health care</w:t>
            </w:r>
            <w:r>
              <w:rPr>
                <w:rFonts w:ascii="inherit" w:eastAsia="Times New Roman" w:hAnsi="inherit"/>
                <w:sz w:val="20"/>
                <w:szCs w:val="20"/>
              </w:rPr>
              <w:t xml:space="preserve"> reform laws in the U.S. may impact our ability to successfully commercialize our products and technologies. The success of our commercialization efforts may depend on the extent to which the government health administration authorities, the health insuran</w:t>
            </w:r>
            <w:r>
              <w:rPr>
                <w:rFonts w:ascii="inherit" w:eastAsia="Times New Roman" w:hAnsi="inherit"/>
                <w:sz w:val="20"/>
                <w:szCs w:val="20"/>
              </w:rPr>
              <w:t>ce funds in the E.U. Member States, private health insurers and other third-party payers in the U.S. will reimburse consumers for the cost of healthcare products and services.</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017271218"/>
              <w:rPr>
                <w:rFonts w:eastAsia="Times New Roman"/>
                <w:sz w:val="20"/>
                <w:szCs w:val="20"/>
              </w:rPr>
            </w:pPr>
            <w:r>
              <w:rPr>
                <w:rFonts w:ascii="inherit" w:eastAsia="Times New Roman" w:hAnsi="inherit"/>
                <w:b/>
                <w:bCs/>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Competition and Technological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institutions, universities, joint ventures, and other ph</w:t>
            </w:r>
            <w:r>
              <w:rPr>
                <w:rFonts w:ascii="inherit" w:eastAsia="Times New Roman" w:hAnsi="inherit"/>
                <w:sz w:val="20"/>
                <w:szCs w:val="20"/>
              </w:rPr>
              <w:t>armaceutical and biotechnology companies, including other companies developing niche branded or generic specialty pharmaceutical products or drug delivery platforms. Furthermore, major technological changes can happen quickly in the pharmaceutical and biot</w:t>
            </w:r>
            <w:r>
              <w:rPr>
                <w:rFonts w:ascii="inherit" w:eastAsia="Times New Roman" w:hAnsi="inherit"/>
                <w:sz w:val="20"/>
                <w:szCs w:val="20"/>
              </w:rPr>
              <w:t>echnology industries. Such rapid technological change, or the development by our competitors of technologically improved or differentiated products, could render our drug delivery platforms obsolete or noncompetitive.</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559170670"/>
              <w:rPr>
                <w:rFonts w:eastAsia="Times New Roman"/>
                <w:sz w:val="20"/>
                <w:szCs w:val="20"/>
              </w:rPr>
            </w:pPr>
            <w:r>
              <w:rPr>
                <w:rFonts w:ascii="inherit" w:eastAsia="Times New Roman" w:hAnsi="inherit"/>
                <w:b/>
                <w:bCs/>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Pricing Environment for Pharmac</w:t>
            </w:r>
            <w:r>
              <w:rPr>
                <w:rFonts w:ascii="inherit" w:eastAsia="Times New Roman" w:hAnsi="inherit"/>
                <w:b/>
                <w:bCs/>
                <w:sz w:val="20"/>
                <w:szCs w:val="20"/>
              </w:rPr>
              <w:t>euticals</w:t>
            </w:r>
            <w:r>
              <w:rPr>
                <w:rFonts w:ascii="inherit" w:eastAsia="Times New Roman" w:hAnsi="inherit"/>
                <w:sz w:val="20"/>
                <w:szCs w:val="20"/>
              </w:rPr>
              <w:t>: The pricing environment continues to be in the political spotlight in the U.S. As a result, the need to obtain and maintain appropriate pricing for our products may become more challenging due to, among other things, the attention being paid to h</w:t>
            </w:r>
            <w:r>
              <w:rPr>
                <w:rFonts w:ascii="inherit" w:eastAsia="Times New Roman" w:hAnsi="inherit"/>
                <w:sz w:val="20"/>
                <w:szCs w:val="20"/>
              </w:rPr>
              <w:t>ealthcare cost containment and other austerity measures in the U.S. and worldwide.</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413284210"/>
              <w:rPr>
                <w:rFonts w:eastAsia="Times New Roman"/>
                <w:sz w:val="20"/>
                <w:szCs w:val="20"/>
              </w:rPr>
            </w:pPr>
            <w:r>
              <w:rPr>
                <w:rFonts w:ascii="inherit" w:eastAsia="Times New Roman" w:hAnsi="inherit"/>
                <w:b/>
                <w:bCs/>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 likely will see, additional generic competition to our current and future products and we continue to expect generic competit</w:t>
            </w:r>
            <w:r>
              <w:rPr>
                <w:rFonts w:ascii="inherit" w:eastAsia="Times New Roman" w:hAnsi="inherit"/>
                <w:sz w:val="20"/>
                <w:szCs w:val="20"/>
              </w:rPr>
              <w:t>ion in the future.</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590507704"/>
              <w:rPr>
                <w:rFonts w:eastAsia="Times New Roman"/>
                <w:sz w:val="20"/>
                <w:szCs w:val="20"/>
              </w:rPr>
            </w:pPr>
            <w:r>
              <w:rPr>
                <w:rFonts w:ascii="inherit" w:eastAsia="Times New Roman" w:hAnsi="inherit"/>
                <w:b/>
                <w:bCs/>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cap</w:t>
            </w:r>
            <w:r>
              <w:rPr>
                <w:rFonts w:ascii="inherit" w:eastAsia="Times New Roman" w:hAnsi="inherit"/>
                <w:sz w:val="20"/>
                <w:szCs w:val="20"/>
              </w:rPr>
              <w:t>ital, access to that capital may be difficult and/or expensive and, as a result, could create liquidity challenges for the Company.</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90893042"/>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b/>
                <w:bCs/>
                <w:sz w:val="20"/>
                <w:szCs w:val="20"/>
              </w:rPr>
              <w:t>Net Loss from Operations in 2020:</w:t>
            </w:r>
            <w:r>
              <w:rPr>
                <w:rFonts w:ascii="inherit" w:eastAsia="Times New Roman" w:hAnsi="inherit"/>
                <w:sz w:val="20"/>
                <w:szCs w:val="20"/>
              </w:rPr>
              <w:t xml:space="preserve">  </w:t>
            </w:r>
            <w:r>
              <w:rPr>
                <w:rFonts w:ascii="inherit" w:eastAsia="Times New Roman" w:hAnsi="inherit"/>
                <w:sz w:val="20"/>
                <w:szCs w:val="20"/>
              </w:rPr>
              <w:t>Since we expect sales of our hospital products to decline in 2020 as compared to 2019 and we will incur substantial expenses to further the clinical development of FT218, we expect to incur a net loss in 2020, which we are unable to estimate at this time.</w:t>
            </w:r>
          </w:p>
        </w:tc>
      </w:tr>
    </w:tbl>
    <w:p w:rsidR="00000000" w:rsidRDefault="00B07E6E">
      <w:pPr>
        <w:spacing w:line="288" w:lineRule="auto"/>
        <w:jc w:val="both"/>
        <w:divId w:val="626163167"/>
        <w:rPr>
          <w:rFonts w:eastAsia="Times New Roman"/>
          <w:sz w:val="20"/>
          <w:szCs w:val="20"/>
        </w:rPr>
      </w:pPr>
    </w:p>
    <w:p w:rsidR="00000000" w:rsidRDefault="00B07E6E">
      <w:pPr>
        <w:divId w:val="2022507468"/>
        <w:rPr>
          <w:rFonts w:eastAsia="Times New Roman"/>
          <w:sz w:val="20"/>
          <w:szCs w:val="20"/>
        </w:rPr>
      </w:pPr>
    </w:p>
    <w:p w:rsidR="00000000" w:rsidRDefault="00B07E6E">
      <w:pPr>
        <w:spacing w:line="288" w:lineRule="auto"/>
        <w:jc w:val="center"/>
        <w:divId w:val="7593694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28 -</w:t>
      </w:r>
    </w:p>
    <w:p w:rsidR="00000000" w:rsidRDefault="00B07E6E">
      <w:pPr>
        <w:divId w:val="626163167"/>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B07E6E">
      <w:pPr>
        <w:spacing w:line="288" w:lineRule="auto"/>
        <w:divId w:val="268976559"/>
        <w:rPr>
          <w:rFonts w:eastAsia="Times New Roman"/>
          <w:sz w:val="20"/>
          <w:szCs w:val="20"/>
        </w:rPr>
      </w:pPr>
    </w:p>
    <w:p w:rsidR="00000000" w:rsidRDefault="00B07E6E">
      <w:pPr>
        <w:divId w:val="123431291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Impact of COVID-19</w:t>
      </w:r>
      <w:r>
        <w:rPr>
          <w:rFonts w:ascii="inherit" w:eastAsia="Times New Roman" w:hAnsi="inherit"/>
          <w:b/>
          <w:bCs/>
          <w:i/>
          <w:iCs/>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Over the past few months, we have seen the profound impact that the novel coronavirus (COVID-19) is having on human health, the global economy and society at large. We have been actively monitor</w:t>
      </w:r>
      <w:r>
        <w:rPr>
          <w:rFonts w:ascii="inherit" w:eastAsia="Times New Roman" w:hAnsi="inherit"/>
          <w:sz w:val="20"/>
          <w:szCs w:val="20"/>
        </w:rPr>
        <w:t>ing the COVID-19 situation and have taken measures to mitigate the potential impacts to our employees and business, such as implementing a work from home policy. We believe the impact of COVID-19 and measures to prevent its spread could impact our business</w:t>
      </w:r>
      <w:r>
        <w:rPr>
          <w:rFonts w:ascii="inherit" w:eastAsia="Times New Roman" w:hAnsi="inherit"/>
          <w:sz w:val="20"/>
          <w:szCs w:val="20"/>
        </w:rPr>
        <w:t xml:space="preserve"> in a number of ways, including weakened customer demand, disruptions to our supply chain and third parties that we use and requiring that our employees work from home for an extended period of time.</w:t>
      </w:r>
    </w:p>
    <w:p w:rsidR="00000000" w:rsidRDefault="00B07E6E">
      <w:pPr>
        <w:spacing w:line="288" w:lineRule="auto"/>
        <w:divId w:val="1439831963"/>
        <w:rPr>
          <w:rFonts w:eastAsia="Times New Roman"/>
          <w:sz w:val="20"/>
          <w:szCs w:val="20"/>
        </w:rPr>
      </w:pPr>
    </w:p>
    <w:p w:rsidR="00000000" w:rsidRDefault="00B07E6E">
      <w:pPr>
        <w:spacing w:line="288" w:lineRule="auto"/>
        <w:divId w:val="837841575"/>
        <w:rPr>
          <w:rFonts w:eastAsia="Times New Roman"/>
          <w:sz w:val="20"/>
          <w:szCs w:val="20"/>
        </w:rPr>
      </w:pPr>
      <w:r>
        <w:rPr>
          <w:rFonts w:ascii="inherit" w:eastAsia="Times New Roman" w:hAnsi="inherit"/>
          <w:b/>
          <w:bCs/>
          <w:i/>
          <w:iCs/>
          <w:sz w:val="20"/>
          <w:szCs w:val="20"/>
        </w:rPr>
        <w:t>Financial Highlights</w:t>
      </w:r>
    </w:p>
    <w:p w:rsidR="00000000" w:rsidRDefault="00B07E6E">
      <w:pPr>
        <w:spacing w:line="288" w:lineRule="auto"/>
        <w:divId w:val="397558878"/>
        <w:rPr>
          <w:rFonts w:eastAsia="Times New Roman"/>
          <w:sz w:val="20"/>
          <w:szCs w:val="20"/>
        </w:rPr>
      </w:pPr>
    </w:p>
    <w:p w:rsidR="00000000" w:rsidRDefault="00B07E6E">
      <w:pPr>
        <w:spacing w:line="288" w:lineRule="auto"/>
        <w:divId w:val="1583755080"/>
        <w:rPr>
          <w:rFonts w:eastAsia="Times New Roman"/>
          <w:sz w:val="20"/>
          <w:szCs w:val="20"/>
        </w:rPr>
      </w:pPr>
      <w:r>
        <w:rPr>
          <w:rFonts w:ascii="inherit" w:eastAsia="Times New Roman" w:hAnsi="inherit"/>
          <w:sz w:val="20"/>
          <w:szCs w:val="20"/>
        </w:rPr>
        <w:t xml:space="preserve">Highlights of our consolidated </w:t>
      </w:r>
      <w:r>
        <w:rPr>
          <w:rFonts w:ascii="inherit" w:eastAsia="Times New Roman" w:hAnsi="inherit"/>
          <w:sz w:val="20"/>
          <w:szCs w:val="20"/>
        </w:rPr>
        <w:t>results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are as follows: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spacing w:line="288" w:lineRule="auto"/>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2031566062"/>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$12,243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compared to</w:t>
            </w:r>
            <w:r>
              <w:rPr>
                <w:rFonts w:ascii="inherit" w:eastAsia="Times New Roman" w:hAnsi="inherit"/>
                <w:sz w:val="20"/>
                <w:szCs w:val="20"/>
              </w:rPr>
              <w:t xml:space="preserve"> </w:t>
            </w:r>
            <w:r>
              <w:rPr>
                <w:rFonts w:ascii="inherit" w:eastAsia="Times New Roman" w:hAnsi="inherit"/>
                <w:sz w:val="20"/>
                <w:szCs w:val="20"/>
              </w:rPr>
              <w:t>$16,437 in the same period last year. This year over year decrease was primarily the result of increased comp</w:t>
            </w:r>
            <w:r>
              <w:rPr>
                <w:rFonts w:ascii="inherit" w:eastAsia="Times New Roman" w:hAnsi="inherit"/>
                <w:sz w:val="20"/>
                <w:szCs w:val="20"/>
              </w:rPr>
              <w:t>etition driving lower prices as noted above in our discussion of</w:t>
            </w:r>
            <w:r>
              <w:rPr>
                <w:rFonts w:ascii="inherit" w:eastAsia="Times New Roman" w:hAnsi="inherit"/>
                <w:sz w:val="20"/>
                <w:szCs w:val="20"/>
              </w:rPr>
              <w:t xml:space="preserve"> </w:t>
            </w:r>
            <w:r>
              <w:rPr>
                <w:rFonts w:ascii="inherit" w:eastAsia="Times New Roman" w:hAnsi="inherit"/>
                <w:i/>
                <w:iCs/>
                <w:sz w:val="20"/>
                <w:szCs w:val="20"/>
              </w:rPr>
              <w:t>Key Business Trends and Highlights</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Our Bloxiverz and Vazculep products experienced price and unit volume declines due to additional competition.</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8541967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Operating loss was</w:t>
            </w:r>
            <w:r>
              <w:rPr>
                <w:rFonts w:ascii="inherit" w:eastAsia="Times New Roman" w:hAnsi="inherit"/>
                <w:sz w:val="20"/>
                <w:szCs w:val="20"/>
              </w:rPr>
              <w:t xml:space="preserve"> </w:t>
            </w:r>
            <w:r>
              <w:rPr>
                <w:rFonts w:ascii="inherit" w:eastAsia="Times New Roman" w:hAnsi="inherit"/>
                <w:sz w:val="20"/>
                <w:szCs w:val="20"/>
              </w:rPr>
              <w:t xml:space="preserve">$6,497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compared to an operating loss of</w:t>
            </w:r>
            <w:r>
              <w:rPr>
                <w:rFonts w:ascii="inherit" w:eastAsia="Times New Roman" w:hAnsi="inherit"/>
                <w:sz w:val="20"/>
                <w:szCs w:val="20"/>
              </w:rPr>
              <w:t xml:space="preserve"> </w:t>
            </w:r>
            <w:r>
              <w:rPr>
                <w:rFonts w:ascii="inherit" w:eastAsia="Times New Roman" w:hAnsi="inherit"/>
                <w:sz w:val="20"/>
                <w:szCs w:val="20"/>
              </w:rPr>
              <w:t>$8,167 and for the same period last year. The decrease in operating loss for the three months ended</w:t>
            </w:r>
            <w:r>
              <w:rPr>
                <w:rFonts w:ascii="inherit" w:eastAsia="Times New Roman" w:hAnsi="inherit"/>
                <w:sz w:val="20"/>
                <w:szCs w:val="20"/>
              </w:rPr>
              <w:t xml:space="preserve"> </w:t>
            </w:r>
            <w:r>
              <w:rPr>
                <w:rFonts w:ascii="inherit" w:eastAsia="Times New Roman" w:hAnsi="inherit"/>
                <w:sz w:val="20"/>
                <w:szCs w:val="20"/>
              </w:rPr>
              <w:t>March 31, 2020 was largely driven by lower selling, general and administrative (</w:t>
            </w:r>
            <w:r>
              <w:rPr>
                <w:rFonts w:ascii="inherit" w:eastAsia="Times New Roman" w:hAnsi="inherit"/>
                <w:sz w:val="20"/>
                <w:szCs w:val="20"/>
              </w:rPr>
              <w:t>SG&amp;A) expenses of</w:t>
            </w:r>
            <w:r>
              <w:rPr>
                <w:rFonts w:ascii="inherit" w:eastAsia="Times New Roman" w:hAnsi="inherit"/>
                <w:sz w:val="20"/>
                <w:szCs w:val="20"/>
              </w:rPr>
              <w:t xml:space="preserve"> </w:t>
            </w:r>
            <w:r>
              <w:rPr>
                <w:rFonts w:ascii="inherit" w:eastAsia="Times New Roman" w:hAnsi="inherit"/>
                <w:sz w:val="20"/>
                <w:szCs w:val="20"/>
              </w:rPr>
              <w:t>$2,533, a</w:t>
            </w:r>
            <w:r>
              <w:rPr>
                <w:rFonts w:ascii="inherit" w:eastAsia="Times New Roman" w:hAnsi="inherit"/>
                <w:sz w:val="20"/>
                <w:szCs w:val="20"/>
              </w:rPr>
              <w:t xml:space="preserve"> </w:t>
            </w:r>
            <w:r>
              <w:rPr>
                <w:rFonts w:ascii="inherit" w:eastAsia="Times New Roman" w:hAnsi="inherit"/>
                <w:sz w:val="20"/>
                <w:szCs w:val="20"/>
              </w:rPr>
              <w:t>$1,799 decline in research and development (“R&amp;D”) expense and a decrease in restructuring costs of</w:t>
            </w:r>
            <w:r>
              <w:rPr>
                <w:rFonts w:ascii="inherit" w:eastAsia="Times New Roman" w:hAnsi="inherit"/>
                <w:sz w:val="20"/>
                <w:szCs w:val="20"/>
              </w:rPr>
              <w:t xml:space="preserve"> </w:t>
            </w:r>
            <w:r>
              <w:rPr>
                <w:rFonts w:ascii="inherit" w:eastAsia="Times New Roman" w:hAnsi="inherit"/>
                <w:sz w:val="20"/>
                <w:szCs w:val="20"/>
              </w:rPr>
              <w:t>$1,069,</w:t>
            </w:r>
            <w:r>
              <w:rPr>
                <w:rFonts w:ascii="inherit" w:eastAsia="Times New Roman" w:hAnsi="inherit"/>
                <w:sz w:val="20"/>
                <w:szCs w:val="20"/>
              </w:rPr>
              <w:t xml:space="preserve"> </w:t>
            </w:r>
            <w:r>
              <w:rPr>
                <w:rFonts w:ascii="inherit" w:eastAsia="Times New Roman" w:hAnsi="inherit"/>
                <w:sz w:val="20"/>
                <w:szCs w:val="20"/>
              </w:rPr>
              <w:t>partially offset by a</w:t>
            </w:r>
            <w:r>
              <w:rPr>
                <w:rFonts w:ascii="inherit" w:eastAsia="Times New Roman" w:hAnsi="inherit"/>
                <w:sz w:val="20"/>
                <w:szCs w:val="20"/>
              </w:rPr>
              <w:t xml:space="preserve"> </w:t>
            </w:r>
            <w:r>
              <w:rPr>
                <w:rFonts w:ascii="inherit" w:eastAsia="Times New Roman" w:hAnsi="inherit"/>
                <w:sz w:val="20"/>
                <w:szCs w:val="20"/>
              </w:rPr>
              <w:t>$3,385 decline in gross margin (</w:t>
            </w:r>
            <w:r>
              <w:rPr>
                <w:rFonts w:ascii="inherit" w:eastAsia="Times New Roman" w:hAnsi="inherit"/>
                <w:i/>
                <w:iCs/>
                <w:sz w:val="20"/>
                <w:szCs w:val="20"/>
              </w:rPr>
              <w:t>i.e.</w:t>
            </w:r>
            <w:r>
              <w:rPr>
                <w:rFonts w:ascii="inherit" w:eastAsia="Times New Roman" w:hAnsi="inherit"/>
                <w:sz w:val="20"/>
                <w:szCs w:val="20"/>
              </w:rPr>
              <w:t>, total revenues minus cost of products).</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445930716"/>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Net loss was</w:t>
            </w:r>
            <w:r>
              <w:rPr>
                <w:rFonts w:ascii="inherit" w:eastAsia="Times New Roman" w:hAnsi="inherit"/>
                <w:sz w:val="20"/>
                <w:szCs w:val="20"/>
              </w:rPr>
              <w:t xml:space="preserve"> </w:t>
            </w:r>
            <w:r>
              <w:rPr>
                <w:rFonts w:ascii="inherit" w:eastAsia="Times New Roman" w:hAnsi="inherit"/>
                <w:sz w:val="20"/>
                <w:szCs w:val="20"/>
              </w:rPr>
              <w:t>$865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respectively, compared to net loss of</w:t>
            </w:r>
            <w:r>
              <w:rPr>
                <w:rFonts w:ascii="inherit" w:eastAsia="Times New Roman" w:hAnsi="inherit"/>
                <w:sz w:val="20"/>
                <w:szCs w:val="20"/>
              </w:rPr>
              <w:t xml:space="preserve"> </w:t>
            </w:r>
            <w:r>
              <w:rPr>
                <w:rFonts w:ascii="inherit" w:eastAsia="Times New Roman" w:hAnsi="inherit"/>
                <w:sz w:val="20"/>
                <w:szCs w:val="20"/>
              </w:rPr>
              <w:t>$13,018 in the same period last year, respectively. Included in the net loss during the</w:t>
            </w:r>
            <w:r>
              <w:rPr>
                <w:rFonts w:ascii="inherit" w:eastAsia="Times New Roman" w:hAnsi="inherit"/>
                <w:sz w:val="20"/>
                <w:szCs w:val="20"/>
              </w:rPr>
              <w:t xml:space="preserve"> </w:t>
            </w:r>
            <w:r>
              <w:rPr>
                <w:rFonts w:ascii="inherit" w:eastAsia="Times New Roman" w:hAnsi="inherit"/>
                <w:sz w:val="20"/>
                <w:szCs w:val="20"/>
              </w:rPr>
              <w:t>three months ended March 31, 2019 was a loss on the deconsolidation of Avadel Spe</w:t>
            </w:r>
            <w:r>
              <w:rPr>
                <w:rFonts w:ascii="inherit" w:eastAsia="Times New Roman" w:hAnsi="inherit"/>
                <w:sz w:val="20"/>
                <w:szCs w:val="20"/>
              </w:rPr>
              <w:t>cialty Pharmaceuticals, LLC (“Specialty Pharma”) of</w:t>
            </w:r>
            <w:r>
              <w:rPr>
                <w:rFonts w:ascii="inherit" w:eastAsia="Times New Roman" w:hAnsi="inherit"/>
                <w:sz w:val="20"/>
                <w:szCs w:val="20"/>
              </w:rPr>
              <w:t xml:space="preserve"> </w:t>
            </w:r>
            <w:r>
              <w:rPr>
                <w:rFonts w:ascii="inherit" w:eastAsia="Times New Roman" w:hAnsi="inherit"/>
                <w:sz w:val="20"/>
                <w:szCs w:val="20"/>
              </w:rPr>
              <w:t>$2,673.</w:t>
            </w:r>
            <w:r>
              <w:rPr>
                <w:rFonts w:ascii="inherit" w:eastAsia="Times New Roman" w:hAnsi="inherit"/>
                <w:sz w:val="20"/>
                <w:szCs w:val="20"/>
              </w:rPr>
              <w:t xml:space="preserve"> </w:t>
            </w:r>
          </w:p>
        </w:tc>
      </w:tr>
    </w:tbl>
    <w:p w:rsidR="00000000" w:rsidRDefault="00B07E6E">
      <w:pPr>
        <w:divId w:val="62616316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47995177"/>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Diluted net loss per share was</w:t>
            </w:r>
            <w:r>
              <w:rPr>
                <w:rFonts w:ascii="inherit" w:eastAsia="Times New Roman" w:hAnsi="inherit"/>
                <w:sz w:val="20"/>
                <w:szCs w:val="20"/>
              </w:rPr>
              <w:t xml:space="preserve"> </w:t>
            </w:r>
            <w:r>
              <w:rPr>
                <w:rFonts w:ascii="inherit" w:eastAsia="Times New Roman" w:hAnsi="inherit"/>
                <w:sz w:val="20"/>
                <w:szCs w:val="20"/>
              </w:rPr>
              <w:t>$0.02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compared to diluted net loss per share of</w:t>
            </w:r>
            <w:r>
              <w:rPr>
                <w:rFonts w:ascii="inherit" w:eastAsia="Times New Roman" w:hAnsi="inherit"/>
                <w:sz w:val="20"/>
                <w:szCs w:val="20"/>
              </w:rPr>
              <w:t xml:space="preserve"> </w:t>
            </w:r>
            <w:r>
              <w:rPr>
                <w:rFonts w:ascii="inherit" w:eastAsia="Times New Roman" w:hAnsi="inherit"/>
                <w:sz w:val="20"/>
                <w:szCs w:val="20"/>
              </w:rPr>
              <w:t>$0.35 in the same period last year, respectively.</w:t>
            </w:r>
          </w:p>
        </w:tc>
      </w:tr>
    </w:tbl>
    <w:p w:rsidR="00000000" w:rsidRDefault="00B07E6E">
      <w:pPr>
        <w:divId w:val="62616316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trPr>
          <w:divId w:val="626163167"/>
          <w:tblCellSpacing w:w="0" w:type="dxa"/>
        </w:trPr>
        <w:tc>
          <w:tcPr>
            <w:tcW w:w="675"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16231629"/>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Cash and marketable securities increased</w:t>
            </w:r>
            <w:r>
              <w:rPr>
                <w:rFonts w:ascii="inherit" w:eastAsia="Times New Roman" w:hAnsi="inherit"/>
                <w:sz w:val="20"/>
                <w:szCs w:val="20"/>
              </w:rPr>
              <w:t xml:space="preserve"> </w:t>
            </w:r>
            <w:r>
              <w:rPr>
                <w:rFonts w:ascii="inherit" w:eastAsia="Times New Roman" w:hAnsi="inherit"/>
                <w:sz w:val="20"/>
                <w:szCs w:val="20"/>
              </w:rPr>
              <w:t>$49,325 to</w:t>
            </w:r>
            <w:r>
              <w:rPr>
                <w:rFonts w:ascii="inherit" w:eastAsia="Times New Roman" w:hAnsi="inherit"/>
                <w:sz w:val="20"/>
                <w:szCs w:val="20"/>
              </w:rPr>
              <w:t xml:space="preserve"> </w:t>
            </w:r>
            <w:r>
              <w:rPr>
                <w:rFonts w:ascii="inherit" w:eastAsia="Times New Roman" w:hAnsi="inherit"/>
                <w:sz w:val="20"/>
                <w:szCs w:val="20"/>
              </w:rPr>
              <w:t>$113,483 at</w:t>
            </w:r>
            <w:r>
              <w:rPr>
                <w:rFonts w:ascii="inherit" w:eastAsia="Times New Roman" w:hAnsi="inherit"/>
                <w:sz w:val="20"/>
                <w:szCs w:val="20"/>
              </w:rPr>
              <w:t xml:space="preserve"> </w:t>
            </w:r>
            <w:r>
              <w:rPr>
                <w:rFonts w:ascii="inherit" w:eastAsia="Times New Roman" w:hAnsi="inherit"/>
                <w:sz w:val="20"/>
                <w:szCs w:val="20"/>
              </w:rPr>
              <w:t>March 31, 2020, from</w:t>
            </w:r>
            <w:r>
              <w:rPr>
                <w:rFonts w:ascii="inherit" w:eastAsia="Times New Roman" w:hAnsi="inherit"/>
                <w:sz w:val="20"/>
                <w:szCs w:val="20"/>
              </w:rPr>
              <w:t xml:space="preserve"> </w:t>
            </w:r>
            <w:r>
              <w:rPr>
                <w:rFonts w:ascii="inherit" w:eastAsia="Times New Roman" w:hAnsi="inherit"/>
                <w:sz w:val="20"/>
                <w:szCs w:val="20"/>
              </w:rPr>
              <w:t>$64,158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This increase was driven by the February private placement which resulted in proceeds, net of placement fees of approximately $61,000, partia</w:t>
            </w:r>
            <w:r>
              <w:rPr>
                <w:rFonts w:ascii="inherit" w:eastAsia="Times New Roman" w:hAnsi="inherit"/>
                <w:sz w:val="20"/>
                <w:szCs w:val="20"/>
              </w:rPr>
              <w:t>lly offset by</w:t>
            </w:r>
            <w:r>
              <w:rPr>
                <w:rFonts w:ascii="inherit" w:eastAsia="Times New Roman" w:hAnsi="inherit"/>
                <w:sz w:val="20"/>
                <w:szCs w:val="20"/>
              </w:rPr>
              <w:t xml:space="preserve"> </w:t>
            </w:r>
            <w:r>
              <w:rPr>
                <w:rFonts w:ascii="inherit" w:eastAsia="Times New Roman" w:hAnsi="inherit"/>
                <w:sz w:val="20"/>
                <w:szCs w:val="20"/>
              </w:rPr>
              <w:t>$11,636 use of cash in operations.</w:t>
            </w:r>
            <w:r>
              <w:rPr>
                <w:rFonts w:ascii="inherit" w:eastAsia="Times New Roman" w:hAnsi="inherit"/>
                <w:sz w:val="20"/>
                <w:szCs w:val="20"/>
              </w:rPr>
              <w:t xml:space="preserve"> </w:t>
            </w: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divId w:val="1680351550"/>
        <w:rPr>
          <w:rFonts w:eastAsia="Times New Roman"/>
          <w:sz w:val="20"/>
          <w:szCs w:val="20"/>
        </w:rPr>
      </w:pPr>
      <w:bookmarkStart w:id="32" w:name="s34503E1E3B7D5DFCA0BC0D4173C52E6D"/>
      <w:bookmarkEnd w:id="32"/>
      <w:r>
        <w:rPr>
          <w:rFonts w:ascii="inherit" w:eastAsia="Times New Roman" w:hAnsi="inherit"/>
          <w:b/>
          <w:bCs/>
          <w:sz w:val="20"/>
          <w:szCs w:val="20"/>
          <w:u w:val="single"/>
        </w:rPr>
        <w:t>Critical Accounting Estimates</w:t>
      </w:r>
      <w:r>
        <w:rPr>
          <w:rFonts w:ascii="inherit" w:eastAsia="Times New Roman" w:hAnsi="inherit"/>
          <w:b/>
          <w:bCs/>
          <w:i/>
          <w:iCs/>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unaudited condensed consolidated financial statements have been prepared in accordance with accounting principles generally accepted in the United States of America. To prepare these financial statements, management makes estimates and assumptions that a</w:t>
      </w:r>
      <w:r>
        <w:rPr>
          <w:rFonts w:ascii="inherit" w:eastAsia="Times New Roman" w:hAnsi="inherit"/>
          <w:sz w:val="20"/>
          <w:szCs w:val="20"/>
        </w:rPr>
        <w:t>ffect the reported amounts of assets, liabilities, revenues and expenses, as well as the disclosures of contingent assets and liabilities. Actual results could be significantly different from these estimates.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Our significant accounting policies are descri</w:t>
      </w:r>
      <w:r>
        <w:rPr>
          <w:rFonts w:ascii="inherit" w:eastAsia="Times New Roman" w:hAnsi="inherit"/>
          <w:sz w:val="20"/>
          <w:szCs w:val="20"/>
        </w:rPr>
        <w:t>bed in Note 1 of the audited consolidated financial statements included in our Annual Report Form 10-K for the year ended December 31, 2019 (the</w:t>
      </w:r>
      <w:r>
        <w:rPr>
          <w:rFonts w:ascii="inherit" w:eastAsia="Times New Roman" w:hAnsi="inherit"/>
          <w:sz w:val="20"/>
          <w:szCs w:val="20"/>
        </w:rPr>
        <w:t xml:space="preserve"> </w:t>
      </w:r>
      <w:r>
        <w:rPr>
          <w:rFonts w:ascii="inherit" w:eastAsia="Times New Roman" w:hAnsi="inherit"/>
          <w:sz w:val="20"/>
          <w:szCs w:val="20"/>
        </w:rPr>
        <w:t>“2019 Form 10-K”). The SEC suggests companies provide additional disclosure on those accounting policies consid</w:t>
      </w:r>
      <w:r>
        <w:rPr>
          <w:rFonts w:ascii="inherit" w:eastAsia="Times New Roman" w:hAnsi="inherit"/>
          <w:sz w:val="20"/>
          <w:szCs w:val="20"/>
        </w:rPr>
        <w:t>ered most critical. The SEC considers an accounting policy to be critical if it is important to our financial condition and results of operations and requires significant judgments and estimates on the part of management in its application. Our estimates a</w:t>
      </w:r>
      <w:r>
        <w:rPr>
          <w:rFonts w:ascii="inherit" w:eastAsia="Times New Roman" w:hAnsi="inherit"/>
          <w:sz w:val="20"/>
          <w:szCs w:val="20"/>
        </w:rPr>
        <w:t xml:space="preserve">re often based on complex judgments, probabilities and assumptions that management believes to be reasonable, but that are inherently uncertain and unpredictable. It is also possible that other professionals, applying reasonable judgment to the same facts </w:t>
      </w:r>
      <w:r>
        <w:rPr>
          <w:rFonts w:ascii="inherit" w:eastAsia="Times New Roman" w:hAnsi="inherit"/>
          <w:sz w:val="20"/>
          <w:szCs w:val="20"/>
        </w:rPr>
        <w:t>and circumstances, could develop and support a range of alternative estimated amounts. For a complete discussion of our critical accounting policies, see the</w:t>
      </w:r>
      <w:r>
        <w:rPr>
          <w:rFonts w:ascii="inherit" w:eastAsia="Times New Roman" w:hAnsi="inherit"/>
          <w:sz w:val="20"/>
          <w:szCs w:val="20"/>
        </w:rPr>
        <w:t xml:space="preserve"> </w:t>
      </w:r>
      <w:r>
        <w:rPr>
          <w:rFonts w:ascii="inherit" w:eastAsia="Times New Roman" w:hAnsi="inherit"/>
          <w:sz w:val="20"/>
          <w:szCs w:val="20"/>
        </w:rPr>
        <w:t>“Critical Accounting Policies”</w:t>
      </w:r>
      <w:r>
        <w:rPr>
          <w:rFonts w:ascii="inherit" w:eastAsia="Times New Roman" w:hAnsi="inherit"/>
          <w:sz w:val="20"/>
          <w:szCs w:val="20"/>
        </w:rPr>
        <w:t xml:space="preserve"> </w:t>
      </w:r>
      <w:r>
        <w:rPr>
          <w:rFonts w:ascii="inherit" w:eastAsia="Times New Roman" w:hAnsi="inherit"/>
          <w:sz w:val="20"/>
          <w:szCs w:val="20"/>
        </w:rPr>
        <w:t>section of the MD&amp;A in our 2019 Form 10-K.</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divId w:val="1499494617"/>
        <w:rPr>
          <w:rFonts w:eastAsia="Times New Roman"/>
          <w:sz w:val="20"/>
          <w:szCs w:val="20"/>
        </w:rPr>
      </w:pPr>
    </w:p>
    <w:p w:rsidR="00000000" w:rsidRDefault="00B07E6E">
      <w:pPr>
        <w:spacing w:line="288" w:lineRule="auto"/>
        <w:jc w:val="center"/>
        <w:divId w:val="125975045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29 -</w:t>
      </w:r>
    </w:p>
    <w:p w:rsidR="00000000" w:rsidRDefault="00B07E6E">
      <w:pPr>
        <w:divId w:val="626163167"/>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B07E6E">
      <w:pPr>
        <w:spacing w:line="288" w:lineRule="auto"/>
        <w:divId w:val="1006982077"/>
        <w:rPr>
          <w:rFonts w:eastAsia="Times New Roman"/>
          <w:sz w:val="20"/>
          <w:szCs w:val="20"/>
        </w:rPr>
      </w:pPr>
      <w:bookmarkStart w:id="33" w:name="s1BFAC69EBA3350F9AEBFC42F072E19E2"/>
      <w:bookmarkEnd w:id="33"/>
    </w:p>
    <w:p w:rsidR="00000000" w:rsidRDefault="00B07E6E">
      <w:pPr>
        <w:divId w:val="1646010875"/>
        <w:rPr>
          <w:rFonts w:eastAsia="Times New Roman"/>
          <w:sz w:val="20"/>
          <w:szCs w:val="20"/>
        </w:rPr>
      </w:pPr>
    </w:p>
    <w:p w:rsidR="00000000" w:rsidRDefault="00B07E6E">
      <w:pPr>
        <w:spacing w:line="288" w:lineRule="auto"/>
        <w:divId w:val="1017847412"/>
        <w:rPr>
          <w:rFonts w:eastAsia="Times New Roman"/>
          <w:sz w:val="20"/>
          <w:szCs w:val="20"/>
        </w:rPr>
      </w:pPr>
      <w:r>
        <w:rPr>
          <w:rFonts w:ascii="inherit" w:eastAsia="Times New Roman" w:hAnsi="inherit"/>
          <w:b/>
          <w:bCs/>
          <w:sz w:val="20"/>
          <w:szCs w:val="20"/>
          <w:u w:val="single"/>
        </w:rPr>
        <w:t>Results of Operations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following is a summary of our financial results (in thousands, except per share amounts) for the three months ended March 31, 2020 and 2019, respectively:</w:t>
      </w:r>
    </w:p>
    <w:tbl>
      <w:tblPr>
        <w:tblW w:w="4980" w:type="pct"/>
        <w:jc w:val="center"/>
        <w:tblCellMar>
          <w:left w:w="0" w:type="dxa"/>
          <w:right w:w="0" w:type="dxa"/>
        </w:tblCellMar>
        <w:tblLook w:val="04A0" w:firstRow="1" w:lastRow="0" w:firstColumn="1" w:lastColumn="0" w:noHBand="0" w:noVBand="1"/>
      </w:tblPr>
      <w:tblGrid>
        <w:gridCol w:w="3884"/>
        <w:gridCol w:w="105"/>
        <w:gridCol w:w="122"/>
        <w:gridCol w:w="741"/>
        <w:gridCol w:w="99"/>
        <w:gridCol w:w="105"/>
        <w:gridCol w:w="122"/>
        <w:gridCol w:w="741"/>
        <w:gridCol w:w="99"/>
        <w:gridCol w:w="105"/>
        <w:gridCol w:w="122"/>
        <w:gridCol w:w="741"/>
        <w:gridCol w:w="99"/>
        <w:gridCol w:w="105"/>
        <w:gridCol w:w="824"/>
        <w:gridCol w:w="259"/>
      </w:tblGrid>
      <w:tr w:rsidR="00000000">
        <w:trPr>
          <w:divId w:val="1499537129"/>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1499537129"/>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49953712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259561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25205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88929423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49953712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6152563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1627705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499537129"/>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7198935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7929430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49953712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rsidR="00000000" w:rsidRDefault="00B07E6E">
            <w:pPr>
              <w:divId w:val="554853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900434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804348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44643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499537129"/>
          <w:jc w:val="center"/>
        </w:trPr>
        <w:tc>
          <w:tcPr>
            <w:tcW w:w="0" w:type="auto"/>
            <w:tcMar>
              <w:top w:w="30" w:type="dxa"/>
              <w:left w:w="30" w:type="dxa"/>
              <w:bottom w:w="30" w:type="dxa"/>
              <w:right w:w="30" w:type="dxa"/>
            </w:tcMar>
            <w:vAlign w:val="bottom"/>
            <w:hideMark/>
          </w:tcPr>
          <w:p w:rsidR="00000000" w:rsidRDefault="00B07E6E">
            <w:pPr>
              <w:divId w:val="55293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889678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03730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71979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23777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81523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28902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458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279684830"/>
              <w:rPr>
                <w:rFonts w:eastAsia="Times New Roman"/>
                <w:sz w:val="20"/>
                <w:szCs w:val="20"/>
              </w:rPr>
            </w:pPr>
            <w:r>
              <w:rPr>
                <w:rFonts w:ascii="inherit" w:eastAsia="Times New Roman" w:hAnsi="inherit"/>
                <w:sz w:val="20"/>
                <w:szCs w:val="20"/>
              </w:rPr>
              <w:t> </w:t>
            </w:r>
          </w:p>
        </w:tc>
      </w:tr>
      <w:tr w:rsidR="00000000">
        <w:trPr>
          <w:divId w:val="149953712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rsidR="00000000" w:rsidRDefault="00B07E6E">
            <w:pPr>
              <w:divId w:val="685836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12,243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99050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16,437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35979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(4,194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246645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rsidR="00000000" w:rsidRDefault="00B07E6E">
            <w:pPr>
              <w:divId w:val="138432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672805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88282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5315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30518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31408625"/>
              <w:rPr>
                <w:rFonts w:eastAsia="Times New Roman"/>
                <w:sz w:val="20"/>
                <w:szCs w:val="20"/>
              </w:rPr>
            </w:pPr>
            <w:r>
              <w:rPr>
                <w:rFonts w:ascii="inherit" w:eastAsia="Times New Roman" w:hAnsi="inherit"/>
                <w:sz w:val="20"/>
                <w:szCs w:val="20"/>
              </w:rPr>
              <w:t> </w:t>
            </w:r>
          </w:p>
        </w:tc>
      </w:tr>
      <w:tr w:rsidR="00000000">
        <w:trPr>
          <w:divId w:val="149953712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rsidR="00000000" w:rsidRDefault="00B07E6E">
            <w:pPr>
              <w:divId w:val="163862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16753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3,266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91249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(809</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440297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rsidR="00000000" w:rsidRDefault="00B07E6E">
            <w:pPr>
              <w:divId w:val="272830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5,530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8500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7,329</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29842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(1,799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5516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B07E6E">
            <w:pPr>
              <w:divId w:val="408432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7,913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94340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10,446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704749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(2,533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518739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rsidR="00000000" w:rsidRDefault="00B07E6E">
            <w:pPr>
              <w:divId w:val="543567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77418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1885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930620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rsidR="00000000" w:rsidRDefault="00B07E6E">
            <w:pPr>
              <w:divId w:val="1622691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14335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01683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344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96831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rsidR="00000000" w:rsidRDefault="00B07E6E">
            <w:pPr>
              <w:divId w:val="1034040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159</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81106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1,228</w:t>
            </w:r>
          </w:p>
        </w:tc>
        <w:tc>
          <w:tcPr>
            <w:tcW w:w="0" w:type="auto"/>
            <w:tcBorders>
              <w:bottom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5571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(1,069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65801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(87.1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rsidR="00000000" w:rsidRDefault="00B07E6E">
            <w:pPr>
              <w:divId w:val="868223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18,740</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111121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24,604</w:t>
            </w:r>
          </w:p>
        </w:tc>
        <w:tc>
          <w:tcPr>
            <w:tcW w:w="0" w:type="auto"/>
            <w:tcBorders>
              <w:bottom w:val="sing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80359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(5,864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502281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(23.8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rsidR="00000000" w:rsidRDefault="00B07E6E">
            <w:pPr>
              <w:divId w:val="1274823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(6,497</w:t>
            </w:r>
          </w:p>
        </w:tc>
        <w:tc>
          <w:tcPr>
            <w:tcW w:w="0" w:type="auto"/>
            <w:tcBorders>
              <w:top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471099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(8,167</w:t>
            </w:r>
          </w:p>
        </w:tc>
        <w:tc>
          <w:tcPr>
            <w:tcW w:w="0" w:type="auto"/>
            <w:tcBorders>
              <w:top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8416559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1,670</w:t>
            </w:r>
          </w:p>
        </w:tc>
        <w:tc>
          <w:tcPr>
            <w:tcW w:w="0" w:type="auto"/>
            <w:tcBorders>
              <w:top w:val="sing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077048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rsidR="00000000" w:rsidRDefault="00B07E6E">
            <w:pPr>
              <w:divId w:val="1158153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3285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40071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(1,195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64022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(146.3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B07E6E">
            <w:pPr>
              <w:divId w:val="2127776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(3,190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06799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(3,062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902474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358581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shd w:val="clear" w:color="auto" w:fill="CCEEFF"/>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B07E6E">
            <w:pPr>
              <w:divId w:val="1466310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45154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817108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2,673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52802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rsidR="00000000" w:rsidRDefault="00B07E6E">
            <w:pPr>
              <w:divId w:val="1268850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(310</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57493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(307</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027751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078815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rsidR="00000000" w:rsidRDefault="00B07E6E">
            <w:pPr>
              <w:divId w:val="1691681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(10,375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87619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(13,392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555361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3,017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94013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22.5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tcMar>
              <w:top w:w="30" w:type="dxa"/>
              <w:left w:w="30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B07E6E">
            <w:pPr>
              <w:divId w:val="80102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(9,510</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884950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(374</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72860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(9,136</w:t>
            </w:r>
          </w:p>
        </w:tc>
        <w:tc>
          <w:tcPr>
            <w:tcW w:w="0" w:type="auto"/>
            <w:tcBorders>
              <w:bottom w:val="sing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94468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(2,442.8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499537129"/>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rsidR="00000000" w:rsidRDefault="00B07E6E">
            <w:pPr>
              <w:divId w:val="8943891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449348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4188655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12,153</w:t>
            </w:r>
          </w:p>
        </w:tc>
        <w:tc>
          <w:tcPr>
            <w:tcW w:w="0" w:type="auto"/>
            <w:tcBorders>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85838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93.4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1499537129"/>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rsidR="00000000" w:rsidRDefault="00B07E6E">
            <w:pPr>
              <w:divId w:val="4370694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(0.02</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294484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(0.35</w:t>
            </w:r>
          </w:p>
        </w:tc>
        <w:tc>
          <w:tcPr>
            <w:tcW w:w="0" w:type="auto"/>
            <w:tcBorders>
              <w:bottom w:val="double" w:sz="6" w:space="0" w:color="000000"/>
            </w:tcBorders>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8695646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0.33</w:t>
            </w:r>
          </w:p>
        </w:tc>
        <w:tc>
          <w:tcPr>
            <w:tcW w:w="0" w:type="auto"/>
            <w:tcBorders>
              <w:bottom w:val="double" w:sz="6" w:space="0" w:color="000000"/>
            </w:tcBorders>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4823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94.3</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bl>
    <w:p w:rsidR="00000000" w:rsidRDefault="00B07E6E">
      <w:pPr>
        <w:spacing w:line="288" w:lineRule="auto"/>
        <w:divId w:val="1412779523"/>
        <w:rPr>
          <w:rFonts w:eastAsia="Times New Roman"/>
          <w:sz w:val="20"/>
          <w:szCs w:val="20"/>
        </w:rPr>
      </w:pPr>
      <w:r>
        <w:rPr>
          <w:rFonts w:ascii="inherit" w:eastAsia="Times New Roman" w:hAnsi="inherit"/>
          <w:sz w:val="20"/>
          <w:szCs w:val="20"/>
        </w:rPr>
        <w:t>The revenues for each of the Company’</w:t>
      </w:r>
      <w:r>
        <w:rPr>
          <w:rFonts w:ascii="inherit" w:eastAsia="Times New Roman" w:hAnsi="inherit"/>
          <w:sz w:val="20"/>
          <w:szCs w:val="20"/>
        </w:rPr>
        <w:t>s significant products for the three months ended March 31, 2020 and 2019 were as follows: </w:t>
      </w:r>
    </w:p>
    <w:tbl>
      <w:tblPr>
        <w:tblW w:w="4980" w:type="pct"/>
        <w:jc w:val="center"/>
        <w:tblCellMar>
          <w:left w:w="0" w:type="dxa"/>
          <w:right w:w="0" w:type="dxa"/>
        </w:tblCellMar>
        <w:tblLook w:val="04A0" w:firstRow="1" w:lastRow="0" w:firstColumn="1" w:lastColumn="0" w:noHBand="0" w:noVBand="1"/>
      </w:tblPr>
      <w:tblGrid>
        <w:gridCol w:w="3901"/>
        <w:gridCol w:w="105"/>
        <w:gridCol w:w="122"/>
        <w:gridCol w:w="758"/>
        <w:gridCol w:w="99"/>
        <w:gridCol w:w="105"/>
        <w:gridCol w:w="122"/>
        <w:gridCol w:w="758"/>
        <w:gridCol w:w="14"/>
        <w:gridCol w:w="105"/>
        <w:gridCol w:w="122"/>
        <w:gridCol w:w="758"/>
        <w:gridCol w:w="99"/>
        <w:gridCol w:w="105"/>
        <w:gridCol w:w="841"/>
        <w:gridCol w:w="259"/>
      </w:tblGrid>
      <w:tr w:rsidR="00000000">
        <w:trPr>
          <w:divId w:val="851263588"/>
          <w:jc w:val="center"/>
        </w:trPr>
        <w:tc>
          <w:tcPr>
            <w:tcW w:w="0" w:type="auto"/>
            <w:gridSpan w:val="16"/>
            <w:vAlign w:val="center"/>
            <w:hideMark/>
          </w:tcPr>
          <w:p w:rsidR="00000000" w:rsidRDefault="00B07E6E">
            <w:pPr>
              <w:spacing w:line="288" w:lineRule="auto"/>
              <w:rPr>
                <w:rFonts w:eastAsia="Times New Roman"/>
                <w:sz w:val="20"/>
                <w:szCs w:val="20"/>
              </w:rPr>
            </w:pPr>
          </w:p>
        </w:tc>
      </w:tr>
      <w:tr w:rsidR="00000000">
        <w:trPr>
          <w:divId w:val="851263588"/>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85126358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597323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945532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1357632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85126358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94722418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7356647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85126358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12311118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3894218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85126358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Product sales:</w:t>
            </w:r>
          </w:p>
        </w:tc>
        <w:tc>
          <w:tcPr>
            <w:tcW w:w="0" w:type="auto"/>
            <w:tcMar>
              <w:top w:w="30" w:type="dxa"/>
              <w:left w:w="30" w:type="dxa"/>
              <w:bottom w:w="30" w:type="dxa"/>
              <w:right w:w="30" w:type="dxa"/>
            </w:tcMar>
            <w:vAlign w:val="bottom"/>
            <w:hideMark/>
          </w:tcPr>
          <w:p w:rsidR="00000000" w:rsidRDefault="00B07E6E">
            <w:pPr>
              <w:divId w:val="428045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312830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541552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459253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851263588"/>
          <w:jc w:val="center"/>
        </w:trPr>
        <w:tc>
          <w:tcPr>
            <w:tcW w:w="0" w:type="auto"/>
            <w:tcMar>
              <w:top w:w="30" w:type="dxa"/>
              <w:left w:w="30" w:type="dxa"/>
              <w:bottom w:w="30" w:type="dxa"/>
              <w:right w:w="30" w:type="dxa"/>
            </w:tcMar>
            <w:vAlign w:val="bottom"/>
            <w:hideMark/>
          </w:tcPr>
          <w:p w:rsidR="00000000" w:rsidRDefault="00B07E6E">
            <w:pPr>
              <w:divId w:val="152274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36236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502962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79530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5838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64499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90279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17253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541086760"/>
              <w:rPr>
                <w:rFonts w:eastAsia="Times New Roman"/>
                <w:sz w:val="20"/>
                <w:szCs w:val="20"/>
              </w:rPr>
            </w:pPr>
            <w:r>
              <w:rPr>
                <w:rFonts w:ascii="inherit" w:eastAsia="Times New Roman" w:hAnsi="inherit"/>
                <w:sz w:val="20"/>
                <w:szCs w:val="20"/>
              </w:rPr>
              <w:t> </w:t>
            </w:r>
          </w:p>
        </w:tc>
      </w:tr>
      <w:tr w:rsidR="00000000">
        <w:trPr>
          <w:divId w:val="851263588"/>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rsidR="00000000" w:rsidRDefault="00B07E6E">
            <w:pPr>
              <w:divId w:val="40130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1,401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2022200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2,568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91762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(1,167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453940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851263588"/>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rsidR="00000000" w:rsidRDefault="00B07E6E">
            <w:pPr>
              <w:divId w:val="1703288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5,514</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911425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9,473</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30737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(3,959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58249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851263588"/>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rsidR="00000000" w:rsidRDefault="00B07E6E">
            <w:pPr>
              <w:divId w:val="1223179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5,349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52268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3,792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4225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1,557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15727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r>
      <w:tr w:rsidR="00000000">
        <w:trPr>
          <w:divId w:val="851263588"/>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B07E6E">
            <w:pPr>
              <w:divId w:val="771556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873927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604</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437099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06549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(103.5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851263588"/>
          <w:jc w:val="center"/>
        </w:trPr>
        <w:tc>
          <w:tcPr>
            <w:tcW w:w="0" w:type="auto"/>
            <w:shd w:val="clear" w:color="auto" w:fill="CCEEFF"/>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rsidR="00000000" w:rsidRDefault="00B07E6E">
            <w:pPr>
              <w:divId w:val="1492326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12,243</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19994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16,437</w:t>
            </w:r>
          </w:p>
        </w:tc>
        <w:tc>
          <w:tcPr>
            <w:tcW w:w="0" w:type="auto"/>
            <w:tcBorders>
              <w:top w:val="single" w:sz="6" w:space="0" w:color="000000"/>
              <w:bottom w:val="double" w:sz="6" w:space="0" w:color="000000"/>
            </w:tcBorders>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93816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(4,194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419790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Product sales were $12,243 for the</w:t>
      </w:r>
      <w:r>
        <w:rPr>
          <w:rFonts w:ascii="inherit" w:eastAsia="Times New Roman" w:hAnsi="inherit"/>
          <w:sz w:val="20"/>
          <w:szCs w:val="20"/>
        </w:rPr>
        <w:t xml:space="preserve"> </w:t>
      </w:r>
      <w:r>
        <w:rPr>
          <w:rFonts w:ascii="inherit" w:eastAsia="Times New Roman" w:hAnsi="inherit"/>
          <w:sz w:val="20"/>
          <w:szCs w:val="20"/>
        </w:rPr>
        <w:t>three months ended March 31, 2020, compared to $16,437 </w:t>
      </w:r>
      <w:r>
        <w:rPr>
          <w:rFonts w:ascii="inherit" w:eastAsia="Times New Roman" w:hAnsi="inherit"/>
          <w:sz w:val="20"/>
          <w:szCs w:val="20"/>
        </w:rPr>
        <w:t>for the same prior year period. Bloxiverz’s revenue declined $1,167 when compared to the same period last year, primarily due to lower unit volumes and net selling prices driven largely by new competitors that entered the market.</w:t>
      </w:r>
      <w:r>
        <w:rPr>
          <w:rFonts w:ascii="inherit" w:eastAsia="Times New Roman" w:hAnsi="inherit"/>
          <w:sz w:val="20"/>
          <w:szCs w:val="20"/>
        </w:rPr>
        <w:t xml:space="preserve"> </w:t>
      </w:r>
      <w:r>
        <w:rPr>
          <w:rFonts w:ascii="inherit" w:eastAsia="Times New Roman" w:hAnsi="inherit"/>
          <w:sz w:val="20"/>
          <w:szCs w:val="20"/>
        </w:rPr>
        <w:t>Vazculep’s revenue decline</w:t>
      </w:r>
      <w:r>
        <w:rPr>
          <w:rFonts w:ascii="inherit" w:eastAsia="Times New Roman" w:hAnsi="inherit"/>
          <w:sz w:val="20"/>
          <w:szCs w:val="20"/>
        </w:rPr>
        <w:t>d $3,959 compared to the same period last year, due primarily to lower unit volumes and net selling prices driven largely by new competitors that entered the market. Akovaz’s revenue increased $1,557 driven by higher unit volumes driven largely by increase</w:t>
      </w:r>
      <w:r>
        <w:rPr>
          <w:rFonts w:ascii="inherit" w:eastAsia="Times New Roman" w:hAnsi="inherit"/>
          <w:sz w:val="20"/>
          <w:szCs w:val="20"/>
        </w:rPr>
        <w:t>d sales to compounders during the current period when compared to the prior period.</w:t>
      </w:r>
      <w:r>
        <w:rPr>
          <w:rFonts w:ascii="inherit" w:eastAsia="Times New Roman" w:hAnsi="inherit"/>
          <w:sz w:val="20"/>
          <w:szCs w:val="20"/>
        </w:rPr>
        <w:t xml:space="preserve"> </w:t>
      </w:r>
      <w:r>
        <w:rPr>
          <w:rFonts w:ascii="inherit" w:eastAsia="Times New Roman" w:hAnsi="inherit"/>
          <w:sz w:val="20"/>
          <w:szCs w:val="20"/>
        </w:rPr>
        <w:t>The decrease in other revenue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is driven by the deconsolidation of Specialty Pharma on February 6, 2019 as well as lower revenue</w:t>
      </w:r>
      <w:r>
        <w:rPr>
          <w:rFonts w:ascii="inherit" w:eastAsia="Times New Roman" w:hAnsi="inherit"/>
          <w:sz w:val="20"/>
          <w:szCs w:val="20"/>
        </w:rPr>
        <w:t xml:space="preserve"> on our Dextro product as we stopped selling this during the fourth quarter of 2019.</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divId w:val="1305543633"/>
        <w:rPr>
          <w:rFonts w:eastAsia="Times New Roman"/>
          <w:sz w:val="20"/>
          <w:szCs w:val="20"/>
        </w:rPr>
      </w:pPr>
    </w:p>
    <w:p w:rsidR="00000000" w:rsidRDefault="00B07E6E">
      <w:pPr>
        <w:spacing w:line="288" w:lineRule="auto"/>
        <w:jc w:val="center"/>
        <w:divId w:val="181634009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30 -</w:t>
      </w:r>
    </w:p>
    <w:p w:rsidR="00000000" w:rsidRDefault="00B07E6E">
      <w:pPr>
        <w:divId w:val="626163167"/>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B07E6E">
      <w:pPr>
        <w:spacing w:line="288" w:lineRule="auto"/>
        <w:divId w:val="1671328969"/>
        <w:rPr>
          <w:rFonts w:eastAsia="Times New Roman"/>
          <w:sz w:val="20"/>
          <w:szCs w:val="20"/>
        </w:rPr>
      </w:pPr>
    </w:p>
    <w:p w:rsidR="00000000" w:rsidRDefault="00B07E6E">
      <w:pPr>
        <w:divId w:val="819275128"/>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trPr>
          <w:divId w:val="52048626"/>
          <w:jc w:val="center"/>
        </w:trPr>
        <w:tc>
          <w:tcPr>
            <w:tcW w:w="0" w:type="auto"/>
            <w:gridSpan w:val="16"/>
            <w:vAlign w:val="center"/>
            <w:hideMark/>
          </w:tcPr>
          <w:p w:rsidR="00000000" w:rsidRDefault="00B07E6E">
            <w:pPr>
              <w:rPr>
                <w:rFonts w:eastAsia="Times New Roman"/>
                <w:sz w:val="20"/>
                <w:szCs w:val="20"/>
              </w:rPr>
            </w:pPr>
          </w:p>
        </w:tc>
      </w:tr>
      <w:tr w:rsidR="00000000">
        <w:trPr>
          <w:divId w:val="52048626"/>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52048626"/>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9816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04525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09879391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52048626"/>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13721249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206690706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52048626"/>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845028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123469900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5204862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rsidR="00000000" w:rsidRDefault="00B07E6E">
            <w:pPr>
              <w:divId w:val="10573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2011370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691225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613394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52048626"/>
          <w:jc w:val="center"/>
        </w:trPr>
        <w:tc>
          <w:tcPr>
            <w:tcW w:w="0" w:type="auto"/>
            <w:tcMar>
              <w:top w:w="30" w:type="dxa"/>
              <w:left w:w="30" w:type="dxa"/>
              <w:bottom w:w="30" w:type="dxa"/>
              <w:right w:w="30" w:type="dxa"/>
            </w:tcMar>
            <w:vAlign w:val="bottom"/>
            <w:hideMark/>
          </w:tcPr>
          <w:p w:rsidR="00000000" w:rsidRDefault="00B07E6E">
            <w:pPr>
              <w:divId w:val="1118723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01295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2459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4255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44469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32470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85216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5929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868294850"/>
              <w:rPr>
                <w:rFonts w:eastAsia="Times New Roman"/>
                <w:sz w:val="20"/>
                <w:szCs w:val="20"/>
              </w:rPr>
            </w:pPr>
            <w:r>
              <w:rPr>
                <w:rFonts w:ascii="inherit" w:eastAsia="Times New Roman" w:hAnsi="inherit"/>
                <w:sz w:val="20"/>
                <w:szCs w:val="20"/>
              </w:rPr>
              <w:t> </w:t>
            </w:r>
          </w:p>
        </w:tc>
      </w:tr>
      <w:tr w:rsidR="00000000">
        <w:trPr>
          <w:divId w:val="52048626"/>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rsidR="00000000" w:rsidRDefault="00B07E6E">
            <w:pPr>
              <w:divId w:val="1116758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2,457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57646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3,266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0459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(809</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463964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52048626"/>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25979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20.1</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039281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046561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3358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Cost of products decreased $809 or 24.8% during the three months ended March 31, 2020 </w:t>
      </w:r>
      <w:r>
        <w:rPr>
          <w:rFonts w:ascii="inherit" w:eastAsia="Times New Roman" w:hAnsi="inherit"/>
          <w:sz w:val="20"/>
          <w:szCs w:val="20"/>
        </w:rPr>
        <w:t>compared to the same prior year period driven by lower sold units. As a percentage of total revenue, cost of products sold was comparable to the prior year.</w:t>
      </w:r>
    </w:p>
    <w:p w:rsidR="00000000" w:rsidRDefault="00B07E6E">
      <w:pPr>
        <w:spacing w:line="288" w:lineRule="auto"/>
        <w:jc w:val="both"/>
        <w:divId w:val="62616316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trPr>
          <w:divId w:val="1127120343"/>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1127120343"/>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12712034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5664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661695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5873057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12712034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1993684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6243840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12712034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7498340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4661633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12712034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rsidR="00000000" w:rsidRDefault="00B07E6E">
            <w:pPr>
              <w:divId w:val="73943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507136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533082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99127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127120343"/>
          <w:jc w:val="center"/>
        </w:trPr>
        <w:tc>
          <w:tcPr>
            <w:tcW w:w="0" w:type="auto"/>
            <w:tcMar>
              <w:top w:w="30" w:type="dxa"/>
              <w:left w:w="30" w:type="dxa"/>
              <w:bottom w:w="30" w:type="dxa"/>
              <w:right w:w="30" w:type="dxa"/>
            </w:tcMar>
            <w:vAlign w:val="bottom"/>
            <w:hideMark/>
          </w:tcPr>
          <w:p w:rsidR="00000000" w:rsidRDefault="00B07E6E">
            <w:pPr>
              <w:divId w:val="115568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17783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9508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51168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63751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09180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5538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45640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037124138"/>
              <w:rPr>
                <w:rFonts w:eastAsia="Times New Roman"/>
                <w:sz w:val="20"/>
                <w:szCs w:val="20"/>
              </w:rPr>
            </w:pPr>
            <w:r>
              <w:rPr>
                <w:rFonts w:ascii="inherit" w:eastAsia="Times New Roman" w:hAnsi="inherit"/>
                <w:sz w:val="20"/>
                <w:szCs w:val="20"/>
              </w:rPr>
              <w:t> </w:t>
            </w:r>
          </w:p>
        </w:tc>
      </w:tr>
      <w:tr w:rsidR="00000000">
        <w:trPr>
          <w:divId w:val="1127120343"/>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rsidR="00000000" w:rsidRDefault="00B07E6E">
            <w:pPr>
              <w:divId w:val="1824928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5,530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38359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7,329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94228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(1,799</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009939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127120343"/>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195311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103334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44.6</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15883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67114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Research and development (“R&amp;D”) expenses decreased $1,799 or 24.5% during the three months ended March 31, 2020 </w:t>
      </w:r>
      <w:r>
        <w:rPr>
          <w:rFonts w:ascii="inherit" w:eastAsia="Times New Roman" w:hAnsi="inherit"/>
          <w:sz w:val="20"/>
          <w:szCs w:val="20"/>
        </w:rPr>
        <w:t>as compared to the same period in</w:t>
      </w:r>
      <w:r>
        <w:rPr>
          <w:rFonts w:ascii="inherit" w:eastAsia="Times New Roman" w:hAnsi="inherit"/>
          <w:sz w:val="20"/>
          <w:szCs w:val="20"/>
        </w:rPr>
        <w:t xml:space="preserve"> </w:t>
      </w:r>
      <w:r>
        <w:rPr>
          <w:rFonts w:ascii="inherit" w:eastAsia="Times New Roman" w:hAnsi="inherit"/>
          <w:sz w:val="20"/>
          <w:szCs w:val="20"/>
        </w:rPr>
        <w:t>2019. This decline was driven by lower payroll, benefits and share-based compensation of $1,400 related to the 2019 Corporate and French restructuring plans and $400 of other cost reductions at the Company’s Lyon, France R</w:t>
      </w:r>
      <w:r>
        <w:rPr>
          <w:rFonts w:ascii="inherit" w:eastAsia="Times New Roman" w:hAnsi="inherit"/>
          <w:sz w:val="20"/>
          <w:szCs w:val="20"/>
        </w:rPr>
        <w:t>&amp;D center. The Company continues to invest a substantial portion of R&amp;D in its FT218 development program.</w:t>
      </w:r>
    </w:p>
    <w:p w:rsidR="00000000" w:rsidRDefault="00B07E6E">
      <w:pPr>
        <w:spacing w:line="288" w:lineRule="auto"/>
        <w:jc w:val="both"/>
        <w:divId w:val="62616316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trPr>
          <w:divId w:val="676152521"/>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676152521"/>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67615252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220676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633822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9336034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67615252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51554587"/>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5043212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67615252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9725844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2303840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67615252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rsidR="00000000" w:rsidRDefault="00B07E6E">
            <w:pPr>
              <w:divId w:val="1457916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866135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490633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559905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676152521"/>
          <w:jc w:val="center"/>
        </w:trPr>
        <w:tc>
          <w:tcPr>
            <w:tcW w:w="0" w:type="auto"/>
            <w:tcMar>
              <w:top w:w="30" w:type="dxa"/>
              <w:left w:w="30" w:type="dxa"/>
              <w:bottom w:w="30" w:type="dxa"/>
              <w:right w:w="30" w:type="dxa"/>
            </w:tcMar>
            <w:vAlign w:val="bottom"/>
            <w:hideMark/>
          </w:tcPr>
          <w:p w:rsidR="00000000" w:rsidRDefault="00B07E6E">
            <w:pPr>
              <w:divId w:val="592664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69243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53016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32317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08117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22583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1052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28276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618144099"/>
              <w:rPr>
                <w:rFonts w:eastAsia="Times New Roman"/>
                <w:sz w:val="20"/>
                <w:szCs w:val="20"/>
              </w:rPr>
            </w:pPr>
            <w:r>
              <w:rPr>
                <w:rFonts w:ascii="inherit" w:eastAsia="Times New Roman" w:hAnsi="inherit"/>
                <w:sz w:val="20"/>
                <w:szCs w:val="20"/>
              </w:rPr>
              <w:t> </w:t>
            </w:r>
          </w:p>
        </w:tc>
      </w:tr>
      <w:tr w:rsidR="00000000">
        <w:trPr>
          <w:divId w:val="676152521"/>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B07E6E">
            <w:pPr>
              <w:divId w:val="1443920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7,913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43024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10,446</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19054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(2,533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751590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676152521"/>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440027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64.6</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78815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63.6</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566336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5166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Selling, general and administrative expenses decreased $2,533 or 24.2% during the three months ended March 31, 2020 </w:t>
      </w:r>
      <w:r>
        <w:rPr>
          <w:rFonts w:ascii="inherit" w:eastAsia="Times New Roman" w:hAnsi="inherit"/>
          <w:sz w:val="20"/>
          <w:szCs w:val="20"/>
        </w:rPr>
        <w:t>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 $2,200 of sales and marketing costs related to the exit of Noctiva during the first quarter 2019.</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3"/>
        <w:gridCol w:w="738"/>
        <w:gridCol w:w="36"/>
        <w:gridCol w:w="106"/>
        <w:gridCol w:w="779"/>
        <w:gridCol w:w="192"/>
      </w:tblGrid>
      <w:tr w:rsidR="00000000">
        <w:trPr>
          <w:divId w:val="416514014"/>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416514014"/>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41651401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763454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18590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51172499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41651401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362948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39767895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41651401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40573605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2636530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41651401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rsidR="00000000" w:rsidRDefault="00B07E6E">
            <w:pPr>
              <w:divId w:val="7910993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312367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671183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410125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416514014"/>
          <w:jc w:val="center"/>
        </w:trPr>
        <w:tc>
          <w:tcPr>
            <w:tcW w:w="0" w:type="auto"/>
            <w:tcMar>
              <w:top w:w="30" w:type="dxa"/>
              <w:left w:w="30" w:type="dxa"/>
              <w:bottom w:w="30" w:type="dxa"/>
              <w:right w:w="30" w:type="dxa"/>
            </w:tcMar>
            <w:vAlign w:val="bottom"/>
            <w:hideMark/>
          </w:tcPr>
          <w:p w:rsidR="00000000" w:rsidRDefault="00B07E6E">
            <w:pPr>
              <w:divId w:val="1362315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73926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2293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05363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317612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7526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48099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8334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310255530"/>
              <w:rPr>
                <w:rFonts w:eastAsia="Times New Roman"/>
                <w:sz w:val="20"/>
                <w:szCs w:val="20"/>
              </w:rPr>
            </w:pPr>
            <w:r>
              <w:rPr>
                <w:rFonts w:ascii="inherit" w:eastAsia="Times New Roman" w:hAnsi="inherit"/>
                <w:sz w:val="20"/>
                <w:szCs w:val="20"/>
              </w:rPr>
              <w:t> </w:t>
            </w:r>
          </w:p>
        </w:tc>
      </w:tr>
      <w:tr w:rsidR="00000000">
        <w:trPr>
          <w:divId w:val="416514014"/>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rsidR="00000000" w:rsidRDefault="00B07E6E">
            <w:pPr>
              <w:divId w:val="1478957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1364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201</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529027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47498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416514014"/>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970328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820265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141920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526795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Intangible asset amortization expense for the three months ended March 31, 2020 and 2019 relates to the amortization of our Acquired developed technology - Vazculep.</w:t>
      </w:r>
    </w:p>
    <w:p w:rsidR="00000000" w:rsidRDefault="00B07E6E">
      <w:pPr>
        <w:spacing w:line="288" w:lineRule="auto"/>
        <w:jc w:val="both"/>
        <w:divId w:val="626163167"/>
        <w:rPr>
          <w:rFonts w:eastAsia="Times New Roman"/>
          <w:sz w:val="20"/>
          <w:szCs w:val="20"/>
        </w:rPr>
      </w:pPr>
    </w:p>
    <w:p w:rsidR="00000000" w:rsidRDefault="00B07E6E">
      <w:pPr>
        <w:divId w:val="482818601"/>
        <w:rPr>
          <w:rFonts w:eastAsia="Times New Roman"/>
          <w:sz w:val="20"/>
          <w:szCs w:val="20"/>
        </w:rPr>
      </w:pPr>
    </w:p>
    <w:p w:rsidR="00000000" w:rsidRDefault="00B07E6E">
      <w:pPr>
        <w:spacing w:line="288" w:lineRule="auto"/>
        <w:jc w:val="center"/>
        <w:divId w:val="162700637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31 -</w:t>
      </w:r>
    </w:p>
    <w:p w:rsidR="00000000" w:rsidRDefault="00B07E6E">
      <w:pPr>
        <w:divId w:val="626163167"/>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B07E6E">
      <w:pPr>
        <w:spacing w:line="288" w:lineRule="auto"/>
        <w:divId w:val="171337215"/>
        <w:rPr>
          <w:rFonts w:eastAsia="Times New Roman"/>
          <w:sz w:val="20"/>
          <w:szCs w:val="20"/>
        </w:rPr>
      </w:pPr>
    </w:p>
    <w:p w:rsidR="00000000" w:rsidRDefault="00B07E6E">
      <w:pPr>
        <w:divId w:val="69646554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717"/>
        <w:gridCol w:w="105"/>
        <w:gridCol w:w="122"/>
        <w:gridCol w:w="821"/>
        <w:gridCol w:w="191"/>
        <w:gridCol w:w="105"/>
        <w:gridCol w:w="122"/>
        <w:gridCol w:w="821"/>
        <w:gridCol w:w="191"/>
        <w:gridCol w:w="105"/>
        <w:gridCol w:w="122"/>
        <w:gridCol w:w="738"/>
        <w:gridCol w:w="6"/>
        <w:gridCol w:w="105"/>
        <w:gridCol w:w="811"/>
        <w:gridCol w:w="191"/>
      </w:tblGrid>
      <w:tr w:rsidR="00000000">
        <w:trPr>
          <w:divId w:val="94442017"/>
          <w:jc w:val="center"/>
        </w:trPr>
        <w:tc>
          <w:tcPr>
            <w:tcW w:w="0" w:type="auto"/>
            <w:gridSpan w:val="16"/>
            <w:vAlign w:val="center"/>
            <w:hideMark/>
          </w:tcPr>
          <w:p w:rsidR="00000000" w:rsidRDefault="00B07E6E">
            <w:pPr>
              <w:rPr>
                <w:rFonts w:eastAsia="Times New Roman"/>
                <w:sz w:val="20"/>
                <w:szCs w:val="20"/>
              </w:rPr>
            </w:pPr>
          </w:p>
        </w:tc>
      </w:tr>
      <w:tr w:rsidR="00000000">
        <w:trPr>
          <w:divId w:val="94442017"/>
          <w:jc w:val="center"/>
        </w:trPr>
        <w:tc>
          <w:tcPr>
            <w:tcW w:w="23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9444201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853030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959335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35561543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9444201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52412450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1947321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9444201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3176923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16560304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944420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Changes in Fair Value of Contingent Consideration:</w:t>
            </w:r>
          </w:p>
        </w:tc>
        <w:tc>
          <w:tcPr>
            <w:tcW w:w="0" w:type="auto"/>
            <w:tcMar>
              <w:top w:w="30" w:type="dxa"/>
              <w:left w:w="30" w:type="dxa"/>
              <w:bottom w:w="30" w:type="dxa"/>
              <w:right w:w="30" w:type="dxa"/>
            </w:tcMar>
            <w:vAlign w:val="bottom"/>
            <w:hideMark/>
          </w:tcPr>
          <w:p w:rsidR="00000000" w:rsidRDefault="00B07E6E">
            <w:pPr>
              <w:divId w:val="662784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572861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494754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336226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94442017"/>
          <w:jc w:val="center"/>
        </w:trPr>
        <w:tc>
          <w:tcPr>
            <w:tcW w:w="0" w:type="auto"/>
            <w:tcMar>
              <w:top w:w="30" w:type="dxa"/>
              <w:left w:w="30" w:type="dxa"/>
              <w:bottom w:w="30" w:type="dxa"/>
              <w:right w:w="30" w:type="dxa"/>
            </w:tcMar>
            <w:vAlign w:val="bottom"/>
            <w:hideMark/>
          </w:tcPr>
          <w:p w:rsidR="00000000" w:rsidRDefault="00B07E6E">
            <w:pPr>
              <w:divId w:val="144134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381446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03481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3388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81064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5788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3433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84002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249893118"/>
              <w:rPr>
                <w:rFonts w:eastAsia="Times New Roman"/>
                <w:sz w:val="20"/>
                <w:szCs w:val="20"/>
              </w:rPr>
            </w:pPr>
            <w:r>
              <w:rPr>
                <w:rFonts w:ascii="inherit" w:eastAsia="Times New Roman" w:hAnsi="inherit"/>
                <w:sz w:val="20"/>
                <w:szCs w:val="20"/>
              </w:rPr>
              <w:t> </w:t>
            </w:r>
          </w:p>
        </w:tc>
      </w:tr>
      <w:tr w:rsidR="00000000">
        <w:trPr>
          <w:divId w:val="94442017"/>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rsidR="00000000" w:rsidRDefault="00B07E6E">
            <w:pPr>
              <w:divId w:val="1860771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2,478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550728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68494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344</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6896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16.1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94442017"/>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1351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20.2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528563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13.0</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423575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4228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compute the fair value of the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 assumptions u</w:t>
      </w:r>
      <w:r>
        <w:rPr>
          <w:rFonts w:ascii="inherit" w:eastAsia="Times New Roman" w:hAnsi="inherit"/>
          <w:sz w:val="20"/>
          <w:szCs w:val="20"/>
        </w:rPr>
        <w:t>sed to determine the fair values of these contingent liabilities can, and often do, change based on adjustments in current market conditions, competition and other factors. These changes can have a material impact on our unaudited condensed consolidated st</w:t>
      </w:r>
      <w:r>
        <w:rPr>
          <w:rFonts w:ascii="inherit" w:eastAsia="Times New Roman" w:hAnsi="inherit"/>
          <w:sz w:val="20"/>
          <w:szCs w:val="20"/>
        </w:rPr>
        <w:t>atements of loss and balance sheet.</w:t>
      </w:r>
      <w:r>
        <w:rPr>
          <w:rFonts w:ascii="inherit" w:eastAsia="Times New Roman" w:hAnsi="inherit"/>
          <w:sz w:val="20"/>
          <w:szCs w:val="20"/>
        </w:rPr>
        <w:t xml:space="preserve"> </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an expense of $2,478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134 and increased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As noted in our critical accounting estimates included in the 2019 Form 10-K, t</w:t>
      </w:r>
      <w:r>
        <w:rPr>
          <w:rFonts w:ascii="inherit" w:eastAsia="Times New Roman" w:hAnsi="inherit"/>
          <w:sz w:val="20"/>
          <w:szCs w:val="20"/>
        </w:rPr>
        <w:t>here are numerous assumptions and estimates 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 market share the related products are forecast to achi</w:t>
      </w:r>
      <w:r>
        <w:rPr>
          <w:rFonts w:ascii="inherit" w:eastAsia="Times New Roman" w:hAnsi="inherit"/>
          <w:sz w:val="20"/>
          <w:szCs w:val="20"/>
        </w:rPr>
        <w:t>eve, the cost of goods related to such products and an appropriate discount rate to use when present valuing the related cash flows.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31, 2020, as a result of changes to these estimates when compared to the same estimates </w:t>
      </w:r>
      <w:r>
        <w:rPr>
          <w:rFonts w:ascii="inherit" w:eastAsia="Times New Roman" w:hAnsi="inherit"/>
          <w:sz w:val="20"/>
          <w:szCs w:val="20"/>
        </w:rPr>
        <w:t>at December 31, 2019, we recorded an increase in the fair value of our contingent consideration liabilities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w:t>
      </w:r>
      <w:r>
        <w:rPr>
          <w:rFonts w:ascii="inherit" w:eastAsia="Times New Roman" w:hAnsi="inherit"/>
          <w:sz w:val="20"/>
          <w:szCs w:val="20"/>
        </w:rPr>
        <w:t>ee months ended</w:t>
      </w:r>
      <w:r>
        <w:rPr>
          <w:rFonts w:ascii="inherit" w:eastAsia="Times New Roman" w:hAnsi="inherit"/>
          <w:sz w:val="20"/>
          <w:szCs w:val="20"/>
        </w:rPr>
        <w:t xml:space="preserve"> </w:t>
      </w:r>
      <w:r>
        <w:rPr>
          <w:rFonts w:ascii="inherit" w:eastAsia="Times New Roman" w:hAnsi="inherit"/>
          <w:sz w:val="20"/>
          <w:szCs w:val="20"/>
        </w:rPr>
        <w:t>March 31, 2019, as a result of changes to these estimates when compared to the same estimates at December 31, 2018, we recorded an increase in the fair value of our contingent consideration liabilities, largely due to changes in certain und</w:t>
      </w:r>
      <w:r>
        <w:rPr>
          <w:rFonts w:ascii="inherit" w:eastAsia="Times New Roman" w:hAnsi="inherit"/>
          <w:sz w:val="20"/>
          <w:szCs w:val="20"/>
        </w:rPr>
        <w:t>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rsidR="00000000" w:rsidRDefault="00B07E6E">
      <w:pPr>
        <w:spacing w:line="288" w:lineRule="auto"/>
        <w:divId w:val="294456862"/>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trPr>
          <w:divId w:val="517932723"/>
          <w:jc w:val="center"/>
        </w:trPr>
        <w:tc>
          <w:tcPr>
            <w:tcW w:w="0" w:type="auto"/>
            <w:gridSpan w:val="16"/>
            <w:vAlign w:val="center"/>
            <w:hideMark/>
          </w:tcPr>
          <w:p w:rsidR="00000000" w:rsidRDefault="00B07E6E">
            <w:pPr>
              <w:spacing w:line="288" w:lineRule="auto"/>
              <w:rPr>
                <w:rFonts w:eastAsia="Times New Roman"/>
                <w:sz w:val="20"/>
                <w:szCs w:val="20"/>
              </w:rPr>
            </w:pPr>
          </w:p>
        </w:tc>
      </w:tr>
      <w:tr w:rsidR="00000000">
        <w:trPr>
          <w:divId w:val="517932723"/>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51793272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49415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445660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10910849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51793272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90572352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1507502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517932723"/>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0405481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9900187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51793272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rsidR="00000000" w:rsidRDefault="00B07E6E">
            <w:pPr>
              <w:divId w:val="150680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943419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625620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218273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517932723"/>
          <w:jc w:val="center"/>
        </w:trPr>
        <w:tc>
          <w:tcPr>
            <w:tcW w:w="0" w:type="auto"/>
            <w:tcMar>
              <w:top w:w="30" w:type="dxa"/>
              <w:left w:w="30" w:type="dxa"/>
              <w:bottom w:w="30" w:type="dxa"/>
              <w:right w:w="30" w:type="dxa"/>
            </w:tcMar>
            <w:vAlign w:val="bottom"/>
            <w:hideMark/>
          </w:tcPr>
          <w:p w:rsidR="00000000" w:rsidRDefault="00B07E6E">
            <w:pPr>
              <w:divId w:val="12782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70025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7829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72111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0374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34419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24803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878396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320112897"/>
              <w:rPr>
                <w:rFonts w:eastAsia="Times New Roman"/>
                <w:sz w:val="20"/>
                <w:szCs w:val="20"/>
              </w:rPr>
            </w:pPr>
            <w:r>
              <w:rPr>
                <w:rFonts w:ascii="inherit" w:eastAsia="Times New Roman" w:hAnsi="inherit"/>
                <w:sz w:val="20"/>
                <w:szCs w:val="20"/>
              </w:rPr>
              <w:t> </w:t>
            </w:r>
          </w:p>
        </w:tc>
      </w:tr>
      <w:tr w:rsidR="00000000">
        <w:trPr>
          <w:divId w:val="517932723"/>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rsidR="00000000" w:rsidRDefault="00B07E6E">
            <w:pPr>
              <w:divId w:val="1853252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159</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972369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1,228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386805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(1,069</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33792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(87.1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517932723"/>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2133133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27679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7.5</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368870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25090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$159 and</w:t>
      </w:r>
      <w:r>
        <w:rPr>
          <w:rFonts w:ascii="inherit" w:eastAsia="Times New Roman" w:hAnsi="inherit"/>
          <w:sz w:val="20"/>
          <w:szCs w:val="20"/>
        </w:rPr>
        <w:t xml:space="preserve"> </w:t>
      </w:r>
      <w:r>
        <w:rPr>
          <w:rFonts w:ascii="inherit" w:eastAsia="Times New Roman" w:hAnsi="inherit"/>
          <w:sz w:val="20"/>
          <w:szCs w:val="20"/>
        </w:rPr>
        <w:t xml:space="preserve">$1,228 were recognized during the three months ended March 31, 2020 </w:t>
      </w:r>
      <w:r>
        <w:rPr>
          <w:rFonts w:ascii="inherit" w:eastAsia="Times New Roman" w:hAnsi="inherit"/>
          <w:sz w:val="20"/>
          <w:szCs w:val="20"/>
        </w:rPr>
        <w:t>and 2019. These charges were primarily related to the 2019 French and Corporate restructuring actions and mainly included severance and legal costs,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14: Restructuring Costs</w:t>
      </w:r>
      <w:r>
        <w:rPr>
          <w:rFonts w:ascii="inherit" w:eastAsia="Times New Roman" w:hAnsi="inherit"/>
          <w:sz w:val="20"/>
          <w:szCs w:val="20"/>
        </w:rPr>
        <w:t xml:space="preserve"> for further details.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34"/>
        <w:gridCol w:w="105"/>
        <w:gridCol w:w="122"/>
        <w:gridCol w:w="690"/>
        <w:gridCol w:w="259"/>
        <w:gridCol w:w="105"/>
        <w:gridCol w:w="122"/>
        <w:gridCol w:w="690"/>
        <w:gridCol w:w="191"/>
        <w:gridCol w:w="105"/>
        <w:gridCol w:w="122"/>
        <w:gridCol w:w="691"/>
        <w:gridCol w:w="99"/>
        <w:gridCol w:w="105"/>
        <w:gridCol w:w="774"/>
        <w:gridCol w:w="259"/>
      </w:tblGrid>
      <w:tr w:rsidR="00000000">
        <w:trPr>
          <w:divId w:val="476724647"/>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476724647"/>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47672464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69494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964582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82080800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47672464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130313240"/>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5463737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476724647"/>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9510090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74149290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4767246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rsidR="00000000" w:rsidRDefault="00B07E6E">
            <w:pPr>
              <w:divId w:val="19876636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B07E6E">
            <w:pPr>
              <w:divId w:val="3534618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2013143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693576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476724647"/>
          <w:jc w:val="center"/>
        </w:trPr>
        <w:tc>
          <w:tcPr>
            <w:tcW w:w="0" w:type="auto"/>
            <w:tcMar>
              <w:top w:w="30" w:type="dxa"/>
              <w:left w:w="30" w:type="dxa"/>
              <w:bottom w:w="30" w:type="dxa"/>
              <w:right w:w="30" w:type="dxa"/>
            </w:tcMar>
            <w:vAlign w:val="bottom"/>
            <w:hideMark/>
          </w:tcPr>
          <w:p w:rsidR="00000000" w:rsidRDefault="00B07E6E">
            <w:pPr>
              <w:divId w:val="1230775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107503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571938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40822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39593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07480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971084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09412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896894228"/>
              <w:rPr>
                <w:rFonts w:eastAsia="Times New Roman"/>
                <w:sz w:val="20"/>
                <w:szCs w:val="20"/>
              </w:rPr>
            </w:pPr>
            <w:r>
              <w:rPr>
                <w:rFonts w:ascii="inherit" w:eastAsia="Times New Roman" w:hAnsi="inherit"/>
                <w:sz w:val="20"/>
                <w:szCs w:val="20"/>
              </w:rPr>
              <w:t> </w:t>
            </w:r>
          </w:p>
        </w:tc>
      </w:tr>
      <w:tr w:rsidR="00000000">
        <w:trPr>
          <w:divId w:val="476724647"/>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rsidR="00000000" w:rsidRDefault="00B07E6E">
            <w:pPr>
              <w:divId w:val="1607344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(378</w:t>
            </w:r>
          </w:p>
        </w:tc>
        <w:tc>
          <w:tcPr>
            <w:tcW w:w="0" w:type="auto"/>
            <w:shd w:val="clear" w:color="auto" w:fill="CCEEFF"/>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680159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817</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424763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(1,195</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607149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(146.3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476724647"/>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962925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772584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11818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2093886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Investment and other income, net decreased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 xml:space="preserve">March 31, 2020 </w:t>
      </w:r>
      <w:r>
        <w:rPr>
          <w:rFonts w:ascii="inherit" w:eastAsia="Times New Roman" w:hAnsi="inherit"/>
          <w:sz w:val="20"/>
          <w:szCs w:val="20"/>
        </w:rPr>
        <w:t>when compared to the same period in the prior year driven by net unrealized losses on our marketable equity securities during the current period when compared to net unrealized gains on our marketable securities during the prior period.</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p>
    <w:p w:rsidR="00000000" w:rsidRDefault="00B07E6E">
      <w:pPr>
        <w:divId w:val="1057127046"/>
        <w:rPr>
          <w:rFonts w:eastAsia="Times New Roman"/>
          <w:sz w:val="20"/>
          <w:szCs w:val="20"/>
        </w:rPr>
      </w:pPr>
    </w:p>
    <w:p w:rsidR="00000000" w:rsidRDefault="00B07E6E">
      <w:pPr>
        <w:spacing w:line="288" w:lineRule="auto"/>
        <w:jc w:val="center"/>
        <w:divId w:val="51080173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32 -</w:t>
      </w:r>
    </w:p>
    <w:p w:rsidR="00000000" w:rsidRDefault="00B07E6E">
      <w:pPr>
        <w:divId w:val="626163167"/>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B07E6E">
      <w:pPr>
        <w:spacing w:line="288" w:lineRule="auto"/>
        <w:divId w:val="1731340658"/>
        <w:rPr>
          <w:rFonts w:eastAsia="Times New Roman"/>
          <w:sz w:val="20"/>
          <w:szCs w:val="20"/>
        </w:rPr>
      </w:pPr>
    </w:p>
    <w:p w:rsidR="00000000" w:rsidRDefault="00B07E6E">
      <w:pPr>
        <w:divId w:val="297150420"/>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trPr>
          <w:divId w:val="1905406648"/>
          <w:jc w:val="center"/>
        </w:trPr>
        <w:tc>
          <w:tcPr>
            <w:tcW w:w="0" w:type="auto"/>
            <w:gridSpan w:val="16"/>
            <w:vAlign w:val="center"/>
            <w:hideMark/>
          </w:tcPr>
          <w:p w:rsidR="00000000" w:rsidRDefault="00B07E6E">
            <w:pPr>
              <w:rPr>
                <w:rFonts w:eastAsia="Times New Roman"/>
                <w:sz w:val="20"/>
                <w:szCs w:val="20"/>
              </w:rPr>
            </w:pPr>
          </w:p>
        </w:tc>
      </w:tr>
      <w:tr w:rsidR="00000000">
        <w:trPr>
          <w:divId w:val="1905406648"/>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90540664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083062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638073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77212069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90540664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8390690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9858123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905406648"/>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01287751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61016283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90540664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rsidR="00000000" w:rsidRDefault="00B07E6E">
            <w:pPr>
              <w:divId w:val="1400908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586301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736733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404953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905406648"/>
          <w:jc w:val="center"/>
        </w:trPr>
        <w:tc>
          <w:tcPr>
            <w:tcW w:w="0" w:type="auto"/>
            <w:tcMar>
              <w:top w:w="30" w:type="dxa"/>
              <w:left w:w="30" w:type="dxa"/>
              <w:bottom w:w="30" w:type="dxa"/>
              <w:right w:w="30" w:type="dxa"/>
            </w:tcMar>
            <w:vAlign w:val="bottom"/>
            <w:hideMark/>
          </w:tcPr>
          <w:p w:rsidR="00000000" w:rsidRDefault="00B07E6E">
            <w:pPr>
              <w:divId w:val="42434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658921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57764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35435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764450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1530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107458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91353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53029282"/>
              <w:rPr>
                <w:rFonts w:eastAsia="Times New Roman"/>
                <w:sz w:val="20"/>
                <w:szCs w:val="20"/>
              </w:rPr>
            </w:pPr>
            <w:r>
              <w:rPr>
                <w:rFonts w:ascii="inherit" w:eastAsia="Times New Roman" w:hAnsi="inherit"/>
                <w:sz w:val="20"/>
                <w:szCs w:val="20"/>
              </w:rPr>
              <w:t> </w:t>
            </w:r>
          </w:p>
        </w:tc>
      </w:tr>
      <w:tr w:rsidR="00000000">
        <w:trPr>
          <w:divId w:val="1905406648"/>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B07E6E">
            <w:pPr>
              <w:divId w:val="204802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3,190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66940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3,062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725228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128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67731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905406648"/>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316422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26.1</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620069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18.6</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14531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10769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Interest expense of</w:t>
      </w:r>
      <w:r>
        <w:rPr>
          <w:rFonts w:ascii="inherit" w:eastAsia="Times New Roman" w:hAnsi="inherit"/>
          <w:sz w:val="20"/>
          <w:szCs w:val="20"/>
        </w:rPr>
        <w:t xml:space="preserve"> </w:t>
      </w:r>
      <w:r>
        <w:rPr>
          <w:rFonts w:ascii="inherit" w:eastAsia="Times New Roman" w:hAnsi="inherit"/>
          <w:sz w:val="20"/>
          <w:szCs w:val="20"/>
        </w:rPr>
        <w:t>$3,190 and</w:t>
      </w:r>
      <w:r>
        <w:rPr>
          <w:rFonts w:ascii="inherit" w:eastAsia="Times New Roman" w:hAnsi="inherit"/>
          <w:sz w:val="20"/>
          <w:szCs w:val="20"/>
        </w:rPr>
        <w:t xml:space="preserve"> </w:t>
      </w:r>
      <w:r>
        <w:rPr>
          <w:rFonts w:ascii="inherit" w:eastAsia="Times New Roman" w:hAnsi="inherit"/>
          <w:sz w:val="20"/>
          <w:szCs w:val="20"/>
        </w:rPr>
        <w:t>$3,062 for the</w:t>
      </w:r>
      <w:r>
        <w:rPr>
          <w:rFonts w:ascii="inherit" w:eastAsia="Times New Roman" w:hAnsi="inherit"/>
          <w:sz w:val="20"/>
          <w:szCs w:val="20"/>
        </w:rPr>
        <w:t xml:space="preserve"> </w:t>
      </w:r>
      <w:r>
        <w:rPr>
          <w:rFonts w:ascii="inherit" w:eastAsia="Times New Roman" w:hAnsi="inherit"/>
          <w:sz w:val="20"/>
          <w:szCs w:val="20"/>
        </w:rPr>
        <w:t xml:space="preserve">three months end March 31, 2020 </w:t>
      </w:r>
      <w:r>
        <w:rPr>
          <w:rFonts w:ascii="inherit" w:eastAsia="Times New Roman" w:hAnsi="inherit"/>
          <w:sz w:val="20"/>
          <w:szCs w:val="20"/>
        </w:rPr>
        <w:t>and 2019 is related to interest on the 2023 Notes that issued in February 2018.</w:t>
      </w:r>
    </w:p>
    <w:p w:rsidR="00000000" w:rsidRDefault="00B07E6E">
      <w:pPr>
        <w:spacing w:line="288" w:lineRule="auto"/>
        <w:jc w:val="both"/>
        <w:divId w:val="62616316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71"/>
        <w:gridCol w:w="105"/>
        <w:gridCol w:w="122"/>
        <w:gridCol w:w="727"/>
        <w:gridCol w:w="191"/>
        <w:gridCol w:w="105"/>
        <w:gridCol w:w="122"/>
        <w:gridCol w:w="727"/>
        <w:gridCol w:w="259"/>
        <w:gridCol w:w="105"/>
        <w:gridCol w:w="122"/>
        <w:gridCol w:w="727"/>
        <w:gridCol w:w="6"/>
        <w:gridCol w:w="105"/>
        <w:gridCol w:w="788"/>
        <w:gridCol w:w="191"/>
      </w:tblGrid>
      <w:tr w:rsidR="00000000">
        <w:trPr>
          <w:divId w:val="191579031"/>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191579031"/>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9157903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13621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50977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7742051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9157903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44495450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46585680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91579031"/>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39952738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154436573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915790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rsidR="00000000" w:rsidRDefault="00B07E6E">
            <w:pPr>
              <w:divId w:val="1539197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659502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995834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53091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91579031"/>
          <w:jc w:val="center"/>
        </w:trPr>
        <w:tc>
          <w:tcPr>
            <w:tcW w:w="0" w:type="auto"/>
            <w:tcMar>
              <w:top w:w="30" w:type="dxa"/>
              <w:left w:w="30" w:type="dxa"/>
              <w:bottom w:w="30" w:type="dxa"/>
              <w:right w:w="30" w:type="dxa"/>
            </w:tcMar>
            <w:vAlign w:val="bottom"/>
            <w:hideMark/>
          </w:tcPr>
          <w:p w:rsidR="00000000" w:rsidRDefault="00B07E6E">
            <w:pPr>
              <w:divId w:val="198469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33048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8980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759958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9025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68848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41570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9459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082683582"/>
              <w:rPr>
                <w:rFonts w:eastAsia="Times New Roman"/>
                <w:sz w:val="20"/>
                <w:szCs w:val="20"/>
              </w:rPr>
            </w:pPr>
            <w:r>
              <w:rPr>
                <w:rFonts w:ascii="inherit" w:eastAsia="Times New Roman" w:hAnsi="inherit"/>
                <w:sz w:val="20"/>
                <w:szCs w:val="20"/>
              </w:rPr>
              <w:t> </w:t>
            </w:r>
          </w:p>
        </w:tc>
      </w:tr>
      <w:tr w:rsidR="00000000">
        <w:trPr>
          <w:divId w:val="191579031"/>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rsidR="00000000" w:rsidRDefault="00B07E6E">
            <w:pPr>
              <w:divId w:val="1334184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875312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(2,673</w:t>
            </w:r>
          </w:p>
        </w:tc>
        <w:tc>
          <w:tcPr>
            <w:tcW w:w="0" w:type="auto"/>
            <w:shd w:val="clear" w:color="auto" w:fill="CCEEFF"/>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503466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2,673</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80168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91579031"/>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080641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37651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B07E6E">
            <w:pPr>
              <w:jc w:val="right"/>
              <w:rPr>
                <w:rFonts w:eastAsia="Times New Roman"/>
                <w:sz w:val="18"/>
                <w:szCs w:val="18"/>
              </w:rPr>
            </w:pPr>
            <w:r>
              <w:rPr>
                <w:rFonts w:ascii="inherit" w:eastAsia="Times New Roman" w:hAnsi="inherit"/>
                <w:sz w:val="18"/>
                <w:szCs w:val="18"/>
              </w:rPr>
              <w:t>(16.3</w:t>
            </w:r>
          </w:p>
        </w:tc>
        <w:tc>
          <w:tcPr>
            <w:tcW w:w="0" w:type="auto"/>
            <w:tcMar>
              <w:top w:w="30" w:type="dxa"/>
              <w:left w:w="0" w:type="dxa"/>
              <w:bottom w:w="30" w:type="dxa"/>
              <w:right w:w="30" w:type="dxa"/>
            </w:tcMar>
            <w:vAlign w:val="center"/>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875582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735468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during the three months ended March 31, 2019 as a re</w:t>
      </w:r>
      <w:r>
        <w:rPr>
          <w:rFonts w:ascii="inherit" w:eastAsia="Times New Roman" w:hAnsi="inherit"/>
          <w:sz w:val="20"/>
          <w:szCs w:val="20"/>
        </w:rPr>
        <w:t>sult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rsidR="00000000" w:rsidRDefault="00B07E6E">
      <w:pPr>
        <w:spacing w:line="288" w:lineRule="auto"/>
        <w:jc w:val="both"/>
        <w:divId w:val="62616316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20"/>
        <w:gridCol w:w="105"/>
        <w:gridCol w:w="122"/>
        <w:gridCol w:w="677"/>
        <w:gridCol w:w="259"/>
        <w:gridCol w:w="105"/>
        <w:gridCol w:w="122"/>
        <w:gridCol w:w="677"/>
        <w:gridCol w:w="259"/>
        <w:gridCol w:w="105"/>
        <w:gridCol w:w="122"/>
        <w:gridCol w:w="677"/>
        <w:gridCol w:w="99"/>
        <w:gridCol w:w="105"/>
        <w:gridCol w:w="760"/>
        <w:gridCol w:w="259"/>
      </w:tblGrid>
      <w:tr w:rsidR="00000000">
        <w:trPr>
          <w:divId w:val="1691831104"/>
          <w:jc w:val="center"/>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1691831104"/>
          <w:jc w:val="center"/>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69183110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467477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046295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21419903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69183110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6156723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8750495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691831104"/>
          <w:jc w:val="center"/>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52842062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74923236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69183110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rsidR="00000000" w:rsidRDefault="00B07E6E">
            <w:pPr>
              <w:divId w:val="1615675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17124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467431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43549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691831104"/>
          <w:jc w:val="center"/>
        </w:trPr>
        <w:tc>
          <w:tcPr>
            <w:tcW w:w="0" w:type="auto"/>
            <w:tcMar>
              <w:top w:w="30" w:type="dxa"/>
              <w:left w:w="30" w:type="dxa"/>
              <w:bottom w:w="30" w:type="dxa"/>
              <w:right w:w="30" w:type="dxa"/>
            </w:tcMar>
            <w:vAlign w:val="bottom"/>
            <w:hideMark/>
          </w:tcPr>
          <w:p w:rsidR="00000000" w:rsidRDefault="00B07E6E">
            <w:pPr>
              <w:divId w:val="161593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2087261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1295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44489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89428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920679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59161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4957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689215233"/>
              <w:rPr>
                <w:rFonts w:eastAsia="Times New Roman"/>
                <w:sz w:val="20"/>
                <w:szCs w:val="20"/>
              </w:rPr>
            </w:pPr>
            <w:r>
              <w:rPr>
                <w:rFonts w:ascii="inherit" w:eastAsia="Times New Roman" w:hAnsi="inherit"/>
                <w:sz w:val="20"/>
                <w:szCs w:val="20"/>
              </w:rPr>
              <w:t> </w:t>
            </w:r>
          </w:p>
        </w:tc>
      </w:tr>
      <w:tr w:rsidR="00000000">
        <w:trPr>
          <w:divId w:val="1691831104"/>
          <w:jc w:val="center"/>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shd w:val="clear" w:color="auto" w:fill="CCEEFF"/>
            <w:tcMar>
              <w:top w:w="30" w:type="dxa"/>
              <w:left w:w="30" w:type="dxa"/>
              <w:bottom w:w="30" w:type="dxa"/>
              <w:right w:w="30" w:type="dxa"/>
            </w:tcMar>
            <w:vAlign w:val="bottom"/>
            <w:hideMark/>
          </w:tcPr>
          <w:p w:rsidR="00000000" w:rsidRDefault="00B07E6E">
            <w:pPr>
              <w:divId w:val="231430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(310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979603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(307</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226886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81077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691831104"/>
          <w:jc w:val="center"/>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rsidR="00000000" w:rsidRDefault="00B07E6E">
            <w:pPr>
              <w:divId w:val="186143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676149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581724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636448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jc w:val="center"/>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We recorded expense of $310 and $307 </w:t>
      </w:r>
      <w:r>
        <w:rPr>
          <w:rFonts w:ascii="inherit" w:eastAsia="Times New Roman" w:hAnsi="inherit"/>
          <w:sz w:val="20"/>
          <w:szCs w:val="20"/>
        </w:rPr>
        <w:t>to increase the fair value of these liabilities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 of Related Par</w:t>
      </w:r>
      <w:r>
        <w:rPr>
          <w:rFonts w:ascii="inherit" w:eastAsia="Times New Roman" w:hAnsi="inherit"/>
          <w:sz w:val="20"/>
          <w:szCs w:val="20"/>
        </w:rPr>
        <w:t>ty Contingent Consideration” for these periods. As noted in our critical accounting estimates section included in our Annual Report on Form 10-K, there are a number of assumptions and estimates we use when determining the fair value of the contingent consi</w:t>
      </w:r>
      <w:r>
        <w:rPr>
          <w:rFonts w:ascii="inherit" w:eastAsia="Times New Roman" w:hAnsi="inherit"/>
          <w:sz w:val="20"/>
          <w:szCs w:val="20"/>
        </w:rPr>
        <w:t>deration payable payments. These estimates include pricing, market size, the market share the related products are forecast to achieve and an appropriate discount rate to use when present valuing the related cash flows. These estimates often do change base</w:t>
      </w:r>
      <w:r>
        <w:rPr>
          <w:rFonts w:ascii="inherit" w:eastAsia="Times New Roman" w:hAnsi="inherit"/>
          <w:sz w:val="20"/>
          <w:szCs w:val="20"/>
        </w:rPr>
        <w:t>d on changes in current market conditions, competition and other factors.</w:t>
      </w:r>
    </w:p>
    <w:p w:rsidR="00000000" w:rsidRDefault="00B07E6E">
      <w:pPr>
        <w:spacing w:line="288" w:lineRule="auto"/>
        <w:jc w:val="both"/>
        <w:divId w:val="626163167"/>
        <w:rPr>
          <w:rFonts w:eastAsia="Times New Roman"/>
          <w:sz w:val="20"/>
          <w:szCs w:val="20"/>
        </w:rPr>
      </w:pPr>
    </w:p>
    <w:p w:rsidR="00000000" w:rsidRDefault="00B07E6E">
      <w:pPr>
        <w:divId w:val="1986810105"/>
        <w:rPr>
          <w:rFonts w:eastAsia="Times New Roman"/>
          <w:sz w:val="20"/>
          <w:szCs w:val="20"/>
        </w:rPr>
      </w:pPr>
    </w:p>
    <w:p w:rsidR="00000000" w:rsidRDefault="00B07E6E">
      <w:pPr>
        <w:spacing w:line="288" w:lineRule="auto"/>
        <w:jc w:val="center"/>
        <w:divId w:val="207365126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33 -</w:t>
      </w:r>
    </w:p>
    <w:p w:rsidR="00000000" w:rsidRDefault="00B07E6E">
      <w:pPr>
        <w:divId w:val="626163167"/>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B07E6E">
      <w:pPr>
        <w:spacing w:line="288" w:lineRule="auto"/>
        <w:divId w:val="267782536"/>
        <w:rPr>
          <w:rFonts w:eastAsia="Times New Roman"/>
          <w:sz w:val="20"/>
          <w:szCs w:val="20"/>
        </w:rPr>
      </w:pPr>
    </w:p>
    <w:p w:rsidR="00000000" w:rsidRDefault="00B07E6E">
      <w:pPr>
        <w:divId w:val="1748721949"/>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The items accounting for the difference between the income tax benefit computed at the statutory rate and the Company’s effective </w:t>
      </w:r>
      <w:r>
        <w:rPr>
          <w:rFonts w:ascii="inherit" w:eastAsia="Times New Roman" w:hAnsi="inherit"/>
          <w:sz w:val="20"/>
          <w:szCs w:val="20"/>
        </w:rPr>
        <w:t>tax rate for the 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2019, are as follows: </w:t>
      </w:r>
    </w:p>
    <w:tbl>
      <w:tblPr>
        <w:tblW w:w="4980" w:type="pct"/>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trPr>
          <w:divId w:val="1844127300"/>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1844127300"/>
        </w:trPr>
        <w:tc>
          <w:tcPr>
            <w:tcW w:w="24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1844127300"/>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157309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613586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27729769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1844127300"/>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18987850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3185071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1844127300"/>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61139995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16975409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1844127300"/>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Income Tax Benefit:</w:t>
            </w:r>
          </w:p>
        </w:tc>
        <w:tc>
          <w:tcPr>
            <w:tcW w:w="0" w:type="auto"/>
            <w:tcMar>
              <w:top w:w="30" w:type="dxa"/>
              <w:left w:w="30" w:type="dxa"/>
              <w:bottom w:w="30" w:type="dxa"/>
              <w:right w:w="30" w:type="dxa"/>
            </w:tcMar>
            <w:vAlign w:val="bottom"/>
            <w:hideMark/>
          </w:tcPr>
          <w:p w:rsidR="00000000" w:rsidRDefault="00B07E6E">
            <w:pPr>
              <w:divId w:val="35932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568200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952521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1757702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1844127300"/>
        </w:trPr>
        <w:tc>
          <w:tcPr>
            <w:tcW w:w="0" w:type="auto"/>
            <w:tcMar>
              <w:top w:w="30" w:type="dxa"/>
              <w:left w:w="30" w:type="dxa"/>
              <w:bottom w:w="30" w:type="dxa"/>
              <w:right w:w="30" w:type="dxa"/>
            </w:tcMar>
            <w:vAlign w:val="bottom"/>
            <w:hideMark/>
          </w:tcPr>
          <w:p w:rsidR="00000000" w:rsidRDefault="00B07E6E">
            <w:pPr>
              <w:divId w:val="128630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661011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661743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04790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35915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98530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848567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96848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1196692558"/>
              <w:rPr>
                <w:rFonts w:eastAsia="Times New Roman"/>
                <w:sz w:val="20"/>
                <w:szCs w:val="20"/>
              </w:rPr>
            </w:pPr>
            <w:r>
              <w:rPr>
                <w:rFonts w:ascii="inherit" w:eastAsia="Times New Roman" w:hAnsi="inherit"/>
                <w:sz w:val="20"/>
                <w:szCs w:val="20"/>
              </w:rPr>
              <w:t> </w:t>
            </w:r>
          </w:p>
        </w:tc>
      </w:tr>
      <w:tr w:rsidR="00000000">
        <w:trPr>
          <w:divId w:val="1844127300"/>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B07E6E">
            <w:pPr>
              <w:divId w:val="134032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(9,510</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575552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(374</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372727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(9,136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85338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(2,442.8</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1844127300"/>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rsidR="00000000" w:rsidRDefault="00B07E6E">
            <w:pPr>
              <w:divId w:val="338777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91.7</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2118794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712120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3927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B07E6E">
            <w:pPr>
              <w:rPr>
                <w:rFonts w:eastAsia="Times New Roman"/>
                <w:sz w:val="20"/>
                <w:szCs w:val="20"/>
              </w:rPr>
            </w:pPr>
          </w:p>
        </w:tc>
      </w:tr>
    </w:tbl>
    <w:p w:rsidR="00000000" w:rsidRDefault="00B07E6E">
      <w:pPr>
        <w:spacing w:line="288" w:lineRule="auto"/>
        <w:divId w:val="45541219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Coronavirus Aid, Relief and Economic Security Act (the</w:t>
      </w:r>
      <w:r>
        <w:rPr>
          <w:rFonts w:ascii="inherit" w:eastAsia="Times New Roman" w:hAnsi="inherit"/>
          <w:sz w:val="20"/>
          <w:szCs w:val="20"/>
        </w:rPr>
        <w:t xml:space="preserve"> </w:t>
      </w:r>
      <w:r>
        <w:rPr>
          <w:rFonts w:ascii="inherit" w:eastAsia="Times New Roman" w:hAnsi="inherit"/>
          <w:sz w:val="20"/>
          <w:szCs w:val="20"/>
        </w:rPr>
        <w:t>“CARES Act”), enacted on March 27, 2020, includes significant business tax provisions. In particular, the CARES Act modified the rules associated with net operating losses (“NOLs”). Under the tempo</w:t>
      </w:r>
      <w:r>
        <w:rPr>
          <w:rFonts w:ascii="inherit" w:eastAsia="Times New Roman" w:hAnsi="inherit"/>
          <w:sz w:val="20"/>
          <w:szCs w:val="20"/>
        </w:rPr>
        <w:t>rary provisions of CARES Act, NOL carryforwards and carrybacks may offset 100% of taxable income for taxable years beginning before 2021. In addition, NOLs arising in 2018, 2019 and 2020 taxable years may be carried back to each of the preceding five years</w:t>
      </w:r>
      <w:r>
        <w:rPr>
          <w:rFonts w:ascii="inherit" w:eastAsia="Times New Roman" w:hAnsi="inherit"/>
          <w:sz w:val="20"/>
          <w:szCs w:val="20"/>
        </w:rPr>
        <w:t xml:space="preserve"> to generate a refund.</w:t>
      </w:r>
      <w:r>
        <w:rPr>
          <w:rFonts w:ascii="inherit" w:eastAsia="Times New Roman" w:hAnsi="inherit"/>
          <w:sz w:val="20"/>
          <w:szCs w:val="20"/>
        </w:rPr>
        <w:t xml:space="preserve"> </w:t>
      </w:r>
      <w:r>
        <w:rPr>
          <w:rFonts w:ascii="inherit" w:eastAsia="Times New Roman" w:hAnsi="inherit"/>
          <w:sz w:val="20"/>
          <w:szCs w:val="20"/>
        </w:rPr>
        <w:t>During the three months ended March 31, 2020, the income tax benefit includes a discrete tax benefit of</w:t>
      </w:r>
      <w:r>
        <w:rPr>
          <w:rFonts w:ascii="inherit" w:eastAsia="Times New Roman" w:hAnsi="inherit"/>
          <w:sz w:val="20"/>
          <w:szCs w:val="20"/>
        </w:rPr>
        <w:t xml:space="preserve"> </w:t>
      </w:r>
      <w:r>
        <w:rPr>
          <w:rFonts w:ascii="inherit" w:eastAsia="Times New Roman" w:hAnsi="inherit"/>
          <w:sz w:val="20"/>
          <w:szCs w:val="20"/>
        </w:rPr>
        <w:t xml:space="preserve">$9,124 as a result of our ability under the CARES Act to carry back NOLs incurred to periods when the statutory U.S. Federal tax </w:t>
      </w:r>
      <w:r>
        <w:rPr>
          <w:rFonts w:ascii="inherit" w:eastAsia="Times New Roman" w:hAnsi="inherit"/>
          <w:sz w:val="20"/>
          <w:szCs w:val="20"/>
        </w:rPr>
        <w:t>rate was 35% versus our current U.S. Federal tax rate of 21%.</w:t>
      </w:r>
    </w:p>
    <w:p w:rsidR="00000000" w:rsidRDefault="00B07E6E">
      <w:pPr>
        <w:spacing w:line="288" w:lineRule="auto"/>
        <w:divId w:val="659230532"/>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income tax benefit was $9,510 for the three months ended March 31, 2020 resulting in an effective tax rate of 91.7%.</w:t>
      </w:r>
      <w:r>
        <w:rPr>
          <w:rFonts w:ascii="inherit" w:eastAsia="Times New Roman" w:hAnsi="inherit"/>
          <w:sz w:val="20"/>
          <w:szCs w:val="20"/>
        </w:rPr>
        <w:t xml:space="preserve"> </w:t>
      </w:r>
      <w:r>
        <w:rPr>
          <w:rFonts w:ascii="inherit" w:eastAsia="Times New Roman" w:hAnsi="inherit"/>
          <w:sz w:val="20"/>
          <w:szCs w:val="20"/>
        </w:rPr>
        <w:t>The income tax benefit was $374 for the three months ended March 31, 20</w:t>
      </w:r>
      <w:r>
        <w:rPr>
          <w:rFonts w:ascii="inherit" w:eastAsia="Times New Roman" w:hAnsi="inherit"/>
          <w:sz w:val="20"/>
          <w:szCs w:val="20"/>
        </w:rPr>
        <w:t>19 resulting in an effective tax rate of 2.7%. The net increase in the effective income tax rate for the three months ended March 31, 2020, as compared to the same period in 2019, is primarily due to the discrete tax benefits recognized under the CARES Act</w:t>
      </w:r>
      <w:r>
        <w:rPr>
          <w:rFonts w:ascii="inherit" w:eastAsia="Times New Roman" w:hAnsi="inherit"/>
          <w:sz w:val="20"/>
          <w:szCs w:val="20"/>
        </w:rPr>
        <w:t xml:space="preserve"> as described above, favorable income tax benefits from the U.S. Orphan Drug and Research</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Development Tax Credit and agreement with the IRS in the first quarter of 2020 on audit adjustments resulting from the U.S. Federal Income Tax audit of the tax year</w:t>
      </w:r>
      <w:r>
        <w:rPr>
          <w:rFonts w:ascii="inherit" w:eastAsia="Times New Roman" w:hAnsi="inherit"/>
          <w:sz w:val="20"/>
          <w:szCs w:val="20"/>
        </w:rPr>
        <w:t>s 2015, 2016 and 2017, all of which was recorded during the three months ended March 31, 2020.</w:t>
      </w:r>
    </w:p>
    <w:p w:rsidR="00000000" w:rsidRDefault="00B07E6E">
      <w:pPr>
        <w:spacing w:line="288" w:lineRule="auto"/>
        <w:divId w:val="688875112"/>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During the three months ended March 31, 2020, the Company substantially completed the 2015 through 2017 U.S. Federal Tax Audit.</w:t>
      </w:r>
      <w:r>
        <w:rPr>
          <w:rFonts w:ascii="inherit" w:eastAsia="Times New Roman" w:hAnsi="inherit"/>
          <w:sz w:val="20"/>
          <w:szCs w:val="20"/>
        </w:rPr>
        <w:t xml:space="preserve"> </w:t>
      </w:r>
      <w:r>
        <w:rPr>
          <w:rFonts w:ascii="inherit" w:eastAsia="Times New Roman" w:hAnsi="inherit"/>
          <w:sz w:val="20"/>
          <w:szCs w:val="20"/>
        </w:rPr>
        <w:t>Completion of the audit resulte</w:t>
      </w:r>
      <w:r>
        <w:rPr>
          <w:rFonts w:ascii="inherit" w:eastAsia="Times New Roman" w:hAnsi="inherit"/>
          <w:sz w:val="20"/>
          <w:szCs w:val="20"/>
        </w:rPr>
        <w:t>d in an assessment of</w:t>
      </w:r>
      <w:r>
        <w:rPr>
          <w:rFonts w:ascii="inherit" w:eastAsia="Times New Roman" w:hAnsi="inherit"/>
          <w:sz w:val="20"/>
          <w:szCs w:val="20"/>
        </w:rPr>
        <w:t xml:space="preserve"> </w:t>
      </w:r>
      <w:r>
        <w:rPr>
          <w:rFonts w:ascii="inherit" w:eastAsia="Times New Roman" w:hAnsi="inherit"/>
          <w:sz w:val="20"/>
          <w:szCs w:val="20"/>
        </w:rPr>
        <w:t>$1,937 for the 2015 through 2017 U.S. Federal Tax Returns compared to the</w:t>
      </w:r>
      <w:r>
        <w:rPr>
          <w:rFonts w:ascii="inherit" w:eastAsia="Times New Roman" w:hAnsi="inherit"/>
          <w:sz w:val="20"/>
          <w:szCs w:val="20"/>
        </w:rPr>
        <w:t xml:space="preserve"> </w:t>
      </w:r>
      <w:r>
        <w:rPr>
          <w:rFonts w:ascii="inherit" w:eastAsia="Times New Roman" w:hAnsi="inherit"/>
          <w:sz w:val="20"/>
          <w:szCs w:val="20"/>
        </w:rPr>
        <w:t>IRS Claims of</w:t>
      </w:r>
      <w:r>
        <w:rPr>
          <w:rFonts w:ascii="inherit" w:eastAsia="Times New Roman" w:hAnsi="inherit"/>
          <w:sz w:val="20"/>
          <w:szCs w:val="20"/>
        </w:rPr>
        <w:t xml:space="preserve"> </w:t>
      </w:r>
      <w:r>
        <w:rPr>
          <w:rFonts w:ascii="inherit" w:eastAsia="Times New Roman" w:hAnsi="inherit"/>
          <w:sz w:val="20"/>
          <w:szCs w:val="20"/>
        </w:rPr>
        <w:t>$50,695 made on July 2, 2019 and the updated IRS Claims of</w:t>
      </w:r>
      <w:r>
        <w:rPr>
          <w:rFonts w:ascii="inherit" w:eastAsia="Times New Roman" w:hAnsi="inherit"/>
          <w:sz w:val="20"/>
          <w:szCs w:val="20"/>
        </w:rPr>
        <w:t xml:space="preserve"> </w:t>
      </w:r>
      <w:r>
        <w:rPr>
          <w:rFonts w:ascii="inherit" w:eastAsia="Times New Roman" w:hAnsi="inherit"/>
          <w:sz w:val="20"/>
          <w:szCs w:val="20"/>
        </w:rPr>
        <w:t xml:space="preserve">$9,302 on October 2, 2019 made as part of the Specialty Pharma bankruptcy proceedings, </w:t>
      </w:r>
      <w:r>
        <w:rPr>
          <w:rFonts w:ascii="inherit" w:eastAsia="Times New Roman" w:hAnsi="inherit"/>
          <w:sz w:val="20"/>
          <w:szCs w:val="20"/>
        </w:rPr>
        <w:t>which at this time does not include interest and penalties.</w:t>
      </w:r>
      <w:r>
        <w:rPr>
          <w:rFonts w:ascii="inherit" w:eastAsia="Times New Roman" w:hAnsi="inherit"/>
          <w:sz w:val="20"/>
          <w:szCs w:val="20"/>
        </w:rPr>
        <w:t xml:space="preserve"> </w:t>
      </w:r>
      <w:r>
        <w:rPr>
          <w:rFonts w:ascii="inherit" w:eastAsia="Times New Roman" w:hAnsi="inherit"/>
          <w:sz w:val="20"/>
          <w:szCs w:val="20"/>
        </w:rPr>
        <w:t>The Company expects interest and penalties to be approximately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 xml:space="preserve">While there are still additional approval and administrative procedures to complete, the Company expects the completion of the </w:t>
      </w:r>
      <w:r>
        <w:rPr>
          <w:rFonts w:ascii="inherit" w:eastAsia="Times New Roman" w:hAnsi="inherit"/>
          <w:sz w:val="20"/>
          <w:szCs w:val="20"/>
        </w:rPr>
        <w:t>2015 through 2017 U.S. Federal Tax Audit to be completed by the quarter ended September 30, 2020.</w:t>
      </w:r>
      <w:r>
        <w:rPr>
          <w:rFonts w:ascii="inherit" w:eastAsia="Times New Roman" w:hAnsi="inherit"/>
          <w:sz w:val="20"/>
          <w:szCs w:val="20"/>
        </w:rPr>
        <w:t xml:space="preserve"> </w:t>
      </w:r>
      <w:r>
        <w:rPr>
          <w:rFonts w:ascii="inherit" w:eastAsia="Times New Roman" w:hAnsi="inherit"/>
          <w:sz w:val="20"/>
          <w:szCs w:val="20"/>
        </w:rPr>
        <w:t>The audit of the 2017 French tax return was also completed during the three months ended March 31, 2020 with no material changes.</w:t>
      </w:r>
    </w:p>
    <w:p w:rsidR="00000000" w:rsidRDefault="00B07E6E">
      <w:pPr>
        <w:spacing w:line="288" w:lineRule="auto"/>
        <w:divId w:val="1080104045"/>
        <w:rPr>
          <w:rFonts w:eastAsia="Times New Roman"/>
          <w:sz w:val="20"/>
          <w:szCs w:val="20"/>
        </w:rPr>
      </w:pPr>
    </w:p>
    <w:p w:rsidR="00000000" w:rsidRDefault="00B07E6E">
      <w:pPr>
        <w:spacing w:line="288" w:lineRule="auto"/>
        <w:divId w:val="692151893"/>
        <w:rPr>
          <w:rFonts w:eastAsia="Times New Roman"/>
          <w:sz w:val="20"/>
          <w:szCs w:val="20"/>
        </w:rPr>
      </w:pPr>
      <w:bookmarkStart w:id="34" w:name="s5CBE00EB88C25BCEBC4AE5A31E87AFE4"/>
      <w:bookmarkEnd w:id="34"/>
      <w:r>
        <w:rPr>
          <w:rFonts w:ascii="inherit" w:eastAsia="Times New Roman" w:hAnsi="inherit"/>
          <w:b/>
          <w:bCs/>
          <w:sz w:val="20"/>
          <w:szCs w:val="20"/>
          <w:u w:val="single"/>
        </w:rPr>
        <w:t>Liquidity and Capital Reso</w:t>
      </w:r>
      <w:r>
        <w:rPr>
          <w:rFonts w:ascii="inherit" w:eastAsia="Times New Roman" w:hAnsi="inherit"/>
          <w:b/>
          <w:bCs/>
          <w:sz w:val="20"/>
          <w:szCs w:val="20"/>
          <w:u w:val="single"/>
        </w:rPr>
        <w:t>urces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Company’s cash flows from operating, investing and financing activities, as reflected in the unaudited condensed consolidated statements of cash flows, are summarized in the following table: </w:t>
      </w:r>
    </w:p>
    <w:tbl>
      <w:tblPr>
        <w:tblW w:w="5000" w:type="pct"/>
        <w:tblCellMar>
          <w:left w:w="0" w:type="dxa"/>
          <w:right w:w="0" w:type="dxa"/>
        </w:tblCellMar>
        <w:tblLook w:val="04A0" w:firstRow="1" w:lastRow="0" w:firstColumn="1" w:lastColumn="0" w:noHBand="0" w:noVBand="1"/>
      </w:tblPr>
      <w:tblGrid>
        <w:gridCol w:w="3249"/>
        <w:gridCol w:w="105"/>
        <w:gridCol w:w="122"/>
        <w:gridCol w:w="924"/>
        <w:gridCol w:w="99"/>
        <w:gridCol w:w="105"/>
        <w:gridCol w:w="122"/>
        <w:gridCol w:w="925"/>
        <w:gridCol w:w="99"/>
        <w:gridCol w:w="105"/>
        <w:gridCol w:w="123"/>
        <w:gridCol w:w="925"/>
        <w:gridCol w:w="99"/>
        <w:gridCol w:w="105"/>
        <w:gridCol w:w="1008"/>
        <w:gridCol w:w="191"/>
      </w:tblGrid>
      <w:tr w:rsidR="00000000">
        <w:trPr>
          <w:divId w:val="270168521"/>
        </w:trPr>
        <w:tc>
          <w:tcPr>
            <w:tcW w:w="0" w:type="auto"/>
            <w:gridSpan w:val="16"/>
            <w:vAlign w:val="center"/>
            <w:hideMark/>
          </w:tcPr>
          <w:p w:rsidR="00000000" w:rsidRDefault="00B07E6E">
            <w:pPr>
              <w:spacing w:line="288" w:lineRule="auto"/>
              <w:jc w:val="both"/>
              <w:rPr>
                <w:rFonts w:eastAsia="Times New Roman"/>
                <w:sz w:val="20"/>
                <w:szCs w:val="20"/>
              </w:rPr>
            </w:pPr>
          </w:p>
        </w:tc>
      </w:tr>
      <w:tr w:rsidR="00000000">
        <w:trPr>
          <w:divId w:val="270168521"/>
        </w:trPr>
        <w:tc>
          <w:tcPr>
            <w:tcW w:w="20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0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6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r>
      <w:tr w:rsidR="00000000">
        <w:trPr>
          <w:divId w:val="270168521"/>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717466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92487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6775363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w:t>
            </w:r>
          </w:p>
        </w:tc>
      </w:tr>
      <w:tr w:rsidR="00000000">
        <w:trPr>
          <w:divId w:val="270168521"/>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34139789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B07E6E">
            <w:pPr>
              <w:divId w:val="18924190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i/>
                <w:iCs/>
                <w:sz w:val="18"/>
                <w:szCs w:val="18"/>
              </w:rPr>
              <w:t>Increase / (Decrease)</w:t>
            </w:r>
          </w:p>
        </w:tc>
      </w:tr>
      <w:tr w:rsidR="00000000">
        <w:trPr>
          <w:divId w:val="270168521"/>
        </w:trPr>
        <w:tc>
          <w:tcPr>
            <w:tcW w:w="0" w:type="auto"/>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07E6E">
            <w:pPr>
              <w:divId w:val="108122092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B07E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B07E6E">
            <w:pPr>
              <w:divId w:val="146133966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 vs. 2019</w:t>
            </w:r>
          </w:p>
        </w:tc>
      </w:tr>
      <w:tr w:rsidR="00000000">
        <w:trPr>
          <w:divId w:val="270168521"/>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b/>
                <w:bCs/>
                <w:sz w:val="18"/>
                <w:szCs w:val="18"/>
              </w:rPr>
              <w:t>Net cash (used in) provided by:</w:t>
            </w:r>
          </w:p>
        </w:tc>
        <w:tc>
          <w:tcPr>
            <w:tcW w:w="0" w:type="auto"/>
            <w:tcMar>
              <w:top w:w="30" w:type="dxa"/>
              <w:left w:w="30" w:type="dxa"/>
              <w:bottom w:w="30" w:type="dxa"/>
              <w:right w:w="30" w:type="dxa"/>
            </w:tcMar>
            <w:vAlign w:val="bottom"/>
            <w:hideMark/>
          </w:tcPr>
          <w:p w:rsidR="00000000" w:rsidRDefault="00B07E6E">
            <w:pPr>
              <w:divId w:val="271792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07E6E">
            <w:pPr>
              <w:divId w:val="2028365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07E6E">
            <w:pPr>
              <w:divId w:val="1588229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B07E6E">
            <w:pPr>
              <w:divId w:val="668170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07E6E">
            <w:pPr>
              <w:jc w:val="center"/>
              <w:rPr>
                <w:rFonts w:eastAsia="Times New Roman"/>
                <w:sz w:val="18"/>
                <w:szCs w:val="18"/>
              </w:rPr>
            </w:pPr>
            <w:r>
              <w:rPr>
                <w:rFonts w:ascii="inherit" w:eastAsia="Times New Roman" w:hAnsi="inherit"/>
                <w:b/>
                <w:bCs/>
                <w:sz w:val="18"/>
                <w:szCs w:val="18"/>
              </w:rPr>
              <w:t>%</w:t>
            </w:r>
          </w:p>
        </w:tc>
      </w:tr>
      <w:tr w:rsidR="00000000">
        <w:trPr>
          <w:divId w:val="270168521"/>
        </w:trPr>
        <w:tc>
          <w:tcPr>
            <w:tcW w:w="0" w:type="auto"/>
            <w:tcMar>
              <w:top w:w="30" w:type="dxa"/>
              <w:left w:w="30" w:type="dxa"/>
              <w:bottom w:w="30" w:type="dxa"/>
              <w:right w:w="30" w:type="dxa"/>
            </w:tcMar>
            <w:vAlign w:val="bottom"/>
            <w:hideMark/>
          </w:tcPr>
          <w:p w:rsidR="00000000" w:rsidRDefault="00B07E6E">
            <w:pPr>
              <w:divId w:val="399180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55710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1243220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95837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2059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597643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07E6E">
            <w:pPr>
              <w:divId w:val="937369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560167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divId w:val="486635230"/>
              <w:rPr>
                <w:rFonts w:eastAsia="Times New Roman"/>
                <w:sz w:val="20"/>
                <w:szCs w:val="20"/>
              </w:rPr>
            </w:pPr>
            <w:r>
              <w:rPr>
                <w:rFonts w:ascii="inherit" w:eastAsia="Times New Roman" w:hAnsi="inherit"/>
                <w:sz w:val="20"/>
                <w:szCs w:val="20"/>
              </w:rPr>
              <w:t> </w:t>
            </w:r>
          </w:p>
        </w:tc>
      </w:tr>
      <w:tr w:rsidR="00000000">
        <w:trPr>
          <w:divId w:val="270168521"/>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098939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(11,636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176893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(21,206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07E6E">
            <w:pPr>
              <w:divId w:val="690492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9,570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177186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45.1</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70168521"/>
        </w:trPr>
        <w:tc>
          <w:tcPr>
            <w:tcW w:w="0" w:type="auto"/>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Investing activities</w:t>
            </w:r>
          </w:p>
        </w:tc>
        <w:tc>
          <w:tcPr>
            <w:tcW w:w="0" w:type="auto"/>
            <w:tcMar>
              <w:top w:w="30" w:type="dxa"/>
              <w:left w:w="30" w:type="dxa"/>
              <w:bottom w:w="30" w:type="dxa"/>
              <w:right w:w="30" w:type="dxa"/>
            </w:tcMar>
            <w:vAlign w:val="bottom"/>
            <w:hideMark/>
          </w:tcPr>
          <w:p w:rsidR="00000000" w:rsidRDefault="00B07E6E">
            <w:pPr>
              <w:divId w:val="141100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13,226</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86797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21,390</w:t>
            </w:r>
          </w:p>
        </w:tc>
        <w:tc>
          <w:tcPr>
            <w:tcW w:w="0" w:type="auto"/>
            <w:vAlign w:val="bottom"/>
            <w:hideMark/>
          </w:tcPr>
          <w:p w:rsidR="00000000" w:rsidRDefault="00B07E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B07E6E">
            <w:pPr>
              <w:divId w:val="190121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(8,164</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07E6E">
            <w:pPr>
              <w:divId w:val="1161431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38.2</w:t>
            </w:r>
          </w:p>
        </w:tc>
        <w:tc>
          <w:tcPr>
            <w:tcW w:w="0" w:type="auto"/>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r w:rsidR="00000000">
        <w:trPr>
          <w:divId w:val="270168521"/>
        </w:trPr>
        <w:tc>
          <w:tcPr>
            <w:tcW w:w="0" w:type="auto"/>
            <w:shd w:val="clear" w:color="auto" w:fill="CCEEFF"/>
            <w:tcMar>
              <w:top w:w="30" w:type="dxa"/>
              <w:left w:w="18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Financing activities</w:t>
            </w:r>
          </w:p>
        </w:tc>
        <w:tc>
          <w:tcPr>
            <w:tcW w:w="0" w:type="auto"/>
            <w:shd w:val="clear" w:color="auto" w:fill="CCEEFF"/>
            <w:tcMar>
              <w:top w:w="30" w:type="dxa"/>
              <w:left w:w="30" w:type="dxa"/>
              <w:bottom w:w="30" w:type="dxa"/>
              <w:right w:w="30" w:type="dxa"/>
            </w:tcMar>
            <w:vAlign w:val="bottom"/>
            <w:hideMark/>
          </w:tcPr>
          <w:p w:rsidR="00000000" w:rsidRDefault="00B07E6E">
            <w:pPr>
              <w:divId w:val="1323579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62,210</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89083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216117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62,118</w:t>
            </w:r>
          </w:p>
        </w:tc>
        <w:tc>
          <w:tcPr>
            <w:tcW w:w="0" w:type="auto"/>
            <w:shd w:val="clear" w:color="auto" w:fill="CCEEFF"/>
            <w:vAlign w:val="bottom"/>
            <w:hideMark/>
          </w:tcPr>
          <w:p w:rsidR="00000000" w:rsidRDefault="00B07E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07E6E">
            <w:pPr>
              <w:divId w:val="1077170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07E6E">
            <w:pPr>
              <w:jc w:val="right"/>
              <w:rPr>
                <w:rFonts w:eastAsia="Times New Roman"/>
                <w:sz w:val="18"/>
                <w:szCs w:val="18"/>
              </w:rPr>
            </w:pPr>
            <w:r>
              <w:rPr>
                <w:rFonts w:ascii="inherit" w:eastAsia="Times New Roman" w:hAnsi="inherit"/>
                <w:sz w:val="18"/>
                <w:szCs w:val="18"/>
              </w:rPr>
              <w:t>67,519.6</w:t>
            </w:r>
          </w:p>
        </w:tc>
        <w:tc>
          <w:tcPr>
            <w:tcW w:w="0" w:type="auto"/>
            <w:shd w:val="clear" w:color="auto" w:fill="CCEEFF"/>
            <w:tcMar>
              <w:top w:w="30" w:type="dxa"/>
              <w:left w:w="0" w:type="dxa"/>
              <w:bottom w:w="30" w:type="dxa"/>
              <w:right w:w="30" w:type="dxa"/>
            </w:tcMar>
            <w:vAlign w:val="bottom"/>
            <w:hideMark/>
          </w:tcPr>
          <w:p w:rsidR="00000000" w:rsidRDefault="00B07E6E">
            <w:pPr>
              <w:rPr>
                <w:rFonts w:eastAsia="Times New Roman"/>
                <w:sz w:val="18"/>
                <w:szCs w:val="18"/>
              </w:rPr>
            </w:pPr>
            <w:r>
              <w:rPr>
                <w:rFonts w:ascii="inherit" w:eastAsia="Times New Roman" w:hAnsi="inherit"/>
                <w:sz w:val="18"/>
                <w:szCs w:val="18"/>
              </w:rPr>
              <w:t>%</w:t>
            </w:r>
          </w:p>
        </w:tc>
      </w:tr>
    </w:tbl>
    <w:p w:rsidR="00000000" w:rsidRDefault="00B07E6E">
      <w:pPr>
        <w:spacing w:line="288" w:lineRule="auto"/>
        <w:divId w:val="1342002653"/>
        <w:rPr>
          <w:rFonts w:eastAsia="Times New Roman"/>
          <w:sz w:val="20"/>
          <w:szCs w:val="20"/>
        </w:rPr>
      </w:pPr>
      <w:r>
        <w:rPr>
          <w:rFonts w:ascii="inherit" w:eastAsia="Times New Roman" w:hAnsi="inherit"/>
          <w:sz w:val="20"/>
          <w:szCs w:val="20"/>
        </w:rPr>
        <w:t> </w:t>
      </w:r>
    </w:p>
    <w:p w:rsidR="00000000" w:rsidRDefault="00B07E6E">
      <w:pPr>
        <w:spacing w:line="288" w:lineRule="auto"/>
        <w:divId w:val="406994731"/>
        <w:rPr>
          <w:rFonts w:eastAsia="Times New Roman"/>
          <w:sz w:val="20"/>
          <w:szCs w:val="20"/>
        </w:rPr>
      </w:pPr>
      <w:r>
        <w:rPr>
          <w:rFonts w:ascii="inherit" w:eastAsia="Times New Roman" w:hAnsi="inherit"/>
          <w:b/>
          <w:bCs/>
          <w:i/>
          <w:iCs/>
          <w:sz w:val="20"/>
          <w:szCs w:val="20"/>
        </w:rPr>
        <w:t>Operating Activities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Net cash used in operating activities of</w:t>
      </w:r>
      <w:r>
        <w:rPr>
          <w:rFonts w:ascii="inherit" w:eastAsia="Times New Roman" w:hAnsi="inherit"/>
          <w:sz w:val="20"/>
          <w:szCs w:val="20"/>
        </w:rPr>
        <w:t xml:space="preserve"> </w:t>
      </w:r>
      <w:r>
        <w:rPr>
          <w:rFonts w:ascii="inherit" w:eastAsia="Times New Roman" w:hAnsi="inherit"/>
          <w:sz w:val="20"/>
          <w:szCs w:val="20"/>
        </w:rPr>
        <w:t>$11,636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decreased</w:t>
      </w:r>
      <w:r>
        <w:rPr>
          <w:rFonts w:ascii="inherit" w:eastAsia="Times New Roman" w:hAnsi="inherit"/>
          <w:sz w:val="20"/>
          <w:szCs w:val="20"/>
        </w:rPr>
        <w:t xml:space="preserve"> </w:t>
      </w:r>
      <w:r>
        <w:rPr>
          <w:rFonts w:ascii="inherit" w:eastAsia="Times New Roman" w:hAnsi="inherit"/>
          <w:sz w:val="20"/>
          <w:szCs w:val="20"/>
        </w:rPr>
        <w:t>$9,570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in cash used in operating cash flow is due to higher cash earnings (net loss adjusted for non-</w:t>
      </w:r>
      <w:r>
        <w:rPr>
          <w:rFonts w:ascii="inherit" w:eastAsia="Times New Roman" w:hAnsi="inherit"/>
          <w:sz w:val="20"/>
          <w:szCs w:val="20"/>
        </w:rPr>
        <w:t>cash credits and charges) of</w:t>
      </w:r>
      <w:r>
        <w:rPr>
          <w:rFonts w:ascii="inherit" w:eastAsia="Times New Roman" w:hAnsi="inherit"/>
          <w:sz w:val="20"/>
          <w:szCs w:val="20"/>
        </w:rPr>
        <w:t xml:space="preserve"> </w:t>
      </w:r>
      <w:r>
        <w:rPr>
          <w:rFonts w:ascii="inherit" w:eastAsia="Times New Roman" w:hAnsi="inherit"/>
          <w:sz w:val="20"/>
          <w:szCs w:val="20"/>
        </w:rPr>
        <w:t>$4,252 when compared to the same period last year.</w:t>
      </w:r>
      <w:r>
        <w:rPr>
          <w:rFonts w:ascii="inherit" w:eastAsia="Times New Roman" w:hAnsi="inherit"/>
          <w:sz w:val="20"/>
          <w:szCs w:val="20"/>
        </w:rPr>
        <w:t xml:space="preserve"> </w:t>
      </w:r>
      <w:r>
        <w:rPr>
          <w:rFonts w:ascii="inherit" w:eastAsia="Times New Roman" w:hAnsi="inherit"/>
          <w:sz w:val="20"/>
          <w:szCs w:val="20"/>
        </w:rPr>
        <w:t>The decrease in cash used in operating cash flow was also due to lower cash used for prepaid expenses and other long-term assets and liabilities of</w:t>
      </w:r>
      <w:r>
        <w:rPr>
          <w:rFonts w:ascii="inherit" w:eastAsia="Times New Roman" w:hAnsi="inherit"/>
          <w:sz w:val="20"/>
          <w:szCs w:val="20"/>
        </w:rPr>
        <w:t xml:space="preserve"> </w:t>
      </w:r>
      <w:r>
        <w:rPr>
          <w:rFonts w:ascii="inherit" w:eastAsia="Times New Roman" w:hAnsi="inherit"/>
          <w:sz w:val="20"/>
          <w:szCs w:val="20"/>
        </w:rPr>
        <w:t>$4,127 and</w:t>
      </w:r>
      <w:r>
        <w:rPr>
          <w:rFonts w:ascii="inherit" w:eastAsia="Times New Roman" w:hAnsi="inherit"/>
          <w:sz w:val="20"/>
          <w:szCs w:val="20"/>
        </w:rPr>
        <w:t xml:space="preserve"> </w:t>
      </w:r>
      <w:r>
        <w:rPr>
          <w:rFonts w:ascii="inherit" w:eastAsia="Times New Roman" w:hAnsi="inherit"/>
          <w:sz w:val="20"/>
          <w:szCs w:val="20"/>
        </w:rPr>
        <w:t>$1,330,</w:t>
      </w:r>
      <w:r>
        <w:rPr>
          <w:rFonts w:ascii="inherit" w:eastAsia="Times New Roman" w:hAnsi="inherit"/>
          <w:sz w:val="20"/>
          <w:szCs w:val="20"/>
        </w:rPr>
        <w:t xml:space="preserve"> </w:t>
      </w:r>
    </w:p>
    <w:p w:rsidR="00000000" w:rsidRDefault="00B07E6E">
      <w:pPr>
        <w:divId w:val="1938557821"/>
        <w:rPr>
          <w:rFonts w:eastAsia="Times New Roman"/>
          <w:sz w:val="20"/>
          <w:szCs w:val="20"/>
        </w:rPr>
      </w:pPr>
    </w:p>
    <w:p w:rsidR="00000000" w:rsidRDefault="00B07E6E">
      <w:pPr>
        <w:spacing w:line="288" w:lineRule="auto"/>
        <w:jc w:val="center"/>
        <w:divId w:val="124387402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sz w:val="20"/>
          <w:szCs w:val="20"/>
        </w:rPr>
        <w:t>34 -</w:t>
      </w:r>
    </w:p>
    <w:p w:rsidR="00000000" w:rsidRDefault="00B07E6E">
      <w:pPr>
        <w:divId w:val="626163167"/>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B07E6E">
      <w:pPr>
        <w:spacing w:line="288" w:lineRule="auto"/>
        <w:divId w:val="1332173248"/>
        <w:rPr>
          <w:rFonts w:eastAsia="Times New Roman"/>
          <w:sz w:val="20"/>
          <w:szCs w:val="20"/>
        </w:rPr>
      </w:pPr>
    </w:p>
    <w:p w:rsidR="00000000" w:rsidRDefault="00B07E6E">
      <w:pPr>
        <w:divId w:val="127011692"/>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respectively, when compared to the same period last year, and lower cash payments for contingent consideration of</w:t>
      </w:r>
      <w:r>
        <w:rPr>
          <w:rFonts w:ascii="inherit" w:eastAsia="Times New Roman" w:hAnsi="inherit"/>
          <w:sz w:val="20"/>
          <w:szCs w:val="20"/>
        </w:rPr>
        <w:t xml:space="preserve"> </w:t>
      </w:r>
      <w:r>
        <w:rPr>
          <w:rFonts w:ascii="inherit" w:eastAsia="Times New Roman" w:hAnsi="inherit"/>
          <w:sz w:val="20"/>
          <w:szCs w:val="20"/>
        </w:rPr>
        <w:t>$1,623 during the current period when compared to the prior period.</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Investing Activities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Cash </w:t>
      </w:r>
      <w:r>
        <w:rPr>
          <w:rFonts w:ascii="inherit" w:eastAsia="Times New Roman" w:hAnsi="inherit"/>
          <w:sz w:val="20"/>
          <w:szCs w:val="20"/>
        </w:rPr>
        <w:t>provided by investing activities was</w:t>
      </w:r>
      <w:r>
        <w:rPr>
          <w:rFonts w:ascii="inherit" w:eastAsia="Times New Roman" w:hAnsi="inherit"/>
          <w:sz w:val="20"/>
          <w:szCs w:val="20"/>
        </w:rPr>
        <w:t xml:space="preserve"> </w:t>
      </w:r>
      <w:r>
        <w:rPr>
          <w:rFonts w:ascii="inherit" w:eastAsia="Times New Roman" w:hAnsi="inherit"/>
          <w:sz w:val="20"/>
          <w:szCs w:val="20"/>
        </w:rPr>
        <w:t>$13,226 and</w:t>
      </w:r>
      <w:r>
        <w:rPr>
          <w:rFonts w:ascii="inherit" w:eastAsia="Times New Roman" w:hAnsi="inherit"/>
          <w:sz w:val="20"/>
          <w:szCs w:val="20"/>
        </w:rPr>
        <w:t xml:space="preserve"> </w:t>
      </w:r>
      <w:r>
        <w:rPr>
          <w:rFonts w:ascii="inherit" w:eastAsia="Times New Roman" w:hAnsi="inherit"/>
          <w:sz w:val="20"/>
          <w:szCs w:val="20"/>
        </w:rPr>
        <w:t>$21,390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 2019, respectively and was related to net cash proceeds received from the excess of sales over purchases of marketable securities in both periods.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Financing Activities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Cash provided by financing activities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was</w:t>
      </w:r>
      <w:r>
        <w:rPr>
          <w:rFonts w:ascii="inherit" w:eastAsia="Times New Roman" w:hAnsi="inherit"/>
          <w:sz w:val="20"/>
          <w:szCs w:val="20"/>
        </w:rPr>
        <w:t xml:space="preserve"> </w:t>
      </w:r>
      <w:r>
        <w:rPr>
          <w:rFonts w:ascii="inherit" w:eastAsia="Times New Roman" w:hAnsi="inherit"/>
          <w:sz w:val="20"/>
          <w:szCs w:val="20"/>
        </w:rPr>
        <w:t>$62,210 and was driven by the February private placement that resulted in net proceeds of</w:t>
      </w:r>
      <w:r>
        <w:rPr>
          <w:rFonts w:ascii="inherit" w:eastAsia="Times New Roman" w:hAnsi="inherit"/>
          <w:sz w:val="20"/>
          <w:szCs w:val="20"/>
        </w:rPr>
        <w:t xml:space="preserve"> </w:t>
      </w:r>
      <w:r>
        <w:rPr>
          <w:rFonts w:ascii="inherit" w:eastAsia="Times New Roman" w:hAnsi="inherit"/>
          <w:sz w:val="20"/>
          <w:szCs w:val="20"/>
        </w:rPr>
        <w:t>$60,733, and stock option exercises of</w:t>
      </w:r>
      <w:r>
        <w:rPr>
          <w:rFonts w:ascii="inherit" w:eastAsia="Times New Roman" w:hAnsi="inherit"/>
          <w:sz w:val="20"/>
          <w:szCs w:val="20"/>
        </w:rPr>
        <w:t xml:space="preserve"> </w:t>
      </w:r>
      <w:r>
        <w:rPr>
          <w:rFonts w:ascii="inherit" w:eastAsia="Times New Roman" w:hAnsi="inherit"/>
          <w:sz w:val="20"/>
          <w:szCs w:val="20"/>
        </w:rPr>
        <w:t>$1,389.</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Liquidity an</w:t>
      </w:r>
      <w:r>
        <w:rPr>
          <w:rFonts w:ascii="inherit" w:eastAsia="Times New Roman" w:hAnsi="inherit"/>
          <w:b/>
          <w:bCs/>
          <w:i/>
          <w:iCs/>
          <w:sz w:val="20"/>
          <w:szCs w:val="20"/>
        </w:rPr>
        <w:t>d Risk Management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adequacy of our cash resources depends on the outcome of certain business conditions including the cost of our FT218 clinical development plan, our cost structure, our hospital products revenue stream and other factors set forth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within Part I, Item 1A of the 2019 Form 10-K and within Part II, Item 1A of this quarterly report on Form 10-Q.</w:t>
      </w:r>
      <w:r>
        <w:rPr>
          <w:rFonts w:ascii="inherit" w:eastAsia="Times New Roman" w:hAnsi="inherit"/>
          <w:sz w:val="20"/>
          <w:szCs w:val="20"/>
        </w:rPr>
        <w:t xml:space="preserve"> </w:t>
      </w:r>
      <w:r>
        <w:rPr>
          <w:rFonts w:ascii="inherit" w:eastAsia="Times New Roman" w:hAnsi="inherit"/>
          <w:sz w:val="20"/>
          <w:szCs w:val="20"/>
        </w:rPr>
        <w:t>To complete the FT218 clinical development plan and to ensure an adequate and robust NDA for filing with the FDA we will need to c</w:t>
      </w:r>
      <w:r>
        <w:rPr>
          <w:rFonts w:ascii="inherit" w:eastAsia="Times New Roman" w:hAnsi="inherit"/>
          <w:sz w:val="20"/>
          <w:szCs w:val="20"/>
        </w:rPr>
        <w:t>ommit substantial resources, which could result in future losses or otherwise limit our opportunities or affect our ability to operate our business. Our assumptions concerning the outcome of certain business conditions may prove to be wrong or other factor</w:t>
      </w:r>
      <w:r>
        <w:rPr>
          <w:rFonts w:ascii="inherit" w:eastAsia="Times New Roman" w:hAnsi="inherit"/>
          <w:sz w:val="20"/>
          <w:szCs w:val="20"/>
        </w:rPr>
        <w:t>s may adversely affect our business, and as a result we could exhaust or significantly decrease our available cash and marketable securities balances which could, among other things, force us to raise additional funds and/or force us to reduce our expenses</w:t>
      </w:r>
      <w:r>
        <w:rPr>
          <w:rFonts w:ascii="inherit" w:eastAsia="Times New Roman" w:hAnsi="inherit"/>
          <w:sz w:val="20"/>
          <w:szCs w:val="20"/>
        </w:rPr>
        <w:t>, either of which could have a material adverse effect on our business.</w:t>
      </w:r>
      <w:r>
        <w:rPr>
          <w:rFonts w:ascii="inherit" w:eastAsia="Times New Roman" w:hAnsi="inherit"/>
          <w:sz w:val="20"/>
          <w:szCs w:val="20"/>
        </w:rPr>
        <w:t xml:space="preserve"> </w:t>
      </w:r>
      <w:r>
        <w:rPr>
          <w:rFonts w:ascii="inherit" w:eastAsia="Times New Roman" w:hAnsi="inherit"/>
          <w:sz w:val="20"/>
          <w:szCs w:val="20"/>
        </w:rPr>
        <w:t>Additionally, we are unable to estimate the near or long term impact that COVID-19, which may have a material adverse impact on our business.</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February 2020, we announced that we ha</w:t>
      </w:r>
      <w:r>
        <w:rPr>
          <w:rFonts w:ascii="inherit" w:eastAsia="Times New Roman" w:hAnsi="inherit"/>
          <w:sz w:val="20"/>
          <w:szCs w:val="20"/>
        </w:rPr>
        <w:t>d entered into a definitive agreement for the sale of our ADSs and Series A Non-Voting Convertible Preferred Shares (“Series A Preferred”) in a private placement to a group of institutional accredited investors. The private placement resulted in gross proc</w:t>
      </w:r>
      <w:r>
        <w:rPr>
          <w:rFonts w:ascii="inherit" w:eastAsia="Times New Roman" w:hAnsi="inherit"/>
          <w:sz w:val="20"/>
          <w:szCs w:val="20"/>
        </w:rPr>
        <w:t>eeds of approximately $65,000 before deducting placement agent and other offering expenses, which resulted in net proceeds of approximately $60,733.</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Also, in February 2020, we filed a shelf registration statement on Form S-3 that allows issuance and sale </w:t>
      </w:r>
      <w:r>
        <w:rPr>
          <w:rFonts w:ascii="inherit" w:eastAsia="Times New Roman" w:hAnsi="inherit"/>
          <w:sz w:val="20"/>
          <w:szCs w:val="20"/>
        </w:rPr>
        <w:t>by us, from time to time, of :</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spacing w:line="288" w:lineRule="auto"/>
              <w:jc w:val="both"/>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202481214"/>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up to $250,000 in aggregate of ordinary shares, nominal value US$0.01 per share (the</w:t>
            </w:r>
            <w:r>
              <w:rPr>
                <w:rFonts w:ascii="inherit" w:eastAsia="Times New Roman" w:hAnsi="inherit"/>
                <w:sz w:val="20"/>
                <w:szCs w:val="20"/>
              </w:rPr>
              <w:t xml:space="preserve"> </w:t>
            </w:r>
            <w:r>
              <w:rPr>
                <w:rFonts w:ascii="inherit" w:eastAsia="Times New Roman" w:hAnsi="inherit"/>
                <w:sz w:val="20"/>
                <w:szCs w:val="20"/>
              </w:rPr>
              <w:t>“Ordinary Shares”), each of which may be represented by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w:t>
            </w:r>
            <w:r>
              <w:rPr>
                <w:rFonts w:ascii="inherit" w:eastAsia="Times New Roman" w:hAnsi="inherit"/>
                <w:sz w:val="20"/>
                <w:szCs w:val="20"/>
              </w:rPr>
              <w:t>), debt securities (the</w:t>
            </w:r>
            <w:r>
              <w:rPr>
                <w:rFonts w:ascii="inherit" w:eastAsia="Times New Roman" w:hAnsi="inherit"/>
                <w:sz w:val="20"/>
                <w:szCs w:val="20"/>
              </w:rPr>
              <w:t xml:space="preserve"> </w:t>
            </w:r>
            <w:r>
              <w:rPr>
                <w:rFonts w:ascii="inherit" w:eastAsia="Times New Roman" w:hAnsi="inherit"/>
                <w:sz w:val="20"/>
                <w:szCs w:val="20"/>
              </w:rPr>
              <w:t>“Debt Securities”),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Ordinary Shares, ADSs, Preferred Shares, one or more Debt Securities or Warrants in</w:t>
            </w:r>
            <w:r>
              <w:rPr>
                <w:rFonts w:ascii="inherit" w:eastAsia="Times New Roman" w:hAnsi="inherit"/>
                <w:sz w:val="20"/>
                <w:szCs w:val="20"/>
              </w:rPr>
              <w:t xml:space="preserve"> one or more series, in any combination, pursuant to the terms of the 2020 Shelf Registration Statement, the base 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“Securities”); including</w:t>
            </w:r>
          </w:p>
        </w:tc>
      </w:tr>
    </w:tbl>
    <w:p w:rsidR="00000000" w:rsidRDefault="00B07E6E">
      <w:pPr>
        <w:divId w:val="626163167"/>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divId w:val="626163167"/>
          <w:tblCellSpacing w:w="0" w:type="dxa"/>
        </w:trPr>
        <w:tc>
          <w:tcPr>
            <w:tcW w:w="720" w:type="dxa"/>
            <w:vAlign w:val="center"/>
            <w:hideMark/>
          </w:tcPr>
          <w:p w:rsidR="00000000" w:rsidRDefault="00B07E6E">
            <w:pPr>
              <w:rPr>
                <w:rFonts w:eastAsia="Times New Roman"/>
                <w:sz w:val="20"/>
                <w:szCs w:val="20"/>
              </w:rPr>
            </w:pPr>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1052508767"/>
              <w:rPr>
                <w:rFonts w:eastAsia="Times New Roman"/>
                <w:sz w:val="20"/>
                <w:szCs w:val="20"/>
              </w:rPr>
            </w:pPr>
            <w:r>
              <w:rPr>
                <w:rFonts w:ascii="inherit" w:eastAsia="Times New Roman" w:hAnsi="inherit"/>
                <w:sz w:val="20"/>
                <w:szCs w:val="20"/>
              </w:rPr>
              <w:t>•</w:t>
            </w:r>
          </w:p>
        </w:tc>
        <w:tc>
          <w:tcPr>
            <w:tcW w:w="0" w:type="auto"/>
            <w:hideMark/>
          </w:tcPr>
          <w:p w:rsidR="00000000" w:rsidRDefault="00B07E6E">
            <w:pPr>
              <w:spacing w:line="288" w:lineRule="auto"/>
              <w:jc w:val="both"/>
              <w:rPr>
                <w:rFonts w:eastAsia="Times New Roman"/>
                <w:sz w:val="20"/>
                <w:szCs w:val="20"/>
              </w:rPr>
            </w:pPr>
            <w:r>
              <w:rPr>
                <w:rFonts w:ascii="inherit" w:eastAsia="Times New Roman" w:hAnsi="inherit"/>
                <w:sz w:val="20"/>
                <w:szCs w:val="20"/>
              </w:rPr>
              <w:t>up to $50,000 of ADSs that may be issued and sold from time to time pursuant to the terms of an Open Market Sale Agreement</w:t>
            </w:r>
            <w:r>
              <w:rPr>
                <w:rFonts w:ascii="inherit" w:eastAsia="Times New Roman" w:hAnsi="inherit"/>
                <w:sz w:val="14"/>
                <w:szCs w:val="14"/>
                <w:vertAlign w:val="superscript"/>
              </w:rPr>
              <w:t>SM</w:t>
            </w:r>
            <w:r>
              <w:rPr>
                <w:rFonts w:ascii="inherit" w:eastAsia="Times New Roman" w:hAnsi="inherit"/>
                <w:sz w:val="20"/>
                <w:szCs w:val="20"/>
              </w:rPr>
              <w:t> (“the Sales Agreement”), entered into with Jefferies LLC on February 4, 2020, the 2020 Shelf Registration Statement, the Base Prosp</w:t>
            </w:r>
            <w:r>
              <w:rPr>
                <w:rFonts w:ascii="inherit" w:eastAsia="Times New Roman" w:hAnsi="inherit"/>
                <w:sz w:val="20"/>
                <w:szCs w:val="20"/>
              </w:rPr>
              <w:t>ectus and the terms of the sales agreement prospectus contained in the 2020 Shelf Registration Statement.</w:t>
            </w: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On April 28, 2020, we announced the pricing of an underwritten public offering of</w:t>
      </w:r>
      <w:r>
        <w:rPr>
          <w:rFonts w:ascii="inherit" w:eastAsia="Times New Roman" w:hAnsi="inherit"/>
          <w:sz w:val="20"/>
          <w:szCs w:val="20"/>
        </w:rPr>
        <w:t xml:space="preserve"> </w:t>
      </w:r>
      <w:r>
        <w:rPr>
          <w:rFonts w:ascii="inherit" w:eastAsia="Times New Roman" w:hAnsi="inherit"/>
          <w:sz w:val="20"/>
          <w:szCs w:val="20"/>
        </w:rPr>
        <w:t>11,630 ordinary shares, in the form of American Depositary Shares (</w:t>
      </w:r>
      <w:r>
        <w:rPr>
          <w:rFonts w:ascii="inherit" w:eastAsia="Times New Roman" w:hAnsi="inherit"/>
          <w:sz w:val="20"/>
          <w:szCs w:val="20"/>
        </w:rPr>
        <w:t>“ADSs”) at a price to the public of</w:t>
      </w:r>
      <w:r>
        <w:rPr>
          <w:rFonts w:ascii="inherit" w:eastAsia="Times New Roman" w:hAnsi="inherit"/>
          <w:sz w:val="20"/>
          <w:szCs w:val="20"/>
        </w:rPr>
        <w:t xml:space="preserve"> </w:t>
      </w:r>
      <w:r>
        <w:rPr>
          <w:rFonts w:ascii="inherit" w:eastAsia="Times New Roman" w:hAnsi="inherit"/>
          <w:sz w:val="20"/>
          <w:szCs w:val="20"/>
        </w:rPr>
        <w:t>$10.75 per ADS. Each ADS represents the right to receive one ordinary share.</w:t>
      </w:r>
      <w:r>
        <w:rPr>
          <w:rFonts w:ascii="inherit" w:eastAsia="Times New Roman" w:hAnsi="inherit"/>
          <w:sz w:val="20"/>
          <w:szCs w:val="20"/>
        </w:rPr>
        <w:t xml:space="preserve"> </w:t>
      </w:r>
      <w:r>
        <w:rPr>
          <w:rFonts w:ascii="inherit" w:eastAsia="Times New Roman" w:hAnsi="inherit"/>
          <w:sz w:val="20"/>
          <w:szCs w:val="20"/>
        </w:rPr>
        <w:t>All of the ADSs are being offered by Avadel. The gross proceeds to us from the offering are expected to be approximately</w:t>
      </w:r>
      <w:r>
        <w:rPr>
          <w:rFonts w:ascii="inherit" w:eastAsia="Times New Roman" w:hAnsi="inherit"/>
          <w:sz w:val="20"/>
          <w:szCs w:val="20"/>
        </w:rPr>
        <w:t xml:space="preserve"> </w:t>
      </w:r>
      <w:r>
        <w:rPr>
          <w:rFonts w:ascii="inherit" w:eastAsia="Times New Roman" w:hAnsi="inherit"/>
          <w:sz w:val="20"/>
          <w:szCs w:val="20"/>
        </w:rPr>
        <w:t>$125,000, before deduc</w:t>
      </w:r>
      <w:r>
        <w:rPr>
          <w:rFonts w:ascii="inherit" w:eastAsia="Times New Roman" w:hAnsi="inherit"/>
          <w:sz w:val="20"/>
          <w:szCs w:val="20"/>
        </w:rPr>
        <w:t>ting underwriting discounts and commissions and estimated offering expenses.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If available to us raising additional capital may be accomplished through one or more public or private debt or equity financings, collaborations or partnering arrangements.</w:t>
      </w:r>
      <w:r>
        <w:rPr>
          <w:rFonts w:ascii="inherit" w:eastAsia="Times New Roman" w:hAnsi="inherit"/>
          <w:sz w:val="20"/>
          <w:szCs w:val="20"/>
        </w:rPr>
        <w:t xml:space="preserve"> </w:t>
      </w:r>
      <w:r>
        <w:rPr>
          <w:rFonts w:ascii="inherit" w:eastAsia="Times New Roman" w:hAnsi="inherit"/>
          <w:sz w:val="20"/>
          <w:szCs w:val="20"/>
        </w:rPr>
        <w:t>Any</w:t>
      </w:r>
      <w:r>
        <w:rPr>
          <w:rFonts w:ascii="inherit" w:eastAsia="Times New Roman" w:hAnsi="inherit"/>
          <w:sz w:val="20"/>
          <w:szCs w:val="20"/>
        </w:rPr>
        <w:t xml:space="preserve"> equity financing would be dilutive to our shareholders.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Cash, cash equivalent and marketable security balances as of March 31, 2020, proceeds from the offering completed on May 1, 2020 which described further in</w:t>
      </w:r>
      <w:r>
        <w:rPr>
          <w:rFonts w:ascii="inherit" w:eastAsia="Times New Roman" w:hAnsi="inherit"/>
          <w:sz w:val="20"/>
          <w:szCs w:val="20"/>
        </w:rPr>
        <w:t xml:space="preserve"> </w:t>
      </w:r>
      <w:r>
        <w:rPr>
          <w:rFonts w:ascii="inherit" w:eastAsia="Times New Roman" w:hAnsi="inherit"/>
          <w:i/>
          <w:iCs/>
          <w:sz w:val="20"/>
          <w:szCs w:val="20"/>
        </w:rPr>
        <w:t>Note 18: Subsequent Events</w:t>
      </w:r>
      <w:r>
        <w:rPr>
          <w:rFonts w:ascii="inherit" w:eastAsia="Times New Roman" w:hAnsi="inherit"/>
          <w:sz w:val="20"/>
          <w:szCs w:val="20"/>
        </w:rPr>
        <w:t>, unused financ</w:t>
      </w:r>
      <w:r>
        <w:rPr>
          <w:rFonts w:ascii="inherit" w:eastAsia="Times New Roman" w:hAnsi="inherit"/>
          <w:sz w:val="20"/>
          <w:szCs w:val="20"/>
        </w:rPr>
        <w:t>ing sources are expected to provide the Company with the flexibility to meet its liquidity needs in 2020, including its operating requirements related to the development of FT218.</w:t>
      </w:r>
    </w:p>
    <w:p w:rsidR="00000000" w:rsidRDefault="00B07E6E">
      <w:pPr>
        <w:spacing w:line="288" w:lineRule="auto"/>
        <w:jc w:val="both"/>
        <w:divId w:val="626163167"/>
        <w:rPr>
          <w:rFonts w:eastAsia="Times New Roman"/>
          <w:sz w:val="20"/>
          <w:szCs w:val="20"/>
        </w:rPr>
      </w:pPr>
    </w:p>
    <w:p w:rsidR="00000000" w:rsidRDefault="00B07E6E">
      <w:pPr>
        <w:divId w:val="612060249"/>
        <w:rPr>
          <w:rFonts w:eastAsia="Times New Roman"/>
          <w:sz w:val="20"/>
          <w:szCs w:val="20"/>
        </w:rPr>
      </w:pPr>
    </w:p>
    <w:p w:rsidR="00000000" w:rsidRDefault="00B07E6E">
      <w:pPr>
        <w:spacing w:line="288" w:lineRule="auto"/>
        <w:jc w:val="center"/>
        <w:divId w:val="24742757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35 -</w:t>
      </w:r>
    </w:p>
    <w:p w:rsidR="00000000" w:rsidRDefault="00B07E6E">
      <w:pPr>
        <w:divId w:val="626163167"/>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B07E6E">
      <w:pPr>
        <w:spacing w:line="288" w:lineRule="auto"/>
        <w:divId w:val="827789019"/>
        <w:rPr>
          <w:rFonts w:eastAsia="Times New Roman"/>
          <w:sz w:val="20"/>
          <w:szCs w:val="20"/>
        </w:rPr>
      </w:pPr>
      <w:bookmarkStart w:id="35" w:name="sA3395863984C5631B166019D96F4912C"/>
      <w:bookmarkEnd w:id="35"/>
    </w:p>
    <w:p w:rsidR="00000000" w:rsidRDefault="00B07E6E">
      <w:pPr>
        <w:divId w:val="1823307640"/>
        <w:rPr>
          <w:rFonts w:eastAsia="Times New Roman"/>
          <w:sz w:val="20"/>
          <w:szCs w:val="20"/>
        </w:rPr>
      </w:pPr>
    </w:p>
    <w:p w:rsidR="00000000" w:rsidRDefault="00B07E6E">
      <w:pPr>
        <w:spacing w:line="288" w:lineRule="auto"/>
        <w:divId w:val="1406031763"/>
        <w:rPr>
          <w:rFonts w:eastAsia="Times New Roman"/>
          <w:sz w:val="20"/>
          <w:szCs w:val="20"/>
        </w:rPr>
      </w:pPr>
      <w:r>
        <w:rPr>
          <w:rFonts w:ascii="inherit" w:eastAsia="Times New Roman" w:hAnsi="inherit"/>
          <w:b/>
          <w:bCs/>
          <w:sz w:val="20"/>
          <w:szCs w:val="20"/>
          <w:u w:val="single"/>
        </w:rPr>
        <w:t>Other Matters</w:t>
      </w:r>
      <w:r>
        <w:rPr>
          <w:rFonts w:ascii="inherit" w:eastAsia="Times New Roman" w:hAnsi="inherit"/>
          <w:b/>
          <w:bCs/>
          <w:sz w:val="20"/>
          <w:szCs w:val="20"/>
        </w:rPr>
        <w:t> </w:t>
      </w:r>
    </w:p>
    <w:p w:rsidR="00000000" w:rsidRDefault="00B07E6E">
      <w:pPr>
        <w:spacing w:line="288" w:lineRule="auto"/>
        <w:divId w:val="1466849470"/>
        <w:rPr>
          <w:rFonts w:eastAsia="Times New Roman"/>
          <w:sz w:val="20"/>
          <w:szCs w:val="20"/>
        </w:rPr>
      </w:pPr>
      <w:r>
        <w:rPr>
          <w:rFonts w:ascii="inherit" w:eastAsia="Times New Roman" w:hAnsi="inherit"/>
          <w:b/>
          <w:bCs/>
          <w:i/>
          <w:iCs/>
          <w:sz w:val="20"/>
          <w:szCs w:val="20"/>
        </w:rPr>
        <w:t>Litigation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commercial, intellectual propert</w:t>
      </w:r>
      <w:r>
        <w:rPr>
          <w:rFonts w:ascii="inherit" w:eastAsia="Times New Roman" w:hAnsi="inherit"/>
          <w:sz w:val="20"/>
          <w:szCs w:val="20"/>
        </w:rPr>
        <w:t>y, tax, employment, compliance and other matters that arise in the ordinary course of business. The Company accrues for potential liabilities when it is probable that future costs (including legal fees and expenses) will be incurred and such costs can be r</w:t>
      </w:r>
      <w:r>
        <w:rPr>
          <w:rFonts w:ascii="inherit" w:eastAsia="Times New Roman" w:hAnsi="inherit"/>
          <w:sz w:val="20"/>
          <w:szCs w:val="20"/>
        </w:rPr>
        <w:t>easonably estimated. At March 31, 2020 and December 31, 2019, there were no contingent liabilities with respect to any litigation, arbitration or administrative or other proceeding that are reasonably likely to have a material adverse effect on the Company</w:t>
      </w:r>
      <w:r>
        <w:rPr>
          <w:rFonts w:ascii="inherit" w:eastAsia="Times New Roman" w:hAnsi="inherit"/>
          <w:sz w:val="20"/>
          <w:szCs w:val="20"/>
        </w:rPr>
        <w:t xml:space="preserve">’s unaudited condensed consolidated financial position, results of operations, cash flows or liquidity.  </w:t>
      </w: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Litigation Related to Noctiva</w:t>
      </w:r>
    </w:p>
    <w:p w:rsidR="00000000" w:rsidRDefault="00B07E6E">
      <w:pPr>
        <w:spacing w:line="288" w:lineRule="auto"/>
        <w:divId w:val="283999880"/>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briefly describes the Chapter 11 bankruptcy case which our subsidiar</w:t>
      </w:r>
      <w:r>
        <w:rPr>
          <w:rFonts w:ascii="inherit" w:eastAsia="Times New Roman" w:hAnsi="inherit"/>
          <w:sz w:val="20"/>
          <w:szCs w:val="20"/>
        </w:rPr>
        <w:t>y Specialty Pharma commenced on February 6, 2019, and which on April 26, 2019 resulted in the bankruptcy court-approved sale of all of Specialty Pharma’s intangible assets and inventory to an unaffiliated third party. As a result of such sale, Specialty Ph</w:t>
      </w:r>
      <w:r>
        <w:rPr>
          <w:rFonts w:ascii="inherit" w:eastAsia="Times New Roman" w:hAnsi="inherit"/>
          <w:sz w:val="20"/>
          <w:szCs w:val="20"/>
        </w:rPr>
        <w:t>arma has completed its divestment of the assets of the Noctiva business. During the pendency of the bankruptcy case, all pending litigation against Specialty Pharma is automatically stayed and any new litigation against Specialty Pharma is precluded unless</w:t>
      </w:r>
      <w:r>
        <w:rPr>
          <w:rFonts w:ascii="inherit" w:eastAsia="Times New Roman" w:hAnsi="inherit"/>
          <w:sz w:val="20"/>
          <w:szCs w:val="20"/>
        </w:rPr>
        <w:t xml:space="preserve"> the bankruptcy court orders otherwise. Below are descriptions of a litigation to which Specialty Pharma is a party and a contract dispute involving Specialty Pharma, both of which matters are subject to the automatic stay during the bankruptcy case.</w:t>
      </w:r>
      <w:r>
        <w:rPr>
          <w:rFonts w:ascii="inherit" w:eastAsia="Times New Roman" w:hAnsi="inherit"/>
          <w:sz w:val="20"/>
          <w:szCs w:val="20"/>
        </w:rPr>
        <w:t xml:space="preserve"> </w:t>
      </w:r>
    </w:p>
    <w:p w:rsidR="00000000" w:rsidRDefault="00B07E6E">
      <w:pPr>
        <w:spacing w:line="288" w:lineRule="auto"/>
        <w:divId w:val="1185443294"/>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Some of the patents covering the Noctiva product (the</w:t>
      </w:r>
      <w:r>
        <w:rPr>
          <w:rFonts w:ascii="inherit" w:eastAsia="Times New Roman" w:hAnsi="inherit"/>
          <w:sz w:val="20"/>
          <w:szCs w:val="20"/>
        </w:rPr>
        <w:t xml:space="preserve"> </w:t>
      </w:r>
      <w:r>
        <w:rPr>
          <w:rFonts w:ascii="inherit" w:eastAsia="Times New Roman" w:hAnsi="inherit"/>
          <w:sz w:val="20"/>
          <w:szCs w:val="20"/>
        </w:rPr>
        <w:t xml:space="preserve">“Noctiva Patents”) are the subject of litigation initiated by Ferring Pharmaceuticals Inc. and two of its foreign affiliates, Ferring B.V. and Ferring International Center S.A., who </w:t>
      </w:r>
      <w:r>
        <w:rPr>
          <w:rFonts w:ascii="inherit" w:eastAsia="Times New Roman" w:hAnsi="inherit"/>
          <w:sz w:val="20"/>
          <w:szCs w:val="20"/>
        </w:rPr>
        <w:t>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Ferring initiated this litigation initially against Serenity Pharmaceuticals, LLC (“Serenity”) (the l</w:t>
      </w:r>
      <w:r>
        <w:rPr>
          <w:rFonts w:ascii="inherit" w:eastAsia="Times New Roman" w:hAnsi="inherit"/>
          <w:sz w:val="20"/>
          <w:szCs w:val="20"/>
        </w:rPr>
        <w:t>icensor of the Noctiva Patents) and Reprise Biopharmaceutics, LLC (“Reprise”) on April 28, 2017. </w:t>
      </w:r>
      <w:r>
        <w:rPr>
          <w:rFonts w:ascii="inherit" w:eastAsia="Times New Roman" w:hAnsi="inherit"/>
          <w:sz w:val="20"/>
          <w:szCs w:val="20"/>
        </w:rPr>
        <w:t xml:space="preserve"> </w:t>
      </w:r>
      <w:r>
        <w:rPr>
          <w:rFonts w:ascii="inherit" w:eastAsia="Times New Roman" w:hAnsi="inherit"/>
          <w:sz w:val="20"/>
          <w:szCs w:val="20"/>
        </w:rPr>
        <w:t>Avadel subsequently joined the litigation on June 28, 2018, shortly after Ferring received FDA approval for Nocdurna. </w:t>
      </w:r>
      <w:r>
        <w:rPr>
          <w:rFonts w:ascii="inherit" w:eastAsia="Times New Roman" w:hAnsi="inherit"/>
          <w:sz w:val="20"/>
          <w:szCs w:val="20"/>
        </w:rPr>
        <w:t xml:space="preserve"> </w:t>
      </w:r>
      <w:r>
        <w:rPr>
          <w:rFonts w:ascii="inherit" w:eastAsia="Times New Roman" w:hAnsi="inherit"/>
          <w:sz w:val="20"/>
          <w:szCs w:val="20"/>
        </w:rPr>
        <w:t>In this litigation, filed in the United</w:t>
      </w:r>
      <w:r>
        <w:rPr>
          <w:rFonts w:ascii="inherit" w:eastAsia="Times New Roman" w:hAnsi="inherit"/>
          <w:sz w:val="20"/>
          <w:szCs w:val="20"/>
        </w:rPr>
        <w:t xml:space="preserve"> States District Court for the Southern District of New York, Ferring seeks to invalidate and disputes the inventorship of the Noctiva Patents, seeks damages for various alleged breaches of contractual and common law duties, and seeks damages for alleged i</w:t>
      </w:r>
      <w:r>
        <w:rPr>
          <w:rFonts w:ascii="inherit" w:eastAsia="Times New Roman" w:hAnsi="inherit"/>
          <w:sz w:val="20"/>
          <w:szCs w:val="20"/>
        </w:rPr>
        <w:t>nfringement by Noctiva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Serenity, and Reprise have defended this litigation, and have made counterclaims against Ferring, including for infringement of the Noctiva Patents and a declaratory judgment of n</w:t>
      </w:r>
      <w:r>
        <w:rPr>
          <w:rFonts w:ascii="inherit" w:eastAsia="Times New Roman" w:hAnsi="inherit"/>
          <w:sz w:val="20"/>
          <w:szCs w:val="20"/>
        </w:rPr>
        <w:t>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w:t>
      </w:r>
      <w:r>
        <w:rPr>
          <w:rFonts w:ascii="inherit" w:eastAsia="Times New Roman" w:hAnsi="inherit"/>
          <w:sz w:val="20"/>
          <w:szCs w:val="20"/>
        </w:rPr>
        <w:t xml:space="preserve"> </w:t>
      </w:r>
      <w:r>
        <w:rPr>
          <w:rFonts w:ascii="inherit" w:eastAsia="Times New Roman" w:hAnsi="inherit"/>
          <w:sz w:val="20"/>
          <w:szCs w:val="20"/>
        </w:rPr>
        <w:t>The court dismissed Ferring’s inventorship claim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w:t>
      </w:r>
      <w:r>
        <w:rPr>
          <w:rFonts w:ascii="inherit" w:eastAsia="Times New Roman" w:hAnsi="inherit"/>
          <w:sz w:val="20"/>
          <w:szCs w:val="20"/>
        </w:rPr>
        <w:t xml:space="preserve"> 2019, Specialty Pharma and its co-defendants moved to stay the litigation pending completion of the bankruptcy proceeding of Specialty Pharma. On May 15, 2019, that motion was denied due to a pending settlement of the litigation with respect to just Ferri</w:t>
      </w:r>
      <w:r>
        <w:rPr>
          <w:rFonts w:ascii="inherit" w:eastAsia="Times New Roman" w:hAnsi="inherit"/>
          <w:sz w:val="20"/>
          <w:szCs w:val="20"/>
        </w:rPr>
        <w:t>ng and Specialty Pharma. On February 25, 2020, Ferring and Specialty Pharma jointly moved for bankruptcy court approval of a settlement agreement with respect to the claims alleged in the litigation. </w:t>
      </w:r>
      <w:r>
        <w:rPr>
          <w:rFonts w:ascii="inherit" w:eastAsia="Times New Roman" w:hAnsi="inherit"/>
          <w:sz w:val="20"/>
          <w:szCs w:val="20"/>
        </w:rPr>
        <w:t xml:space="preserve"> </w:t>
      </w:r>
      <w:r>
        <w:rPr>
          <w:rFonts w:ascii="inherit" w:eastAsia="Times New Roman" w:hAnsi="inherit"/>
          <w:sz w:val="20"/>
          <w:szCs w:val="20"/>
        </w:rPr>
        <w:t>In accordance with the terms of the settlement agreemen</w:t>
      </w:r>
      <w:r>
        <w:rPr>
          <w:rFonts w:ascii="inherit" w:eastAsia="Times New Roman" w:hAnsi="inherit"/>
          <w:sz w:val="20"/>
          <w:szCs w:val="20"/>
        </w:rPr>
        <w:t>t, promptly following bankruptcy court approval of the settlement agreement, the parties would dismiss with prejudice their respective claims against each other in the litigation. </w:t>
      </w:r>
      <w:r>
        <w:rPr>
          <w:rFonts w:ascii="inherit" w:eastAsia="Times New Roman" w:hAnsi="inherit"/>
          <w:sz w:val="20"/>
          <w:szCs w:val="20"/>
        </w:rPr>
        <w:t xml:space="preserve"> </w:t>
      </w:r>
      <w:r>
        <w:rPr>
          <w:rFonts w:ascii="inherit" w:eastAsia="Times New Roman" w:hAnsi="inherit"/>
          <w:sz w:val="20"/>
          <w:szCs w:val="20"/>
        </w:rPr>
        <w:t>On March 13, 2020, the Bankruptcy Court entered an order approving the sett</w:t>
      </w:r>
      <w:r>
        <w:rPr>
          <w:rFonts w:ascii="inherit" w:eastAsia="Times New Roman" w:hAnsi="inherit"/>
          <w:sz w:val="20"/>
          <w:szCs w:val="20"/>
        </w:rPr>
        <w:t>lement with Ferring.</w:t>
      </w:r>
      <w:r>
        <w:rPr>
          <w:rFonts w:ascii="inherit" w:eastAsia="Times New Roman" w:hAnsi="inherit"/>
          <w:sz w:val="20"/>
          <w:szCs w:val="20"/>
        </w:rPr>
        <w:t xml:space="preserve"> </w:t>
      </w:r>
      <w:r>
        <w:rPr>
          <w:rFonts w:ascii="inherit" w:eastAsia="Times New Roman" w:hAnsi="inherit"/>
          <w:sz w:val="20"/>
          <w:szCs w:val="20"/>
        </w:rPr>
        <w:t> Pursuant to the terms of the settlement, the parties are to dismiss their respective claims against each other in the District Court litigation in the Southern District of New York, with such dismissals to be effective concurrently. </w:t>
      </w:r>
      <w:r>
        <w:rPr>
          <w:rFonts w:ascii="inherit" w:eastAsia="Times New Roman" w:hAnsi="inherit"/>
          <w:sz w:val="20"/>
          <w:szCs w:val="20"/>
        </w:rPr>
        <w:t xml:space="preserve"> </w:t>
      </w:r>
      <w:r>
        <w:rPr>
          <w:rFonts w:ascii="inherit" w:eastAsia="Times New Roman" w:hAnsi="inherit"/>
          <w:sz w:val="20"/>
          <w:szCs w:val="20"/>
        </w:rPr>
        <w:t>The joint dismissal has not yet been filed with District Court for the Southern District of New York.</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 Serenit</w:t>
      </w:r>
      <w:r>
        <w:rPr>
          <w:rFonts w:ascii="inherit" w:eastAsia="Times New Roman" w:hAnsi="inherit"/>
          <w:sz w:val="20"/>
          <w:szCs w:val="20"/>
        </w:rPr>
        <w:t>y alleges that Specialty Pharma breached its contractual obligation to devote commercially reasonable efforts to the commercialization of Noctiva and seeks unspecified damages. On January 27, 2019, Specialty Pharma notified Serenity of a claim for $1.7 mil</w:t>
      </w:r>
      <w:r>
        <w:rPr>
          <w:rFonts w:ascii="inherit" w:eastAsia="Times New Roman" w:hAnsi="inherit"/>
          <w:sz w:val="20"/>
          <w:szCs w:val="20"/>
        </w:rPr>
        <w:t xml:space="preserve">lion in damages as a result of Serenity’s breach of its contractual obligation to pay the costs of the Ferring Litigation. Serenity’s notice to Specialty Pharma invoked the dispute resolution provisions of the Noctiva license agreement, which culminate in </w:t>
      </w:r>
      <w:r>
        <w:rPr>
          <w:rFonts w:ascii="inherit" w:eastAsia="Times New Roman" w:hAnsi="inherit"/>
          <w:sz w:val="20"/>
          <w:szCs w:val="20"/>
        </w:rPr>
        <w:t>arbitration, but neither party has yet initiated an arbitration proceeding or filed suit.</w:t>
      </w:r>
      <w:r>
        <w:rPr>
          <w:rFonts w:ascii="inherit" w:eastAsia="Times New Roman" w:hAnsi="inherit"/>
          <w:sz w:val="20"/>
          <w:szCs w:val="20"/>
        </w:rPr>
        <w:t xml:space="preserve"> </w:t>
      </w:r>
    </w:p>
    <w:p w:rsidR="00000000" w:rsidRDefault="00B07E6E">
      <w:pPr>
        <w:spacing w:line="288" w:lineRule="auto"/>
        <w:divId w:val="60062224"/>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color w:val="0D0D0D"/>
          <w:sz w:val="20"/>
          <w:szCs w:val="20"/>
        </w:rPr>
        <w:t>Exela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r>
        <w:rPr>
          <w:rFonts w:ascii="inherit" w:eastAsia="Times New Roman" w:hAnsi="inherit"/>
          <w:color w:val="0D0D0D"/>
          <w:sz w:val="20"/>
          <w:szCs w:val="20"/>
        </w:rPr>
        <w:t>On January 7, 2020, Exela filed a complaint against us and our subsidiary, Avadel Legacy, in the United States District for the District of Dela</w:t>
      </w:r>
      <w:r>
        <w:rPr>
          <w:rFonts w:ascii="inherit" w:eastAsia="Times New Roman" w:hAnsi="inherit"/>
          <w:color w:val="0D0D0D"/>
          <w:sz w:val="20"/>
          <w:szCs w:val="20"/>
        </w:rPr>
        <w:t>ware. The complaint alleges infringement of a certain Exela patent related to its cysteine hydrochloride product. Exela is most notably seeking i) a declaratory judgment that the Nouress product infringes its patent, ii) an injunction (both preliminary and</w:t>
      </w:r>
      <w:r>
        <w:rPr>
          <w:rFonts w:ascii="inherit" w:eastAsia="Times New Roman" w:hAnsi="inherit"/>
          <w:color w:val="0D0D0D"/>
          <w:sz w:val="20"/>
          <w:szCs w:val="20"/>
        </w:rPr>
        <w:t xml:space="preserve"> permanent) precluding the launch of Nouress, and iii) monetary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 Nouress is commercially launched and found to infringe Exela’s patent.</w:t>
      </w:r>
      <w:r>
        <w:rPr>
          <w:rFonts w:ascii="inherit" w:eastAsia="Times New Roman" w:hAnsi="inherit"/>
          <w:color w:val="0D0D0D"/>
          <w:sz w:val="20"/>
          <w:szCs w:val="20"/>
        </w:rPr>
        <w:t xml:space="preserve"> </w:t>
      </w:r>
      <w:r>
        <w:rPr>
          <w:rFonts w:ascii="inherit" w:eastAsia="Times New Roman" w:hAnsi="inherit"/>
          <w:color w:val="0D0D0D"/>
          <w:sz w:val="20"/>
          <w:szCs w:val="20"/>
        </w:rPr>
        <w:t> The current deadline for Ava</w:t>
      </w:r>
      <w:r>
        <w:rPr>
          <w:rFonts w:ascii="inherit" w:eastAsia="Times New Roman" w:hAnsi="inherit"/>
          <w:color w:val="0D0D0D"/>
          <w:sz w:val="20"/>
          <w:szCs w:val="20"/>
        </w:rPr>
        <w:t>del to respond to Exela’s complaint is May 29, 2020.</w:t>
      </w:r>
    </w:p>
    <w:p w:rsidR="00000000" w:rsidRDefault="00B07E6E">
      <w:pPr>
        <w:spacing w:line="288" w:lineRule="auto"/>
        <w:divId w:val="1815295364"/>
        <w:rPr>
          <w:rFonts w:eastAsia="Times New Roman"/>
          <w:sz w:val="20"/>
          <w:szCs w:val="20"/>
        </w:rPr>
      </w:pPr>
    </w:p>
    <w:p w:rsidR="00000000" w:rsidRDefault="00B07E6E">
      <w:pPr>
        <w:divId w:val="492181652"/>
        <w:rPr>
          <w:rFonts w:eastAsia="Times New Roman"/>
          <w:sz w:val="20"/>
          <w:szCs w:val="20"/>
        </w:rPr>
      </w:pPr>
    </w:p>
    <w:p w:rsidR="00000000" w:rsidRDefault="00B07E6E">
      <w:pPr>
        <w:spacing w:line="288" w:lineRule="auto"/>
        <w:jc w:val="center"/>
        <w:divId w:val="8396143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36 -</w:t>
      </w:r>
    </w:p>
    <w:p w:rsidR="00000000" w:rsidRDefault="00B07E6E">
      <w:pPr>
        <w:divId w:val="626163167"/>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B07E6E">
      <w:pPr>
        <w:spacing w:line="288" w:lineRule="auto"/>
        <w:divId w:val="114101137"/>
        <w:rPr>
          <w:rFonts w:eastAsia="Times New Roman"/>
          <w:sz w:val="20"/>
          <w:szCs w:val="20"/>
        </w:rPr>
      </w:pPr>
    </w:p>
    <w:p w:rsidR="00000000" w:rsidRDefault="00B07E6E">
      <w:pPr>
        <w:divId w:val="543832095"/>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Tax Matters.</w:t>
      </w:r>
      <w:r>
        <w:rPr>
          <w:rFonts w:ascii="inherit" w:eastAsia="Times New Roman" w:hAnsi="inherit"/>
          <w:sz w:val="20"/>
          <w:szCs w:val="20"/>
        </w:rPr>
        <w:t xml:space="preserve"> On July 2, 2019, Specialty Pharma was made aware of a $50,695 claim made by the Internal Revenue Service (IRS) as part of the bankruptcy </w:t>
      </w:r>
      <w:r>
        <w:rPr>
          <w:rFonts w:ascii="inherit" w:eastAsia="Times New Roman" w:hAnsi="inherit"/>
          <w:sz w:val="20"/>
          <w:szCs w:val="20"/>
        </w:rPr>
        <w:t>claims process against Specialty Pharma.</w:t>
      </w:r>
      <w:r>
        <w:rPr>
          <w:rFonts w:ascii="inherit" w:eastAsia="Times New Roman" w:hAnsi="inherit"/>
          <w:sz w:val="20"/>
          <w:szCs w:val="20"/>
        </w:rPr>
        <w:t xml:space="preserve"> </w:t>
      </w:r>
      <w:r>
        <w:rPr>
          <w:rFonts w:ascii="inherit" w:eastAsia="Times New Roman" w:hAnsi="inherit"/>
          <w:sz w:val="20"/>
          <w:szCs w:val="20"/>
        </w:rPr>
        <w:t>On October 2, 2019 the IRS amended the original claim filed in July, reducing the claim to $9,302.</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As such</w:t>
      </w:r>
      <w:r>
        <w:rPr>
          <w:rFonts w:ascii="inherit" w:eastAsia="Times New Roman" w:hAnsi="inherit"/>
          <w:sz w:val="20"/>
          <w:szCs w:val="20"/>
        </w:rPr>
        <w:t>, the IRS claim was filed against Specialty Pharma in the bankruptcy proceedings due to IRS tax law requirements for joint and several liability of all members in a consolidated U.S. tax group.</w:t>
      </w:r>
      <w:r>
        <w:rPr>
          <w:rFonts w:ascii="inherit" w:eastAsia="Times New Roman" w:hAnsi="inherit"/>
          <w:sz w:val="20"/>
          <w:szCs w:val="20"/>
        </w:rPr>
        <w:t xml:space="preserve"> </w:t>
      </w:r>
      <w:r>
        <w:rPr>
          <w:rFonts w:ascii="inherit" w:eastAsia="Times New Roman" w:hAnsi="inherit"/>
          <w:color w:val="0D0D0D"/>
          <w:sz w:val="20"/>
          <w:szCs w:val="20"/>
        </w:rPr>
        <w:t>Both Specialty Pharma and the Company disagreed with the merit</w:t>
      </w:r>
      <w:r>
        <w:rPr>
          <w:rFonts w:ascii="inherit" w:eastAsia="Times New Roman" w:hAnsi="inherit"/>
          <w:color w:val="0D0D0D"/>
          <w:sz w:val="20"/>
          <w:szCs w:val="20"/>
        </w:rPr>
        <w:t>s of the amended IRS claim, and Specialty Pharma entered into negotiations regarding the treatment of the claim in the bankruptcy case. </w:t>
      </w:r>
      <w:r>
        <w:rPr>
          <w:rFonts w:ascii="inherit" w:eastAsia="Times New Roman" w:hAnsi="inherit"/>
          <w:color w:val="0D0D0D"/>
          <w:sz w:val="20"/>
          <w:szCs w:val="20"/>
        </w:rPr>
        <w:t xml:space="preserve"> </w:t>
      </w:r>
      <w:r>
        <w:rPr>
          <w:rFonts w:ascii="inherit" w:eastAsia="Times New Roman" w:hAnsi="inherit"/>
          <w:color w:val="0D0D0D"/>
          <w:sz w:val="20"/>
          <w:szCs w:val="20"/>
        </w:rPr>
        <w:t>On November 19, 2019, Specialty Pharma and the IRS resolved their dispute, subject to Bankruptcy Court approval in Spec</w:t>
      </w:r>
      <w:r>
        <w:rPr>
          <w:rFonts w:ascii="inherit" w:eastAsia="Times New Roman" w:hAnsi="inherit"/>
          <w:color w:val="0D0D0D"/>
          <w:sz w:val="20"/>
          <w:szCs w:val="20"/>
        </w:rPr>
        <w:t>ialty Pharma's Chapter 11 plan, and without prejudice to the claims, rights and defenses of the IRS and other Avadel entities outside of the bankruptcy case. </w:t>
      </w:r>
      <w:r>
        <w:rPr>
          <w:rFonts w:ascii="inherit" w:eastAsia="Times New Roman" w:hAnsi="inherit"/>
          <w:color w:val="0D0D0D"/>
          <w:sz w:val="20"/>
          <w:szCs w:val="20"/>
        </w:rPr>
        <w:t xml:space="preserve"> </w:t>
      </w:r>
      <w:r>
        <w:rPr>
          <w:rFonts w:ascii="inherit" w:eastAsia="Times New Roman" w:hAnsi="inherit"/>
          <w:color w:val="0D0D0D"/>
          <w:sz w:val="20"/>
          <w:szCs w:val="20"/>
        </w:rPr>
        <w:t>The resolution provided for allowance of the IRS claim as a priority claim but for the IRS to rec</w:t>
      </w:r>
      <w:r>
        <w:rPr>
          <w:rFonts w:ascii="inherit" w:eastAsia="Times New Roman" w:hAnsi="inherit"/>
          <w:color w:val="0D0D0D"/>
          <w:sz w:val="20"/>
          <w:szCs w:val="20"/>
        </w:rPr>
        <w:t>eive a distribution of not less than $125 from Specialty Pharma following confirmation of its chapter 11 plan, leaving a substantial amount of the bankruptcy estate for general unsecured creditors.</w:t>
      </w:r>
      <w:r>
        <w:rPr>
          <w:rFonts w:ascii="inherit" w:eastAsia="Times New Roman" w:hAnsi="inherit"/>
          <w:color w:val="0D0D0D"/>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Material Commitments  </w:t>
      </w:r>
    </w:p>
    <w:p w:rsidR="00000000" w:rsidRDefault="00B07E6E">
      <w:pPr>
        <w:spacing w:line="288" w:lineRule="auto"/>
        <w:divId w:val="462768782"/>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Other than commitments disclos</w:t>
      </w:r>
      <w:r>
        <w:rPr>
          <w:rFonts w:ascii="inherit" w:eastAsia="Times New Roman" w:hAnsi="inherit"/>
          <w:sz w:val="20"/>
          <w:szCs w:val="20"/>
        </w:rPr>
        <w:t>ed in</w:t>
      </w:r>
      <w:r>
        <w:rPr>
          <w:rFonts w:ascii="inherit" w:eastAsia="Times New Roman" w:hAnsi="inherit"/>
          <w:sz w:val="20"/>
          <w:szCs w:val="20"/>
        </w:rPr>
        <w:t xml:space="preserve"> </w:t>
      </w:r>
      <w:r>
        <w:rPr>
          <w:rFonts w:ascii="inherit" w:eastAsia="Times New Roman" w:hAnsi="inherit"/>
          <w:i/>
          <w:iCs/>
          <w:sz w:val="20"/>
          <w:szCs w:val="20"/>
        </w:rPr>
        <w:t>Note 16: Contingent Liabilities and Commitments</w:t>
      </w:r>
      <w:r>
        <w:rPr>
          <w:rFonts w:ascii="inherit" w:eastAsia="Times New Roman" w:hAnsi="inherit"/>
          <w:sz w:val="20"/>
          <w:szCs w:val="20"/>
        </w:rPr>
        <w:t xml:space="preserve"> to the Company’s audited consolidated financial statements included in Part II, Item 8 of the Company’s 2019 Annual Report on Form 10-K, there were no other material commitments outside of the normal co</w:t>
      </w:r>
      <w:r>
        <w:rPr>
          <w:rFonts w:ascii="inherit" w:eastAsia="Times New Roman" w:hAnsi="inherit"/>
          <w:sz w:val="20"/>
          <w:szCs w:val="20"/>
        </w:rPr>
        <w:t>urse of business. Material commitments in the normal course of business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xml:space="preserve">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9: Contingent Consideration Payabl</w:t>
      </w:r>
      <w:r>
        <w:rPr>
          <w:rFonts w:ascii="inherit" w:eastAsia="Times New Roman" w:hAnsi="inherit"/>
          <w:i/>
          <w:iCs/>
          <w:sz w:val="20"/>
          <w:szCs w:val="20"/>
        </w:rPr>
        <w:t>e,</w:t>
      </w:r>
      <w:r>
        <w:rPr>
          <w:rFonts w:ascii="inherit" w:eastAsia="Times New Roman" w:hAnsi="inherit"/>
          <w:sz w:val="20"/>
          <w:szCs w:val="20"/>
        </w:rPr>
        <w:t xml:space="preserve"> to the Company’s unaudited condensed consolidated financial statements included in Part I, Item 1 of this report. </w:t>
      </w: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Contractual Obligations</w:t>
      </w:r>
      <w:r>
        <w:rPr>
          <w:rFonts w:ascii="inherit" w:eastAsia="Times New Roman" w:hAnsi="inherit"/>
          <w:b/>
          <w:bCs/>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Disclosures regarding contractual obligations are included in Part II, Item 7 of the Company’s 2019 Annual Report</w:t>
      </w:r>
      <w:r>
        <w:rPr>
          <w:rFonts w:ascii="inherit" w:eastAsia="Times New Roman" w:hAnsi="inherit"/>
          <w:sz w:val="20"/>
          <w:szCs w:val="20"/>
        </w:rPr>
        <w:t xml:space="preserve"> on Form 10-K and updated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9: Contingent Consideration Payable</w:t>
      </w:r>
      <w:r>
        <w:rPr>
          <w:rFonts w:ascii="inherit" w:eastAsia="Times New Roman" w:hAnsi="inherit"/>
          <w:sz w:val="20"/>
          <w:szCs w:val="20"/>
        </w:rPr>
        <w:t xml:space="preserve"> to the Company’s unaudited condensed consolidated financial statements included in Part I, Item 1 of this Report.</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1246763010"/>
        <w:rPr>
          <w:rFonts w:eastAsia="Times New Roman"/>
          <w:sz w:val="20"/>
          <w:szCs w:val="20"/>
        </w:rPr>
      </w:pPr>
      <w:bookmarkStart w:id="36" w:name="s3D193D83A9DD5019A1FF7FFE26DB61C3"/>
      <w:bookmarkEnd w:id="36"/>
      <w:r>
        <w:rPr>
          <w:rFonts w:ascii="inherit" w:eastAsia="Times New Roman" w:hAnsi="inherit"/>
          <w:b/>
          <w:bCs/>
          <w:sz w:val="20"/>
          <w:szCs w:val="20"/>
        </w:rPr>
        <w:t>ITEM 3.    QUANTITATIVE AND QUALITATIVE DISCLOSURES ABOUT MARKET RISK.</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b/>
          <w:bCs/>
          <w:sz w:val="20"/>
          <w:szCs w:val="20"/>
          <w:u w:val="single"/>
        </w:rPr>
        <w:t>Interest Rate Risk</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Company is subject to interest rate risk as a result of its portfolio of marketable securities. The primary objectives of our investment policy are as follows: safety and preservation of principal and diversification of risk; liquidity of investments s</w:t>
      </w:r>
      <w:r>
        <w:rPr>
          <w:rFonts w:ascii="inherit" w:eastAsia="Times New Roman" w:hAnsi="inherit"/>
          <w:sz w:val="20"/>
          <w:szCs w:val="20"/>
        </w:rPr>
        <w:t>ufficient to meet cash flow requirements; and competitive yield. Although our investments are subject to market risk, our investment policy specifies credit quality standards for our investments and limits the amount of credit exposure from any single issu</w:t>
      </w:r>
      <w:r>
        <w:rPr>
          <w:rFonts w:ascii="inherit" w:eastAsia="Times New Roman" w:hAnsi="inherit"/>
          <w:sz w:val="20"/>
          <w:szCs w:val="20"/>
        </w:rPr>
        <w:t>e, issuer or certain types of investment. Our investment policy allows us to maintain a portfolio of cash equivalents and marketable securities in a variety of instruments, including U.S. federal government and federal agency securities, European Governmen</w:t>
      </w:r>
      <w:r>
        <w:rPr>
          <w:rFonts w:ascii="inherit" w:eastAsia="Times New Roman" w:hAnsi="inherit"/>
          <w:sz w:val="20"/>
          <w:szCs w:val="20"/>
        </w:rPr>
        <w:t>t bonds, corporate bonds or commercial paper issued by U.S. or European corporations, money market instruments, certain qualifying money market mutual funds, certain repurchase agreements, tax-exempt obligations of states, agencies, and municipalities in t</w:t>
      </w:r>
      <w:r>
        <w:rPr>
          <w:rFonts w:ascii="inherit" w:eastAsia="Times New Roman" w:hAnsi="inherit"/>
          <w:sz w:val="20"/>
          <w:szCs w:val="20"/>
        </w:rPr>
        <w:t>he U.S and Europe, and equities.</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sz w:val="20"/>
          <w:szCs w:val="20"/>
        </w:rPr>
        <w:t>A hypothetical 50 basis point change in interest rates would not result in a material decrease or increase in the fair value of our securities due to the general short-term nature of our investment portfolio.</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466630436"/>
        <w:rPr>
          <w:rFonts w:eastAsia="Times New Roman"/>
          <w:sz w:val="20"/>
          <w:szCs w:val="20"/>
        </w:rPr>
      </w:pPr>
      <w:bookmarkStart w:id="37" w:name="s516866D9007D54EDAC19A2608DF1BEE3"/>
      <w:bookmarkEnd w:id="37"/>
      <w:r>
        <w:rPr>
          <w:rFonts w:ascii="inherit" w:eastAsia="Times New Roman" w:hAnsi="inherit"/>
          <w:b/>
          <w:bCs/>
          <w:sz w:val="20"/>
          <w:szCs w:val="20"/>
        </w:rPr>
        <w:t>ITEM 4.    </w:t>
      </w:r>
      <w:r>
        <w:rPr>
          <w:rFonts w:ascii="inherit" w:eastAsia="Times New Roman" w:hAnsi="inherit"/>
          <w:b/>
          <w:bCs/>
          <w:sz w:val="20"/>
          <w:szCs w:val="20"/>
        </w:rPr>
        <w:t xml:space="preserve"> </w:t>
      </w:r>
      <w:r>
        <w:rPr>
          <w:rFonts w:ascii="inherit" w:eastAsia="Times New Roman" w:hAnsi="inherit"/>
          <w:b/>
          <w:bCs/>
          <w:sz w:val="20"/>
          <w:szCs w:val="20"/>
        </w:rPr>
        <w:t>CONTROLS AND PROCEDURES.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Management of the Company, with the participation of its Chief Executive Officer and Chief Financial Officer, evaluated the effectiveness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March 31, 2020, the end of the pe</w:t>
      </w:r>
      <w:r>
        <w:rPr>
          <w:rFonts w:ascii="inherit" w:eastAsia="Times New Roman" w:hAnsi="inherit"/>
          <w:sz w:val="20"/>
          <w:szCs w:val="20"/>
        </w:rPr>
        <w:t>riod covered by this quarterly report on Form 10-Q. </w:t>
      </w:r>
      <w:r>
        <w:rPr>
          <w:rFonts w:ascii="inherit" w:eastAsia="Times New Roman" w:hAnsi="inherit"/>
          <w:sz w:val="20"/>
          <w:szCs w:val="20"/>
        </w:rPr>
        <w:t xml:space="preserve"> </w:t>
      </w:r>
      <w:r>
        <w:rPr>
          <w:rFonts w:ascii="inherit" w:eastAsia="Times New Roman" w:hAnsi="inherit"/>
          <w:sz w:val="20"/>
          <w:szCs w:val="20"/>
        </w:rPr>
        <w:t>The term</w:t>
      </w:r>
      <w:r>
        <w:rPr>
          <w:rFonts w:ascii="inherit" w:eastAsia="Times New Roman" w:hAnsi="inherit"/>
          <w:sz w:val="20"/>
          <w:szCs w:val="20"/>
        </w:rPr>
        <w:t xml:space="preserve"> </w:t>
      </w:r>
      <w:r>
        <w:rPr>
          <w:rFonts w:ascii="inherit" w:eastAsia="Times New Roman" w:hAnsi="inherit"/>
          <w:sz w:val="20"/>
          <w:szCs w:val="20"/>
        </w:rPr>
        <w:t>“disclosure controls and procedures,”</w:t>
      </w:r>
      <w:r>
        <w:rPr>
          <w:rFonts w:ascii="inherit" w:eastAsia="Times New Roman" w:hAnsi="inherit"/>
          <w:sz w:val="20"/>
          <w:szCs w:val="20"/>
        </w:rPr>
        <w:t xml:space="preserve"> </w:t>
      </w:r>
      <w:r>
        <w:rPr>
          <w:rFonts w:ascii="inherit" w:eastAsia="Times New Roman" w:hAnsi="inherit"/>
          <w:sz w:val="20"/>
          <w:szCs w:val="20"/>
        </w:rPr>
        <w:t>as defined in Rules 13a-15(e) and 15d-15(e) under the Securities Exchange Act of 1934, as amended (“Exchange Act”), means controls and other procedures of a</w:t>
      </w:r>
      <w:r>
        <w:rPr>
          <w:rFonts w:ascii="inherit" w:eastAsia="Times New Roman" w:hAnsi="inherit"/>
          <w:sz w:val="20"/>
          <w:szCs w:val="20"/>
        </w:rPr>
        <w:t xml:space="preserve"> company that are designed to provide reasonable assurance that information required to be disclosed by the Company in the reports it files or submits under the Exchange Act is recorded, processed, summarized and reported, within the time periods specified</w:t>
      </w:r>
      <w:r>
        <w:rPr>
          <w:rFonts w:ascii="inherit" w:eastAsia="Times New Roman" w:hAnsi="inherit"/>
          <w:sz w:val="20"/>
          <w:szCs w:val="20"/>
        </w:rPr>
        <w:t xml:space="preserve"> in the SEC’s rules and forms. Disclosure controls and procedures are also designed to provide reasonable assurance that such information is accumulated and communicated to the Company’s management, including its Chief Executive Officer and Chief Financial</w:t>
      </w:r>
      <w:r>
        <w:rPr>
          <w:rFonts w:ascii="inherit" w:eastAsia="Times New Roman" w:hAnsi="inherit"/>
          <w:sz w:val="20"/>
          <w:szCs w:val="20"/>
        </w:rPr>
        <w:t xml:space="preserve"> Officer, to allow timely decisions regarding required disclosure. </w:t>
      </w:r>
      <w:r>
        <w:rPr>
          <w:rFonts w:ascii="inherit" w:eastAsia="Times New Roman" w:hAnsi="inherit"/>
          <w:sz w:val="20"/>
          <w:szCs w:val="20"/>
        </w:rPr>
        <w:t xml:space="preserve"> </w:t>
      </w:r>
      <w:r>
        <w:rPr>
          <w:rFonts w:ascii="inherit" w:eastAsia="Times New Roman" w:hAnsi="inherit"/>
          <w:sz w:val="20"/>
          <w:szCs w:val="20"/>
        </w:rPr>
        <w:t>Based on their evaluation, as of the end of the period covered by this Form 10-Q, the Company’s Chief Executive Officer and Chief Financial Officer have concluded that the Company’s disclo</w:t>
      </w:r>
      <w:r>
        <w:rPr>
          <w:rFonts w:ascii="inherit" w:eastAsia="Times New Roman" w:hAnsi="inherit"/>
          <w:sz w:val="20"/>
          <w:szCs w:val="20"/>
        </w:rPr>
        <w:t>sure controls and procedures (as defined in Rules 13a-15(e) and 15d-15(e) under the Securities Exchange Act of 1934, as amended) were effective as of</w:t>
      </w:r>
      <w:r>
        <w:rPr>
          <w:rFonts w:ascii="inherit" w:eastAsia="Times New Roman" w:hAnsi="inherit"/>
          <w:sz w:val="20"/>
          <w:szCs w:val="20"/>
        </w:rPr>
        <w:t xml:space="preserve"> </w:t>
      </w:r>
      <w:r>
        <w:rPr>
          <w:rFonts w:ascii="inherit" w:eastAsia="Times New Roman" w:hAnsi="inherit"/>
          <w:sz w:val="20"/>
          <w:szCs w:val="20"/>
        </w:rPr>
        <w:t>March 31, 2020. </w:t>
      </w:r>
    </w:p>
    <w:p w:rsidR="00000000" w:rsidRDefault="00B07E6E">
      <w:pPr>
        <w:divId w:val="72513969"/>
        <w:rPr>
          <w:rFonts w:eastAsia="Times New Roman"/>
          <w:sz w:val="20"/>
          <w:szCs w:val="20"/>
        </w:rPr>
      </w:pPr>
    </w:p>
    <w:p w:rsidR="00000000" w:rsidRDefault="00B07E6E">
      <w:pPr>
        <w:spacing w:line="288" w:lineRule="auto"/>
        <w:jc w:val="center"/>
        <w:divId w:val="93344107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37 -</w:t>
      </w:r>
    </w:p>
    <w:p w:rsidR="00000000" w:rsidRDefault="00B07E6E">
      <w:pPr>
        <w:divId w:val="626163167"/>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B07E6E">
      <w:pPr>
        <w:spacing w:line="288" w:lineRule="auto"/>
        <w:divId w:val="396755641"/>
        <w:rPr>
          <w:rFonts w:eastAsia="Times New Roman"/>
          <w:sz w:val="20"/>
          <w:szCs w:val="20"/>
        </w:rPr>
      </w:pPr>
    </w:p>
    <w:p w:rsidR="00000000" w:rsidRDefault="00B07E6E">
      <w:pPr>
        <w:divId w:val="1941527091"/>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Changes in Internal Control over Finan</w:t>
      </w:r>
      <w:r>
        <w:rPr>
          <w:rFonts w:ascii="inherit" w:eastAsia="Times New Roman" w:hAnsi="inherit"/>
          <w:b/>
          <w:bCs/>
          <w:i/>
          <w:iCs/>
          <w:sz w:val="20"/>
          <w:szCs w:val="20"/>
        </w:rPr>
        <w:t>cial Reporting</w:t>
      </w:r>
      <w:r>
        <w:rPr>
          <w:rFonts w:ascii="inherit" w:eastAsia="Times New Roman" w:hAnsi="inherit"/>
          <w:i/>
          <w:iCs/>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There were no changes in our internal control over financial reporting identified in connection with the evaluation required by paragraph (d) of Exchange Act Rule 13a-15 or 15d-15 that occurred during the three months ended March 31, 2020 t</w:t>
      </w:r>
      <w:r>
        <w:rPr>
          <w:rFonts w:ascii="inherit" w:eastAsia="Times New Roman" w:hAnsi="inherit"/>
          <w:sz w:val="20"/>
          <w:szCs w:val="20"/>
        </w:rPr>
        <w:t>hat have materially affected, or are reasonably likely to materially affect, our internal control over financial reporting.</w:t>
      </w:r>
      <w:r>
        <w:rPr>
          <w:rFonts w:ascii="inherit" w:eastAsia="Times New Roman" w:hAnsi="inherit"/>
          <w:sz w:val="20"/>
          <w:szCs w:val="20"/>
        </w:rPr>
        <w:t xml:space="preserve"> </w:t>
      </w:r>
      <w:r>
        <w:rPr>
          <w:rFonts w:ascii="inherit" w:eastAsia="Times New Roman" w:hAnsi="inherit"/>
          <w:sz w:val="20"/>
          <w:szCs w:val="20"/>
        </w:rPr>
        <w:t>We have implemented a work from home policy due to the COVID-19 pandemic and will continue to monitor the impact on the design and o</w:t>
      </w:r>
      <w:r>
        <w:rPr>
          <w:rFonts w:ascii="inherit" w:eastAsia="Times New Roman" w:hAnsi="inherit"/>
          <w:sz w:val="20"/>
          <w:szCs w:val="20"/>
        </w:rPr>
        <w:t>perating effectiveness of our internal controls.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center"/>
        <w:divId w:val="626163167"/>
        <w:rPr>
          <w:rFonts w:eastAsia="Times New Roman"/>
          <w:sz w:val="20"/>
          <w:szCs w:val="20"/>
        </w:rPr>
      </w:pPr>
      <w:bookmarkStart w:id="38" w:name="sD72029720EA6509F9FA94BF01A76E7EA"/>
      <w:bookmarkEnd w:id="38"/>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692"/>
        <w:gridCol w:w="2049"/>
      </w:tblGrid>
      <w:tr w:rsidR="00000000">
        <w:trPr>
          <w:divId w:val="626163167"/>
          <w:tblCellSpacing w:w="0" w:type="dxa"/>
        </w:trPr>
        <w:tc>
          <w:tcPr>
            <w:tcW w:w="360" w:type="dxa"/>
            <w:vAlign w:val="center"/>
            <w:hideMark/>
          </w:tcPr>
          <w:p w:rsidR="00000000" w:rsidRDefault="00B07E6E">
            <w:pPr>
              <w:spacing w:line="288" w:lineRule="auto"/>
              <w:jc w:val="center"/>
              <w:rPr>
                <w:rFonts w:eastAsia="Times New Roman"/>
                <w:sz w:val="20"/>
                <w:szCs w:val="20"/>
              </w:rPr>
            </w:pPr>
            <w:bookmarkStart w:id="39" w:name="s5ACFDB196D1C5D2D88B0A7C1346B40BE"/>
            <w:bookmarkEnd w:id="39"/>
          </w:p>
        </w:tc>
        <w:tc>
          <w:tcPr>
            <w:tcW w:w="0" w:type="auto"/>
            <w:vAlign w:val="center"/>
            <w:hideMark/>
          </w:tcPr>
          <w:p w:rsidR="00000000" w:rsidRDefault="00B07E6E">
            <w:pPr>
              <w:rPr>
                <w:rFonts w:eastAsia="Times New Roman"/>
                <w:sz w:val="20"/>
                <w:szCs w:val="20"/>
              </w:rPr>
            </w:pPr>
          </w:p>
        </w:tc>
      </w:tr>
      <w:tr w:rsidR="00000000">
        <w:trPr>
          <w:divId w:val="626163167"/>
          <w:tblCellSpacing w:w="0" w:type="dxa"/>
        </w:trPr>
        <w:tc>
          <w:tcPr>
            <w:tcW w:w="0" w:type="auto"/>
            <w:hideMark/>
          </w:tcPr>
          <w:p w:rsidR="00000000" w:rsidRDefault="00B07E6E">
            <w:pPr>
              <w:spacing w:line="288" w:lineRule="auto"/>
              <w:divId w:val="51933353"/>
              <w:rPr>
                <w:rFonts w:eastAsia="Times New Roman"/>
                <w:sz w:val="20"/>
                <w:szCs w:val="20"/>
              </w:rPr>
            </w:pPr>
            <w:r>
              <w:rPr>
                <w:rFonts w:ascii="inherit" w:eastAsia="Times New Roman" w:hAnsi="inherit"/>
                <w:b/>
                <w:bCs/>
                <w:sz w:val="20"/>
                <w:szCs w:val="20"/>
              </w:rPr>
              <w:t>ITEM 1.</w:t>
            </w:r>
          </w:p>
        </w:tc>
        <w:tc>
          <w:tcPr>
            <w:tcW w:w="0" w:type="auto"/>
            <w:hideMark/>
          </w:tcPr>
          <w:p w:rsidR="00000000" w:rsidRDefault="00B07E6E">
            <w:pPr>
              <w:spacing w:line="288" w:lineRule="auto"/>
              <w:divId w:val="861555348"/>
              <w:rPr>
                <w:rFonts w:eastAsia="Times New Roman"/>
                <w:sz w:val="20"/>
                <w:szCs w:val="20"/>
              </w:rPr>
            </w:pPr>
            <w:r>
              <w:rPr>
                <w:rFonts w:ascii="inherit" w:eastAsia="Times New Roman" w:hAnsi="inherit"/>
                <w:b/>
                <w:bCs/>
                <w:sz w:val="20"/>
                <w:szCs w:val="20"/>
              </w:rPr>
              <w:t>LEGAL PROCEEDINGS.</w:t>
            </w:r>
            <w:r>
              <w:rPr>
                <w:rFonts w:ascii="inherit" w:eastAsia="Times New Roman" w:hAnsi="inherit"/>
                <w:sz w:val="20"/>
                <w:szCs w:val="20"/>
              </w:rPr>
              <w:t> </w:t>
            </w:r>
          </w:p>
        </w:tc>
      </w:tr>
    </w:tbl>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information contained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w:t>
      </w:r>
      <w:r>
        <w:rPr>
          <w:rFonts w:ascii="inherit" w:eastAsia="Times New Roman" w:hAnsi="inherit"/>
          <w:i/>
          <w:iCs/>
          <w:sz w:val="20"/>
          <w:szCs w:val="20"/>
        </w:rPr>
        <w:t xml:space="preserve"> </w:t>
      </w:r>
      <w:r>
        <w:rPr>
          <w:rFonts w:ascii="inherit" w:eastAsia="Times New Roman" w:hAnsi="inherit"/>
          <w:i/>
          <w:iCs/>
          <w:sz w:val="20"/>
          <w:szCs w:val="20"/>
        </w:rPr>
        <w:t>Commitments and Contingencies </w:t>
      </w:r>
      <w:r>
        <w:rPr>
          <w:rFonts w:ascii="inherit" w:eastAsia="Times New Roman" w:hAnsi="inherit"/>
          <w:sz w:val="20"/>
          <w:szCs w:val="20"/>
        </w:rPr>
        <w:t>to the Company’</w:t>
      </w:r>
      <w:r>
        <w:rPr>
          <w:rFonts w:ascii="inherit" w:eastAsia="Times New Roman" w:hAnsi="inherit"/>
          <w:sz w:val="20"/>
          <w:szCs w:val="20"/>
        </w:rPr>
        <w:t>s unaudited condensed consolidated financial statements included in Part I, Item 1 of this Report is incorporated by reference herein.</w:t>
      </w:r>
    </w:p>
    <w:p w:rsidR="00000000" w:rsidRDefault="00B07E6E">
      <w:pPr>
        <w:spacing w:line="288" w:lineRule="auto"/>
        <w:jc w:val="both"/>
        <w:divId w:val="626163167"/>
        <w:rPr>
          <w:rFonts w:eastAsia="Times New Roman"/>
          <w:sz w:val="20"/>
          <w:szCs w:val="20"/>
        </w:rPr>
      </w:pPr>
      <w:bookmarkStart w:id="40" w:name="s9497AAE5B91D544BA50E015F9E160F62"/>
      <w:bookmarkEnd w:id="40"/>
      <w:r>
        <w:rPr>
          <w:rFonts w:ascii="inherit" w:eastAsia="Times New Roman" w:hAnsi="inherit"/>
          <w:b/>
          <w:bCs/>
          <w:sz w:val="20"/>
          <w:szCs w:val="20"/>
        </w:rPr>
        <w:t>ITEM 1A.    RISK FACTORS.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Except as set forth below, there have been no material changes in our risk factors from those </w:t>
      </w:r>
      <w:r>
        <w:rPr>
          <w:rFonts w:ascii="inherit" w:eastAsia="Times New Roman" w:hAnsi="inherit"/>
          <w:sz w:val="20"/>
          <w:szCs w:val="20"/>
        </w:rPr>
        <w:t>disclosed in our annual report on Form 10-K for the year ended December 31, 2019 filed with the SEC on March 16, 2020.</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626163167"/>
        <w:rPr>
          <w:rFonts w:eastAsia="Times New Roman"/>
          <w:sz w:val="20"/>
          <w:szCs w:val="20"/>
        </w:rPr>
      </w:pPr>
      <w:r>
        <w:rPr>
          <w:rFonts w:ascii="inherit" w:eastAsia="Times New Roman" w:hAnsi="inherit"/>
          <w:i/>
          <w:iCs/>
          <w:sz w:val="20"/>
          <w:szCs w:val="20"/>
        </w:rPr>
        <w:t>COVID-19 may materially and adversely affect our business and our financial results.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The recent COVID-19 pandemic is understood to ha</w:t>
      </w:r>
      <w:r>
        <w:rPr>
          <w:rFonts w:ascii="inherit" w:eastAsia="Times New Roman" w:hAnsi="inherit"/>
          <w:sz w:val="20"/>
          <w:szCs w:val="20"/>
        </w:rPr>
        <w:t>ve originated in Wuhan, China in December 2019 and has since spread globally, including to the United States and European countries. The continued spread of COVID-19 could adversely impact our operations, including our ability to initiate or complete clini</w:t>
      </w:r>
      <w:r>
        <w:rPr>
          <w:rFonts w:ascii="inherit" w:eastAsia="Times New Roman" w:hAnsi="inherit"/>
          <w:sz w:val="20"/>
          <w:szCs w:val="20"/>
        </w:rPr>
        <w:t xml:space="preserve">cal trials, manufacture sufficient supply of our product candidates, file our New Drug Application, or NDA, for FT218 or to manufacture FT218 at sufficient scale for commercialization, if approved. Any delay in submission of our NDA could adversely affect </w:t>
      </w:r>
      <w:r>
        <w:rPr>
          <w:rFonts w:ascii="inherit" w:eastAsia="Times New Roman" w:hAnsi="inherit"/>
          <w:sz w:val="20"/>
          <w:szCs w:val="20"/>
        </w:rPr>
        <w:t>our ability to obtain regulatory approval for and to commercialize FT218, particularly on our current projected timelines, increase our operating expenses and have a material adverse effect on our business and financial results.</w:t>
      </w:r>
      <w:r>
        <w:rPr>
          <w:rFonts w:ascii="inherit" w:eastAsia="Times New Roman" w:hAnsi="inherit"/>
          <w:sz w:val="20"/>
          <w:szCs w:val="20"/>
        </w:rPr>
        <w:t xml:space="preserve"> </w:t>
      </w:r>
      <w:r>
        <w:rPr>
          <w:rFonts w:ascii="inherit" w:eastAsia="Times New Roman" w:hAnsi="inherit"/>
          <w:sz w:val="20"/>
          <w:szCs w:val="20"/>
        </w:rPr>
        <w:t>In addition, many hospitals</w:t>
      </w:r>
      <w:r>
        <w:rPr>
          <w:rFonts w:ascii="inherit" w:eastAsia="Times New Roman" w:hAnsi="inherit"/>
          <w:sz w:val="20"/>
          <w:szCs w:val="20"/>
        </w:rPr>
        <w:t xml:space="preserve"> have recommend canceling or delaying elective procedures, which could weaken demand for our hospital products portfolio and have a negative impact on our financial condition.</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In addition, COVID-19 has resulted in significant governmental measures being</w:t>
      </w:r>
      <w:r>
        <w:rPr>
          <w:rFonts w:ascii="inherit" w:eastAsia="Times New Roman" w:hAnsi="inherit"/>
          <w:sz w:val="20"/>
          <w:szCs w:val="20"/>
        </w:rPr>
        <w:t xml:space="preserve"> implemented to control the spread of the virus, including quarantines, travel restrictions, social distancing and business shutdowns. We have taken temporary precautionary measures intended to help minimize the risk of the virus to our employees, includin</w:t>
      </w:r>
      <w:r>
        <w:rPr>
          <w:rFonts w:ascii="inherit" w:eastAsia="Times New Roman" w:hAnsi="inherit"/>
          <w:sz w:val="20"/>
          <w:szCs w:val="20"/>
        </w:rPr>
        <w:t>g temporarily requiring all employees to work remotely. We have already suspended non-essential travel worldwide for our employees and are discouraging employee attendance at other gatherings. These measures could negatively affect our business. For instan</w:t>
      </w:r>
      <w:r>
        <w:rPr>
          <w:rFonts w:ascii="inherit" w:eastAsia="Times New Roman" w:hAnsi="inherit"/>
          <w:sz w:val="20"/>
          <w:szCs w:val="20"/>
        </w:rPr>
        <w:t>ce, temporarily requiring all employees to work remotely may induce absenteeism, disrupt our operations or increase the risk of a cybersecurity incident. COVID-19 has also caused volatility in the global financial markets and threatened a slowdown in the g</w:t>
      </w:r>
      <w:r>
        <w:rPr>
          <w:rFonts w:ascii="inherit" w:eastAsia="Times New Roman" w:hAnsi="inherit"/>
          <w:sz w:val="20"/>
          <w:szCs w:val="20"/>
        </w:rPr>
        <w:t>lobal economy, which may negatively affect our ability to raise additional capital on attractive terms or at all.</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The extent to which COVID-19 may impact our business will depend on future developments, which are highly uncertain and cannot be predicted </w:t>
      </w:r>
      <w:r>
        <w:rPr>
          <w:rFonts w:ascii="inherit" w:eastAsia="Times New Roman" w:hAnsi="inherit"/>
          <w:sz w:val="20"/>
          <w:szCs w:val="20"/>
        </w:rPr>
        <w:t>with confidence, such as the duration of the pandemic, the severity of COVID-19 or the effectiveness of actions to contain and treat COVID-19, particularly in the geographies where we or our third party suppliers and contract manufacturers, including those</w:t>
      </w:r>
      <w:r>
        <w:rPr>
          <w:rFonts w:ascii="inherit" w:eastAsia="Times New Roman" w:hAnsi="inherit"/>
          <w:sz w:val="20"/>
          <w:szCs w:val="20"/>
        </w:rPr>
        <w:t xml:space="preserve"> for our approved hospital products portfolio, or contract research organizations operate. We cannot presently predict the scope and severity of any potential business shutdowns or disruptions, including any impact on our hospital products portfolio relate</w:t>
      </w:r>
      <w:r>
        <w:rPr>
          <w:rFonts w:ascii="inherit" w:eastAsia="Times New Roman" w:hAnsi="inherit"/>
          <w:sz w:val="20"/>
          <w:szCs w:val="20"/>
        </w:rPr>
        <w:t>d to the cancellation of elective procedures. If we or any of the third parties with whom we engage, however, were to experience shutdowns or other business disruptions, our ability to conduct our business in the manner and on the timelines presently plann</w:t>
      </w:r>
      <w:r>
        <w:rPr>
          <w:rFonts w:ascii="inherit" w:eastAsia="Times New Roman" w:hAnsi="inherit"/>
          <w:sz w:val="20"/>
          <w:szCs w:val="20"/>
        </w:rPr>
        <w:t>ed could be materially and negatively affected, which could have a material adverse impact on our business and our results of operations and financial condition.</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b/>
          <w:bCs/>
          <w:i/>
          <w:iCs/>
          <w:sz w:val="20"/>
          <w:szCs w:val="20"/>
        </w:rPr>
        <w:t>Third parties may claim that our products infringe their rights, and we may incur significan</w:t>
      </w:r>
      <w:r>
        <w:rPr>
          <w:rFonts w:ascii="inherit" w:eastAsia="Times New Roman" w:hAnsi="inherit"/>
          <w:b/>
          <w:bCs/>
          <w:i/>
          <w:iCs/>
          <w:sz w:val="20"/>
          <w:szCs w:val="20"/>
        </w:rPr>
        <w:t>t costs resolving these claims.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Third parties may claim infringement of their patents and other intellectual property rights by the manufacture, use, import, offer for sale or sale of our drug delivery technologies or our other products. For example, an </w:t>
      </w:r>
      <w:r>
        <w:rPr>
          <w:rFonts w:ascii="inherit" w:eastAsia="Times New Roman" w:hAnsi="inherit"/>
          <w:sz w:val="20"/>
          <w:szCs w:val="20"/>
        </w:rPr>
        <w:t>Orange Book patent exists related to Exela’s currently marketed cysteine hydrochloride injection product. In this regard, Exela filed a complaint against us and our subsidiary, Avadel Legacy Pharmaceuticals, LLC (“Avadel Legacy”), in the United States Dist</w:t>
      </w:r>
      <w:r>
        <w:rPr>
          <w:rFonts w:ascii="inherit" w:eastAsia="Times New Roman" w:hAnsi="inherit"/>
          <w:sz w:val="20"/>
          <w:szCs w:val="20"/>
        </w:rPr>
        <w:t>rict for the District of Delaware in January of 2020 alleging infringement of that Orange Book patent by our recently approved Nouress product. As another example, approximately 14 Orange Book patents exist related to Jazz Pharmaceuticals’</w:t>
      </w:r>
      <w:r>
        <w:rPr>
          <w:rFonts w:ascii="inherit" w:eastAsia="Times New Roman" w:hAnsi="inherit"/>
          <w:sz w:val="20"/>
          <w:szCs w:val="20"/>
        </w:rPr>
        <w:t xml:space="preserve"> </w:t>
      </w:r>
      <w:r>
        <w:rPr>
          <w:rFonts w:ascii="inherit" w:eastAsia="Times New Roman" w:hAnsi="inherit"/>
          <w:sz w:val="20"/>
          <w:szCs w:val="20"/>
        </w:rPr>
        <w:t>currently market</w:t>
      </w:r>
      <w:r>
        <w:rPr>
          <w:rFonts w:ascii="inherit" w:eastAsia="Times New Roman" w:hAnsi="inherit"/>
          <w:sz w:val="20"/>
          <w:szCs w:val="20"/>
        </w:rPr>
        <w:t>ed sodium oxybate product and other Jazz Pharmaceuticals patent applications are pending with claims directed to sodium oxybate formulations, and, in connection with us seeking regulatory approval for FT218, Jazz may allege that FT218 infringes its patents</w:t>
      </w:r>
      <w:r>
        <w:rPr>
          <w:rFonts w:ascii="inherit" w:eastAsia="Times New Roman" w:hAnsi="inherit"/>
          <w:sz w:val="20"/>
          <w:szCs w:val="20"/>
        </w:rPr>
        <w:t xml:space="preserve"> or other intellectual property rights</w:t>
      </w:r>
      <w:r>
        <w:rPr>
          <w:rFonts w:ascii="inherit" w:eastAsia="Times New Roman" w:hAnsi="inherit"/>
          <w:sz w:val="20"/>
          <w:szCs w:val="20"/>
        </w:rPr>
        <w:t xml:space="preserve"> </w:t>
      </w:r>
    </w:p>
    <w:p w:rsidR="00000000" w:rsidRDefault="00B07E6E">
      <w:pPr>
        <w:divId w:val="153229380"/>
        <w:rPr>
          <w:rFonts w:eastAsia="Times New Roman"/>
          <w:sz w:val="20"/>
          <w:szCs w:val="20"/>
        </w:rPr>
      </w:pPr>
    </w:p>
    <w:p w:rsidR="00000000" w:rsidRDefault="00B07E6E">
      <w:pPr>
        <w:spacing w:line="288" w:lineRule="auto"/>
        <w:jc w:val="center"/>
        <w:divId w:val="190101224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38 -</w:t>
      </w:r>
    </w:p>
    <w:p w:rsidR="00000000" w:rsidRDefault="00B07E6E">
      <w:pPr>
        <w:divId w:val="626163167"/>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B07E6E">
      <w:pPr>
        <w:spacing w:line="288" w:lineRule="auto"/>
        <w:divId w:val="511913435"/>
        <w:rPr>
          <w:rFonts w:eastAsia="Times New Roman"/>
          <w:sz w:val="20"/>
          <w:szCs w:val="20"/>
        </w:rPr>
      </w:pPr>
    </w:p>
    <w:p w:rsidR="00000000" w:rsidRDefault="00B07E6E">
      <w:pPr>
        <w:divId w:val="2020426529"/>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and file suit attempting to prevent us from commercializing FT218. In response to any claim of infringement, we may choose or be forced to seek licenses, defend infringement actions or challenge the validity or enfor</w:t>
      </w:r>
      <w:r>
        <w:rPr>
          <w:rFonts w:ascii="inherit" w:eastAsia="Times New Roman" w:hAnsi="inherit"/>
          <w:sz w:val="20"/>
          <w:szCs w:val="20"/>
        </w:rPr>
        <w:t>ceability of those patent rights in court or administrative proceedings. If we cannot obtain required licenses on commercially reasonably terms, or at all, are found liable for infringement or are not able to have such patent rights declared invalid or une</w:t>
      </w:r>
      <w:r>
        <w:rPr>
          <w:rFonts w:ascii="inherit" w:eastAsia="Times New Roman" w:hAnsi="inherit"/>
          <w:sz w:val="20"/>
          <w:szCs w:val="20"/>
        </w:rPr>
        <w:t>nforceable, our business could be materially harmed. We may be subject to claims (and even held liable) for significant monetary damages (including enhanced damages and/or attorneys’</w:t>
      </w:r>
      <w:r>
        <w:rPr>
          <w:rFonts w:ascii="inherit" w:eastAsia="Times New Roman" w:hAnsi="inherit"/>
          <w:sz w:val="20"/>
          <w:szCs w:val="20"/>
        </w:rPr>
        <w:t xml:space="preserve"> </w:t>
      </w:r>
      <w:r>
        <w:rPr>
          <w:rFonts w:ascii="inherit" w:eastAsia="Times New Roman" w:hAnsi="inherit"/>
          <w:sz w:val="20"/>
          <w:szCs w:val="20"/>
        </w:rPr>
        <w:t xml:space="preserve">fees), encounter significant delays in bringing products to market or be </w:t>
      </w:r>
      <w:r>
        <w:rPr>
          <w:rFonts w:ascii="inherit" w:eastAsia="Times New Roman" w:hAnsi="inherit"/>
          <w:sz w:val="20"/>
          <w:szCs w:val="20"/>
        </w:rPr>
        <w:t xml:space="preserve">precluded from the manufacture, use, import, offer for sale or sale of products or methods of drug delivery covered by the patents of others. Even if a license is available, it may not be available on commercially reasonable terms or may be non-exclusive, </w:t>
      </w:r>
      <w:r>
        <w:rPr>
          <w:rFonts w:ascii="inherit" w:eastAsia="Times New Roman" w:hAnsi="inherit"/>
          <w:sz w:val="20"/>
          <w:szCs w:val="20"/>
        </w:rPr>
        <w:t>which could result in our competitors gaining access to the same intellectual property. We may not have identified, or be able to identify in the future, U.S. or foreign patents that pose a risk of potential infringement claims.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Parties making claims aga</w:t>
      </w:r>
      <w:r>
        <w:rPr>
          <w:rFonts w:ascii="inherit" w:eastAsia="Times New Roman" w:hAnsi="inherit"/>
          <w:sz w:val="20"/>
          <w:szCs w:val="20"/>
        </w:rPr>
        <w:t>inst us may be able to sustain the costs of patent litigation more effectively than we can because they have substantially greater resources. In addition, any claims, with or without merit, that our products or drug delivery technologies infringe proprieta</w:t>
      </w:r>
      <w:r>
        <w:rPr>
          <w:rFonts w:ascii="inherit" w:eastAsia="Times New Roman" w:hAnsi="inherit"/>
          <w:sz w:val="20"/>
          <w:szCs w:val="20"/>
        </w:rPr>
        <w:t>ry rights of third parties could be time-consuming, result in costly litigation or divert the efforts of our technical and management personnel, any of which could disrupt our relationships with our partners and could significantly harm our financial posit</w:t>
      </w:r>
      <w:r>
        <w:rPr>
          <w:rFonts w:ascii="inherit" w:eastAsia="Times New Roman" w:hAnsi="inherit"/>
          <w:sz w:val="20"/>
          <w:szCs w:val="20"/>
        </w:rPr>
        <w:t>ions and operating results.</w:t>
      </w:r>
    </w:p>
    <w:p w:rsidR="00000000" w:rsidRDefault="00B07E6E">
      <w:pPr>
        <w:spacing w:line="288" w:lineRule="auto"/>
        <w:jc w:val="both"/>
        <w:divId w:val="626163167"/>
        <w:rPr>
          <w:rFonts w:eastAsia="Times New Roman"/>
          <w:sz w:val="20"/>
          <w:szCs w:val="20"/>
        </w:rPr>
      </w:pPr>
    </w:p>
    <w:p w:rsidR="00000000" w:rsidRDefault="00B07E6E">
      <w:pPr>
        <w:spacing w:line="288" w:lineRule="auto"/>
        <w:divId w:val="626163167"/>
        <w:rPr>
          <w:rFonts w:eastAsia="Times New Roman"/>
          <w:sz w:val="20"/>
          <w:szCs w:val="20"/>
        </w:rPr>
      </w:pPr>
      <w:bookmarkStart w:id="41" w:name="s295A715BC97D524688378D70C558611F"/>
      <w:bookmarkEnd w:id="41"/>
      <w:r>
        <w:rPr>
          <w:rFonts w:ascii="inherit" w:eastAsia="Times New Roman" w:hAnsi="inherit"/>
          <w:b/>
          <w:bCs/>
          <w:sz w:val="20"/>
          <w:szCs w:val="20"/>
        </w:rPr>
        <w:t>ITEM 2.    UNREGISTERED SALES OF EQUITY SECURITIES AND USE OF PROCEEDS.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i/>
          <w:iCs/>
          <w:sz w:val="20"/>
          <w:szCs w:val="20"/>
        </w:rPr>
        <w:t>Securities Purchase Agreement</w:t>
      </w: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On February 21, 2020, we announced that we entered into a definitive agreement for the sale of our ADSs and Series A Non-Voting Convertible Preferred Shares (“Series A Preferred”) in a private placement to a group of institutional accredited investors. The</w:t>
      </w:r>
      <w:r>
        <w:rPr>
          <w:rFonts w:ascii="inherit" w:eastAsia="Times New Roman" w:hAnsi="inherit"/>
          <w:sz w:val="20"/>
          <w:szCs w:val="20"/>
        </w:rPr>
        <w:t xml:space="preserve"> private placement resulted in gross proceeds of approximately $65 million before deducting placement agent and other offering expenses which resulted in net proceeds of approximately $61 million.</w:t>
      </w:r>
    </w:p>
    <w:p w:rsidR="00000000" w:rsidRDefault="00B07E6E">
      <w:pPr>
        <w:spacing w:line="288" w:lineRule="auto"/>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Pursuant to the terms of the private placement, we issued</w:t>
      </w:r>
      <w:r>
        <w:rPr>
          <w:rFonts w:ascii="inherit" w:eastAsia="Times New Roman" w:hAnsi="inherit"/>
          <w:sz w:val="20"/>
          <w:szCs w:val="20"/>
        </w:rPr>
        <w:t xml:space="preserve"> 8,680,225 ADSs and 487,614 shares of Series A Preferred at a price of $7.09 per share, priced at-the-market under Nasdaq rules. Each share of non-voting Series A Preferred is convertible into one ADS, provided that conversion will be prohibited if, as a r</w:t>
      </w:r>
      <w:r>
        <w:rPr>
          <w:rFonts w:ascii="inherit" w:eastAsia="Times New Roman" w:hAnsi="inherit"/>
          <w:sz w:val="20"/>
          <w:szCs w:val="20"/>
        </w:rPr>
        <w:t>esult, the holder and its affiliates would own more than 9.99% of the total number of Avadel ADSs outstanding. The closing of the private placement occurred on February 25, 2020. Proceeds from the private placement will be used to fund continued clinical a</w:t>
      </w:r>
      <w:r>
        <w:rPr>
          <w:rFonts w:ascii="inherit" w:eastAsia="Times New Roman" w:hAnsi="inherit"/>
          <w:sz w:val="20"/>
          <w:szCs w:val="20"/>
        </w:rPr>
        <w:t>nd program development of FT218, including an open-label extension study for REST-ON, a switch study to evaluate patients switching from twice-nightly sodium oxybate to once-nightly FT218, as well as for general corporate purposes.</w:t>
      </w:r>
    </w:p>
    <w:p w:rsidR="00000000" w:rsidRDefault="00B07E6E">
      <w:pPr>
        <w:spacing w:line="288" w:lineRule="auto"/>
        <w:jc w:val="both"/>
        <w:divId w:val="626163167"/>
        <w:rPr>
          <w:rFonts w:eastAsia="Times New Roman"/>
          <w:sz w:val="20"/>
          <w:szCs w:val="20"/>
        </w:rPr>
      </w:pP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xml:space="preserve">The private placement </w:t>
      </w:r>
      <w:r>
        <w:rPr>
          <w:rFonts w:ascii="inherit" w:eastAsia="Times New Roman" w:hAnsi="inherit"/>
          <w:sz w:val="20"/>
          <w:szCs w:val="20"/>
        </w:rPr>
        <w:t>was exempt from registration pursuant to Section 4(a)(2) of the Securities Act as a transaction by an issuer not involving a public offering.</w:t>
      </w:r>
      <w:r>
        <w:rPr>
          <w:rFonts w:ascii="inherit" w:eastAsia="Times New Roman" w:hAnsi="inherit"/>
          <w:sz w:val="20"/>
          <w:szCs w:val="20"/>
        </w:rPr>
        <w:t xml:space="preserve">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 </w:t>
      </w:r>
    </w:p>
    <w:p w:rsidR="00000000" w:rsidRDefault="00B07E6E">
      <w:pPr>
        <w:spacing w:line="288" w:lineRule="auto"/>
        <w:divId w:val="1461457210"/>
        <w:rPr>
          <w:rFonts w:eastAsia="Times New Roman"/>
          <w:sz w:val="20"/>
          <w:szCs w:val="20"/>
        </w:rPr>
      </w:pPr>
      <w:bookmarkStart w:id="42" w:name="s6E19F94EB3335FE1A0C5CFA3F9FC5928"/>
      <w:bookmarkEnd w:id="42"/>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    DEFAULTS UPON SENIOR SECURITIES. </w:t>
      </w:r>
    </w:p>
    <w:p w:rsidR="00000000" w:rsidRDefault="00B07E6E">
      <w:pPr>
        <w:spacing w:line="288" w:lineRule="auto"/>
        <w:divId w:val="2072268712"/>
        <w:rPr>
          <w:rFonts w:eastAsia="Times New Roman"/>
          <w:sz w:val="20"/>
          <w:szCs w:val="20"/>
        </w:rPr>
      </w:pPr>
      <w:r>
        <w:rPr>
          <w:rFonts w:ascii="inherit" w:eastAsia="Times New Roman" w:hAnsi="inherit"/>
          <w:sz w:val="20"/>
          <w:szCs w:val="20"/>
        </w:rPr>
        <w:t>None.</w:t>
      </w:r>
    </w:p>
    <w:p w:rsidR="00000000" w:rsidRDefault="00B07E6E">
      <w:pPr>
        <w:spacing w:line="288" w:lineRule="auto"/>
        <w:divId w:val="1938783681"/>
        <w:rPr>
          <w:rFonts w:eastAsia="Times New Roman"/>
          <w:sz w:val="20"/>
          <w:szCs w:val="20"/>
        </w:rPr>
      </w:pPr>
      <w:bookmarkStart w:id="43" w:name="sF6B139A0BB905F75822A4363AA1783C4"/>
      <w:bookmarkEnd w:id="43"/>
      <w:r>
        <w:rPr>
          <w:rFonts w:ascii="inherit" w:eastAsia="Times New Roman" w:hAnsi="inherit"/>
          <w:b/>
          <w:bCs/>
          <w:sz w:val="20"/>
          <w:szCs w:val="20"/>
        </w:rPr>
        <w:t>ITEM 4.    MINE SAFETY DISCLOSURES.</w:t>
      </w:r>
      <w:r>
        <w:rPr>
          <w:rFonts w:ascii="inherit" w:eastAsia="Times New Roman" w:hAnsi="inherit"/>
          <w:sz w:val="20"/>
          <w:szCs w:val="20"/>
        </w:rPr>
        <w:t> </w:t>
      </w:r>
    </w:p>
    <w:p w:rsidR="00000000" w:rsidRDefault="00B07E6E">
      <w:pPr>
        <w:spacing w:line="288" w:lineRule="auto"/>
        <w:divId w:val="2088532354"/>
        <w:rPr>
          <w:rFonts w:eastAsia="Times New Roman"/>
          <w:sz w:val="20"/>
          <w:szCs w:val="20"/>
        </w:rPr>
      </w:pPr>
      <w:r>
        <w:rPr>
          <w:rFonts w:ascii="inherit" w:eastAsia="Times New Roman" w:hAnsi="inherit"/>
          <w:sz w:val="20"/>
          <w:szCs w:val="20"/>
        </w:rPr>
        <w:t>Not applicable.</w:t>
      </w:r>
    </w:p>
    <w:p w:rsidR="00000000" w:rsidRDefault="00B07E6E">
      <w:pPr>
        <w:spacing w:line="288" w:lineRule="auto"/>
        <w:divId w:val="228465108"/>
        <w:rPr>
          <w:rFonts w:eastAsia="Times New Roman"/>
          <w:sz w:val="20"/>
          <w:szCs w:val="20"/>
        </w:rPr>
      </w:pPr>
      <w:bookmarkStart w:id="44" w:name="s846F8A5F7A03575FAEC5E1E5F8C12555"/>
      <w:bookmarkEnd w:id="44"/>
      <w:r>
        <w:rPr>
          <w:rFonts w:ascii="inherit" w:eastAsia="Times New Roman" w:hAnsi="inherit"/>
          <w:b/>
          <w:bCs/>
          <w:sz w:val="20"/>
          <w:szCs w:val="20"/>
        </w:rPr>
        <w:t>ITEM 5</w:t>
      </w:r>
      <w:r>
        <w:rPr>
          <w:rFonts w:ascii="inherit" w:eastAsia="Times New Roman" w:hAnsi="inherit"/>
          <w:b/>
          <w:bCs/>
          <w:sz w:val="20"/>
          <w:szCs w:val="20"/>
        </w:rPr>
        <w:t>.    OTHER INFORMATION.</w:t>
      </w:r>
      <w:r>
        <w:rPr>
          <w:rFonts w:ascii="inherit" w:eastAsia="Times New Roman" w:hAnsi="inherit"/>
          <w:sz w:val="20"/>
          <w:szCs w:val="20"/>
        </w:rPr>
        <w:t> </w:t>
      </w:r>
    </w:p>
    <w:p w:rsidR="00000000" w:rsidRDefault="00B07E6E">
      <w:pPr>
        <w:spacing w:line="288" w:lineRule="auto"/>
        <w:divId w:val="1735591537"/>
        <w:rPr>
          <w:rFonts w:eastAsia="Times New Roman"/>
          <w:sz w:val="20"/>
          <w:szCs w:val="20"/>
        </w:rPr>
      </w:pPr>
    </w:p>
    <w:p w:rsidR="00000000" w:rsidRDefault="00B07E6E">
      <w:pPr>
        <w:spacing w:line="288" w:lineRule="auto"/>
        <w:divId w:val="600528756"/>
        <w:rPr>
          <w:rFonts w:eastAsia="Times New Roman"/>
          <w:sz w:val="20"/>
          <w:szCs w:val="20"/>
        </w:rPr>
      </w:pPr>
      <w:r>
        <w:rPr>
          <w:rFonts w:ascii="inherit" w:eastAsia="Times New Roman" w:hAnsi="inherit"/>
          <w:sz w:val="20"/>
          <w:szCs w:val="20"/>
        </w:rPr>
        <w:t>None.</w:t>
      </w:r>
    </w:p>
    <w:p w:rsidR="00000000" w:rsidRDefault="00B07E6E">
      <w:pPr>
        <w:spacing w:line="288" w:lineRule="auto"/>
        <w:divId w:val="266352730"/>
        <w:rPr>
          <w:rFonts w:eastAsia="Times New Roman"/>
          <w:sz w:val="20"/>
          <w:szCs w:val="20"/>
        </w:rPr>
      </w:pPr>
    </w:p>
    <w:p w:rsidR="00000000" w:rsidRDefault="00B07E6E">
      <w:pPr>
        <w:divId w:val="1720589997"/>
        <w:rPr>
          <w:rFonts w:eastAsia="Times New Roman"/>
          <w:sz w:val="20"/>
          <w:szCs w:val="20"/>
        </w:rPr>
      </w:pPr>
    </w:p>
    <w:p w:rsidR="00000000" w:rsidRDefault="00B07E6E">
      <w:pPr>
        <w:spacing w:line="288" w:lineRule="auto"/>
        <w:jc w:val="center"/>
        <w:divId w:val="19618361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39 -</w:t>
      </w:r>
    </w:p>
    <w:p w:rsidR="00000000" w:rsidRDefault="00B07E6E">
      <w:pPr>
        <w:divId w:val="626163167"/>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B07E6E">
      <w:pPr>
        <w:spacing w:line="288" w:lineRule="auto"/>
        <w:divId w:val="1413505854"/>
        <w:rPr>
          <w:rFonts w:eastAsia="Times New Roman"/>
          <w:sz w:val="20"/>
          <w:szCs w:val="20"/>
        </w:rPr>
      </w:pPr>
      <w:bookmarkStart w:id="45" w:name="s0ECAC18F9BC95765A5BC7B8C9CA47EBF"/>
      <w:bookmarkEnd w:id="45"/>
    </w:p>
    <w:p w:rsidR="00000000" w:rsidRDefault="00B07E6E">
      <w:pPr>
        <w:divId w:val="1451976243"/>
        <w:rPr>
          <w:rFonts w:eastAsia="Times New Roman"/>
          <w:sz w:val="20"/>
          <w:szCs w:val="20"/>
        </w:rPr>
      </w:pPr>
    </w:p>
    <w:p w:rsidR="00000000" w:rsidRDefault="00B07E6E">
      <w:pPr>
        <w:spacing w:line="288" w:lineRule="auto"/>
        <w:divId w:val="1413160923"/>
        <w:rPr>
          <w:rFonts w:eastAsia="Times New Roman"/>
          <w:sz w:val="20"/>
          <w:szCs w:val="20"/>
        </w:rPr>
      </w:pPr>
      <w:r>
        <w:rPr>
          <w:rFonts w:ascii="inherit" w:eastAsia="Times New Roman" w:hAnsi="inherit"/>
          <w:b/>
          <w:bCs/>
          <w:sz w:val="20"/>
          <w:szCs w:val="20"/>
        </w:rPr>
        <w:t>ITEM 6.    EXHIBITS.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trPr>
          <w:divId w:val="2109233225"/>
        </w:trPr>
        <w:tc>
          <w:tcPr>
            <w:tcW w:w="0" w:type="auto"/>
            <w:gridSpan w:val="3"/>
            <w:vAlign w:val="center"/>
            <w:hideMark/>
          </w:tcPr>
          <w:p w:rsidR="00000000" w:rsidRDefault="00B07E6E">
            <w:pPr>
              <w:spacing w:line="288" w:lineRule="auto"/>
              <w:rPr>
                <w:rFonts w:eastAsia="Times New Roman"/>
                <w:sz w:val="20"/>
                <w:szCs w:val="20"/>
              </w:rPr>
            </w:pPr>
          </w:p>
        </w:tc>
      </w:tr>
      <w:tr w:rsidR="00000000">
        <w:trPr>
          <w:divId w:val="2109233225"/>
        </w:trPr>
        <w:tc>
          <w:tcPr>
            <w:tcW w:w="650" w:type="pct"/>
            <w:vAlign w:val="center"/>
            <w:hideMark/>
          </w:tcPr>
          <w:p w:rsidR="00000000" w:rsidRDefault="00B07E6E">
            <w:pPr>
              <w:rPr>
                <w:rFonts w:eastAsia="Times New Roman"/>
                <w:sz w:val="20"/>
                <w:szCs w:val="20"/>
              </w:rPr>
            </w:pPr>
          </w:p>
        </w:tc>
        <w:tc>
          <w:tcPr>
            <w:tcW w:w="50" w:type="pct"/>
            <w:vAlign w:val="center"/>
            <w:hideMark/>
          </w:tcPr>
          <w:p w:rsidR="00000000" w:rsidRDefault="00B07E6E">
            <w:pPr>
              <w:rPr>
                <w:rFonts w:eastAsia="Times New Roman"/>
                <w:sz w:val="20"/>
                <w:szCs w:val="20"/>
              </w:rPr>
            </w:pPr>
          </w:p>
        </w:tc>
        <w:tc>
          <w:tcPr>
            <w:tcW w:w="4300" w:type="pct"/>
            <w:vAlign w:val="center"/>
            <w:hideMark/>
          </w:tcPr>
          <w:p w:rsidR="00000000" w:rsidRDefault="00B07E6E">
            <w:pPr>
              <w:rPr>
                <w:rFonts w:eastAsia="Times New Roman"/>
                <w:sz w:val="20"/>
                <w:szCs w:val="20"/>
              </w:rPr>
            </w:pPr>
          </w:p>
        </w:tc>
      </w:tr>
      <w:tr w:rsidR="00000000">
        <w:trPr>
          <w:divId w:val="2109233225"/>
        </w:trPr>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b/>
                <w:bCs/>
                <w:sz w:val="20"/>
                <w:szCs w:val="20"/>
              </w:rPr>
              <w:t>Description</w:t>
            </w:r>
          </w:p>
        </w:tc>
      </w:tr>
      <w:tr w:rsidR="00000000">
        <w:trPr>
          <w:divId w:val="2109233225"/>
        </w:trPr>
        <w:tc>
          <w:tcPr>
            <w:tcW w:w="0" w:type="auto"/>
            <w:tcMar>
              <w:top w:w="30" w:type="dxa"/>
              <w:left w:w="30" w:type="dxa"/>
              <w:bottom w:w="30" w:type="dxa"/>
              <w:right w:w="30" w:type="dxa"/>
            </w:tcMar>
            <w:vAlign w:val="bottom"/>
            <w:hideMark/>
          </w:tcPr>
          <w:p w:rsidR="00000000" w:rsidRDefault="00B07E6E">
            <w:pPr>
              <w:divId w:val="400754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B07E6E">
            <w:pPr>
              <w:divId w:val="753353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17530157"/>
              <w:rPr>
                <w:rFonts w:eastAsia="Times New Roman"/>
                <w:sz w:val="20"/>
                <w:szCs w:val="20"/>
              </w:rPr>
            </w:pPr>
            <w:hyperlink r:id="rId4" w:history="1">
              <w:r>
                <w:rPr>
                  <w:rStyle w:val="a3"/>
                  <w:rFonts w:ascii="inherit" w:eastAsia="Times New Roman" w:hAnsi="inherit"/>
                  <w:sz w:val="20"/>
                  <w:szCs w:val="20"/>
                </w:rPr>
                <w:t>Securities Purchase Agreement, dated February 20, 2020, by and among Avadel Pharmaceuticals plc and the Investors named therein (incorporated by referen</w:t>
              </w:r>
              <w:r>
                <w:rPr>
                  <w:rStyle w:val="a3"/>
                  <w:rFonts w:ascii="inherit" w:eastAsia="Times New Roman" w:hAnsi="inherit"/>
                  <w:sz w:val="20"/>
                  <w:szCs w:val="20"/>
                </w:rPr>
                <w:t>ce to Exhibit 10.1 to the registrant’s current report on Form 8-K, filed on February 24, 2020)</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B07E6E">
            <w:pPr>
              <w:divId w:val="624965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444008512"/>
              <w:rPr>
                <w:rFonts w:eastAsia="Times New Roman"/>
                <w:sz w:val="20"/>
                <w:szCs w:val="20"/>
              </w:rPr>
            </w:pPr>
            <w:hyperlink r:id="rId5" w:history="1">
              <w:r>
                <w:rPr>
                  <w:rStyle w:val="a3"/>
                  <w:rFonts w:ascii="inherit" w:eastAsia="Times New Roman" w:hAnsi="inherit"/>
                  <w:sz w:val="20"/>
                  <w:szCs w:val="20"/>
                </w:rPr>
                <w:t>Registration Rights Agreement, dated February 25, 20</w:t>
              </w:r>
              <w:r>
                <w:rPr>
                  <w:rStyle w:val="a3"/>
                  <w:rFonts w:ascii="inherit" w:eastAsia="Times New Roman" w:hAnsi="inherit"/>
                  <w:sz w:val="20"/>
                  <w:szCs w:val="20"/>
                </w:rPr>
                <w:t>20, by and among Avadel Pharmaceuticals plc</w:t>
              </w:r>
              <w:r>
                <w:rPr>
                  <w:rStyle w:val="a3"/>
                  <w:rFonts w:ascii="inherit" w:eastAsia="Times New Roman" w:hAnsi="inherit"/>
                  <w:sz w:val="20"/>
                  <w:szCs w:val="20"/>
                </w:rPr>
                <w:t xml:space="preserve"> </w:t>
              </w:r>
              <w:r>
                <w:rPr>
                  <w:rStyle w:val="a3"/>
                  <w:rFonts w:ascii="inherit" w:eastAsia="Times New Roman" w:hAnsi="inherit"/>
                  <w:sz w:val="20"/>
                  <w:szCs w:val="20"/>
                </w:rPr>
                <w:t>and the Investors named therein (incorporated by reference to Exhibit 10.40 to the registrant’s annual report on Form 10-K, filed on March 16, 2020)</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8908887"/>
              <w:rPr>
                <w:rFonts w:eastAsia="Times New Roman"/>
                <w:sz w:val="20"/>
                <w:szCs w:val="20"/>
              </w:rPr>
            </w:pPr>
            <w:hyperlink r:id="rId6" w:history="1">
              <w:r>
                <w:rPr>
                  <w:rStyle w:val="a3"/>
                  <w:rFonts w:ascii="inherit" w:eastAsia="Times New Roman" w:hAnsi="inherit"/>
                  <w:sz w:val="20"/>
                  <w:szCs w:val="20"/>
                </w:rPr>
                <w:t>Certification of the Principal Executive Officer pursuant to Rule 13a-14(a) and Rule 15d-14(a) promulgated under the Exchange Act</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294020895"/>
              <w:rPr>
                <w:rFonts w:eastAsia="Times New Roman"/>
                <w:sz w:val="20"/>
                <w:szCs w:val="20"/>
              </w:rPr>
            </w:pPr>
            <w:hyperlink r:id="rId7" w:history="1">
              <w:r>
                <w:rPr>
                  <w:rStyle w:val="a3"/>
                  <w:rFonts w:ascii="inherit" w:eastAsia="Times New Roman" w:hAnsi="inherit"/>
                  <w:sz w:val="20"/>
                  <w:szCs w:val="20"/>
                </w:rPr>
                <w:t>Certification of the Principal Financial Of</w:t>
              </w:r>
              <w:r>
                <w:rPr>
                  <w:rStyle w:val="a3"/>
                  <w:rFonts w:ascii="inherit" w:eastAsia="Times New Roman" w:hAnsi="inherit"/>
                  <w:sz w:val="20"/>
                  <w:szCs w:val="20"/>
                </w:rPr>
                <w:t>ficer pursuant to Rule 13a-14(a) and Rule 15d-14(a) promulgated under the Exchange Act</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49946684"/>
              <w:rPr>
                <w:rFonts w:eastAsia="Times New Roman"/>
                <w:sz w:val="20"/>
                <w:szCs w:val="20"/>
              </w:rPr>
            </w:pPr>
            <w:hyperlink r:id="rId8" w:history="1">
              <w:r>
                <w:rPr>
                  <w:rStyle w:val="a3"/>
                  <w:rFonts w:ascii="inherit" w:eastAsia="Times New Roman" w:hAnsi="inherit"/>
                  <w:sz w:val="20"/>
                  <w:szCs w:val="20"/>
                </w:rPr>
                <w:t>Certification of the Principal Executive Officer pursuant to 18 U.S.C. Section 1350, as adopted pursuant to Section 906 of</w:t>
              </w:r>
              <w:r>
                <w:rPr>
                  <w:rStyle w:val="a3"/>
                  <w:rFonts w:ascii="inherit" w:eastAsia="Times New Roman" w:hAnsi="inherit"/>
                  <w:sz w:val="20"/>
                  <w:szCs w:val="20"/>
                </w:rPr>
                <w:t xml:space="preserve"> the Sarbanes-Oxley Act of 2002</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921020443"/>
              <w:rPr>
                <w:rFonts w:eastAsia="Times New Roman"/>
                <w:sz w:val="20"/>
                <w:szCs w:val="20"/>
              </w:rPr>
            </w:pPr>
            <w:hyperlink r:id="rId9" w:history="1">
              <w:r>
                <w:rPr>
                  <w:rStyle w:val="a3"/>
                  <w:rFonts w:ascii="inherit" w:eastAsia="Times New Roman" w:hAnsi="inherit"/>
                  <w:sz w:val="20"/>
                  <w:szCs w:val="20"/>
                </w:rPr>
                <w:t>Certification of the Principal Financial Officer pursuant to 18 U.S.C. Section 1350, as adopted pursuant to Section 906 of the Sarbanes-Oxley Act of 2002</w:t>
              </w:r>
            </w:hyperlink>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Instan</w:t>
            </w:r>
            <w:r>
              <w:rPr>
                <w:rFonts w:ascii="inherit" w:eastAsia="Times New Roman" w:hAnsi="inherit"/>
                <w:sz w:val="20"/>
                <w:szCs w:val="20"/>
              </w:rPr>
              <w:t>ce Document</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Taxonomy Extension Schema Document</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Taxonomy Extension Label Linkbase Document</w:t>
            </w:r>
          </w:p>
        </w:tc>
      </w:tr>
      <w:tr w:rsidR="00000000">
        <w:trPr>
          <w:divId w:val="2109233225"/>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B07E6E">
      <w:pPr>
        <w:spacing w:line="288" w:lineRule="auto"/>
        <w:divId w:val="2032803876"/>
        <w:rPr>
          <w:rFonts w:eastAsia="Times New Roman"/>
          <w:sz w:val="20"/>
          <w:szCs w:val="20"/>
        </w:rPr>
      </w:pPr>
      <w:r>
        <w:rPr>
          <w:rFonts w:ascii="inherit" w:eastAsia="Times New Roman" w:hAnsi="inherit"/>
          <w:sz w:val="20"/>
          <w:szCs w:val="20"/>
        </w:rPr>
        <w:t>______________________ </w:t>
      </w:r>
    </w:p>
    <w:p w:rsidR="00000000" w:rsidRDefault="00B07E6E">
      <w:pPr>
        <w:spacing w:line="288" w:lineRule="auto"/>
        <w:divId w:val="260795144"/>
        <w:rPr>
          <w:rFonts w:eastAsia="Times New Roman"/>
          <w:sz w:val="20"/>
          <w:szCs w:val="20"/>
        </w:rPr>
      </w:pPr>
      <w:r>
        <w:rPr>
          <w:rFonts w:ascii="inherit" w:eastAsia="Times New Roman" w:hAnsi="inherit"/>
          <w:sz w:val="20"/>
          <w:szCs w:val="20"/>
        </w:rPr>
        <w:t>*    Filed herewith. </w:t>
      </w:r>
    </w:p>
    <w:p w:rsidR="00000000" w:rsidRDefault="00B07E6E">
      <w:pPr>
        <w:spacing w:line="288" w:lineRule="auto"/>
        <w:divId w:val="951941462"/>
        <w:rPr>
          <w:rFonts w:eastAsia="Times New Roman"/>
          <w:sz w:val="20"/>
          <w:szCs w:val="20"/>
        </w:rPr>
      </w:pPr>
      <w:r>
        <w:rPr>
          <w:rFonts w:ascii="inherit" w:eastAsia="Times New Roman" w:hAnsi="inherit"/>
          <w:sz w:val="20"/>
          <w:szCs w:val="20"/>
        </w:rPr>
        <w:t>**          Furnished herewith. </w:t>
      </w:r>
    </w:p>
    <w:p w:rsidR="00000000" w:rsidRDefault="00B07E6E">
      <w:pPr>
        <w:divId w:val="390814012"/>
        <w:rPr>
          <w:rFonts w:eastAsia="Times New Roman"/>
          <w:sz w:val="20"/>
          <w:szCs w:val="20"/>
        </w:rPr>
      </w:pPr>
    </w:p>
    <w:p w:rsidR="00000000" w:rsidRDefault="00B07E6E">
      <w:pPr>
        <w:spacing w:line="288" w:lineRule="auto"/>
        <w:jc w:val="center"/>
        <w:divId w:val="2248290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40 -</w:t>
      </w:r>
    </w:p>
    <w:p w:rsidR="00000000" w:rsidRDefault="00B07E6E">
      <w:pPr>
        <w:divId w:val="626163167"/>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B07E6E">
      <w:pPr>
        <w:spacing w:line="288" w:lineRule="auto"/>
        <w:divId w:val="996958270"/>
        <w:rPr>
          <w:rFonts w:eastAsia="Times New Roman"/>
          <w:sz w:val="20"/>
          <w:szCs w:val="20"/>
        </w:rPr>
      </w:pPr>
    </w:p>
    <w:p w:rsidR="00000000" w:rsidRDefault="00B07E6E">
      <w:pPr>
        <w:divId w:val="367342395"/>
        <w:rPr>
          <w:rFonts w:eastAsia="Times New Roman"/>
          <w:sz w:val="20"/>
          <w:szCs w:val="20"/>
        </w:rPr>
      </w:pPr>
    </w:p>
    <w:p w:rsidR="00000000" w:rsidRDefault="00B07E6E">
      <w:pPr>
        <w:spacing w:line="288" w:lineRule="auto"/>
        <w:jc w:val="center"/>
        <w:divId w:val="626163167"/>
        <w:rPr>
          <w:rFonts w:eastAsia="Times New Roman"/>
          <w:sz w:val="20"/>
          <w:szCs w:val="20"/>
        </w:rPr>
      </w:pPr>
      <w:r>
        <w:rPr>
          <w:rFonts w:ascii="inherit" w:eastAsia="Times New Roman" w:hAnsi="inherit"/>
          <w:b/>
          <w:bCs/>
          <w:sz w:val="20"/>
          <w:szCs w:val="20"/>
        </w:rPr>
        <w:t>SIGNATURES</w:t>
      </w:r>
      <w:r>
        <w:rPr>
          <w:rFonts w:ascii="inherit" w:eastAsia="Times New Roman" w:hAnsi="inherit"/>
          <w:sz w:val="20"/>
          <w:szCs w:val="20"/>
        </w:rPr>
        <w:t> </w:t>
      </w:r>
    </w:p>
    <w:p w:rsidR="00000000" w:rsidRDefault="00B07E6E">
      <w:pPr>
        <w:spacing w:line="288" w:lineRule="auto"/>
        <w:jc w:val="both"/>
        <w:divId w:val="626163167"/>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3489"/>
        <w:gridCol w:w="415"/>
        <w:gridCol w:w="4402"/>
      </w:tblGrid>
      <w:tr w:rsidR="00000000">
        <w:trPr>
          <w:divId w:val="1034036588"/>
        </w:trPr>
        <w:tc>
          <w:tcPr>
            <w:tcW w:w="0" w:type="auto"/>
            <w:gridSpan w:val="3"/>
            <w:vAlign w:val="center"/>
            <w:hideMark/>
          </w:tcPr>
          <w:p w:rsidR="00000000" w:rsidRDefault="00B07E6E">
            <w:pPr>
              <w:spacing w:line="288" w:lineRule="auto"/>
              <w:jc w:val="both"/>
              <w:rPr>
                <w:rFonts w:eastAsia="Times New Roman"/>
                <w:sz w:val="20"/>
                <w:szCs w:val="20"/>
              </w:rPr>
            </w:pPr>
          </w:p>
        </w:tc>
      </w:tr>
      <w:tr w:rsidR="00000000">
        <w:trPr>
          <w:divId w:val="1034036588"/>
        </w:trPr>
        <w:tc>
          <w:tcPr>
            <w:tcW w:w="2100" w:type="pct"/>
            <w:vAlign w:val="center"/>
            <w:hideMark/>
          </w:tcPr>
          <w:p w:rsidR="00000000" w:rsidRDefault="00B07E6E">
            <w:pPr>
              <w:rPr>
                <w:rFonts w:eastAsia="Times New Roman"/>
                <w:sz w:val="20"/>
                <w:szCs w:val="20"/>
              </w:rPr>
            </w:pPr>
          </w:p>
        </w:tc>
        <w:tc>
          <w:tcPr>
            <w:tcW w:w="250" w:type="pct"/>
            <w:vAlign w:val="center"/>
            <w:hideMark/>
          </w:tcPr>
          <w:p w:rsidR="00000000" w:rsidRDefault="00B07E6E">
            <w:pPr>
              <w:rPr>
                <w:rFonts w:eastAsia="Times New Roman"/>
                <w:sz w:val="20"/>
                <w:szCs w:val="20"/>
              </w:rPr>
            </w:pPr>
          </w:p>
        </w:tc>
        <w:tc>
          <w:tcPr>
            <w:tcW w:w="2650" w:type="pct"/>
            <w:vAlign w:val="center"/>
            <w:hideMark/>
          </w:tcPr>
          <w:p w:rsidR="00000000" w:rsidRDefault="00B07E6E">
            <w:pPr>
              <w:rPr>
                <w:rFonts w:eastAsia="Times New Roman"/>
                <w:sz w:val="20"/>
                <w:szCs w:val="20"/>
              </w:rPr>
            </w:pP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b/>
                <w:bCs/>
                <w:sz w:val="20"/>
                <w:szCs w:val="20"/>
              </w:rPr>
              <w:t>AVADEL P</w:t>
            </w:r>
            <w:r>
              <w:rPr>
                <w:rFonts w:ascii="inherit" w:eastAsia="Times New Roman" w:hAnsi="inherit"/>
                <w:b/>
                <w:bCs/>
                <w:sz w:val="20"/>
                <w:szCs w:val="20"/>
              </w:rPr>
              <w:t>HARMACEUTICALS PLC</w:t>
            </w:r>
          </w:p>
        </w:tc>
      </w:tr>
      <w:tr w:rsidR="00000000">
        <w:trPr>
          <w:divId w:val="1034036588"/>
        </w:trPr>
        <w:tc>
          <w:tcPr>
            <w:tcW w:w="0" w:type="auto"/>
            <w:tcMar>
              <w:top w:w="30" w:type="dxa"/>
              <w:left w:w="30" w:type="dxa"/>
              <w:bottom w:w="30" w:type="dxa"/>
              <w:right w:w="30" w:type="dxa"/>
            </w:tcMar>
            <w:vAlign w:val="bottom"/>
            <w:hideMark/>
          </w:tcPr>
          <w:p w:rsidR="00000000" w:rsidRDefault="00B07E6E">
            <w:pPr>
              <w:divId w:val="1767649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(Registrant)</w:t>
            </w: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Date: May 11, 2020</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/s/ Thomas S. McHugh</w:t>
            </w: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Thomas S. McHugh</w:t>
            </w: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i/>
                <w:iCs/>
                <w:sz w:val="20"/>
                <w:szCs w:val="20"/>
              </w:rPr>
              <w:t>Senior Vice President and Chief Financial Officer</w:t>
            </w:r>
          </w:p>
        </w:tc>
      </w:tr>
      <w:tr w:rsidR="00000000">
        <w:trPr>
          <w:divId w:val="1034036588"/>
        </w:trPr>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07E6E">
            <w:pPr>
              <w:divId w:val="1743719899"/>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Financial and Accounting Officer)</w:t>
            </w:r>
          </w:p>
        </w:tc>
      </w:tr>
    </w:tbl>
    <w:p w:rsidR="00000000" w:rsidRDefault="00B07E6E">
      <w:pPr>
        <w:spacing w:line="288" w:lineRule="auto"/>
        <w:ind w:firstLine="720"/>
        <w:divId w:val="113528866"/>
        <w:rPr>
          <w:rFonts w:eastAsia="Times New Roman"/>
          <w:sz w:val="20"/>
          <w:szCs w:val="20"/>
        </w:rPr>
      </w:pPr>
      <w:r>
        <w:rPr>
          <w:rFonts w:ascii="inherit" w:eastAsia="Times New Roman" w:hAnsi="inherit"/>
          <w:sz w:val="20"/>
          <w:szCs w:val="20"/>
        </w:rPr>
        <w:t> </w:t>
      </w:r>
    </w:p>
    <w:p w:rsidR="00000000" w:rsidRDefault="00B07E6E">
      <w:pPr>
        <w:spacing w:line="288" w:lineRule="auto"/>
        <w:divId w:val="892618297"/>
        <w:rPr>
          <w:rFonts w:eastAsia="Times New Roman"/>
          <w:sz w:val="20"/>
          <w:szCs w:val="20"/>
        </w:rPr>
      </w:pPr>
    </w:p>
    <w:p w:rsidR="00000000" w:rsidRDefault="00B07E6E">
      <w:pPr>
        <w:spacing w:line="288" w:lineRule="auto"/>
        <w:divId w:val="378747880"/>
        <w:rPr>
          <w:rFonts w:eastAsia="Times New Roman"/>
          <w:sz w:val="20"/>
          <w:szCs w:val="20"/>
        </w:rPr>
      </w:pPr>
    </w:p>
    <w:p w:rsidR="00000000" w:rsidRDefault="00B07E6E">
      <w:pPr>
        <w:divId w:val="1031105607"/>
        <w:rPr>
          <w:rFonts w:eastAsia="Times New Roman"/>
          <w:sz w:val="20"/>
          <w:szCs w:val="20"/>
        </w:rPr>
      </w:pPr>
    </w:p>
    <w:p w:rsidR="00B07E6E" w:rsidRDefault="00B07E6E">
      <w:pPr>
        <w:spacing w:line="288" w:lineRule="auto"/>
        <w:jc w:val="center"/>
        <w:divId w:val="19710884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41 -</w:t>
      </w:r>
    </w:p>
    <w:sectPr w:rsidR="00B07E6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7E6E"/>
    <w:rsid w:val="00B0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63167">
      <w:marLeft w:val="0"/>
      <w:marRight w:val="0"/>
      <w:marTop w:val="0"/>
      <w:marBottom w:val="0"/>
      <w:divBdr>
        <w:top w:val="none" w:sz="0" w:space="0" w:color="auto"/>
        <w:left w:val="none" w:sz="0" w:space="0" w:color="auto"/>
        <w:bottom w:val="none" w:sz="0" w:space="0" w:color="auto"/>
        <w:right w:val="none" w:sz="0" w:space="0" w:color="auto"/>
      </w:divBdr>
      <w:divsChild>
        <w:div w:id="129982614">
          <w:marLeft w:val="0"/>
          <w:marRight w:val="0"/>
          <w:marTop w:val="0"/>
          <w:marBottom w:val="0"/>
          <w:divBdr>
            <w:top w:val="none" w:sz="0" w:space="0" w:color="auto"/>
            <w:left w:val="none" w:sz="0" w:space="0" w:color="auto"/>
            <w:bottom w:val="none" w:sz="0" w:space="0" w:color="auto"/>
            <w:right w:val="none" w:sz="0" w:space="0" w:color="auto"/>
          </w:divBdr>
          <w:divsChild>
            <w:div w:id="875387971">
              <w:marLeft w:val="0"/>
              <w:marRight w:val="0"/>
              <w:marTop w:val="0"/>
              <w:marBottom w:val="0"/>
              <w:divBdr>
                <w:top w:val="none" w:sz="0" w:space="0" w:color="auto"/>
                <w:left w:val="none" w:sz="0" w:space="0" w:color="auto"/>
                <w:bottom w:val="none" w:sz="0" w:space="0" w:color="auto"/>
                <w:right w:val="none" w:sz="0" w:space="0" w:color="auto"/>
              </w:divBdr>
            </w:div>
          </w:divsChild>
        </w:div>
        <w:div w:id="2132160772">
          <w:marLeft w:val="0"/>
          <w:marRight w:val="0"/>
          <w:marTop w:val="0"/>
          <w:marBottom w:val="0"/>
          <w:divBdr>
            <w:top w:val="none" w:sz="0" w:space="0" w:color="auto"/>
            <w:left w:val="none" w:sz="0" w:space="0" w:color="auto"/>
            <w:bottom w:val="none" w:sz="0" w:space="0" w:color="auto"/>
            <w:right w:val="none" w:sz="0" w:space="0" w:color="auto"/>
          </w:divBdr>
        </w:div>
        <w:div w:id="268396890">
          <w:marLeft w:val="0"/>
          <w:marRight w:val="0"/>
          <w:marTop w:val="0"/>
          <w:marBottom w:val="0"/>
          <w:divBdr>
            <w:top w:val="none" w:sz="0" w:space="0" w:color="auto"/>
            <w:left w:val="none" w:sz="0" w:space="0" w:color="auto"/>
            <w:bottom w:val="none" w:sz="0" w:space="0" w:color="auto"/>
            <w:right w:val="none" w:sz="0" w:space="0" w:color="auto"/>
          </w:divBdr>
        </w:div>
        <w:div w:id="1193305254">
          <w:marLeft w:val="0"/>
          <w:marRight w:val="0"/>
          <w:marTop w:val="0"/>
          <w:marBottom w:val="0"/>
          <w:divBdr>
            <w:top w:val="none" w:sz="0" w:space="0" w:color="auto"/>
            <w:left w:val="none" w:sz="0" w:space="0" w:color="auto"/>
            <w:bottom w:val="none" w:sz="0" w:space="0" w:color="auto"/>
            <w:right w:val="none" w:sz="0" w:space="0" w:color="auto"/>
          </w:divBdr>
        </w:div>
        <w:div w:id="1234781838">
          <w:marLeft w:val="0"/>
          <w:marRight w:val="0"/>
          <w:marTop w:val="0"/>
          <w:marBottom w:val="0"/>
          <w:divBdr>
            <w:top w:val="none" w:sz="0" w:space="0" w:color="auto"/>
            <w:left w:val="none" w:sz="0" w:space="0" w:color="auto"/>
            <w:bottom w:val="none" w:sz="0" w:space="0" w:color="auto"/>
            <w:right w:val="none" w:sz="0" w:space="0" w:color="auto"/>
          </w:divBdr>
        </w:div>
        <w:div w:id="452137054">
          <w:marLeft w:val="0"/>
          <w:marRight w:val="0"/>
          <w:marTop w:val="0"/>
          <w:marBottom w:val="0"/>
          <w:divBdr>
            <w:top w:val="none" w:sz="0" w:space="0" w:color="auto"/>
            <w:left w:val="none" w:sz="0" w:space="0" w:color="auto"/>
            <w:bottom w:val="none" w:sz="0" w:space="0" w:color="auto"/>
            <w:right w:val="none" w:sz="0" w:space="0" w:color="auto"/>
          </w:divBdr>
          <w:divsChild>
            <w:div w:id="627512138">
              <w:marLeft w:val="0"/>
              <w:marRight w:val="0"/>
              <w:marTop w:val="0"/>
              <w:marBottom w:val="0"/>
              <w:divBdr>
                <w:top w:val="none" w:sz="0" w:space="0" w:color="auto"/>
                <w:left w:val="none" w:sz="0" w:space="0" w:color="auto"/>
                <w:bottom w:val="none" w:sz="0" w:space="0" w:color="auto"/>
                <w:right w:val="none" w:sz="0" w:space="0" w:color="auto"/>
              </w:divBdr>
            </w:div>
          </w:divsChild>
        </w:div>
        <w:div w:id="2005236421">
          <w:marLeft w:val="0"/>
          <w:marRight w:val="0"/>
          <w:marTop w:val="0"/>
          <w:marBottom w:val="0"/>
          <w:divBdr>
            <w:top w:val="none" w:sz="0" w:space="0" w:color="auto"/>
            <w:left w:val="none" w:sz="0" w:space="0" w:color="auto"/>
            <w:bottom w:val="none" w:sz="0" w:space="0" w:color="auto"/>
            <w:right w:val="none" w:sz="0" w:space="0" w:color="auto"/>
          </w:divBdr>
        </w:div>
        <w:div w:id="19016221">
          <w:marLeft w:val="0"/>
          <w:marRight w:val="0"/>
          <w:marTop w:val="0"/>
          <w:marBottom w:val="0"/>
          <w:divBdr>
            <w:top w:val="none" w:sz="0" w:space="0" w:color="auto"/>
            <w:left w:val="none" w:sz="0" w:space="0" w:color="auto"/>
            <w:bottom w:val="none" w:sz="0" w:space="0" w:color="auto"/>
            <w:right w:val="none" w:sz="0" w:space="0" w:color="auto"/>
          </w:divBdr>
        </w:div>
        <w:div w:id="560677687">
          <w:marLeft w:val="0"/>
          <w:marRight w:val="0"/>
          <w:marTop w:val="0"/>
          <w:marBottom w:val="0"/>
          <w:divBdr>
            <w:top w:val="none" w:sz="0" w:space="0" w:color="auto"/>
            <w:left w:val="none" w:sz="0" w:space="0" w:color="auto"/>
            <w:bottom w:val="none" w:sz="0" w:space="0" w:color="auto"/>
            <w:right w:val="none" w:sz="0" w:space="0" w:color="auto"/>
          </w:divBdr>
        </w:div>
        <w:div w:id="1081683658">
          <w:marLeft w:val="0"/>
          <w:marRight w:val="0"/>
          <w:marTop w:val="0"/>
          <w:marBottom w:val="0"/>
          <w:divBdr>
            <w:top w:val="none" w:sz="0" w:space="0" w:color="auto"/>
            <w:left w:val="none" w:sz="0" w:space="0" w:color="auto"/>
            <w:bottom w:val="none" w:sz="0" w:space="0" w:color="auto"/>
            <w:right w:val="none" w:sz="0" w:space="0" w:color="auto"/>
          </w:divBdr>
        </w:div>
        <w:div w:id="36315859">
          <w:marLeft w:val="0"/>
          <w:marRight w:val="0"/>
          <w:marTop w:val="0"/>
          <w:marBottom w:val="0"/>
          <w:divBdr>
            <w:top w:val="none" w:sz="0" w:space="0" w:color="auto"/>
            <w:left w:val="none" w:sz="0" w:space="0" w:color="auto"/>
            <w:bottom w:val="none" w:sz="0" w:space="0" w:color="auto"/>
            <w:right w:val="none" w:sz="0" w:space="0" w:color="auto"/>
          </w:divBdr>
        </w:div>
        <w:div w:id="1636253295">
          <w:marLeft w:val="0"/>
          <w:marRight w:val="0"/>
          <w:marTop w:val="0"/>
          <w:marBottom w:val="0"/>
          <w:divBdr>
            <w:top w:val="none" w:sz="0" w:space="0" w:color="auto"/>
            <w:left w:val="none" w:sz="0" w:space="0" w:color="auto"/>
            <w:bottom w:val="none" w:sz="0" w:space="0" w:color="auto"/>
            <w:right w:val="none" w:sz="0" w:space="0" w:color="auto"/>
          </w:divBdr>
          <w:divsChild>
            <w:div w:id="2117211513">
              <w:marLeft w:val="0"/>
              <w:marRight w:val="0"/>
              <w:marTop w:val="0"/>
              <w:marBottom w:val="0"/>
              <w:divBdr>
                <w:top w:val="none" w:sz="0" w:space="0" w:color="auto"/>
                <w:left w:val="none" w:sz="0" w:space="0" w:color="auto"/>
                <w:bottom w:val="none" w:sz="0" w:space="0" w:color="auto"/>
                <w:right w:val="none" w:sz="0" w:space="0" w:color="auto"/>
              </w:divBdr>
            </w:div>
          </w:divsChild>
        </w:div>
        <w:div w:id="995958149">
          <w:marLeft w:val="0"/>
          <w:marRight w:val="0"/>
          <w:marTop w:val="0"/>
          <w:marBottom w:val="0"/>
          <w:divBdr>
            <w:top w:val="none" w:sz="0" w:space="0" w:color="auto"/>
            <w:left w:val="none" w:sz="0" w:space="0" w:color="auto"/>
            <w:bottom w:val="none" w:sz="0" w:space="0" w:color="auto"/>
            <w:right w:val="none" w:sz="0" w:space="0" w:color="auto"/>
          </w:divBdr>
        </w:div>
        <w:div w:id="1766219894">
          <w:marLeft w:val="0"/>
          <w:marRight w:val="0"/>
          <w:marTop w:val="0"/>
          <w:marBottom w:val="0"/>
          <w:divBdr>
            <w:top w:val="none" w:sz="0" w:space="0" w:color="auto"/>
            <w:left w:val="none" w:sz="0" w:space="0" w:color="auto"/>
            <w:bottom w:val="none" w:sz="0" w:space="0" w:color="auto"/>
            <w:right w:val="none" w:sz="0" w:space="0" w:color="auto"/>
          </w:divBdr>
          <w:divsChild>
            <w:div w:id="323507459">
              <w:marLeft w:val="0"/>
              <w:marRight w:val="0"/>
              <w:marTop w:val="0"/>
              <w:marBottom w:val="0"/>
              <w:divBdr>
                <w:top w:val="none" w:sz="0" w:space="0" w:color="auto"/>
                <w:left w:val="none" w:sz="0" w:space="0" w:color="auto"/>
                <w:bottom w:val="none" w:sz="0" w:space="0" w:color="auto"/>
                <w:right w:val="none" w:sz="0" w:space="0" w:color="auto"/>
              </w:divBdr>
            </w:div>
            <w:div w:id="1918515549">
              <w:marLeft w:val="0"/>
              <w:marRight w:val="0"/>
              <w:marTop w:val="0"/>
              <w:marBottom w:val="0"/>
              <w:divBdr>
                <w:top w:val="none" w:sz="0" w:space="0" w:color="auto"/>
                <w:left w:val="none" w:sz="0" w:space="0" w:color="auto"/>
                <w:bottom w:val="none" w:sz="0" w:space="0" w:color="auto"/>
                <w:right w:val="none" w:sz="0" w:space="0" w:color="auto"/>
              </w:divBdr>
            </w:div>
          </w:divsChild>
        </w:div>
        <w:div w:id="878738918">
          <w:marLeft w:val="0"/>
          <w:marRight w:val="0"/>
          <w:marTop w:val="0"/>
          <w:marBottom w:val="0"/>
          <w:divBdr>
            <w:top w:val="none" w:sz="0" w:space="0" w:color="auto"/>
            <w:left w:val="none" w:sz="0" w:space="0" w:color="auto"/>
            <w:bottom w:val="none" w:sz="0" w:space="0" w:color="auto"/>
            <w:right w:val="none" w:sz="0" w:space="0" w:color="auto"/>
          </w:divBdr>
        </w:div>
        <w:div w:id="1794592266">
          <w:marLeft w:val="0"/>
          <w:marRight w:val="0"/>
          <w:marTop w:val="0"/>
          <w:marBottom w:val="0"/>
          <w:divBdr>
            <w:top w:val="none" w:sz="0" w:space="0" w:color="auto"/>
            <w:left w:val="none" w:sz="0" w:space="0" w:color="auto"/>
            <w:bottom w:val="none" w:sz="0" w:space="0" w:color="auto"/>
            <w:right w:val="none" w:sz="0" w:space="0" w:color="auto"/>
          </w:divBdr>
          <w:divsChild>
            <w:div w:id="482818969">
              <w:marLeft w:val="0"/>
              <w:marRight w:val="0"/>
              <w:marTop w:val="0"/>
              <w:marBottom w:val="0"/>
              <w:divBdr>
                <w:top w:val="none" w:sz="0" w:space="0" w:color="auto"/>
                <w:left w:val="none" w:sz="0" w:space="0" w:color="auto"/>
                <w:bottom w:val="none" w:sz="0" w:space="0" w:color="auto"/>
                <w:right w:val="none" w:sz="0" w:space="0" w:color="auto"/>
              </w:divBdr>
            </w:div>
          </w:divsChild>
        </w:div>
        <w:div w:id="1796829697">
          <w:marLeft w:val="0"/>
          <w:marRight w:val="0"/>
          <w:marTop w:val="0"/>
          <w:marBottom w:val="0"/>
          <w:divBdr>
            <w:top w:val="none" w:sz="0" w:space="0" w:color="auto"/>
            <w:left w:val="none" w:sz="0" w:space="0" w:color="auto"/>
            <w:bottom w:val="none" w:sz="0" w:space="0" w:color="auto"/>
            <w:right w:val="none" w:sz="0" w:space="0" w:color="auto"/>
          </w:divBdr>
        </w:div>
        <w:div w:id="664014250">
          <w:marLeft w:val="0"/>
          <w:marRight w:val="0"/>
          <w:marTop w:val="0"/>
          <w:marBottom w:val="0"/>
          <w:divBdr>
            <w:top w:val="none" w:sz="0" w:space="0" w:color="auto"/>
            <w:left w:val="none" w:sz="0" w:space="0" w:color="auto"/>
            <w:bottom w:val="none" w:sz="0" w:space="0" w:color="auto"/>
            <w:right w:val="none" w:sz="0" w:space="0" w:color="auto"/>
          </w:divBdr>
          <w:divsChild>
            <w:div w:id="1163741163">
              <w:marLeft w:val="0"/>
              <w:marRight w:val="0"/>
              <w:marTop w:val="0"/>
              <w:marBottom w:val="0"/>
              <w:divBdr>
                <w:top w:val="none" w:sz="0" w:space="0" w:color="auto"/>
                <w:left w:val="none" w:sz="0" w:space="0" w:color="auto"/>
                <w:bottom w:val="none" w:sz="0" w:space="0" w:color="auto"/>
                <w:right w:val="none" w:sz="0" w:space="0" w:color="auto"/>
              </w:divBdr>
              <w:divsChild>
                <w:div w:id="1196500222">
                  <w:marLeft w:val="0"/>
                  <w:marRight w:val="0"/>
                  <w:marTop w:val="0"/>
                  <w:marBottom w:val="0"/>
                  <w:divBdr>
                    <w:top w:val="none" w:sz="0" w:space="0" w:color="auto"/>
                    <w:left w:val="none" w:sz="0" w:space="0" w:color="auto"/>
                    <w:bottom w:val="none" w:sz="0" w:space="0" w:color="auto"/>
                    <w:right w:val="none" w:sz="0" w:space="0" w:color="auto"/>
                  </w:divBdr>
                </w:div>
                <w:div w:id="798958760">
                  <w:marLeft w:val="0"/>
                  <w:marRight w:val="0"/>
                  <w:marTop w:val="0"/>
                  <w:marBottom w:val="0"/>
                  <w:divBdr>
                    <w:top w:val="none" w:sz="0" w:space="0" w:color="auto"/>
                    <w:left w:val="none" w:sz="0" w:space="0" w:color="auto"/>
                    <w:bottom w:val="none" w:sz="0" w:space="0" w:color="auto"/>
                    <w:right w:val="none" w:sz="0" w:space="0" w:color="auto"/>
                  </w:divBdr>
                </w:div>
                <w:div w:id="1333341065">
                  <w:marLeft w:val="0"/>
                  <w:marRight w:val="0"/>
                  <w:marTop w:val="0"/>
                  <w:marBottom w:val="0"/>
                  <w:divBdr>
                    <w:top w:val="none" w:sz="0" w:space="0" w:color="auto"/>
                    <w:left w:val="none" w:sz="0" w:space="0" w:color="auto"/>
                    <w:bottom w:val="none" w:sz="0" w:space="0" w:color="auto"/>
                    <w:right w:val="none" w:sz="0" w:space="0" w:color="auto"/>
                  </w:divBdr>
                </w:div>
                <w:div w:id="1311858788">
                  <w:marLeft w:val="0"/>
                  <w:marRight w:val="0"/>
                  <w:marTop w:val="0"/>
                  <w:marBottom w:val="0"/>
                  <w:divBdr>
                    <w:top w:val="none" w:sz="0" w:space="0" w:color="auto"/>
                    <w:left w:val="none" w:sz="0" w:space="0" w:color="auto"/>
                    <w:bottom w:val="none" w:sz="0" w:space="0" w:color="auto"/>
                    <w:right w:val="none" w:sz="0" w:space="0" w:color="auto"/>
                  </w:divBdr>
                </w:div>
                <w:div w:id="1971668913">
                  <w:marLeft w:val="0"/>
                  <w:marRight w:val="0"/>
                  <w:marTop w:val="0"/>
                  <w:marBottom w:val="0"/>
                  <w:divBdr>
                    <w:top w:val="none" w:sz="0" w:space="0" w:color="auto"/>
                    <w:left w:val="none" w:sz="0" w:space="0" w:color="auto"/>
                    <w:bottom w:val="none" w:sz="0" w:space="0" w:color="auto"/>
                    <w:right w:val="none" w:sz="0" w:space="0" w:color="auto"/>
                  </w:divBdr>
                </w:div>
                <w:div w:id="1690790336">
                  <w:marLeft w:val="0"/>
                  <w:marRight w:val="0"/>
                  <w:marTop w:val="0"/>
                  <w:marBottom w:val="0"/>
                  <w:divBdr>
                    <w:top w:val="none" w:sz="0" w:space="0" w:color="auto"/>
                    <w:left w:val="none" w:sz="0" w:space="0" w:color="auto"/>
                    <w:bottom w:val="none" w:sz="0" w:space="0" w:color="auto"/>
                    <w:right w:val="none" w:sz="0" w:space="0" w:color="auto"/>
                  </w:divBdr>
                </w:div>
                <w:div w:id="418987413">
                  <w:marLeft w:val="0"/>
                  <w:marRight w:val="0"/>
                  <w:marTop w:val="0"/>
                  <w:marBottom w:val="0"/>
                  <w:divBdr>
                    <w:top w:val="none" w:sz="0" w:space="0" w:color="auto"/>
                    <w:left w:val="none" w:sz="0" w:space="0" w:color="auto"/>
                    <w:bottom w:val="none" w:sz="0" w:space="0" w:color="auto"/>
                    <w:right w:val="none" w:sz="0" w:space="0" w:color="auto"/>
                  </w:divBdr>
                </w:div>
                <w:div w:id="408699222">
                  <w:marLeft w:val="0"/>
                  <w:marRight w:val="0"/>
                  <w:marTop w:val="0"/>
                  <w:marBottom w:val="0"/>
                  <w:divBdr>
                    <w:top w:val="none" w:sz="0" w:space="0" w:color="auto"/>
                    <w:left w:val="none" w:sz="0" w:space="0" w:color="auto"/>
                    <w:bottom w:val="none" w:sz="0" w:space="0" w:color="auto"/>
                    <w:right w:val="none" w:sz="0" w:space="0" w:color="auto"/>
                  </w:divBdr>
                </w:div>
                <w:div w:id="495608385">
                  <w:marLeft w:val="0"/>
                  <w:marRight w:val="0"/>
                  <w:marTop w:val="0"/>
                  <w:marBottom w:val="0"/>
                  <w:divBdr>
                    <w:top w:val="none" w:sz="0" w:space="0" w:color="auto"/>
                    <w:left w:val="none" w:sz="0" w:space="0" w:color="auto"/>
                    <w:bottom w:val="none" w:sz="0" w:space="0" w:color="auto"/>
                    <w:right w:val="none" w:sz="0" w:space="0" w:color="auto"/>
                  </w:divBdr>
                </w:div>
                <w:div w:id="221911589">
                  <w:marLeft w:val="0"/>
                  <w:marRight w:val="0"/>
                  <w:marTop w:val="0"/>
                  <w:marBottom w:val="0"/>
                  <w:divBdr>
                    <w:top w:val="none" w:sz="0" w:space="0" w:color="auto"/>
                    <w:left w:val="none" w:sz="0" w:space="0" w:color="auto"/>
                    <w:bottom w:val="none" w:sz="0" w:space="0" w:color="auto"/>
                    <w:right w:val="none" w:sz="0" w:space="0" w:color="auto"/>
                  </w:divBdr>
                </w:div>
                <w:div w:id="345795107">
                  <w:marLeft w:val="0"/>
                  <w:marRight w:val="0"/>
                  <w:marTop w:val="0"/>
                  <w:marBottom w:val="0"/>
                  <w:divBdr>
                    <w:top w:val="none" w:sz="0" w:space="0" w:color="auto"/>
                    <w:left w:val="none" w:sz="0" w:space="0" w:color="auto"/>
                    <w:bottom w:val="none" w:sz="0" w:space="0" w:color="auto"/>
                    <w:right w:val="none" w:sz="0" w:space="0" w:color="auto"/>
                  </w:divBdr>
                </w:div>
                <w:div w:id="1600018779">
                  <w:marLeft w:val="0"/>
                  <w:marRight w:val="0"/>
                  <w:marTop w:val="0"/>
                  <w:marBottom w:val="0"/>
                  <w:divBdr>
                    <w:top w:val="none" w:sz="0" w:space="0" w:color="auto"/>
                    <w:left w:val="none" w:sz="0" w:space="0" w:color="auto"/>
                    <w:bottom w:val="none" w:sz="0" w:space="0" w:color="auto"/>
                    <w:right w:val="none" w:sz="0" w:space="0" w:color="auto"/>
                  </w:divBdr>
                </w:div>
                <w:div w:id="367879257">
                  <w:marLeft w:val="0"/>
                  <w:marRight w:val="0"/>
                  <w:marTop w:val="0"/>
                  <w:marBottom w:val="0"/>
                  <w:divBdr>
                    <w:top w:val="none" w:sz="0" w:space="0" w:color="auto"/>
                    <w:left w:val="none" w:sz="0" w:space="0" w:color="auto"/>
                    <w:bottom w:val="none" w:sz="0" w:space="0" w:color="auto"/>
                    <w:right w:val="none" w:sz="0" w:space="0" w:color="auto"/>
                  </w:divBdr>
                </w:div>
                <w:div w:id="10299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6446">
          <w:marLeft w:val="0"/>
          <w:marRight w:val="0"/>
          <w:marTop w:val="0"/>
          <w:marBottom w:val="0"/>
          <w:divBdr>
            <w:top w:val="none" w:sz="0" w:space="0" w:color="auto"/>
            <w:left w:val="none" w:sz="0" w:space="0" w:color="auto"/>
            <w:bottom w:val="none" w:sz="0" w:space="0" w:color="auto"/>
            <w:right w:val="none" w:sz="0" w:space="0" w:color="auto"/>
          </w:divBdr>
        </w:div>
        <w:div w:id="647634323">
          <w:marLeft w:val="0"/>
          <w:marRight w:val="0"/>
          <w:marTop w:val="0"/>
          <w:marBottom w:val="0"/>
          <w:divBdr>
            <w:top w:val="none" w:sz="0" w:space="0" w:color="auto"/>
            <w:left w:val="none" w:sz="0" w:space="0" w:color="auto"/>
            <w:bottom w:val="none" w:sz="0" w:space="0" w:color="auto"/>
            <w:right w:val="none" w:sz="0" w:space="0" w:color="auto"/>
          </w:divBdr>
        </w:div>
        <w:div w:id="397242222">
          <w:marLeft w:val="0"/>
          <w:marRight w:val="0"/>
          <w:marTop w:val="0"/>
          <w:marBottom w:val="0"/>
          <w:divBdr>
            <w:top w:val="none" w:sz="0" w:space="0" w:color="auto"/>
            <w:left w:val="none" w:sz="0" w:space="0" w:color="auto"/>
            <w:bottom w:val="none" w:sz="0" w:space="0" w:color="auto"/>
            <w:right w:val="none" w:sz="0" w:space="0" w:color="auto"/>
          </w:divBdr>
        </w:div>
        <w:div w:id="2108883360">
          <w:marLeft w:val="0"/>
          <w:marRight w:val="0"/>
          <w:marTop w:val="0"/>
          <w:marBottom w:val="0"/>
          <w:divBdr>
            <w:top w:val="none" w:sz="0" w:space="0" w:color="auto"/>
            <w:left w:val="none" w:sz="0" w:space="0" w:color="auto"/>
            <w:bottom w:val="none" w:sz="0" w:space="0" w:color="auto"/>
            <w:right w:val="none" w:sz="0" w:space="0" w:color="auto"/>
          </w:divBdr>
        </w:div>
        <w:div w:id="106507788">
          <w:marLeft w:val="0"/>
          <w:marRight w:val="0"/>
          <w:marTop w:val="0"/>
          <w:marBottom w:val="0"/>
          <w:divBdr>
            <w:top w:val="none" w:sz="0" w:space="0" w:color="auto"/>
            <w:left w:val="none" w:sz="0" w:space="0" w:color="auto"/>
            <w:bottom w:val="none" w:sz="0" w:space="0" w:color="auto"/>
            <w:right w:val="none" w:sz="0" w:space="0" w:color="auto"/>
          </w:divBdr>
          <w:divsChild>
            <w:div w:id="1389457372">
              <w:marLeft w:val="0"/>
              <w:marRight w:val="0"/>
              <w:marTop w:val="0"/>
              <w:marBottom w:val="0"/>
              <w:divBdr>
                <w:top w:val="none" w:sz="0" w:space="0" w:color="auto"/>
                <w:left w:val="none" w:sz="0" w:space="0" w:color="auto"/>
                <w:bottom w:val="none" w:sz="0" w:space="0" w:color="auto"/>
                <w:right w:val="none" w:sz="0" w:space="0" w:color="auto"/>
              </w:divBdr>
            </w:div>
          </w:divsChild>
        </w:div>
        <w:div w:id="512384071">
          <w:marLeft w:val="0"/>
          <w:marRight w:val="0"/>
          <w:marTop w:val="0"/>
          <w:marBottom w:val="0"/>
          <w:divBdr>
            <w:top w:val="none" w:sz="0" w:space="0" w:color="auto"/>
            <w:left w:val="none" w:sz="0" w:space="0" w:color="auto"/>
            <w:bottom w:val="none" w:sz="0" w:space="0" w:color="auto"/>
            <w:right w:val="none" w:sz="0" w:space="0" w:color="auto"/>
          </w:divBdr>
        </w:div>
        <w:div w:id="973871020">
          <w:marLeft w:val="0"/>
          <w:marRight w:val="0"/>
          <w:marTop w:val="0"/>
          <w:marBottom w:val="0"/>
          <w:divBdr>
            <w:top w:val="none" w:sz="0" w:space="0" w:color="auto"/>
            <w:left w:val="none" w:sz="0" w:space="0" w:color="auto"/>
            <w:bottom w:val="none" w:sz="0" w:space="0" w:color="auto"/>
            <w:right w:val="none" w:sz="0" w:space="0" w:color="auto"/>
          </w:divBdr>
        </w:div>
        <w:div w:id="1343892490">
          <w:marLeft w:val="0"/>
          <w:marRight w:val="0"/>
          <w:marTop w:val="0"/>
          <w:marBottom w:val="0"/>
          <w:divBdr>
            <w:top w:val="none" w:sz="0" w:space="0" w:color="auto"/>
            <w:left w:val="none" w:sz="0" w:space="0" w:color="auto"/>
            <w:bottom w:val="none" w:sz="0" w:space="0" w:color="auto"/>
            <w:right w:val="none" w:sz="0" w:space="0" w:color="auto"/>
          </w:divBdr>
        </w:div>
        <w:div w:id="1843624876">
          <w:marLeft w:val="0"/>
          <w:marRight w:val="0"/>
          <w:marTop w:val="0"/>
          <w:marBottom w:val="0"/>
          <w:divBdr>
            <w:top w:val="none" w:sz="0" w:space="0" w:color="auto"/>
            <w:left w:val="none" w:sz="0" w:space="0" w:color="auto"/>
            <w:bottom w:val="none" w:sz="0" w:space="0" w:color="auto"/>
            <w:right w:val="none" w:sz="0" w:space="0" w:color="auto"/>
          </w:divBdr>
        </w:div>
        <w:div w:id="13386942">
          <w:marLeft w:val="0"/>
          <w:marRight w:val="0"/>
          <w:marTop w:val="0"/>
          <w:marBottom w:val="0"/>
          <w:divBdr>
            <w:top w:val="none" w:sz="0" w:space="0" w:color="auto"/>
            <w:left w:val="none" w:sz="0" w:space="0" w:color="auto"/>
            <w:bottom w:val="none" w:sz="0" w:space="0" w:color="auto"/>
            <w:right w:val="none" w:sz="0" w:space="0" w:color="auto"/>
          </w:divBdr>
        </w:div>
        <w:div w:id="1863788126">
          <w:marLeft w:val="0"/>
          <w:marRight w:val="0"/>
          <w:marTop w:val="0"/>
          <w:marBottom w:val="0"/>
          <w:divBdr>
            <w:top w:val="none" w:sz="0" w:space="0" w:color="auto"/>
            <w:left w:val="none" w:sz="0" w:space="0" w:color="auto"/>
            <w:bottom w:val="none" w:sz="0" w:space="0" w:color="auto"/>
            <w:right w:val="none" w:sz="0" w:space="0" w:color="auto"/>
          </w:divBdr>
        </w:div>
        <w:div w:id="632180924">
          <w:marLeft w:val="0"/>
          <w:marRight w:val="0"/>
          <w:marTop w:val="0"/>
          <w:marBottom w:val="0"/>
          <w:divBdr>
            <w:top w:val="none" w:sz="0" w:space="0" w:color="auto"/>
            <w:left w:val="none" w:sz="0" w:space="0" w:color="auto"/>
            <w:bottom w:val="none" w:sz="0" w:space="0" w:color="auto"/>
            <w:right w:val="none" w:sz="0" w:space="0" w:color="auto"/>
          </w:divBdr>
        </w:div>
        <w:div w:id="1807619199">
          <w:marLeft w:val="0"/>
          <w:marRight w:val="0"/>
          <w:marTop w:val="0"/>
          <w:marBottom w:val="0"/>
          <w:divBdr>
            <w:top w:val="none" w:sz="0" w:space="0" w:color="auto"/>
            <w:left w:val="none" w:sz="0" w:space="0" w:color="auto"/>
            <w:bottom w:val="none" w:sz="0" w:space="0" w:color="auto"/>
            <w:right w:val="none" w:sz="0" w:space="0" w:color="auto"/>
          </w:divBdr>
        </w:div>
        <w:div w:id="446235947">
          <w:marLeft w:val="0"/>
          <w:marRight w:val="0"/>
          <w:marTop w:val="0"/>
          <w:marBottom w:val="0"/>
          <w:divBdr>
            <w:top w:val="none" w:sz="0" w:space="0" w:color="auto"/>
            <w:left w:val="none" w:sz="0" w:space="0" w:color="auto"/>
            <w:bottom w:val="none" w:sz="0" w:space="0" w:color="auto"/>
            <w:right w:val="none" w:sz="0" w:space="0" w:color="auto"/>
          </w:divBdr>
        </w:div>
        <w:div w:id="1086419343">
          <w:marLeft w:val="0"/>
          <w:marRight w:val="0"/>
          <w:marTop w:val="0"/>
          <w:marBottom w:val="0"/>
          <w:divBdr>
            <w:top w:val="none" w:sz="0" w:space="0" w:color="auto"/>
            <w:left w:val="none" w:sz="0" w:space="0" w:color="auto"/>
            <w:bottom w:val="none" w:sz="0" w:space="0" w:color="auto"/>
            <w:right w:val="none" w:sz="0" w:space="0" w:color="auto"/>
          </w:divBdr>
        </w:div>
        <w:div w:id="2056275424">
          <w:marLeft w:val="0"/>
          <w:marRight w:val="0"/>
          <w:marTop w:val="0"/>
          <w:marBottom w:val="0"/>
          <w:divBdr>
            <w:top w:val="none" w:sz="0" w:space="0" w:color="auto"/>
            <w:left w:val="none" w:sz="0" w:space="0" w:color="auto"/>
            <w:bottom w:val="none" w:sz="0" w:space="0" w:color="auto"/>
            <w:right w:val="none" w:sz="0" w:space="0" w:color="auto"/>
          </w:divBdr>
        </w:div>
        <w:div w:id="1240093288">
          <w:marLeft w:val="0"/>
          <w:marRight w:val="0"/>
          <w:marTop w:val="0"/>
          <w:marBottom w:val="0"/>
          <w:divBdr>
            <w:top w:val="none" w:sz="0" w:space="0" w:color="auto"/>
            <w:left w:val="none" w:sz="0" w:space="0" w:color="auto"/>
            <w:bottom w:val="none" w:sz="0" w:space="0" w:color="auto"/>
            <w:right w:val="none" w:sz="0" w:space="0" w:color="auto"/>
          </w:divBdr>
        </w:div>
        <w:div w:id="108017131">
          <w:marLeft w:val="0"/>
          <w:marRight w:val="0"/>
          <w:marTop w:val="0"/>
          <w:marBottom w:val="0"/>
          <w:divBdr>
            <w:top w:val="none" w:sz="0" w:space="0" w:color="auto"/>
            <w:left w:val="none" w:sz="0" w:space="0" w:color="auto"/>
            <w:bottom w:val="none" w:sz="0" w:space="0" w:color="auto"/>
            <w:right w:val="none" w:sz="0" w:space="0" w:color="auto"/>
          </w:divBdr>
        </w:div>
        <w:div w:id="503663886">
          <w:marLeft w:val="0"/>
          <w:marRight w:val="0"/>
          <w:marTop w:val="0"/>
          <w:marBottom w:val="0"/>
          <w:divBdr>
            <w:top w:val="none" w:sz="0" w:space="0" w:color="auto"/>
            <w:left w:val="none" w:sz="0" w:space="0" w:color="auto"/>
            <w:bottom w:val="none" w:sz="0" w:space="0" w:color="auto"/>
            <w:right w:val="none" w:sz="0" w:space="0" w:color="auto"/>
          </w:divBdr>
        </w:div>
        <w:div w:id="322971335">
          <w:marLeft w:val="0"/>
          <w:marRight w:val="0"/>
          <w:marTop w:val="0"/>
          <w:marBottom w:val="0"/>
          <w:divBdr>
            <w:top w:val="none" w:sz="0" w:space="0" w:color="auto"/>
            <w:left w:val="none" w:sz="0" w:space="0" w:color="auto"/>
            <w:bottom w:val="none" w:sz="0" w:space="0" w:color="auto"/>
            <w:right w:val="none" w:sz="0" w:space="0" w:color="auto"/>
          </w:divBdr>
        </w:div>
        <w:div w:id="759103566">
          <w:marLeft w:val="0"/>
          <w:marRight w:val="0"/>
          <w:marTop w:val="0"/>
          <w:marBottom w:val="0"/>
          <w:divBdr>
            <w:top w:val="none" w:sz="0" w:space="0" w:color="auto"/>
            <w:left w:val="none" w:sz="0" w:space="0" w:color="auto"/>
            <w:bottom w:val="none" w:sz="0" w:space="0" w:color="auto"/>
            <w:right w:val="none" w:sz="0" w:space="0" w:color="auto"/>
          </w:divBdr>
        </w:div>
        <w:div w:id="1389378135">
          <w:marLeft w:val="0"/>
          <w:marRight w:val="0"/>
          <w:marTop w:val="0"/>
          <w:marBottom w:val="0"/>
          <w:divBdr>
            <w:top w:val="none" w:sz="0" w:space="0" w:color="auto"/>
            <w:left w:val="none" w:sz="0" w:space="0" w:color="auto"/>
            <w:bottom w:val="none" w:sz="0" w:space="0" w:color="auto"/>
            <w:right w:val="none" w:sz="0" w:space="0" w:color="auto"/>
          </w:divBdr>
        </w:div>
        <w:div w:id="5908228">
          <w:marLeft w:val="0"/>
          <w:marRight w:val="0"/>
          <w:marTop w:val="0"/>
          <w:marBottom w:val="0"/>
          <w:divBdr>
            <w:top w:val="none" w:sz="0" w:space="0" w:color="auto"/>
            <w:left w:val="none" w:sz="0" w:space="0" w:color="auto"/>
            <w:bottom w:val="none" w:sz="0" w:space="0" w:color="auto"/>
            <w:right w:val="none" w:sz="0" w:space="0" w:color="auto"/>
          </w:divBdr>
        </w:div>
        <w:div w:id="734399225">
          <w:marLeft w:val="0"/>
          <w:marRight w:val="0"/>
          <w:marTop w:val="0"/>
          <w:marBottom w:val="0"/>
          <w:divBdr>
            <w:top w:val="none" w:sz="0" w:space="0" w:color="auto"/>
            <w:left w:val="none" w:sz="0" w:space="0" w:color="auto"/>
            <w:bottom w:val="none" w:sz="0" w:space="0" w:color="auto"/>
            <w:right w:val="none" w:sz="0" w:space="0" w:color="auto"/>
          </w:divBdr>
        </w:div>
        <w:div w:id="1829319825">
          <w:marLeft w:val="0"/>
          <w:marRight w:val="0"/>
          <w:marTop w:val="0"/>
          <w:marBottom w:val="0"/>
          <w:divBdr>
            <w:top w:val="none" w:sz="0" w:space="0" w:color="auto"/>
            <w:left w:val="none" w:sz="0" w:space="0" w:color="auto"/>
            <w:bottom w:val="none" w:sz="0" w:space="0" w:color="auto"/>
            <w:right w:val="none" w:sz="0" w:space="0" w:color="auto"/>
          </w:divBdr>
        </w:div>
        <w:div w:id="1159076515">
          <w:marLeft w:val="0"/>
          <w:marRight w:val="0"/>
          <w:marTop w:val="0"/>
          <w:marBottom w:val="0"/>
          <w:divBdr>
            <w:top w:val="none" w:sz="0" w:space="0" w:color="auto"/>
            <w:left w:val="none" w:sz="0" w:space="0" w:color="auto"/>
            <w:bottom w:val="none" w:sz="0" w:space="0" w:color="auto"/>
            <w:right w:val="none" w:sz="0" w:space="0" w:color="auto"/>
          </w:divBdr>
        </w:div>
        <w:div w:id="126317629">
          <w:marLeft w:val="0"/>
          <w:marRight w:val="0"/>
          <w:marTop w:val="0"/>
          <w:marBottom w:val="0"/>
          <w:divBdr>
            <w:top w:val="none" w:sz="0" w:space="0" w:color="auto"/>
            <w:left w:val="none" w:sz="0" w:space="0" w:color="auto"/>
            <w:bottom w:val="none" w:sz="0" w:space="0" w:color="auto"/>
            <w:right w:val="none" w:sz="0" w:space="0" w:color="auto"/>
          </w:divBdr>
          <w:divsChild>
            <w:div w:id="1962489913">
              <w:marLeft w:val="0"/>
              <w:marRight w:val="0"/>
              <w:marTop w:val="0"/>
              <w:marBottom w:val="0"/>
              <w:divBdr>
                <w:top w:val="none" w:sz="0" w:space="0" w:color="auto"/>
                <w:left w:val="none" w:sz="0" w:space="0" w:color="auto"/>
                <w:bottom w:val="none" w:sz="0" w:space="0" w:color="auto"/>
                <w:right w:val="none" w:sz="0" w:space="0" w:color="auto"/>
              </w:divBdr>
            </w:div>
          </w:divsChild>
        </w:div>
        <w:div w:id="2010137376">
          <w:marLeft w:val="0"/>
          <w:marRight w:val="0"/>
          <w:marTop w:val="0"/>
          <w:marBottom w:val="0"/>
          <w:divBdr>
            <w:top w:val="none" w:sz="0" w:space="0" w:color="auto"/>
            <w:left w:val="none" w:sz="0" w:space="0" w:color="auto"/>
            <w:bottom w:val="none" w:sz="0" w:space="0" w:color="auto"/>
            <w:right w:val="none" w:sz="0" w:space="0" w:color="auto"/>
          </w:divBdr>
        </w:div>
        <w:div w:id="1045326588">
          <w:marLeft w:val="0"/>
          <w:marRight w:val="0"/>
          <w:marTop w:val="0"/>
          <w:marBottom w:val="0"/>
          <w:divBdr>
            <w:top w:val="none" w:sz="0" w:space="0" w:color="auto"/>
            <w:left w:val="none" w:sz="0" w:space="0" w:color="auto"/>
            <w:bottom w:val="none" w:sz="0" w:space="0" w:color="auto"/>
            <w:right w:val="none" w:sz="0" w:space="0" w:color="auto"/>
          </w:divBdr>
        </w:div>
        <w:div w:id="37903180">
          <w:marLeft w:val="0"/>
          <w:marRight w:val="0"/>
          <w:marTop w:val="0"/>
          <w:marBottom w:val="0"/>
          <w:divBdr>
            <w:top w:val="none" w:sz="0" w:space="0" w:color="auto"/>
            <w:left w:val="none" w:sz="0" w:space="0" w:color="auto"/>
            <w:bottom w:val="none" w:sz="0" w:space="0" w:color="auto"/>
            <w:right w:val="none" w:sz="0" w:space="0" w:color="auto"/>
          </w:divBdr>
          <w:divsChild>
            <w:div w:id="795178973">
              <w:marLeft w:val="0"/>
              <w:marRight w:val="0"/>
              <w:marTop w:val="0"/>
              <w:marBottom w:val="0"/>
              <w:divBdr>
                <w:top w:val="none" w:sz="0" w:space="0" w:color="auto"/>
                <w:left w:val="none" w:sz="0" w:space="0" w:color="auto"/>
                <w:bottom w:val="none" w:sz="0" w:space="0" w:color="auto"/>
                <w:right w:val="none" w:sz="0" w:space="0" w:color="auto"/>
              </w:divBdr>
              <w:divsChild>
                <w:div w:id="4675186">
                  <w:marLeft w:val="0"/>
                  <w:marRight w:val="0"/>
                  <w:marTop w:val="0"/>
                  <w:marBottom w:val="0"/>
                  <w:divBdr>
                    <w:top w:val="none" w:sz="0" w:space="0" w:color="auto"/>
                    <w:left w:val="none" w:sz="0" w:space="0" w:color="auto"/>
                    <w:bottom w:val="none" w:sz="0" w:space="0" w:color="auto"/>
                    <w:right w:val="none" w:sz="0" w:space="0" w:color="auto"/>
                  </w:divBdr>
                </w:div>
                <w:div w:id="1679038757">
                  <w:marLeft w:val="0"/>
                  <w:marRight w:val="0"/>
                  <w:marTop w:val="0"/>
                  <w:marBottom w:val="0"/>
                  <w:divBdr>
                    <w:top w:val="none" w:sz="0" w:space="0" w:color="auto"/>
                    <w:left w:val="none" w:sz="0" w:space="0" w:color="auto"/>
                    <w:bottom w:val="none" w:sz="0" w:space="0" w:color="auto"/>
                    <w:right w:val="none" w:sz="0" w:space="0" w:color="auto"/>
                  </w:divBdr>
                </w:div>
                <w:div w:id="540433745">
                  <w:marLeft w:val="0"/>
                  <w:marRight w:val="0"/>
                  <w:marTop w:val="0"/>
                  <w:marBottom w:val="0"/>
                  <w:divBdr>
                    <w:top w:val="none" w:sz="0" w:space="0" w:color="auto"/>
                    <w:left w:val="none" w:sz="0" w:space="0" w:color="auto"/>
                    <w:bottom w:val="none" w:sz="0" w:space="0" w:color="auto"/>
                    <w:right w:val="none" w:sz="0" w:space="0" w:color="auto"/>
                  </w:divBdr>
                </w:div>
                <w:div w:id="357126190">
                  <w:marLeft w:val="0"/>
                  <w:marRight w:val="0"/>
                  <w:marTop w:val="0"/>
                  <w:marBottom w:val="0"/>
                  <w:divBdr>
                    <w:top w:val="none" w:sz="0" w:space="0" w:color="auto"/>
                    <w:left w:val="none" w:sz="0" w:space="0" w:color="auto"/>
                    <w:bottom w:val="none" w:sz="0" w:space="0" w:color="auto"/>
                    <w:right w:val="none" w:sz="0" w:space="0" w:color="auto"/>
                  </w:divBdr>
                </w:div>
                <w:div w:id="420374202">
                  <w:marLeft w:val="0"/>
                  <w:marRight w:val="0"/>
                  <w:marTop w:val="0"/>
                  <w:marBottom w:val="0"/>
                  <w:divBdr>
                    <w:top w:val="none" w:sz="0" w:space="0" w:color="auto"/>
                    <w:left w:val="none" w:sz="0" w:space="0" w:color="auto"/>
                    <w:bottom w:val="none" w:sz="0" w:space="0" w:color="auto"/>
                    <w:right w:val="none" w:sz="0" w:space="0" w:color="auto"/>
                  </w:divBdr>
                </w:div>
                <w:div w:id="475223640">
                  <w:marLeft w:val="0"/>
                  <w:marRight w:val="0"/>
                  <w:marTop w:val="0"/>
                  <w:marBottom w:val="0"/>
                  <w:divBdr>
                    <w:top w:val="none" w:sz="0" w:space="0" w:color="auto"/>
                    <w:left w:val="none" w:sz="0" w:space="0" w:color="auto"/>
                    <w:bottom w:val="none" w:sz="0" w:space="0" w:color="auto"/>
                    <w:right w:val="none" w:sz="0" w:space="0" w:color="auto"/>
                  </w:divBdr>
                </w:div>
                <w:div w:id="419329759">
                  <w:marLeft w:val="0"/>
                  <w:marRight w:val="0"/>
                  <w:marTop w:val="0"/>
                  <w:marBottom w:val="0"/>
                  <w:divBdr>
                    <w:top w:val="none" w:sz="0" w:space="0" w:color="auto"/>
                    <w:left w:val="none" w:sz="0" w:space="0" w:color="auto"/>
                    <w:bottom w:val="none" w:sz="0" w:space="0" w:color="auto"/>
                    <w:right w:val="none" w:sz="0" w:space="0" w:color="auto"/>
                  </w:divBdr>
                </w:div>
                <w:div w:id="1687445087">
                  <w:marLeft w:val="0"/>
                  <w:marRight w:val="0"/>
                  <w:marTop w:val="0"/>
                  <w:marBottom w:val="0"/>
                  <w:divBdr>
                    <w:top w:val="none" w:sz="0" w:space="0" w:color="auto"/>
                    <w:left w:val="none" w:sz="0" w:space="0" w:color="auto"/>
                    <w:bottom w:val="none" w:sz="0" w:space="0" w:color="auto"/>
                    <w:right w:val="none" w:sz="0" w:space="0" w:color="auto"/>
                  </w:divBdr>
                </w:div>
                <w:div w:id="253634211">
                  <w:marLeft w:val="0"/>
                  <w:marRight w:val="0"/>
                  <w:marTop w:val="0"/>
                  <w:marBottom w:val="0"/>
                  <w:divBdr>
                    <w:top w:val="none" w:sz="0" w:space="0" w:color="auto"/>
                    <w:left w:val="none" w:sz="0" w:space="0" w:color="auto"/>
                    <w:bottom w:val="none" w:sz="0" w:space="0" w:color="auto"/>
                    <w:right w:val="none" w:sz="0" w:space="0" w:color="auto"/>
                  </w:divBdr>
                </w:div>
                <w:div w:id="1421021264">
                  <w:marLeft w:val="0"/>
                  <w:marRight w:val="0"/>
                  <w:marTop w:val="0"/>
                  <w:marBottom w:val="0"/>
                  <w:divBdr>
                    <w:top w:val="none" w:sz="0" w:space="0" w:color="auto"/>
                    <w:left w:val="none" w:sz="0" w:space="0" w:color="auto"/>
                    <w:bottom w:val="none" w:sz="0" w:space="0" w:color="auto"/>
                    <w:right w:val="none" w:sz="0" w:space="0" w:color="auto"/>
                  </w:divBdr>
                </w:div>
                <w:div w:id="1265185041">
                  <w:marLeft w:val="0"/>
                  <w:marRight w:val="0"/>
                  <w:marTop w:val="0"/>
                  <w:marBottom w:val="0"/>
                  <w:divBdr>
                    <w:top w:val="none" w:sz="0" w:space="0" w:color="auto"/>
                    <w:left w:val="none" w:sz="0" w:space="0" w:color="auto"/>
                    <w:bottom w:val="none" w:sz="0" w:space="0" w:color="auto"/>
                    <w:right w:val="none" w:sz="0" w:space="0" w:color="auto"/>
                  </w:divBdr>
                </w:div>
                <w:div w:id="1719888782">
                  <w:marLeft w:val="0"/>
                  <w:marRight w:val="0"/>
                  <w:marTop w:val="0"/>
                  <w:marBottom w:val="0"/>
                  <w:divBdr>
                    <w:top w:val="none" w:sz="0" w:space="0" w:color="auto"/>
                    <w:left w:val="none" w:sz="0" w:space="0" w:color="auto"/>
                    <w:bottom w:val="none" w:sz="0" w:space="0" w:color="auto"/>
                    <w:right w:val="none" w:sz="0" w:space="0" w:color="auto"/>
                  </w:divBdr>
                </w:div>
                <w:div w:id="1407875965">
                  <w:marLeft w:val="0"/>
                  <w:marRight w:val="0"/>
                  <w:marTop w:val="0"/>
                  <w:marBottom w:val="0"/>
                  <w:divBdr>
                    <w:top w:val="none" w:sz="0" w:space="0" w:color="auto"/>
                    <w:left w:val="none" w:sz="0" w:space="0" w:color="auto"/>
                    <w:bottom w:val="none" w:sz="0" w:space="0" w:color="auto"/>
                    <w:right w:val="none" w:sz="0" w:space="0" w:color="auto"/>
                  </w:divBdr>
                </w:div>
                <w:div w:id="83500094">
                  <w:marLeft w:val="0"/>
                  <w:marRight w:val="0"/>
                  <w:marTop w:val="0"/>
                  <w:marBottom w:val="0"/>
                  <w:divBdr>
                    <w:top w:val="none" w:sz="0" w:space="0" w:color="auto"/>
                    <w:left w:val="none" w:sz="0" w:space="0" w:color="auto"/>
                    <w:bottom w:val="none" w:sz="0" w:space="0" w:color="auto"/>
                    <w:right w:val="none" w:sz="0" w:space="0" w:color="auto"/>
                  </w:divBdr>
                </w:div>
                <w:div w:id="1963075335">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 w:id="1415277403">
                  <w:marLeft w:val="0"/>
                  <w:marRight w:val="0"/>
                  <w:marTop w:val="0"/>
                  <w:marBottom w:val="0"/>
                  <w:divBdr>
                    <w:top w:val="none" w:sz="0" w:space="0" w:color="auto"/>
                    <w:left w:val="none" w:sz="0" w:space="0" w:color="auto"/>
                    <w:bottom w:val="none" w:sz="0" w:space="0" w:color="auto"/>
                    <w:right w:val="none" w:sz="0" w:space="0" w:color="auto"/>
                  </w:divBdr>
                </w:div>
                <w:div w:id="946231280">
                  <w:marLeft w:val="0"/>
                  <w:marRight w:val="0"/>
                  <w:marTop w:val="0"/>
                  <w:marBottom w:val="0"/>
                  <w:divBdr>
                    <w:top w:val="none" w:sz="0" w:space="0" w:color="auto"/>
                    <w:left w:val="none" w:sz="0" w:space="0" w:color="auto"/>
                    <w:bottom w:val="none" w:sz="0" w:space="0" w:color="auto"/>
                    <w:right w:val="none" w:sz="0" w:space="0" w:color="auto"/>
                  </w:divBdr>
                </w:div>
                <w:div w:id="635185535">
                  <w:marLeft w:val="0"/>
                  <w:marRight w:val="0"/>
                  <w:marTop w:val="0"/>
                  <w:marBottom w:val="0"/>
                  <w:divBdr>
                    <w:top w:val="none" w:sz="0" w:space="0" w:color="auto"/>
                    <w:left w:val="none" w:sz="0" w:space="0" w:color="auto"/>
                    <w:bottom w:val="none" w:sz="0" w:space="0" w:color="auto"/>
                    <w:right w:val="none" w:sz="0" w:space="0" w:color="auto"/>
                  </w:divBdr>
                </w:div>
                <w:div w:id="2094817439">
                  <w:marLeft w:val="0"/>
                  <w:marRight w:val="0"/>
                  <w:marTop w:val="0"/>
                  <w:marBottom w:val="0"/>
                  <w:divBdr>
                    <w:top w:val="none" w:sz="0" w:space="0" w:color="auto"/>
                    <w:left w:val="none" w:sz="0" w:space="0" w:color="auto"/>
                    <w:bottom w:val="none" w:sz="0" w:space="0" w:color="auto"/>
                    <w:right w:val="none" w:sz="0" w:space="0" w:color="auto"/>
                  </w:divBdr>
                </w:div>
                <w:div w:id="1432049746">
                  <w:marLeft w:val="0"/>
                  <w:marRight w:val="0"/>
                  <w:marTop w:val="0"/>
                  <w:marBottom w:val="0"/>
                  <w:divBdr>
                    <w:top w:val="none" w:sz="0" w:space="0" w:color="auto"/>
                    <w:left w:val="none" w:sz="0" w:space="0" w:color="auto"/>
                    <w:bottom w:val="none" w:sz="0" w:space="0" w:color="auto"/>
                    <w:right w:val="none" w:sz="0" w:space="0" w:color="auto"/>
                  </w:divBdr>
                </w:div>
                <w:div w:id="1394548931">
                  <w:marLeft w:val="0"/>
                  <w:marRight w:val="0"/>
                  <w:marTop w:val="0"/>
                  <w:marBottom w:val="0"/>
                  <w:divBdr>
                    <w:top w:val="none" w:sz="0" w:space="0" w:color="auto"/>
                    <w:left w:val="none" w:sz="0" w:space="0" w:color="auto"/>
                    <w:bottom w:val="none" w:sz="0" w:space="0" w:color="auto"/>
                    <w:right w:val="none" w:sz="0" w:space="0" w:color="auto"/>
                  </w:divBdr>
                </w:div>
                <w:div w:id="1818522739">
                  <w:marLeft w:val="0"/>
                  <w:marRight w:val="0"/>
                  <w:marTop w:val="0"/>
                  <w:marBottom w:val="0"/>
                  <w:divBdr>
                    <w:top w:val="none" w:sz="0" w:space="0" w:color="auto"/>
                    <w:left w:val="none" w:sz="0" w:space="0" w:color="auto"/>
                    <w:bottom w:val="none" w:sz="0" w:space="0" w:color="auto"/>
                    <w:right w:val="none" w:sz="0" w:space="0" w:color="auto"/>
                  </w:divBdr>
                </w:div>
                <w:div w:id="97262004">
                  <w:marLeft w:val="0"/>
                  <w:marRight w:val="0"/>
                  <w:marTop w:val="0"/>
                  <w:marBottom w:val="0"/>
                  <w:divBdr>
                    <w:top w:val="none" w:sz="0" w:space="0" w:color="auto"/>
                    <w:left w:val="none" w:sz="0" w:space="0" w:color="auto"/>
                    <w:bottom w:val="none" w:sz="0" w:space="0" w:color="auto"/>
                    <w:right w:val="none" w:sz="0" w:space="0" w:color="auto"/>
                  </w:divBdr>
                </w:div>
                <w:div w:id="553154653">
                  <w:marLeft w:val="0"/>
                  <w:marRight w:val="0"/>
                  <w:marTop w:val="0"/>
                  <w:marBottom w:val="0"/>
                  <w:divBdr>
                    <w:top w:val="none" w:sz="0" w:space="0" w:color="auto"/>
                    <w:left w:val="none" w:sz="0" w:space="0" w:color="auto"/>
                    <w:bottom w:val="none" w:sz="0" w:space="0" w:color="auto"/>
                    <w:right w:val="none" w:sz="0" w:space="0" w:color="auto"/>
                  </w:divBdr>
                </w:div>
                <w:div w:id="942882334">
                  <w:marLeft w:val="0"/>
                  <w:marRight w:val="0"/>
                  <w:marTop w:val="0"/>
                  <w:marBottom w:val="0"/>
                  <w:divBdr>
                    <w:top w:val="none" w:sz="0" w:space="0" w:color="auto"/>
                    <w:left w:val="none" w:sz="0" w:space="0" w:color="auto"/>
                    <w:bottom w:val="none" w:sz="0" w:space="0" w:color="auto"/>
                    <w:right w:val="none" w:sz="0" w:space="0" w:color="auto"/>
                  </w:divBdr>
                </w:div>
                <w:div w:id="719785022">
                  <w:marLeft w:val="0"/>
                  <w:marRight w:val="0"/>
                  <w:marTop w:val="0"/>
                  <w:marBottom w:val="0"/>
                  <w:divBdr>
                    <w:top w:val="none" w:sz="0" w:space="0" w:color="auto"/>
                    <w:left w:val="none" w:sz="0" w:space="0" w:color="auto"/>
                    <w:bottom w:val="none" w:sz="0" w:space="0" w:color="auto"/>
                    <w:right w:val="none" w:sz="0" w:space="0" w:color="auto"/>
                  </w:divBdr>
                </w:div>
                <w:div w:id="951984670">
                  <w:marLeft w:val="0"/>
                  <w:marRight w:val="0"/>
                  <w:marTop w:val="0"/>
                  <w:marBottom w:val="0"/>
                  <w:divBdr>
                    <w:top w:val="none" w:sz="0" w:space="0" w:color="auto"/>
                    <w:left w:val="none" w:sz="0" w:space="0" w:color="auto"/>
                    <w:bottom w:val="none" w:sz="0" w:space="0" w:color="auto"/>
                    <w:right w:val="none" w:sz="0" w:space="0" w:color="auto"/>
                  </w:divBdr>
                </w:div>
                <w:div w:id="1965699248">
                  <w:marLeft w:val="0"/>
                  <w:marRight w:val="0"/>
                  <w:marTop w:val="0"/>
                  <w:marBottom w:val="0"/>
                  <w:divBdr>
                    <w:top w:val="none" w:sz="0" w:space="0" w:color="auto"/>
                    <w:left w:val="none" w:sz="0" w:space="0" w:color="auto"/>
                    <w:bottom w:val="none" w:sz="0" w:space="0" w:color="auto"/>
                    <w:right w:val="none" w:sz="0" w:space="0" w:color="auto"/>
                  </w:divBdr>
                </w:div>
                <w:div w:id="1570925026">
                  <w:marLeft w:val="0"/>
                  <w:marRight w:val="0"/>
                  <w:marTop w:val="0"/>
                  <w:marBottom w:val="0"/>
                  <w:divBdr>
                    <w:top w:val="none" w:sz="0" w:space="0" w:color="auto"/>
                    <w:left w:val="none" w:sz="0" w:space="0" w:color="auto"/>
                    <w:bottom w:val="none" w:sz="0" w:space="0" w:color="auto"/>
                    <w:right w:val="none" w:sz="0" w:space="0" w:color="auto"/>
                  </w:divBdr>
                </w:div>
                <w:div w:id="961031963">
                  <w:marLeft w:val="0"/>
                  <w:marRight w:val="0"/>
                  <w:marTop w:val="0"/>
                  <w:marBottom w:val="0"/>
                  <w:divBdr>
                    <w:top w:val="none" w:sz="0" w:space="0" w:color="auto"/>
                    <w:left w:val="none" w:sz="0" w:space="0" w:color="auto"/>
                    <w:bottom w:val="none" w:sz="0" w:space="0" w:color="auto"/>
                    <w:right w:val="none" w:sz="0" w:space="0" w:color="auto"/>
                  </w:divBdr>
                </w:div>
                <w:div w:id="1057633416">
                  <w:marLeft w:val="0"/>
                  <w:marRight w:val="0"/>
                  <w:marTop w:val="0"/>
                  <w:marBottom w:val="0"/>
                  <w:divBdr>
                    <w:top w:val="none" w:sz="0" w:space="0" w:color="auto"/>
                    <w:left w:val="none" w:sz="0" w:space="0" w:color="auto"/>
                    <w:bottom w:val="none" w:sz="0" w:space="0" w:color="auto"/>
                    <w:right w:val="none" w:sz="0" w:space="0" w:color="auto"/>
                  </w:divBdr>
                </w:div>
                <w:div w:id="1441532462">
                  <w:marLeft w:val="0"/>
                  <w:marRight w:val="0"/>
                  <w:marTop w:val="0"/>
                  <w:marBottom w:val="0"/>
                  <w:divBdr>
                    <w:top w:val="none" w:sz="0" w:space="0" w:color="auto"/>
                    <w:left w:val="none" w:sz="0" w:space="0" w:color="auto"/>
                    <w:bottom w:val="none" w:sz="0" w:space="0" w:color="auto"/>
                    <w:right w:val="none" w:sz="0" w:space="0" w:color="auto"/>
                  </w:divBdr>
                </w:div>
                <w:div w:id="209195741">
                  <w:marLeft w:val="0"/>
                  <w:marRight w:val="0"/>
                  <w:marTop w:val="0"/>
                  <w:marBottom w:val="0"/>
                  <w:divBdr>
                    <w:top w:val="none" w:sz="0" w:space="0" w:color="auto"/>
                    <w:left w:val="none" w:sz="0" w:space="0" w:color="auto"/>
                    <w:bottom w:val="none" w:sz="0" w:space="0" w:color="auto"/>
                    <w:right w:val="none" w:sz="0" w:space="0" w:color="auto"/>
                  </w:divBdr>
                </w:div>
                <w:div w:id="688070591">
                  <w:marLeft w:val="0"/>
                  <w:marRight w:val="0"/>
                  <w:marTop w:val="0"/>
                  <w:marBottom w:val="0"/>
                  <w:divBdr>
                    <w:top w:val="none" w:sz="0" w:space="0" w:color="auto"/>
                    <w:left w:val="none" w:sz="0" w:space="0" w:color="auto"/>
                    <w:bottom w:val="none" w:sz="0" w:space="0" w:color="auto"/>
                    <w:right w:val="none" w:sz="0" w:space="0" w:color="auto"/>
                  </w:divBdr>
                </w:div>
                <w:div w:id="1839613572">
                  <w:marLeft w:val="0"/>
                  <w:marRight w:val="0"/>
                  <w:marTop w:val="0"/>
                  <w:marBottom w:val="0"/>
                  <w:divBdr>
                    <w:top w:val="none" w:sz="0" w:space="0" w:color="auto"/>
                    <w:left w:val="none" w:sz="0" w:space="0" w:color="auto"/>
                    <w:bottom w:val="none" w:sz="0" w:space="0" w:color="auto"/>
                    <w:right w:val="none" w:sz="0" w:space="0" w:color="auto"/>
                  </w:divBdr>
                </w:div>
                <w:div w:id="1409957661">
                  <w:marLeft w:val="0"/>
                  <w:marRight w:val="0"/>
                  <w:marTop w:val="0"/>
                  <w:marBottom w:val="0"/>
                  <w:divBdr>
                    <w:top w:val="none" w:sz="0" w:space="0" w:color="auto"/>
                    <w:left w:val="none" w:sz="0" w:space="0" w:color="auto"/>
                    <w:bottom w:val="none" w:sz="0" w:space="0" w:color="auto"/>
                    <w:right w:val="none" w:sz="0" w:space="0" w:color="auto"/>
                  </w:divBdr>
                </w:div>
                <w:div w:id="1488354510">
                  <w:marLeft w:val="0"/>
                  <w:marRight w:val="0"/>
                  <w:marTop w:val="0"/>
                  <w:marBottom w:val="0"/>
                  <w:divBdr>
                    <w:top w:val="none" w:sz="0" w:space="0" w:color="auto"/>
                    <w:left w:val="none" w:sz="0" w:space="0" w:color="auto"/>
                    <w:bottom w:val="none" w:sz="0" w:space="0" w:color="auto"/>
                    <w:right w:val="none" w:sz="0" w:space="0" w:color="auto"/>
                  </w:divBdr>
                </w:div>
                <w:div w:id="625232144">
                  <w:marLeft w:val="0"/>
                  <w:marRight w:val="0"/>
                  <w:marTop w:val="0"/>
                  <w:marBottom w:val="0"/>
                  <w:divBdr>
                    <w:top w:val="none" w:sz="0" w:space="0" w:color="auto"/>
                    <w:left w:val="none" w:sz="0" w:space="0" w:color="auto"/>
                    <w:bottom w:val="none" w:sz="0" w:space="0" w:color="auto"/>
                    <w:right w:val="none" w:sz="0" w:space="0" w:color="auto"/>
                  </w:divBdr>
                </w:div>
                <w:div w:id="2013488247">
                  <w:marLeft w:val="0"/>
                  <w:marRight w:val="0"/>
                  <w:marTop w:val="0"/>
                  <w:marBottom w:val="0"/>
                  <w:divBdr>
                    <w:top w:val="none" w:sz="0" w:space="0" w:color="auto"/>
                    <w:left w:val="none" w:sz="0" w:space="0" w:color="auto"/>
                    <w:bottom w:val="none" w:sz="0" w:space="0" w:color="auto"/>
                    <w:right w:val="none" w:sz="0" w:space="0" w:color="auto"/>
                  </w:divBdr>
                </w:div>
                <w:div w:id="1025332083">
                  <w:marLeft w:val="0"/>
                  <w:marRight w:val="0"/>
                  <w:marTop w:val="0"/>
                  <w:marBottom w:val="0"/>
                  <w:divBdr>
                    <w:top w:val="none" w:sz="0" w:space="0" w:color="auto"/>
                    <w:left w:val="none" w:sz="0" w:space="0" w:color="auto"/>
                    <w:bottom w:val="none" w:sz="0" w:space="0" w:color="auto"/>
                    <w:right w:val="none" w:sz="0" w:space="0" w:color="auto"/>
                  </w:divBdr>
                </w:div>
                <w:div w:id="347027823">
                  <w:marLeft w:val="0"/>
                  <w:marRight w:val="0"/>
                  <w:marTop w:val="0"/>
                  <w:marBottom w:val="0"/>
                  <w:divBdr>
                    <w:top w:val="none" w:sz="0" w:space="0" w:color="auto"/>
                    <w:left w:val="none" w:sz="0" w:space="0" w:color="auto"/>
                    <w:bottom w:val="none" w:sz="0" w:space="0" w:color="auto"/>
                    <w:right w:val="none" w:sz="0" w:space="0" w:color="auto"/>
                  </w:divBdr>
                </w:div>
                <w:div w:id="2136479011">
                  <w:marLeft w:val="0"/>
                  <w:marRight w:val="0"/>
                  <w:marTop w:val="0"/>
                  <w:marBottom w:val="0"/>
                  <w:divBdr>
                    <w:top w:val="none" w:sz="0" w:space="0" w:color="auto"/>
                    <w:left w:val="none" w:sz="0" w:space="0" w:color="auto"/>
                    <w:bottom w:val="none" w:sz="0" w:space="0" w:color="auto"/>
                    <w:right w:val="none" w:sz="0" w:space="0" w:color="auto"/>
                  </w:divBdr>
                </w:div>
                <w:div w:id="1608194328">
                  <w:marLeft w:val="0"/>
                  <w:marRight w:val="0"/>
                  <w:marTop w:val="0"/>
                  <w:marBottom w:val="0"/>
                  <w:divBdr>
                    <w:top w:val="none" w:sz="0" w:space="0" w:color="auto"/>
                    <w:left w:val="none" w:sz="0" w:space="0" w:color="auto"/>
                    <w:bottom w:val="none" w:sz="0" w:space="0" w:color="auto"/>
                    <w:right w:val="none" w:sz="0" w:space="0" w:color="auto"/>
                  </w:divBdr>
                </w:div>
                <w:div w:id="981546020">
                  <w:marLeft w:val="0"/>
                  <w:marRight w:val="0"/>
                  <w:marTop w:val="0"/>
                  <w:marBottom w:val="0"/>
                  <w:divBdr>
                    <w:top w:val="none" w:sz="0" w:space="0" w:color="auto"/>
                    <w:left w:val="none" w:sz="0" w:space="0" w:color="auto"/>
                    <w:bottom w:val="none" w:sz="0" w:space="0" w:color="auto"/>
                    <w:right w:val="none" w:sz="0" w:space="0" w:color="auto"/>
                  </w:divBdr>
                </w:div>
                <w:div w:id="1639922293">
                  <w:marLeft w:val="0"/>
                  <w:marRight w:val="0"/>
                  <w:marTop w:val="0"/>
                  <w:marBottom w:val="0"/>
                  <w:divBdr>
                    <w:top w:val="none" w:sz="0" w:space="0" w:color="auto"/>
                    <w:left w:val="none" w:sz="0" w:space="0" w:color="auto"/>
                    <w:bottom w:val="none" w:sz="0" w:space="0" w:color="auto"/>
                    <w:right w:val="none" w:sz="0" w:space="0" w:color="auto"/>
                  </w:divBdr>
                </w:div>
                <w:div w:id="1191072984">
                  <w:marLeft w:val="0"/>
                  <w:marRight w:val="0"/>
                  <w:marTop w:val="0"/>
                  <w:marBottom w:val="0"/>
                  <w:divBdr>
                    <w:top w:val="none" w:sz="0" w:space="0" w:color="auto"/>
                    <w:left w:val="none" w:sz="0" w:space="0" w:color="auto"/>
                    <w:bottom w:val="none" w:sz="0" w:space="0" w:color="auto"/>
                    <w:right w:val="none" w:sz="0" w:space="0" w:color="auto"/>
                  </w:divBdr>
                </w:div>
                <w:div w:id="2004117737">
                  <w:marLeft w:val="0"/>
                  <w:marRight w:val="0"/>
                  <w:marTop w:val="0"/>
                  <w:marBottom w:val="0"/>
                  <w:divBdr>
                    <w:top w:val="none" w:sz="0" w:space="0" w:color="auto"/>
                    <w:left w:val="none" w:sz="0" w:space="0" w:color="auto"/>
                    <w:bottom w:val="none" w:sz="0" w:space="0" w:color="auto"/>
                    <w:right w:val="none" w:sz="0" w:space="0" w:color="auto"/>
                  </w:divBdr>
                </w:div>
                <w:div w:id="1555507998">
                  <w:marLeft w:val="0"/>
                  <w:marRight w:val="0"/>
                  <w:marTop w:val="0"/>
                  <w:marBottom w:val="0"/>
                  <w:divBdr>
                    <w:top w:val="none" w:sz="0" w:space="0" w:color="auto"/>
                    <w:left w:val="none" w:sz="0" w:space="0" w:color="auto"/>
                    <w:bottom w:val="none" w:sz="0" w:space="0" w:color="auto"/>
                    <w:right w:val="none" w:sz="0" w:space="0" w:color="auto"/>
                  </w:divBdr>
                </w:div>
                <w:div w:id="736633162">
                  <w:marLeft w:val="0"/>
                  <w:marRight w:val="0"/>
                  <w:marTop w:val="0"/>
                  <w:marBottom w:val="0"/>
                  <w:divBdr>
                    <w:top w:val="none" w:sz="0" w:space="0" w:color="auto"/>
                    <w:left w:val="none" w:sz="0" w:space="0" w:color="auto"/>
                    <w:bottom w:val="none" w:sz="0" w:space="0" w:color="auto"/>
                    <w:right w:val="none" w:sz="0" w:space="0" w:color="auto"/>
                  </w:divBdr>
                </w:div>
                <w:div w:id="715592603">
                  <w:marLeft w:val="0"/>
                  <w:marRight w:val="0"/>
                  <w:marTop w:val="0"/>
                  <w:marBottom w:val="0"/>
                  <w:divBdr>
                    <w:top w:val="none" w:sz="0" w:space="0" w:color="auto"/>
                    <w:left w:val="none" w:sz="0" w:space="0" w:color="auto"/>
                    <w:bottom w:val="none" w:sz="0" w:space="0" w:color="auto"/>
                    <w:right w:val="none" w:sz="0" w:space="0" w:color="auto"/>
                  </w:divBdr>
                </w:div>
                <w:div w:id="786965349">
                  <w:marLeft w:val="0"/>
                  <w:marRight w:val="0"/>
                  <w:marTop w:val="0"/>
                  <w:marBottom w:val="0"/>
                  <w:divBdr>
                    <w:top w:val="none" w:sz="0" w:space="0" w:color="auto"/>
                    <w:left w:val="none" w:sz="0" w:space="0" w:color="auto"/>
                    <w:bottom w:val="none" w:sz="0" w:space="0" w:color="auto"/>
                    <w:right w:val="none" w:sz="0" w:space="0" w:color="auto"/>
                  </w:divBdr>
                </w:div>
                <w:div w:id="1674146057">
                  <w:marLeft w:val="0"/>
                  <w:marRight w:val="0"/>
                  <w:marTop w:val="0"/>
                  <w:marBottom w:val="0"/>
                  <w:divBdr>
                    <w:top w:val="none" w:sz="0" w:space="0" w:color="auto"/>
                    <w:left w:val="none" w:sz="0" w:space="0" w:color="auto"/>
                    <w:bottom w:val="none" w:sz="0" w:space="0" w:color="auto"/>
                    <w:right w:val="none" w:sz="0" w:space="0" w:color="auto"/>
                  </w:divBdr>
                </w:div>
                <w:div w:id="202791244">
                  <w:marLeft w:val="0"/>
                  <w:marRight w:val="0"/>
                  <w:marTop w:val="0"/>
                  <w:marBottom w:val="0"/>
                  <w:divBdr>
                    <w:top w:val="none" w:sz="0" w:space="0" w:color="auto"/>
                    <w:left w:val="none" w:sz="0" w:space="0" w:color="auto"/>
                    <w:bottom w:val="none" w:sz="0" w:space="0" w:color="auto"/>
                    <w:right w:val="none" w:sz="0" w:space="0" w:color="auto"/>
                  </w:divBdr>
                </w:div>
                <w:div w:id="1737431372">
                  <w:marLeft w:val="0"/>
                  <w:marRight w:val="0"/>
                  <w:marTop w:val="0"/>
                  <w:marBottom w:val="0"/>
                  <w:divBdr>
                    <w:top w:val="none" w:sz="0" w:space="0" w:color="auto"/>
                    <w:left w:val="none" w:sz="0" w:space="0" w:color="auto"/>
                    <w:bottom w:val="none" w:sz="0" w:space="0" w:color="auto"/>
                    <w:right w:val="none" w:sz="0" w:space="0" w:color="auto"/>
                  </w:divBdr>
                </w:div>
                <w:div w:id="65807269">
                  <w:marLeft w:val="0"/>
                  <w:marRight w:val="0"/>
                  <w:marTop w:val="0"/>
                  <w:marBottom w:val="0"/>
                  <w:divBdr>
                    <w:top w:val="none" w:sz="0" w:space="0" w:color="auto"/>
                    <w:left w:val="none" w:sz="0" w:space="0" w:color="auto"/>
                    <w:bottom w:val="none" w:sz="0" w:space="0" w:color="auto"/>
                    <w:right w:val="none" w:sz="0" w:space="0" w:color="auto"/>
                  </w:divBdr>
                </w:div>
                <w:div w:id="1949313284">
                  <w:marLeft w:val="0"/>
                  <w:marRight w:val="0"/>
                  <w:marTop w:val="0"/>
                  <w:marBottom w:val="0"/>
                  <w:divBdr>
                    <w:top w:val="none" w:sz="0" w:space="0" w:color="auto"/>
                    <w:left w:val="none" w:sz="0" w:space="0" w:color="auto"/>
                    <w:bottom w:val="none" w:sz="0" w:space="0" w:color="auto"/>
                    <w:right w:val="none" w:sz="0" w:space="0" w:color="auto"/>
                  </w:divBdr>
                </w:div>
                <w:div w:id="209152971">
                  <w:marLeft w:val="0"/>
                  <w:marRight w:val="0"/>
                  <w:marTop w:val="0"/>
                  <w:marBottom w:val="0"/>
                  <w:divBdr>
                    <w:top w:val="none" w:sz="0" w:space="0" w:color="auto"/>
                    <w:left w:val="none" w:sz="0" w:space="0" w:color="auto"/>
                    <w:bottom w:val="none" w:sz="0" w:space="0" w:color="auto"/>
                    <w:right w:val="none" w:sz="0" w:space="0" w:color="auto"/>
                  </w:divBdr>
                </w:div>
                <w:div w:id="2072999799">
                  <w:marLeft w:val="0"/>
                  <w:marRight w:val="0"/>
                  <w:marTop w:val="0"/>
                  <w:marBottom w:val="0"/>
                  <w:divBdr>
                    <w:top w:val="none" w:sz="0" w:space="0" w:color="auto"/>
                    <w:left w:val="none" w:sz="0" w:space="0" w:color="auto"/>
                    <w:bottom w:val="none" w:sz="0" w:space="0" w:color="auto"/>
                    <w:right w:val="none" w:sz="0" w:space="0" w:color="auto"/>
                  </w:divBdr>
                </w:div>
                <w:div w:id="718358389">
                  <w:marLeft w:val="0"/>
                  <w:marRight w:val="0"/>
                  <w:marTop w:val="0"/>
                  <w:marBottom w:val="0"/>
                  <w:divBdr>
                    <w:top w:val="none" w:sz="0" w:space="0" w:color="auto"/>
                    <w:left w:val="none" w:sz="0" w:space="0" w:color="auto"/>
                    <w:bottom w:val="none" w:sz="0" w:space="0" w:color="auto"/>
                    <w:right w:val="none" w:sz="0" w:space="0" w:color="auto"/>
                  </w:divBdr>
                </w:div>
                <w:div w:id="1632831314">
                  <w:marLeft w:val="0"/>
                  <w:marRight w:val="0"/>
                  <w:marTop w:val="0"/>
                  <w:marBottom w:val="0"/>
                  <w:divBdr>
                    <w:top w:val="none" w:sz="0" w:space="0" w:color="auto"/>
                    <w:left w:val="none" w:sz="0" w:space="0" w:color="auto"/>
                    <w:bottom w:val="none" w:sz="0" w:space="0" w:color="auto"/>
                    <w:right w:val="none" w:sz="0" w:space="0" w:color="auto"/>
                  </w:divBdr>
                </w:div>
                <w:div w:id="16152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0330">
          <w:marLeft w:val="0"/>
          <w:marRight w:val="0"/>
          <w:marTop w:val="0"/>
          <w:marBottom w:val="0"/>
          <w:divBdr>
            <w:top w:val="none" w:sz="0" w:space="0" w:color="auto"/>
            <w:left w:val="none" w:sz="0" w:space="0" w:color="auto"/>
            <w:bottom w:val="none" w:sz="0" w:space="0" w:color="auto"/>
            <w:right w:val="none" w:sz="0" w:space="0" w:color="auto"/>
          </w:divBdr>
        </w:div>
        <w:div w:id="1339582377">
          <w:marLeft w:val="0"/>
          <w:marRight w:val="0"/>
          <w:marTop w:val="0"/>
          <w:marBottom w:val="0"/>
          <w:divBdr>
            <w:top w:val="none" w:sz="0" w:space="0" w:color="auto"/>
            <w:left w:val="none" w:sz="0" w:space="0" w:color="auto"/>
            <w:bottom w:val="none" w:sz="0" w:space="0" w:color="auto"/>
            <w:right w:val="none" w:sz="0" w:space="0" w:color="auto"/>
          </w:divBdr>
        </w:div>
        <w:div w:id="1787768186">
          <w:marLeft w:val="0"/>
          <w:marRight w:val="0"/>
          <w:marTop w:val="0"/>
          <w:marBottom w:val="0"/>
          <w:divBdr>
            <w:top w:val="none" w:sz="0" w:space="0" w:color="auto"/>
            <w:left w:val="none" w:sz="0" w:space="0" w:color="auto"/>
            <w:bottom w:val="none" w:sz="0" w:space="0" w:color="auto"/>
            <w:right w:val="none" w:sz="0" w:space="0" w:color="auto"/>
          </w:divBdr>
        </w:div>
        <w:div w:id="1419599043">
          <w:marLeft w:val="0"/>
          <w:marRight w:val="0"/>
          <w:marTop w:val="0"/>
          <w:marBottom w:val="0"/>
          <w:divBdr>
            <w:top w:val="none" w:sz="0" w:space="0" w:color="auto"/>
            <w:left w:val="none" w:sz="0" w:space="0" w:color="auto"/>
            <w:bottom w:val="none" w:sz="0" w:space="0" w:color="auto"/>
            <w:right w:val="none" w:sz="0" w:space="0" w:color="auto"/>
          </w:divBdr>
          <w:divsChild>
            <w:div w:id="1158421848">
              <w:marLeft w:val="0"/>
              <w:marRight w:val="0"/>
              <w:marTop w:val="0"/>
              <w:marBottom w:val="0"/>
              <w:divBdr>
                <w:top w:val="none" w:sz="0" w:space="0" w:color="auto"/>
                <w:left w:val="none" w:sz="0" w:space="0" w:color="auto"/>
                <w:bottom w:val="none" w:sz="0" w:space="0" w:color="auto"/>
                <w:right w:val="none" w:sz="0" w:space="0" w:color="auto"/>
              </w:divBdr>
            </w:div>
          </w:divsChild>
        </w:div>
        <w:div w:id="1105148851">
          <w:marLeft w:val="0"/>
          <w:marRight w:val="0"/>
          <w:marTop w:val="0"/>
          <w:marBottom w:val="0"/>
          <w:divBdr>
            <w:top w:val="none" w:sz="0" w:space="0" w:color="auto"/>
            <w:left w:val="none" w:sz="0" w:space="0" w:color="auto"/>
            <w:bottom w:val="none" w:sz="0" w:space="0" w:color="auto"/>
            <w:right w:val="none" w:sz="0" w:space="0" w:color="auto"/>
          </w:divBdr>
        </w:div>
        <w:div w:id="273683190">
          <w:marLeft w:val="0"/>
          <w:marRight w:val="0"/>
          <w:marTop w:val="0"/>
          <w:marBottom w:val="0"/>
          <w:divBdr>
            <w:top w:val="none" w:sz="0" w:space="0" w:color="auto"/>
            <w:left w:val="none" w:sz="0" w:space="0" w:color="auto"/>
            <w:bottom w:val="none" w:sz="0" w:space="0" w:color="auto"/>
            <w:right w:val="none" w:sz="0" w:space="0" w:color="auto"/>
          </w:divBdr>
          <w:divsChild>
            <w:div w:id="96487970">
              <w:marLeft w:val="0"/>
              <w:marRight w:val="0"/>
              <w:marTop w:val="0"/>
              <w:marBottom w:val="0"/>
              <w:divBdr>
                <w:top w:val="none" w:sz="0" w:space="0" w:color="auto"/>
                <w:left w:val="none" w:sz="0" w:space="0" w:color="auto"/>
                <w:bottom w:val="none" w:sz="0" w:space="0" w:color="auto"/>
                <w:right w:val="none" w:sz="0" w:space="0" w:color="auto"/>
              </w:divBdr>
              <w:divsChild>
                <w:div w:id="1834879383">
                  <w:marLeft w:val="0"/>
                  <w:marRight w:val="0"/>
                  <w:marTop w:val="0"/>
                  <w:marBottom w:val="0"/>
                  <w:divBdr>
                    <w:top w:val="none" w:sz="0" w:space="0" w:color="auto"/>
                    <w:left w:val="none" w:sz="0" w:space="0" w:color="auto"/>
                    <w:bottom w:val="none" w:sz="0" w:space="0" w:color="auto"/>
                    <w:right w:val="none" w:sz="0" w:space="0" w:color="auto"/>
                  </w:divBdr>
                </w:div>
                <w:div w:id="1590190795">
                  <w:marLeft w:val="0"/>
                  <w:marRight w:val="0"/>
                  <w:marTop w:val="0"/>
                  <w:marBottom w:val="0"/>
                  <w:divBdr>
                    <w:top w:val="none" w:sz="0" w:space="0" w:color="auto"/>
                    <w:left w:val="none" w:sz="0" w:space="0" w:color="auto"/>
                    <w:bottom w:val="none" w:sz="0" w:space="0" w:color="auto"/>
                    <w:right w:val="none" w:sz="0" w:space="0" w:color="auto"/>
                  </w:divBdr>
                </w:div>
                <w:div w:id="910234516">
                  <w:marLeft w:val="0"/>
                  <w:marRight w:val="0"/>
                  <w:marTop w:val="0"/>
                  <w:marBottom w:val="0"/>
                  <w:divBdr>
                    <w:top w:val="none" w:sz="0" w:space="0" w:color="auto"/>
                    <w:left w:val="none" w:sz="0" w:space="0" w:color="auto"/>
                    <w:bottom w:val="none" w:sz="0" w:space="0" w:color="auto"/>
                    <w:right w:val="none" w:sz="0" w:space="0" w:color="auto"/>
                  </w:divBdr>
                </w:div>
                <w:div w:id="589630741">
                  <w:marLeft w:val="0"/>
                  <w:marRight w:val="0"/>
                  <w:marTop w:val="0"/>
                  <w:marBottom w:val="0"/>
                  <w:divBdr>
                    <w:top w:val="none" w:sz="0" w:space="0" w:color="auto"/>
                    <w:left w:val="none" w:sz="0" w:space="0" w:color="auto"/>
                    <w:bottom w:val="none" w:sz="0" w:space="0" w:color="auto"/>
                    <w:right w:val="none" w:sz="0" w:space="0" w:color="auto"/>
                  </w:divBdr>
                </w:div>
                <w:div w:id="1784376144">
                  <w:marLeft w:val="0"/>
                  <w:marRight w:val="0"/>
                  <w:marTop w:val="0"/>
                  <w:marBottom w:val="0"/>
                  <w:divBdr>
                    <w:top w:val="none" w:sz="0" w:space="0" w:color="auto"/>
                    <w:left w:val="none" w:sz="0" w:space="0" w:color="auto"/>
                    <w:bottom w:val="none" w:sz="0" w:space="0" w:color="auto"/>
                    <w:right w:val="none" w:sz="0" w:space="0" w:color="auto"/>
                  </w:divBdr>
                </w:div>
                <w:div w:id="171843410">
                  <w:marLeft w:val="0"/>
                  <w:marRight w:val="0"/>
                  <w:marTop w:val="0"/>
                  <w:marBottom w:val="0"/>
                  <w:divBdr>
                    <w:top w:val="none" w:sz="0" w:space="0" w:color="auto"/>
                    <w:left w:val="none" w:sz="0" w:space="0" w:color="auto"/>
                    <w:bottom w:val="none" w:sz="0" w:space="0" w:color="auto"/>
                    <w:right w:val="none" w:sz="0" w:space="0" w:color="auto"/>
                  </w:divBdr>
                </w:div>
                <w:div w:id="569117446">
                  <w:marLeft w:val="0"/>
                  <w:marRight w:val="0"/>
                  <w:marTop w:val="0"/>
                  <w:marBottom w:val="0"/>
                  <w:divBdr>
                    <w:top w:val="none" w:sz="0" w:space="0" w:color="auto"/>
                    <w:left w:val="none" w:sz="0" w:space="0" w:color="auto"/>
                    <w:bottom w:val="none" w:sz="0" w:space="0" w:color="auto"/>
                    <w:right w:val="none" w:sz="0" w:space="0" w:color="auto"/>
                  </w:divBdr>
                </w:div>
                <w:div w:id="1614096490">
                  <w:marLeft w:val="0"/>
                  <w:marRight w:val="0"/>
                  <w:marTop w:val="0"/>
                  <w:marBottom w:val="0"/>
                  <w:divBdr>
                    <w:top w:val="none" w:sz="0" w:space="0" w:color="auto"/>
                    <w:left w:val="none" w:sz="0" w:space="0" w:color="auto"/>
                    <w:bottom w:val="none" w:sz="0" w:space="0" w:color="auto"/>
                    <w:right w:val="none" w:sz="0" w:space="0" w:color="auto"/>
                  </w:divBdr>
                </w:div>
                <w:div w:id="88816849">
                  <w:marLeft w:val="0"/>
                  <w:marRight w:val="0"/>
                  <w:marTop w:val="0"/>
                  <w:marBottom w:val="0"/>
                  <w:divBdr>
                    <w:top w:val="none" w:sz="0" w:space="0" w:color="auto"/>
                    <w:left w:val="none" w:sz="0" w:space="0" w:color="auto"/>
                    <w:bottom w:val="none" w:sz="0" w:space="0" w:color="auto"/>
                    <w:right w:val="none" w:sz="0" w:space="0" w:color="auto"/>
                  </w:divBdr>
                </w:div>
                <w:div w:id="1102216829">
                  <w:marLeft w:val="0"/>
                  <w:marRight w:val="0"/>
                  <w:marTop w:val="0"/>
                  <w:marBottom w:val="0"/>
                  <w:divBdr>
                    <w:top w:val="none" w:sz="0" w:space="0" w:color="auto"/>
                    <w:left w:val="none" w:sz="0" w:space="0" w:color="auto"/>
                    <w:bottom w:val="none" w:sz="0" w:space="0" w:color="auto"/>
                    <w:right w:val="none" w:sz="0" w:space="0" w:color="auto"/>
                  </w:divBdr>
                </w:div>
                <w:div w:id="1060980205">
                  <w:marLeft w:val="0"/>
                  <w:marRight w:val="0"/>
                  <w:marTop w:val="0"/>
                  <w:marBottom w:val="0"/>
                  <w:divBdr>
                    <w:top w:val="none" w:sz="0" w:space="0" w:color="auto"/>
                    <w:left w:val="none" w:sz="0" w:space="0" w:color="auto"/>
                    <w:bottom w:val="none" w:sz="0" w:space="0" w:color="auto"/>
                    <w:right w:val="none" w:sz="0" w:space="0" w:color="auto"/>
                  </w:divBdr>
                </w:div>
                <w:div w:id="869074824">
                  <w:marLeft w:val="0"/>
                  <w:marRight w:val="0"/>
                  <w:marTop w:val="0"/>
                  <w:marBottom w:val="0"/>
                  <w:divBdr>
                    <w:top w:val="none" w:sz="0" w:space="0" w:color="auto"/>
                    <w:left w:val="none" w:sz="0" w:space="0" w:color="auto"/>
                    <w:bottom w:val="none" w:sz="0" w:space="0" w:color="auto"/>
                    <w:right w:val="none" w:sz="0" w:space="0" w:color="auto"/>
                  </w:divBdr>
                </w:div>
                <w:div w:id="65491965">
                  <w:marLeft w:val="0"/>
                  <w:marRight w:val="0"/>
                  <w:marTop w:val="0"/>
                  <w:marBottom w:val="0"/>
                  <w:divBdr>
                    <w:top w:val="none" w:sz="0" w:space="0" w:color="auto"/>
                    <w:left w:val="none" w:sz="0" w:space="0" w:color="auto"/>
                    <w:bottom w:val="none" w:sz="0" w:space="0" w:color="auto"/>
                    <w:right w:val="none" w:sz="0" w:space="0" w:color="auto"/>
                  </w:divBdr>
                </w:div>
                <w:div w:id="713578124">
                  <w:marLeft w:val="0"/>
                  <w:marRight w:val="0"/>
                  <w:marTop w:val="0"/>
                  <w:marBottom w:val="0"/>
                  <w:divBdr>
                    <w:top w:val="none" w:sz="0" w:space="0" w:color="auto"/>
                    <w:left w:val="none" w:sz="0" w:space="0" w:color="auto"/>
                    <w:bottom w:val="none" w:sz="0" w:space="0" w:color="auto"/>
                    <w:right w:val="none" w:sz="0" w:space="0" w:color="auto"/>
                  </w:divBdr>
                </w:div>
                <w:div w:id="1323005807">
                  <w:marLeft w:val="0"/>
                  <w:marRight w:val="0"/>
                  <w:marTop w:val="0"/>
                  <w:marBottom w:val="0"/>
                  <w:divBdr>
                    <w:top w:val="none" w:sz="0" w:space="0" w:color="auto"/>
                    <w:left w:val="none" w:sz="0" w:space="0" w:color="auto"/>
                    <w:bottom w:val="none" w:sz="0" w:space="0" w:color="auto"/>
                    <w:right w:val="none" w:sz="0" w:space="0" w:color="auto"/>
                  </w:divBdr>
                </w:div>
                <w:div w:id="2051147387">
                  <w:marLeft w:val="0"/>
                  <w:marRight w:val="0"/>
                  <w:marTop w:val="0"/>
                  <w:marBottom w:val="0"/>
                  <w:divBdr>
                    <w:top w:val="none" w:sz="0" w:space="0" w:color="auto"/>
                    <w:left w:val="none" w:sz="0" w:space="0" w:color="auto"/>
                    <w:bottom w:val="none" w:sz="0" w:space="0" w:color="auto"/>
                    <w:right w:val="none" w:sz="0" w:space="0" w:color="auto"/>
                  </w:divBdr>
                </w:div>
                <w:div w:id="551355490">
                  <w:marLeft w:val="0"/>
                  <w:marRight w:val="0"/>
                  <w:marTop w:val="0"/>
                  <w:marBottom w:val="0"/>
                  <w:divBdr>
                    <w:top w:val="none" w:sz="0" w:space="0" w:color="auto"/>
                    <w:left w:val="none" w:sz="0" w:space="0" w:color="auto"/>
                    <w:bottom w:val="none" w:sz="0" w:space="0" w:color="auto"/>
                    <w:right w:val="none" w:sz="0" w:space="0" w:color="auto"/>
                  </w:divBdr>
                </w:div>
                <w:div w:id="973094763">
                  <w:marLeft w:val="0"/>
                  <w:marRight w:val="0"/>
                  <w:marTop w:val="0"/>
                  <w:marBottom w:val="0"/>
                  <w:divBdr>
                    <w:top w:val="none" w:sz="0" w:space="0" w:color="auto"/>
                    <w:left w:val="none" w:sz="0" w:space="0" w:color="auto"/>
                    <w:bottom w:val="none" w:sz="0" w:space="0" w:color="auto"/>
                    <w:right w:val="none" w:sz="0" w:space="0" w:color="auto"/>
                  </w:divBdr>
                </w:div>
                <w:div w:id="2068528198">
                  <w:marLeft w:val="0"/>
                  <w:marRight w:val="0"/>
                  <w:marTop w:val="0"/>
                  <w:marBottom w:val="0"/>
                  <w:divBdr>
                    <w:top w:val="none" w:sz="0" w:space="0" w:color="auto"/>
                    <w:left w:val="none" w:sz="0" w:space="0" w:color="auto"/>
                    <w:bottom w:val="none" w:sz="0" w:space="0" w:color="auto"/>
                    <w:right w:val="none" w:sz="0" w:space="0" w:color="auto"/>
                  </w:divBdr>
                </w:div>
                <w:div w:id="1375231286">
                  <w:marLeft w:val="0"/>
                  <w:marRight w:val="0"/>
                  <w:marTop w:val="0"/>
                  <w:marBottom w:val="0"/>
                  <w:divBdr>
                    <w:top w:val="none" w:sz="0" w:space="0" w:color="auto"/>
                    <w:left w:val="none" w:sz="0" w:space="0" w:color="auto"/>
                    <w:bottom w:val="none" w:sz="0" w:space="0" w:color="auto"/>
                    <w:right w:val="none" w:sz="0" w:space="0" w:color="auto"/>
                  </w:divBdr>
                </w:div>
                <w:div w:id="356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713">
          <w:marLeft w:val="0"/>
          <w:marRight w:val="0"/>
          <w:marTop w:val="0"/>
          <w:marBottom w:val="0"/>
          <w:divBdr>
            <w:top w:val="none" w:sz="0" w:space="0" w:color="auto"/>
            <w:left w:val="none" w:sz="0" w:space="0" w:color="auto"/>
            <w:bottom w:val="none" w:sz="0" w:space="0" w:color="auto"/>
            <w:right w:val="none" w:sz="0" w:space="0" w:color="auto"/>
          </w:divBdr>
        </w:div>
        <w:div w:id="553468778">
          <w:marLeft w:val="0"/>
          <w:marRight w:val="0"/>
          <w:marTop w:val="0"/>
          <w:marBottom w:val="0"/>
          <w:divBdr>
            <w:top w:val="none" w:sz="0" w:space="0" w:color="auto"/>
            <w:left w:val="none" w:sz="0" w:space="0" w:color="auto"/>
            <w:bottom w:val="none" w:sz="0" w:space="0" w:color="auto"/>
            <w:right w:val="none" w:sz="0" w:space="0" w:color="auto"/>
          </w:divBdr>
        </w:div>
        <w:div w:id="31879833">
          <w:marLeft w:val="0"/>
          <w:marRight w:val="0"/>
          <w:marTop w:val="0"/>
          <w:marBottom w:val="0"/>
          <w:divBdr>
            <w:top w:val="none" w:sz="0" w:space="0" w:color="auto"/>
            <w:left w:val="none" w:sz="0" w:space="0" w:color="auto"/>
            <w:bottom w:val="none" w:sz="0" w:space="0" w:color="auto"/>
            <w:right w:val="none" w:sz="0" w:space="0" w:color="auto"/>
          </w:divBdr>
          <w:divsChild>
            <w:div w:id="1647931450">
              <w:marLeft w:val="0"/>
              <w:marRight w:val="0"/>
              <w:marTop w:val="0"/>
              <w:marBottom w:val="0"/>
              <w:divBdr>
                <w:top w:val="none" w:sz="0" w:space="0" w:color="auto"/>
                <w:left w:val="none" w:sz="0" w:space="0" w:color="auto"/>
                <w:bottom w:val="none" w:sz="0" w:space="0" w:color="auto"/>
                <w:right w:val="none" w:sz="0" w:space="0" w:color="auto"/>
              </w:divBdr>
            </w:div>
          </w:divsChild>
        </w:div>
        <w:div w:id="246426959">
          <w:marLeft w:val="0"/>
          <w:marRight w:val="0"/>
          <w:marTop w:val="0"/>
          <w:marBottom w:val="0"/>
          <w:divBdr>
            <w:top w:val="none" w:sz="0" w:space="0" w:color="auto"/>
            <w:left w:val="none" w:sz="0" w:space="0" w:color="auto"/>
            <w:bottom w:val="none" w:sz="0" w:space="0" w:color="auto"/>
            <w:right w:val="none" w:sz="0" w:space="0" w:color="auto"/>
          </w:divBdr>
        </w:div>
        <w:div w:id="1230844743">
          <w:marLeft w:val="0"/>
          <w:marRight w:val="0"/>
          <w:marTop w:val="0"/>
          <w:marBottom w:val="0"/>
          <w:divBdr>
            <w:top w:val="none" w:sz="0" w:space="0" w:color="auto"/>
            <w:left w:val="none" w:sz="0" w:space="0" w:color="auto"/>
            <w:bottom w:val="none" w:sz="0" w:space="0" w:color="auto"/>
            <w:right w:val="none" w:sz="0" w:space="0" w:color="auto"/>
          </w:divBdr>
          <w:divsChild>
            <w:div w:id="1651593487">
              <w:marLeft w:val="0"/>
              <w:marRight w:val="0"/>
              <w:marTop w:val="0"/>
              <w:marBottom w:val="0"/>
              <w:divBdr>
                <w:top w:val="none" w:sz="0" w:space="0" w:color="auto"/>
                <w:left w:val="none" w:sz="0" w:space="0" w:color="auto"/>
                <w:bottom w:val="none" w:sz="0" w:space="0" w:color="auto"/>
                <w:right w:val="none" w:sz="0" w:space="0" w:color="auto"/>
              </w:divBdr>
              <w:divsChild>
                <w:div w:id="903682669">
                  <w:marLeft w:val="0"/>
                  <w:marRight w:val="0"/>
                  <w:marTop w:val="0"/>
                  <w:marBottom w:val="0"/>
                  <w:divBdr>
                    <w:top w:val="none" w:sz="0" w:space="0" w:color="auto"/>
                    <w:left w:val="none" w:sz="0" w:space="0" w:color="auto"/>
                    <w:bottom w:val="none" w:sz="0" w:space="0" w:color="auto"/>
                    <w:right w:val="none" w:sz="0" w:space="0" w:color="auto"/>
                  </w:divBdr>
                </w:div>
                <w:div w:id="1295330473">
                  <w:marLeft w:val="0"/>
                  <w:marRight w:val="0"/>
                  <w:marTop w:val="0"/>
                  <w:marBottom w:val="0"/>
                  <w:divBdr>
                    <w:top w:val="none" w:sz="0" w:space="0" w:color="auto"/>
                    <w:left w:val="none" w:sz="0" w:space="0" w:color="auto"/>
                    <w:bottom w:val="none" w:sz="0" w:space="0" w:color="auto"/>
                    <w:right w:val="none" w:sz="0" w:space="0" w:color="auto"/>
                  </w:divBdr>
                </w:div>
                <w:div w:id="1757170254">
                  <w:marLeft w:val="0"/>
                  <w:marRight w:val="0"/>
                  <w:marTop w:val="0"/>
                  <w:marBottom w:val="0"/>
                  <w:divBdr>
                    <w:top w:val="none" w:sz="0" w:space="0" w:color="auto"/>
                    <w:left w:val="none" w:sz="0" w:space="0" w:color="auto"/>
                    <w:bottom w:val="none" w:sz="0" w:space="0" w:color="auto"/>
                    <w:right w:val="none" w:sz="0" w:space="0" w:color="auto"/>
                  </w:divBdr>
                </w:div>
                <w:div w:id="646470819">
                  <w:marLeft w:val="0"/>
                  <w:marRight w:val="0"/>
                  <w:marTop w:val="0"/>
                  <w:marBottom w:val="0"/>
                  <w:divBdr>
                    <w:top w:val="none" w:sz="0" w:space="0" w:color="auto"/>
                    <w:left w:val="none" w:sz="0" w:space="0" w:color="auto"/>
                    <w:bottom w:val="none" w:sz="0" w:space="0" w:color="auto"/>
                    <w:right w:val="none" w:sz="0" w:space="0" w:color="auto"/>
                  </w:divBdr>
                </w:div>
                <w:div w:id="151723731">
                  <w:marLeft w:val="0"/>
                  <w:marRight w:val="0"/>
                  <w:marTop w:val="0"/>
                  <w:marBottom w:val="0"/>
                  <w:divBdr>
                    <w:top w:val="none" w:sz="0" w:space="0" w:color="auto"/>
                    <w:left w:val="none" w:sz="0" w:space="0" w:color="auto"/>
                    <w:bottom w:val="none" w:sz="0" w:space="0" w:color="auto"/>
                    <w:right w:val="none" w:sz="0" w:space="0" w:color="auto"/>
                  </w:divBdr>
                </w:div>
                <w:div w:id="84034885">
                  <w:marLeft w:val="0"/>
                  <w:marRight w:val="0"/>
                  <w:marTop w:val="0"/>
                  <w:marBottom w:val="0"/>
                  <w:divBdr>
                    <w:top w:val="none" w:sz="0" w:space="0" w:color="auto"/>
                    <w:left w:val="none" w:sz="0" w:space="0" w:color="auto"/>
                    <w:bottom w:val="none" w:sz="0" w:space="0" w:color="auto"/>
                    <w:right w:val="none" w:sz="0" w:space="0" w:color="auto"/>
                  </w:divBdr>
                </w:div>
                <w:div w:id="1960187079">
                  <w:marLeft w:val="0"/>
                  <w:marRight w:val="0"/>
                  <w:marTop w:val="0"/>
                  <w:marBottom w:val="0"/>
                  <w:divBdr>
                    <w:top w:val="none" w:sz="0" w:space="0" w:color="auto"/>
                    <w:left w:val="none" w:sz="0" w:space="0" w:color="auto"/>
                    <w:bottom w:val="none" w:sz="0" w:space="0" w:color="auto"/>
                    <w:right w:val="none" w:sz="0" w:space="0" w:color="auto"/>
                  </w:divBdr>
                </w:div>
                <w:div w:id="614216879">
                  <w:marLeft w:val="0"/>
                  <w:marRight w:val="0"/>
                  <w:marTop w:val="0"/>
                  <w:marBottom w:val="0"/>
                  <w:divBdr>
                    <w:top w:val="none" w:sz="0" w:space="0" w:color="auto"/>
                    <w:left w:val="none" w:sz="0" w:space="0" w:color="auto"/>
                    <w:bottom w:val="none" w:sz="0" w:space="0" w:color="auto"/>
                    <w:right w:val="none" w:sz="0" w:space="0" w:color="auto"/>
                  </w:divBdr>
                </w:div>
                <w:div w:id="1075279124">
                  <w:marLeft w:val="0"/>
                  <w:marRight w:val="0"/>
                  <w:marTop w:val="0"/>
                  <w:marBottom w:val="0"/>
                  <w:divBdr>
                    <w:top w:val="none" w:sz="0" w:space="0" w:color="auto"/>
                    <w:left w:val="none" w:sz="0" w:space="0" w:color="auto"/>
                    <w:bottom w:val="none" w:sz="0" w:space="0" w:color="auto"/>
                    <w:right w:val="none" w:sz="0" w:space="0" w:color="auto"/>
                  </w:divBdr>
                </w:div>
                <w:div w:id="909313695">
                  <w:marLeft w:val="0"/>
                  <w:marRight w:val="0"/>
                  <w:marTop w:val="0"/>
                  <w:marBottom w:val="0"/>
                  <w:divBdr>
                    <w:top w:val="none" w:sz="0" w:space="0" w:color="auto"/>
                    <w:left w:val="none" w:sz="0" w:space="0" w:color="auto"/>
                    <w:bottom w:val="none" w:sz="0" w:space="0" w:color="auto"/>
                    <w:right w:val="none" w:sz="0" w:space="0" w:color="auto"/>
                  </w:divBdr>
                </w:div>
                <w:div w:id="140276439">
                  <w:marLeft w:val="0"/>
                  <w:marRight w:val="0"/>
                  <w:marTop w:val="0"/>
                  <w:marBottom w:val="0"/>
                  <w:divBdr>
                    <w:top w:val="none" w:sz="0" w:space="0" w:color="auto"/>
                    <w:left w:val="none" w:sz="0" w:space="0" w:color="auto"/>
                    <w:bottom w:val="none" w:sz="0" w:space="0" w:color="auto"/>
                    <w:right w:val="none" w:sz="0" w:space="0" w:color="auto"/>
                  </w:divBdr>
                </w:div>
                <w:div w:id="1233999742">
                  <w:marLeft w:val="0"/>
                  <w:marRight w:val="0"/>
                  <w:marTop w:val="0"/>
                  <w:marBottom w:val="0"/>
                  <w:divBdr>
                    <w:top w:val="none" w:sz="0" w:space="0" w:color="auto"/>
                    <w:left w:val="none" w:sz="0" w:space="0" w:color="auto"/>
                    <w:bottom w:val="none" w:sz="0" w:space="0" w:color="auto"/>
                    <w:right w:val="none" w:sz="0" w:space="0" w:color="auto"/>
                  </w:divBdr>
                </w:div>
                <w:div w:id="338654776">
                  <w:marLeft w:val="0"/>
                  <w:marRight w:val="0"/>
                  <w:marTop w:val="0"/>
                  <w:marBottom w:val="0"/>
                  <w:divBdr>
                    <w:top w:val="none" w:sz="0" w:space="0" w:color="auto"/>
                    <w:left w:val="none" w:sz="0" w:space="0" w:color="auto"/>
                    <w:bottom w:val="none" w:sz="0" w:space="0" w:color="auto"/>
                    <w:right w:val="none" w:sz="0" w:space="0" w:color="auto"/>
                  </w:divBdr>
                </w:div>
                <w:div w:id="1773698590">
                  <w:marLeft w:val="0"/>
                  <w:marRight w:val="0"/>
                  <w:marTop w:val="0"/>
                  <w:marBottom w:val="0"/>
                  <w:divBdr>
                    <w:top w:val="none" w:sz="0" w:space="0" w:color="auto"/>
                    <w:left w:val="none" w:sz="0" w:space="0" w:color="auto"/>
                    <w:bottom w:val="none" w:sz="0" w:space="0" w:color="auto"/>
                    <w:right w:val="none" w:sz="0" w:space="0" w:color="auto"/>
                  </w:divBdr>
                </w:div>
                <w:div w:id="1949502561">
                  <w:marLeft w:val="0"/>
                  <w:marRight w:val="0"/>
                  <w:marTop w:val="0"/>
                  <w:marBottom w:val="0"/>
                  <w:divBdr>
                    <w:top w:val="none" w:sz="0" w:space="0" w:color="auto"/>
                    <w:left w:val="none" w:sz="0" w:space="0" w:color="auto"/>
                    <w:bottom w:val="none" w:sz="0" w:space="0" w:color="auto"/>
                    <w:right w:val="none" w:sz="0" w:space="0" w:color="auto"/>
                  </w:divBdr>
                </w:div>
                <w:div w:id="1729500224">
                  <w:marLeft w:val="0"/>
                  <w:marRight w:val="0"/>
                  <w:marTop w:val="0"/>
                  <w:marBottom w:val="0"/>
                  <w:divBdr>
                    <w:top w:val="none" w:sz="0" w:space="0" w:color="auto"/>
                    <w:left w:val="none" w:sz="0" w:space="0" w:color="auto"/>
                    <w:bottom w:val="none" w:sz="0" w:space="0" w:color="auto"/>
                    <w:right w:val="none" w:sz="0" w:space="0" w:color="auto"/>
                  </w:divBdr>
                </w:div>
                <w:div w:id="1505897926">
                  <w:marLeft w:val="0"/>
                  <w:marRight w:val="0"/>
                  <w:marTop w:val="0"/>
                  <w:marBottom w:val="0"/>
                  <w:divBdr>
                    <w:top w:val="none" w:sz="0" w:space="0" w:color="auto"/>
                    <w:left w:val="none" w:sz="0" w:space="0" w:color="auto"/>
                    <w:bottom w:val="none" w:sz="0" w:space="0" w:color="auto"/>
                    <w:right w:val="none" w:sz="0" w:space="0" w:color="auto"/>
                  </w:divBdr>
                </w:div>
                <w:div w:id="385297434">
                  <w:marLeft w:val="0"/>
                  <w:marRight w:val="0"/>
                  <w:marTop w:val="0"/>
                  <w:marBottom w:val="0"/>
                  <w:divBdr>
                    <w:top w:val="none" w:sz="0" w:space="0" w:color="auto"/>
                    <w:left w:val="none" w:sz="0" w:space="0" w:color="auto"/>
                    <w:bottom w:val="none" w:sz="0" w:space="0" w:color="auto"/>
                    <w:right w:val="none" w:sz="0" w:space="0" w:color="auto"/>
                  </w:divBdr>
                </w:div>
                <w:div w:id="1780224223">
                  <w:marLeft w:val="0"/>
                  <w:marRight w:val="0"/>
                  <w:marTop w:val="0"/>
                  <w:marBottom w:val="0"/>
                  <w:divBdr>
                    <w:top w:val="none" w:sz="0" w:space="0" w:color="auto"/>
                    <w:left w:val="none" w:sz="0" w:space="0" w:color="auto"/>
                    <w:bottom w:val="none" w:sz="0" w:space="0" w:color="auto"/>
                    <w:right w:val="none" w:sz="0" w:space="0" w:color="auto"/>
                  </w:divBdr>
                </w:div>
                <w:div w:id="1230968165">
                  <w:marLeft w:val="0"/>
                  <w:marRight w:val="0"/>
                  <w:marTop w:val="0"/>
                  <w:marBottom w:val="0"/>
                  <w:divBdr>
                    <w:top w:val="none" w:sz="0" w:space="0" w:color="auto"/>
                    <w:left w:val="none" w:sz="0" w:space="0" w:color="auto"/>
                    <w:bottom w:val="none" w:sz="0" w:space="0" w:color="auto"/>
                    <w:right w:val="none" w:sz="0" w:space="0" w:color="auto"/>
                  </w:divBdr>
                </w:div>
                <w:div w:id="1148479349">
                  <w:marLeft w:val="0"/>
                  <w:marRight w:val="0"/>
                  <w:marTop w:val="0"/>
                  <w:marBottom w:val="0"/>
                  <w:divBdr>
                    <w:top w:val="none" w:sz="0" w:space="0" w:color="auto"/>
                    <w:left w:val="none" w:sz="0" w:space="0" w:color="auto"/>
                    <w:bottom w:val="none" w:sz="0" w:space="0" w:color="auto"/>
                    <w:right w:val="none" w:sz="0" w:space="0" w:color="auto"/>
                  </w:divBdr>
                </w:div>
                <w:div w:id="482233459">
                  <w:marLeft w:val="0"/>
                  <w:marRight w:val="0"/>
                  <w:marTop w:val="0"/>
                  <w:marBottom w:val="0"/>
                  <w:divBdr>
                    <w:top w:val="none" w:sz="0" w:space="0" w:color="auto"/>
                    <w:left w:val="none" w:sz="0" w:space="0" w:color="auto"/>
                    <w:bottom w:val="none" w:sz="0" w:space="0" w:color="auto"/>
                    <w:right w:val="none" w:sz="0" w:space="0" w:color="auto"/>
                  </w:divBdr>
                </w:div>
                <w:div w:id="2081562951">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 w:id="1616518358">
                  <w:marLeft w:val="0"/>
                  <w:marRight w:val="0"/>
                  <w:marTop w:val="0"/>
                  <w:marBottom w:val="0"/>
                  <w:divBdr>
                    <w:top w:val="none" w:sz="0" w:space="0" w:color="auto"/>
                    <w:left w:val="none" w:sz="0" w:space="0" w:color="auto"/>
                    <w:bottom w:val="none" w:sz="0" w:space="0" w:color="auto"/>
                    <w:right w:val="none" w:sz="0" w:space="0" w:color="auto"/>
                  </w:divBdr>
                </w:div>
                <w:div w:id="1206213281">
                  <w:marLeft w:val="0"/>
                  <w:marRight w:val="0"/>
                  <w:marTop w:val="0"/>
                  <w:marBottom w:val="0"/>
                  <w:divBdr>
                    <w:top w:val="none" w:sz="0" w:space="0" w:color="auto"/>
                    <w:left w:val="none" w:sz="0" w:space="0" w:color="auto"/>
                    <w:bottom w:val="none" w:sz="0" w:space="0" w:color="auto"/>
                    <w:right w:val="none" w:sz="0" w:space="0" w:color="auto"/>
                  </w:divBdr>
                </w:div>
                <w:div w:id="125660200">
                  <w:marLeft w:val="0"/>
                  <w:marRight w:val="0"/>
                  <w:marTop w:val="0"/>
                  <w:marBottom w:val="0"/>
                  <w:divBdr>
                    <w:top w:val="none" w:sz="0" w:space="0" w:color="auto"/>
                    <w:left w:val="none" w:sz="0" w:space="0" w:color="auto"/>
                    <w:bottom w:val="none" w:sz="0" w:space="0" w:color="auto"/>
                    <w:right w:val="none" w:sz="0" w:space="0" w:color="auto"/>
                  </w:divBdr>
                </w:div>
                <w:div w:id="1496798791">
                  <w:marLeft w:val="0"/>
                  <w:marRight w:val="0"/>
                  <w:marTop w:val="0"/>
                  <w:marBottom w:val="0"/>
                  <w:divBdr>
                    <w:top w:val="none" w:sz="0" w:space="0" w:color="auto"/>
                    <w:left w:val="none" w:sz="0" w:space="0" w:color="auto"/>
                    <w:bottom w:val="none" w:sz="0" w:space="0" w:color="auto"/>
                    <w:right w:val="none" w:sz="0" w:space="0" w:color="auto"/>
                  </w:divBdr>
                </w:div>
                <w:div w:id="28649886">
                  <w:marLeft w:val="0"/>
                  <w:marRight w:val="0"/>
                  <w:marTop w:val="0"/>
                  <w:marBottom w:val="0"/>
                  <w:divBdr>
                    <w:top w:val="none" w:sz="0" w:space="0" w:color="auto"/>
                    <w:left w:val="none" w:sz="0" w:space="0" w:color="auto"/>
                    <w:bottom w:val="none" w:sz="0" w:space="0" w:color="auto"/>
                    <w:right w:val="none" w:sz="0" w:space="0" w:color="auto"/>
                  </w:divBdr>
                </w:div>
                <w:div w:id="487284638">
                  <w:marLeft w:val="0"/>
                  <w:marRight w:val="0"/>
                  <w:marTop w:val="0"/>
                  <w:marBottom w:val="0"/>
                  <w:divBdr>
                    <w:top w:val="none" w:sz="0" w:space="0" w:color="auto"/>
                    <w:left w:val="none" w:sz="0" w:space="0" w:color="auto"/>
                    <w:bottom w:val="none" w:sz="0" w:space="0" w:color="auto"/>
                    <w:right w:val="none" w:sz="0" w:space="0" w:color="auto"/>
                  </w:divBdr>
                </w:div>
                <w:div w:id="1450857233">
                  <w:marLeft w:val="0"/>
                  <w:marRight w:val="0"/>
                  <w:marTop w:val="0"/>
                  <w:marBottom w:val="0"/>
                  <w:divBdr>
                    <w:top w:val="none" w:sz="0" w:space="0" w:color="auto"/>
                    <w:left w:val="none" w:sz="0" w:space="0" w:color="auto"/>
                    <w:bottom w:val="none" w:sz="0" w:space="0" w:color="auto"/>
                    <w:right w:val="none" w:sz="0" w:space="0" w:color="auto"/>
                  </w:divBdr>
                </w:div>
                <w:div w:id="1403912349">
                  <w:marLeft w:val="0"/>
                  <w:marRight w:val="0"/>
                  <w:marTop w:val="0"/>
                  <w:marBottom w:val="0"/>
                  <w:divBdr>
                    <w:top w:val="none" w:sz="0" w:space="0" w:color="auto"/>
                    <w:left w:val="none" w:sz="0" w:space="0" w:color="auto"/>
                    <w:bottom w:val="none" w:sz="0" w:space="0" w:color="auto"/>
                    <w:right w:val="none" w:sz="0" w:space="0" w:color="auto"/>
                  </w:divBdr>
                </w:div>
                <w:div w:id="39672490">
                  <w:marLeft w:val="0"/>
                  <w:marRight w:val="0"/>
                  <w:marTop w:val="0"/>
                  <w:marBottom w:val="0"/>
                  <w:divBdr>
                    <w:top w:val="none" w:sz="0" w:space="0" w:color="auto"/>
                    <w:left w:val="none" w:sz="0" w:space="0" w:color="auto"/>
                    <w:bottom w:val="none" w:sz="0" w:space="0" w:color="auto"/>
                    <w:right w:val="none" w:sz="0" w:space="0" w:color="auto"/>
                  </w:divBdr>
                </w:div>
                <w:div w:id="1309433301">
                  <w:marLeft w:val="0"/>
                  <w:marRight w:val="0"/>
                  <w:marTop w:val="0"/>
                  <w:marBottom w:val="0"/>
                  <w:divBdr>
                    <w:top w:val="none" w:sz="0" w:space="0" w:color="auto"/>
                    <w:left w:val="none" w:sz="0" w:space="0" w:color="auto"/>
                    <w:bottom w:val="none" w:sz="0" w:space="0" w:color="auto"/>
                    <w:right w:val="none" w:sz="0" w:space="0" w:color="auto"/>
                  </w:divBdr>
                </w:div>
                <w:div w:id="1723626536">
                  <w:marLeft w:val="0"/>
                  <w:marRight w:val="0"/>
                  <w:marTop w:val="0"/>
                  <w:marBottom w:val="0"/>
                  <w:divBdr>
                    <w:top w:val="none" w:sz="0" w:space="0" w:color="auto"/>
                    <w:left w:val="none" w:sz="0" w:space="0" w:color="auto"/>
                    <w:bottom w:val="none" w:sz="0" w:space="0" w:color="auto"/>
                    <w:right w:val="none" w:sz="0" w:space="0" w:color="auto"/>
                  </w:divBdr>
                </w:div>
                <w:div w:id="1395859144">
                  <w:marLeft w:val="0"/>
                  <w:marRight w:val="0"/>
                  <w:marTop w:val="0"/>
                  <w:marBottom w:val="0"/>
                  <w:divBdr>
                    <w:top w:val="none" w:sz="0" w:space="0" w:color="auto"/>
                    <w:left w:val="none" w:sz="0" w:space="0" w:color="auto"/>
                    <w:bottom w:val="none" w:sz="0" w:space="0" w:color="auto"/>
                    <w:right w:val="none" w:sz="0" w:space="0" w:color="auto"/>
                  </w:divBdr>
                </w:div>
                <w:div w:id="1913857117">
                  <w:marLeft w:val="0"/>
                  <w:marRight w:val="0"/>
                  <w:marTop w:val="0"/>
                  <w:marBottom w:val="0"/>
                  <w:divBdr>
                    <w:top w:val="none" w:sz="0" w:space="0" w:color="auto"/>
                    <w:left w:val="none" w:sz="0" w:space="0" w:color="auto"/>
                    <w:bottom w:val="none" w:sz="0" w:space="0" w:color="auto"/>
                    <w:right w:val="none" w:sz="0" w:space="0" w:color="auto"/>
                  </w:divBdr>
                </w:div>
                <w:div w:id="623461536">
                  <w:marLeft w:val="0"/>
                  <w:marRight w:val="0"/>
                  <w:marTop w:val="0"/>
                  <w:marBottom w:val="0"/>
                  <w:divBdr>
                    <w:top w:val="none" w:sz="0" w:space="0" w:color="auto"/>
                    <w:left w:val="none" w:sz="0" w:space="0" w:color="auto"/>
                    <w:bottom w:val="none" w:sz="0" w:space="0" w:color="auto"/>
                    <w:right w:val="none" w:sz="0" w:space="0" w:color="auto"/>
                  </w:divBdr>
                </w:div>
                <w:div w:id="1286234467">
                  <w:marLeft w:val="0"/>
                  <w:marRight w:val="0"/>
                  <w:marTop w:val="0"/>
                  <w:marBottom w:val="0"/>
                  <w:divBdr>
                    <w:top w:val="none" w:sz="0" w:space="0" w:color="auto"/>
                    <w:left w:val="none" w:sz="0" w:space="0" w:color="auto"/>
                    <w:bottom w:val="none" w:sz="0" w:space="0" w:color="auto"/>
                    <w:right w:val="none" w:sz="0" w:space="0" w:color="auto"/>
                  </w:divBdr>
                </w:div>
                <w:div w:id="1166749347">
                  <w:marLeft w:val="0"/>
                  <w:marRight w:val="0"/>
                  <w:marTop w:val="0"/>
                  <w:marBottom w:val="0"/>
                  <w:divBdr>
                    <w:top w:val="none" w:sz="0" w:space="0" w:color="auto"/>
                    <w:left w:val="none" w:sz="0" w:space="0" w:color="auto"/>
                    <w:bottom w:val="none" w:sz="0" w:space="0" w:color="auto"/>
                    <w:right w:val="none" w:sz="0" w:space="0" w:color="auto"/>
                  </w:divBdr>
                </w:div>
                <w:div w:id="1121461241">
                  <w:marLeft w:val="0"/>
                  <w:marRight w:val="0"/>
                  <w:marTop w:val="0"/>
                  <w:marBottom w:val="0"/>
                  <w:divBdr>
                    <w:top w:val="none" w:sz="0" w:space="0" w:color="auto"/>
                    <w:left w:val="none" w:sz="0" w:space="0" w:color="auto"/>
                    <w:bottom w:val="none" w:sz="0" w:space="0" w:color="auto"/>
                    <w:right w:val="none" w:sz="0" w:space="0" w:color="auto"/>
                  </w:divBdr>
                </w:div>
                <w:div w:id="299922898">
                  <w:marLeft w:val="0"/>
                  <w:marRight w:val="0"/>
                  <w:marTop w:val="0"/>
                  <w:marBottom w:val="0"/>
                  <w:divBdr>
                    <w:top w:val="none" w:sz="0" w:space="0" w:color="auto"/>
                    <w:left w:val="none" w:sz="0" w:space="0" w:color="auto"/>
                    <w:bottom w:val="none" w:sz="0" w:space="0" w:color="auto"/>
                    <w:right w:val="none" w:sz="0" w:space="0" w:color="auto"/>
                  </w:divBdr>
                </w:div>
                <w:div w:id="581530114">
                  <w:marLeft w:val="0"/>
                  <w:marRight w:val="0"/>
                  <w:marTop w:val="0"/>
                  <w:marBottom w:val="0"/>
                  <w:divBdr>
                    <w:top w:val="none" w:sz="0" w:space="0" w:color="auto"/>
                    <w:left w:val="none" w:sz="0" w:space="0" w:color="auto"/>
                    <w:bottom w:val="none" w:sz="0" w:space="0" w:color="auto"/>
                    <w:right w:val="none" w:sz="0" w:space="0" w:color="auto"/>
                  </w:divBdr>
                </w:div>
                <w:div w:id="1850950626">
                  <w:marLeft w:val="0"/>
                  <w:marRight w:val="0"/>
                  <w:marTop w:val="0"/>
                  <w:marBottom w:val="0"/>
                  <w:divBdr>
                    <w:top w:val="none" w:sz="0" w:space="0" w:color="auto"/>
                    <w:left w:val="none" w:sz="0" w:space="0" w:color="auto"/>
                    <w:bottom w:val="none" w:sz="0" w:space="0" w:color="auto"/>
                    <w:right w:val="none" w:sz="0" w:space="0" w:color="auto"/>
                  </w:divBdr>
                </w:div>
                <w:div w:id="1128934770">
                  <w:marLeft w:val="0"/>
                  <w:marRight w:val="0"/>
                  <w:marTop w:val="0"/>
                  <w:marBottom w:val="0"/>
                  <w:divBdr>
                    <w:top w:val="none" w:sz="0" w:space="0" w:color="auto"/>
                    <w:left w:val="none" w:sz="0" w:space="0" w:color="auto"/>
                    <w:bottom w:val="none" w:sz="0" w:space="0" w:color="auto"/>
                    <w:right w:val="none" w:sz="0" w:space="0" w:color="auto"/>
                  </w:divBdr>
                </w:div>
                <w:div w:id="2095592744">
                  <w:marLeft w:val="0"/>
                  <w:marRight w:val="0"/>
                  <w:marTop w:val="0"/>
                  <w:marBottom w:val="0"/>
                  <w:divBdr>
                    <w:top w:val="none" w:sz="0" w:space="0" w:color="auto"/>
                    <w:left w:val="none" w:sz="0" w:space="0" w:color="auto"/>
                    <w:bottom w:val="none" w:sz="0" w:space="0" w:color="auto"/>
                    <w:right w:val="none" w:sz="0" w:space="0" w:color="auto"/>
                  </w:divBdr>
                </w:div>
                <w:div w:id="1594585636">
                  <w:marLeft w:val="0"/>
                  <w:marRight w:val="0"/>
                  <w:marTop w:val="0"/>
                  <w:marBottom w:val="0"/>
                  <w:divBdr>
                    <w:top w:val="none" w:sz="0" w:space="0" w:color="auto"/>
                    <w:left w:val="none" w:sz="0" w:space="0" w:color="auto"/>
                    <w:bottom w:val="none" w:sz="0" w:space="0" w:color="auto"/>
                    <w:right w:val="none" w:sz="0" w:space="0" w:color="auto"/>
                  </w:divBdr>
                </w:div>
                <w:div w:id="1749882438">
                  <w:marLeft w:val="0"/>
                  <w:marRight w:val="0"/>
                  <w:marTop w:val="0"/>
                  <w:marBottom w:val="0"/>
                  <w:divBdr>
                    <w:top w:val="none" w:sz="0" w:space="0" w:color="auto"/>
                    <w:left w:val="none" w:sz="0" w:space="0" w:color="auto"/>
                    <w:bottom w:val="none" w:sz="0" w:space="0" w:color="auto"/>
                    <w:right w:val="none" w:sz="0" w:space="0" w:color="auto"/>
                  </w:divBdr>
                </w:div>
                <w:div w:id="231157683">
                  <w:marLeft w:val="0"/>
                  <w:marRight w:val="0"/>
                  <w:marTop w:val="0"/>
                  <w:marBottom w:val="0"/>
                  <w:divBdr>
                    <w:top w:val="none" w:sz="0" w:space="0" w:color="auto"/>
                    <w:left w:val="none" w:sz="0" w:space="0" w:color="auto"/>
                    <w:bottom w:val="none" w:sz="0" w:space="0" w:color="auto"/>
                    <w:right w:val="none" w:sz="0" w:space="0" w:color="auto"/>
                  </w:divBdr>
                </w:div>
                <w:div w:id="72507604">
                  <w:marLeft w:val="0"/>
                  <w:marRight w:val="0"/>
                  <w:marTop w:val="0"/>
                  <w:marBottom w:val="0"/>
                  <w:divBdr>
                    <w:top w:val="none" w:sz="0" w:space="0" w:color="auto"/>
                    <w:left w:val="none" w:sz="0" w:space="0" w:color="auto"/>
                    <w:bottom w:val="none" w:sz="0" w:space="0" w:color="auto"/>
                    <w:right w:val="none" w:sz="0" w:space="0" w:color="auto"/>
                  </w:divBdr>
                </w:div>
                <w:div w:id="947657971">
                  <w:marLeft w:val="0"/>
                  <w:marRight w:val="0"/>
                  <w:marTop w:val="0"/>
                  <w:marBottom w:val="0"/>
                  <w:divBdr>
                    <w:top w:val="none" w:sz="0" w:space="0" w:color="auto"/>
                    <w:left w:val="none" w:sz="0" w:space="0" w:color="auto"/>
                    <w:bottom w:val="none" w:sz="0" w:space="0" w:color="auto"/>
                    <w:right w:val="none" w:sz="0" w:space="0" w:color="auto"/>
                  </w:divBdr>
                </w:div>
                <w:div w:id="638803701">
                  <w:marLeft w:val="0"/>
                  <w:marRight w:val="0"/>
                  <w:marTop w:val="0"/>
                  <w:marBottom w:val="0"/>
                  <w:divBdr>
                    <w:top w:val="none" w:sz="0" w:space="0" w:color="auto"/>
                    <w:left w:val="none" w:sz="0" w:space="0" w:color="auto"/>
                    <w:bottom w:val="none" w:sz="0" w:space="0" w:color="auto"/>
                    <w:right w:val="none" w:sz="0" w:space="0" w:color="auto"/>
                  </w:divBdr>
                </w:div>
                <w:div w:id="204803174">
                  <w:marLeft w:val="0"/>
                  <w:marRight w:val="0"/>
                  <w:marTop w:val="0"/>
                  <w:marBottom w:val="0"/>
                  <w:divBdr>
                    <w:top w:val="none" w:sz="0" w:space="0" w:color="auto"/>
                    <w:left w:val="none" w:sz="0" w:space="0" w:color="auto"/>
                    <w:bottom w:val="none" w:sz="0" w:space="0" w:color="auto"/>
                    <w:right w:val="none" w:sz="0" w:space="0" w:color="auto"/>
                  </w:divBdr>
                </w:div>
                <w:div w:id="1045985075">
                  <w:marLeft w:val="0"/>
                  <w:marRight w:val="0"/>
                  <w:marTop w:val="0"/>
                  <w:marBottom w:val="0"/>
                  <w:divBdr>
                    <w:top w:val="none" w:sz="0" w:space="0" w:color="auto"/>
                    <w:left w:val="none" w:sz="0" w:space="0" w:color="auto"/>
                    <w:bottom w:val="none" w:sz="0" w:space="0" w:color="auto"/>
                    <w:right w:val="none" w:sz="0" w:space="0" w:color="auto"/>
                  </w:divBdr>
                </w:div>
                <w:div w:id="194773786">
                  <w:marLeft w:val="0"/>
                  <w:marRight w:val="0"/>
                  <w:marTop w:val="0"/>
                  <w:marBottom w:val="0"/>
                  <w:divBdr>
                    <w:top w:val="none" w:sz="0" w:space="0" w:color="auto"/>
                    <w:left w:val="none" w:sz="0" w:space="0" w:color="auto"/>
                    <w:bottom w:val="none" w:sz="0" w:space="0" w:color="auto"/>
                    <w:right w:val="none" w:sz="0" w:space="0" w:color="auto"/>
                  </w:divBdr>
                </w:div>
                <w:div w:id="247006960">
                  <w:marLeft w:val="0"/>
                  <w:marRight w:val="0"/>
                  <w:marTop w:val="0"/>
                  <w:marBottom w:val="0"/>
                  <w:divBdr>
                    <w:top w:val="none" w:sz="0" w:space="0" w:color="auto"/>
                    <w:left w:val="none" w:sz="0" w:space="0" w:color="auto"/>
                    <w:bottom w:val="none" w:sz="0" w:space="0" w:color="auto"/>
                    <w:right w:val="none" w:sz="0" w:space="0" w:color="auto"/>
                  </w:divBdr>
                </w:div>
                <w:div w:id="777217946">
                  <w:marLeft w:val="0"/>
                  <w:marRight w:val="0"/>
                  <w:marTop w:val="0"/>
                  <w:marBottom w:val="0"/>
                  <w:divBdr>
                    <w:top w:val="none" w:sz="0" w:space="0" w:color="auto"/>
                    <w:left w:val="none" w:sz="0" w:space="0" w:color="auto"/>
                    <w:bottom w:val="none" w:sz="0" w:space="0" w:color="auto"/>
                    <w:right w:val="none" w:sz="0" w:space="0" w:color="auto"/>
                  </w:divBdr>
                </w:div>
                <w:div w:id="629021528">
                  <w:marLeft w:val="0"/>
                  <w:marRight w:val="0"/>
                  <w:marTop w:val="0"/>
                  <w:marBottom w:val="0"/>
                  <w:divBdr>
                    <w:top w:val="none" w:sz="0" w:space="0" w:color="auto"/>
                    <w:left w:val="none" w:sz="0" w:space="0" w:color="auto"/>
                    <w:bottom w:val="none" w:sz="0" w:space="0" w:color="auto"/>
                    <w:right w:val="none" w:sz="0" w:space="0" w:color="auto"/>
                  </w:divBdr>
                </w:div>
                <w:div w:id="250355859">
                  <w:marLeft w:val="0"/>
                  <w:marRight w:val="0"/>
                  <w:marTop w:val="0"/>
                  <w:marBottom w:val="0"/>
                  <w:divBdr>
                    <w:top w:val="none" w:sz="0" w:space="0" w:color="auto"/>
                    <w:left w:val="none" w:sz="0" w:space="0" w:color="auto"/>
                    <w:bottom w:val="none" w:sz="0" w:space="0" w:color="auto"/>
                    <w:right w:val="none" w:sz="0" w:space="0" w:color="auto"/>
                  </w:divBdr>
                </w:div>
                <w:div w:id="1028140142">
                  <w:marLeft w:val="0"/>
                  <w:marRight w:val="0"/>
                  <w:marTop w:val="0"/>
                  <w:marBottom w:val="0"/>
                  <w:divBdr>
                    <w:top w:val="none" w:sz="0" w:space="0" w:color="auto"/>
                    <w:left w:val="none" w:sz="0" w:space="0" w:color="auto"/>
                    <w:bottom w:val="none" w:sz="0" w:space="0" w:color="auto"/>
                    <w:right w:val="none" w:sz="0" w:space="0" w:color="auto"/>
                  </w:divBdr>
                </w:div>
                <w:div w:id="139351959">
                  <w:marLeft w:val="0"/>
                  <w:marRight w:val="0"/>
                  <w:marTop w:val="0"/>
                  <w:marBottom w:val="0"/>
                  <w:divBdr>
                    <w:top w:val="none" w:sz="0" w:space="0" w:color="auto"/>
                    <w:left w:val="none" w:sz="0" w:space="0" w:color="auto"/>
                    <w:bottom w:val="none" w:sz="0" w:space="0" w:color="auto"/>
                    <w:right w:val="none" w:sz="0" w:space="0" w:color="auto"/>
                  </w:divBdr>
                </w:div>
                <w:div w:id="1417627317">
                  <w:marLeft w:val="0"/>
                  <w:marRight w:val="0"/>
                  <w:marTop w:val="0"/>
                  <w:marBottom w:val="0"/>
                  <w:divBdr>
                    <w:top w:val="none" w:sz="0" w:space="0" w:color="auto"/>
                    <w:left w:val="none" w:sz="0" w:space="0" w:color="auto"/>
                    <w:bottom w:val="none" w:sz="0" w:space="0" w:color="auto"/>
                    <w:right w:val="none" w:sz="0" w:space="0" w:color="auto"/>
                  </w:divBdr>
                </w:div>
                <w:div w:id="609824976">
                  <w:marLeft w:val="0"/>
                  <w:marRight w:val="0"/>
                  <w:marTop w:val="0"/>
                  <w:marBottom w:val="0"/>
                  <w:divBdr>
                    <w:top w:val="none" w:sz="0" w:space="0" w:color="auto"/>
                    <w:left w:val="none" w:sz="0" w:space="0" w:color="auto"/>
                    <w:bottom w:val="none" w:sz="0" w:space="0" w:color="auto"/>
                    <w:right w:val="none" w:sz="0" w:space="0" w:color="auto"/>
                  </w:divBdr>
                </w:div>
                <w:div w:id="607084187">
                  <w:marLeft w:val="0"/>
                  <w:marRight w:val="0"/>
                  <w:marTop w:val="0"/>
                  <w:marBottom w:val="0"/>
                  <w:divBdr>
                    <w:top w:val="none" w:sz="0" w:space="0" w:color="auto"/>
                    <w:left w:val="none" w:sz="0" w:space="0" w:color="auto"/>
                    <w:bottom w:val="none" w:sz="0" w:space="0" w:color="auto"/>
                    <w:right w:val="none" w:sz="0" w:space="0" w:color="auto"/>
                  </w:divBdr>
                </w:div>
                <w:div w:id="222954079">
                  <w:marLeft w:val="0"/>
                  <w:marRight w:val="0"/>
                  <w:marTop w:val="0"/>
                  <w:marBottom w:val="0"/>
                  <w:divBdr>
                    <w:top w:val="none" w:sz="0" w:space="0" w:color="auto"/>
                    <w:left w:val="none" w:sz="0" w:space="0" w:color="auto"/>
                    <w:bottom w:val="none" w:sz="0" w:space="0" w:color="auto"/>
                    <w:right w:val="none" w:sz="0" w:space="0" w:color="auto"/>
                  </w:divBdr>
                </w:div>
                <w:div w:id="1952934654">
                  <w:marLeft w:val="0"/>
                  <w:marRight w:val="0"/>
                  <w:marTop w:val="0"/>
                  <w:marBottom w:val="0"/>
                  <w:divBdr>
                    <w:top w:val="none" w:sz="0" w:space="0" w:color="auto"/>
                    <w:left w:val="none" w:sz="0" w:space="0" w:color="auto"/>
                    <w:bottom w:val="none" w:sz="0" w:space="0" w:color="auto"/>
                    <w:right w:val="none" w:sz="0" w:space="0" w:color="auto"/>
                  </w:divBdr>
                </w:div>
                <w:div w:id="885800462">
                  <w:marLeft w:val="0"/>
                  <w:marRight w:val="0"/>
                  <w:marTop w:val="0"/>
                  <w:marBottom w:val="0"/>
                  <w:divBdr>
                    <w:top w:val="none" w:sz="0" w:space="0" w:color="auto"/>
                    <w:left w:val="none" w:sz="0" w:space="0" w:color="auto"/>
                    <w:bottom w:val="none" w:sz="0" w:space="0" w:color="auto"/>
                    <w:right w:val="none" w:sz="0" w:space="0" w:color="auto"/>
                  </w:divBdr>
                </w:div>
                <w:div w:id="823663083">
                  <w:marLeft w:val="0"/>
                  <w:marRight w:val="0"/>
                  <w:marTop w:val="0"/>
                  <w:marBottom w:val="0"/>
                  <w:divBdr>
                    <w:top w:val="none" w:sz="0" w:space="0" w:color="auto"/>
                    <w:left w:val="none" w:sz="0" w:space="0" w:color="auto"/>
                    <w:bottom w:val="none" w:sz="0" w:space="0" w:color="auto"/>
                    <w:right w:val="none" w:sz="0" w:space="0" w:color="auto"/>
                  </w:divBdr>
                </w:div>
                <w:div w:id="1275362344">
                  <w:marLeft w:val="0"/>
                  <w:marRight w:val="0"/>
                  <w:marTop w:val="0"/>
                  <w:marBottom w:val="0"/>
                  <w:divBdr>
                    <w:top w:val="none" w:sz="0" w:space="0" w:color="auto"/>
                    <w:left w:val="none" w:sz="0" w:space="0" w:color="auto"/>
                    <w:bottom w:val="none" w:sz="0" w:space="0" w:color="auto"/>
                    <w:right w:val="none" w:sz="0" w:space="0" w:color="auto"/>
                  </w:divBdr>
                </w:div>
                <w:div w:id="699428992">
                  <w:marLeft w:val="0"/>
                  <w:marRight w:val="0"/>
                  <w:marTop w:val="0"/>
                  <w:marBottom w:val="0"/>
                  <w:divBdr>
                    <w:top w:val="none" w:sz="0" w:space="0" w:color="auto"/>
                    <w:left w:val="none" w:sz="0" w:space="0" w:color="auto"/>
                    <w:bottom w:val="none" w:sz="0" w:space="0" w:color="auto"/>
                    <w:right w:val="none" w:sz="0" w:space="0" w:color="auto"/>
                  </w:divBdr>
                </w:div>
                <w:div w:id="197161839">
                  <w:marLeft w:val="0"/>
                  <w:marRight w:val="0"/>
                  <w:marTop w:val="0"/>
                  <w:marBottom w:val="0"/>
                  <w:divBdr>
                    <w:top w:val="none" w:sz="0" w:space="0" w:color="auto"/>
                    <w:left w:val="none" w:sz="0" w:space="0" w:color="auto"/>
                    <w:bottom w:val="none" w:sz="0" w:space="0" w:color="auto"/>
                    <w:right w:val="none" w:sz="0" w:space="0" w:color="auto"/>
                  </w:divBdr>
                </w:div>
                <w:div w:id="358437387">
                  <w:marLeft w:val="0"/>
                  <w:marRight w:val="0"/>
                  <w:marTop w:val="0"/>
                  <w:marBottom w:val="0"/>
                  <w:divBdr>
                    <w:top w:val="none" w:sz="0" w:space="0" w:color="auto"/>
                    <w:left w:val="none" w:sz="0" w:space="0" w:color="auto"/>
                    <w:bottom w:val="none" w:sz="0" w:space="0" w:color="auto"/>
                    <w:right w:val="none" w:sz="0" w:space="0" w:color="auto"/>
                  </w:divBdr>
                </w:div>
                <w:div w:id="292060946">
                  <w:marLeft w:val="0"/>
                  <w:marRight w:val="0"/>
                  <w:marTop w:val="0"/>
                  <w:marBottom w:val="0"/>
                  <w:divBdr>
                    <w:top w:val="none" w:sz="0" w:space="0" w:color="auto"/>
                    <w:left w:val="none" w:sz="0" w:space="0" w:color="auto"/>
                    <w:bottom w:val="none" w:sz="0" w:space="0" w:color="auto"/>
                    <w:right w:val="none" w:sz="0" w:space="0" w:color="auto"/>
                  </w:divBdr>
                </w:div>
                <w:div w:id="2096128969">
                  <w:marLeft w:val="0"/>
                  <w:marRight w:val="0"/>
                  <w:marTop w:val="0"/>
                  <w:marBottom w:val="0"/>
                  <w:divBdr>
                    <w:top w:val="none" w:sz="0" w:space="0" w:color="auto"/>
                    <w:left w:val="none" w:sz="0" w:space="0" w:color="auto"/>
                    <w:bottom w:val="none" w:sz="0" w:space="0" w:color="auto"/>
                    <w:right w:val="none" w:sz="0" w:space="0" w:color="auto"/>
                  </w:divBdr>
                </w:div>
                <w:div w:id="1137068578">
                  <w:marLeft w:val="0"/>
                  <w:marRight w:val="0"/>
                  <w:marTop w:val="0"/>
                  <w:marBottom w:val="0"/>
                  <w:divBdr>
                    <w:top w:val="none" w:sz="0" w:space="0" w:color="auto"/>
                    <w:left w:val="none" w:sz="0" w:space="0" w:color="auto"/>
                    <w:bottom w:val="none" w:sz="0" w:space="0" w:color="auto"/>
                    <w:right w:val="none" w:sz="0" w:space="0" w:color="auto"/>
                  </w:divBdr>
                </w:div>
                <w:div w:id="398212480">
                  <w:marLeft w:val="0"/>
                  <w:marRight w:val="0"/>
                  <w:marTop w:val="0"/>
                  <w:marBottom w:val="0"/>
                  <w:divBdr>
                    <w:top w:val="none" w:sz="0" w:space="0" w:color="auto"/>
                    <w:left w:val="none" w:sz="0" w:space="0" w:color="auto"/>
                    <w:bottom w:val="none" w:sz="0" w:space="0" w:color="auto"/>
                    <w:right w:val="none" w:sz="0" w:space="0" w:color="auto"/>
                  </w:divBdr>
                </w:div>
                <w:div w:id="2064675202">
                  <w:marLeft w:val="0"/>
                  <w:marRight w:val="0"/>
                  <w:marTop w:val="0"/>
                  <w:marBottom w:val="0"/>
                  <w:divBdr>
                    <w:top w:val="none" w:sz="0" w:space="0" w:color="auto"/>
                    <w:left w:val="none" w:sz="0" w:space="0" w:color="auto"/>
                    <w:bottom w:val="none" w:sz="0" w:space="0" w:color="auto"/>
                    <w:right w:val="none" w:sz="0" w:space="0" w:color="auto"/>
                  </w:divBdr>
                </w:div>
                <w:div w:id="1052383652">
                  <w:marLeft w:val="0"/>
                  <w:marRight w:val="0"/>
                  <w:marTop w:val="0"/>
                  <w:marBottom w:val="0"/>
                  <w:divBdr>
                    <w:top w:val="none" w:sz="0" w:space="0" w:color="auto"/>
                    <w:left w:val="none" w:sz="0" w:space="0" w:color="auto"/>
                    <w:bottom w:val="none" w:sz="0" w:space="0" w:color="auto"/>
                    <w:right w:val="none" w:sz="0" w:space="0" w:color="auto"/>
                  </w:divBdr>
                </w:div>
                <w:div w:id="760370557">
                  <w:marLeft w:val="0"/>
                  <w:marRight w:val="0"/>
                  <w:marTop w:val="0"/>
                  <w:marBottom w:val="0"/>
                  <w:divBdr>
                    <w:top w:val="none" w:sz="0" w:space="0" w:color="auto"/>
                    <w:left w:val="none" w:sz="0" w:space="0" w:color="auto"/>
                    <w:bottom w:val="none" w:sz="0" w:space="0" w:color="auto"/>
                    <w:right w:val="none" w:sz="0" w:space="0" w:color="auto"/>
                  </w:divBdr>
                </w:div>
                <w:div w:id="1144851124">
                  <w:marLeft w:val="0"/>
                  <w:marRight w:val="0"/>
                  <w:marTop w:val="0"/>
                  <w:marBottom w:val="0"/>
                  <w:divBdr>
                    <w:top w:val="none" w:sz="0" w:space="0" w:color="auto"/>
                    <w:left w:val="none" w:sz="0" w:space="0" w:color="auto"/>
                    <w:bottom w:val="none" w:sz="0" w:space="0" w:color="auto"/>
                    <w:right w:val="none" w:sz="0" w:space="0" w:color="auto"/>
                  </w:divBdr>
                </w:div>
                <w:div w:id="398746356">
                  <w:marLeft w:val="0"/>
                  <w:marRight w:val="0"/>
                  <w:marTop w:val="0"/>
                  <w:marBottom w:val="0"/>
                  <w:divBdr>
                    <w:top w:val="none" w:sz="0" w:space="0" w:color="auto"/>
                    <w:left w:val="none" w:sz="0" w:space="0" w:color="auto"/>
                    <w:bottom w:val="none" w:sz="0" w:space="0" w:color="auto"/>
                    <w:right w:val="none" w:sz="0" w:space="0" w:color="auto"/>
                  </w:divBdr>
                </w:div>
                <w:div w:id="1402602223">
                  <w:marLeft w:val="0"/>
                  <w:marRight w:val="0"/>
                  <w:marTop w:val="0"/>
                  <w:marBottom w:val="0"/>
                  <w:divBdr>
                    <w:top w:val="none" w:sz="0" w:space="0" w:color="auto"/>
                    <w:left w:val="none" w:sz="0" w:space="0" w:color="auto"/>
                    <w:bottom w:val="none" w:sz="0" w:space="0" w:color="auto"/>
                    <w:right w:val="none" w:sz="0" w:space="0" w:color="auto"/>
                  </w:divBdr>
                </w:div>
                <w:div w:id="118568944">
                  <w:marLeft w:val="0"/>
                  <w:marRight w:val="0"/>
                  <w:marTop w:val="0"/>
                  <w:marBottom w:val="0"/>
                  <w:divBdr>
                    <w:top w:val="none" w:sz="0" w:space="0" w:color="auto"/>
                    <w:left w:val="none" w:sz="0" w:space="0" w:color="auto"/>
                    <w:bottom w:val="none" w:sz="0" w:space="0" w:color="auto"/>
                    <w:right w:val="none" w:sz="0" w:space="0" w:color="auto"/>
                  </w:divBdr>
                </w:div>
                <w:div w:id="161623795">
                  <w:marLeft w:val="0"/>
                  <w:marRight w:val="0"/>
                  <w:marTop w:val="0"/>
                  <w:marBottom w:val="0"/>
                  <w:divBdr>
                    <w:top w:val="none" w:sz="0" w:space="0" w:color="auto"/>
                    <w:left w:val="none" w:sz="0" w:space="0" w:color="auto"/>
                    <w:bottom w:val="none" w:sz="0" w:space="0" w:color="auto"/>
                    <w:right w:val="none" w:sz="0" w:space="0" w:color="auto"/>
                  </w:divBdr>
                </w:div>
                <w:div w:id="985669977">
                  <w:marLeft w:val="0"/>
                  <w:marRight w:val="0"/>
                  <w:marTop w:val="0"/>
                  <w:marBottom w:val="0"/>
                  <w:divBdr>
                    <w:top w:val="none" w:sz="0" w:space="0" w:color="auto"/>
                    <w:left w:val="none" w:sz="0" w:space="0" w:color="auto"/>
                    <w:bottom w:val="none" w:sz="0" w:space="0" w:color="auto"/>
                    <w:right w:val="none" w:sz="0" w:space="0" w:color="auto"/>
                  </w:divBdr>
                </w:div>
                <w:div w:id="1990860574">
                  <w:marLeft w:val="0"/>
                  <w:marRight w:val="0"/>
                  <w:marTop w:val="0"/>
                  <w:marBottom w:val="0"/>
                  <w:divBdr>
                    <w:top w:val="none" w:sz="0" w:space="0" w:color="auto"/>
                    <w:left w:val="none" w:sz="0" w:space="0" w:color="auto"/>
                    <w:bottom w:val="none" w:sz="0" w:space="0" w:color="auto"/>
                    <w:right w:val="none" w:sz="0" w:space="0" w:color="auto"/>
                  </w:divBdr>
                </w:div>
                <w:div w:id="1243640743">
                  <w:marLeft w:val="0"/>
                  <w:marRight w:val="0"/>
                  <w:marTop w:val="0"/>
                  <w:marBottom w:val="0"/>
                  <w:divBdr>
                    <w:top w:val="none" w:sz="0" w:space="0" w:color="auto"/>
                    <w:left w:val="none" w:sz="0" w:space="0" w:color="auto"/>
                    <w:bottom w:val="none" w:sz="0" w:space="0" w:color="auto"/>
                    <w:right w:val="none" w:sz="0" w:space="0" w:color="auto"/>
                  </w:divBdr>
                </w:div>
                <w:div w:id="92485020">
                  <w:marLeft w:val="0"/>
                  <w:marRight w:val="0"/>
                  <w:marTop w:val="0"/>
                  <w:marBottom w:val="0"/>
                  <w:divBdr>
                    <w:top w:val="none" w:sz="0" w:space="0" w:color="auto"/>
                    <w:left w:val="none" w:sz="0" w:space="0" w:color="auto"/>
                    <w:bottom w:val="none" w:sz="0" w:space="0" w:color="auto"/>
                    <w:right w:val="none" w:sz="0" w:space="0" w:color="auto"/>
                  </w:divBdr>
                </w:div>
                <w:div w:id="860119619">
                  <w:marLeft w:val="0"/>
                  <w:marRight w:val="0"/>
                  <w:marTop w:val="0"/>
                  <w:marBottom w:val="0"/>
                  <w:divBdr>
                    <w:top w:val="none" w:sz="0" w:space="0" w:color="auto"/>
                    <w:left w:val="none" w:sz="0" w:space="0" w:color="auto"/>
                    <w:bottom w:val="none" w:sz="0" w:space="0" w:color="auto"/>
                    <w:right w:val="none" w:sz="0" w:space="0" w:color="auto"/>
                  </w:divBdr>
                </w:div>
                <w:div w:id="1015112667">
                  <w:marLeft w:val="0"/>
                  <w:marRight w:val="0"/>
                  <w:marTop w:val="0"/>
                  <w:marBottom w:val="0"/>
                  <w:divBdr>
                    <w:top w:val="none" w:sz="0" w:space="0" w:color="auto"/>
                    <w:left w:val="none" w:sz="0" w:space="0" w:color="auto"/>
                    <w:bottom w:val="none" w:sz="0" w:space="0" w:color="auto"/>
                    <w:right w:val="none" w:sz="0" w:space="0" w:color="auto"/>
                  </w:divBdr>
                </w:div>
                <w:div w:id="1961573063">
                  <w:marLeft w:val="0"/>
                  <w:marRight w:val="0"/>
                  <w:marTop w:val="0"/>
                  <w:marBottom w:val="0"/>
                  <w:divBdr>
                    <w:top w:val="none" w:sz="0" w:space="0" w:color="auto"/>
                    <w:left w:val="none" w:sz="0" w:space="0" w:color="auto"/>
                    <w:bottom w:val="none" w:sz="0" w:space="0" w:color="auto"/>
                    <w:right w:val="none" w:sz="0" w:space="0" w:color="auto"/>
                  </w:divBdr>
                </w:div>
                <w:div w:id="1832211650">
                  <w:marLeft w:val="0"/>
                  <w:marRight w:val="0"/>
                  <w:marTop w:val="0"/>
                  <w:marBottom w:val="0"/>
                  <w:divBdr>
                    <w:top w:val="none" w:sz="0" w:space="0" w:color="auto"/>
                    <w:left w:val="none" w:sz="0" w:space="0" w:color="auto"/>
                    <w:bottom w:val="none" w:sz="0" w:space="0" w:color="auto"/>
                    <w:right w:val="none" w:sz="0" w:space="0" w:color="auto"/>
                  </w:divBdr>
                </w:div>
                <w:div w:id="685596060">
                  <w:marLeft w:val="0"/>
                  <w:marRight w:val="0"/>
                  <w:marTop w:val="0"/>
                  <w:marBottom w:val="0"/>
                  <w:divBdr>
                    <w:top w:val="none" w:sz="0" w:space="0" w:color="auto"/>
                    <w:left w:val="none" w:sz="0" w:space="0" w:color="auto"/>
                    <w:bottom w:val="none" w:sz="0" w:space="0" w:color="auto"/>
                    <w:right w:val="none" w:sz="0" w:space="0" w:color="auto"/>
                  </w:divBdr>
                </w:div>
                <w:div w:id="1538009140">
                  <w:marLeft w:val="0"/>
                  <w:marRight w:val="0"/>
                  <w:marTop w:val="0"/>
                  <w:marBottom w:val="0"/>
                  <w:divBdr>
                    <w:top w:val="none" w:sz="0" w:space="0" w:color="auto"/>
                    <w:left w:val="none" w:sz="0" w:space="0" w:color="auto"/>
                    <w:bottom w:val="none" w:sz="0" w:space="0" w:color="auto"/>
                    <w:right w:val="none" w:sz="0" w:space="0" w:color="auto"/>
                  </w:divBdr>
                </w:div>
                <w:div w:id="16100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839">
          <w:marLeft w:val="0"/>
          <w:marRight w:val="0"/>
          <w:marTop w:val="0"/>
          <w:marBottom w:val="0"/>
          <w:divBdr>
            <w:top w:val="none" w:sz="0" w:space="0" w:color="auto"/>
            <w:left w:val="none" w:sz="0" w:space="0" w:color="auto"/>
            <w:bottom w:val="none" w:sz="0" w:space="0" w:color="auto"/>
            <w:right w:val="none" w:sz="0" w:space="0" w:color="auto"/>
          </w:divBdr>
        </w:div>
        <w:div w:id="1735855823">
          <w:marLeft w:val="0"/>
          <w:marRight w:val="0"/>
          <w:marTop w:val="0"/>
          <w:marBottom w:val="0"/>
          <w:divBdr>
            <w:top w:val="none" w:sz="0" w:space="0" w:color="auto"/>
            <w:left w:val="none" w:sz="0" w:space="0" w:color="auto"/>
            <w:bottom w:val="none" w:sz="0" w:space="0" w:color="auto"/>
            <w:right w:val="none" w:sz="0" w:space="0" w:color="auto"/>
          </w:divBdr>
        </w:div>
        <w:div w:id="570818870">
          <w:marLeft w:val="0"/>
          <w:marRight w:val="0"/>
          <w:marTop w:val="0"/>
          <w:marBottom w:val="0"/>
          <w:divBdr>
            <w:top w:val="none" w:sz="0" w:space="0" w:color="auto"/>
            <w:left w:val="none" w:sz="0" w:space="0" w:color="auto"/>
            <w:bottom w:val="none" w:sz="0" w:space="0" w:color="auto"/>
            <w:right w:val="none" w:sz="0" w:space="0" w:color="auto"/>
          </w:divBdr>
          <w:divsChild>
            <w:div w:id="776674397">
              <w:marLeft w:val="0"/>
              <w:marRight w:val="0"/>
              <w:marTop w:val="0"/>
              <w:marBottom w:val="0"/>
              <w:divBdr>
                <w:top w:val="none" w:sz="0" w:space="0" w:color="auto"/>
                <w:left w:val="none" w:sz="0" w:space="0" w:color="auto"/>
                <w:bottom w:val="none" w:sz="0" w:space="0" w:color="auto"/>
                <w:right w:val="none" w:sz="0" w:space="0" w:color="auto"/>
              </w:divBdr>
            </w:div>
          </w:divsChild>
        </w:div>
        <w:div w:id="2012679341">
          <w:marLeft w:val="0"/>
          <w:marRight w:val="0"/>
          <w:marTop w:val="0"/>
          <w:marBottom w:val="0"/>
          <w:divBdr>
            <w:top w:val="none" w:sz="0" w:space="0" w:color="auto"/>
            <w:left w:val="none" w:sz="0" w:space="0" w:color="auto"/>
            <w:bottom w:val="none" w:sz="0" w:space="0" w:color="auto"/>
            <w:right w:val="none" w:sz="0" w:space="0" w:color="auto"/>
          </w:divBdr>
        </w:div>
        <w:div w:id="1539318009">
          <w:marLeft w:val="0"/>
          <w:marRight w:val="0"/>
          <w:marTop w:val="0"/>
          <w:marBottom w:val="0"/>
          <w:divBdr>
            <w:top w:val="none" w:sz="0" w:space="0" w:color="auto"/>
            <w:left w:val="none" w:sz="0" w:space="0" w:color="auto"/>
            <w:bottom w:val="none" w:sz="0" w:space="0" w:color="auto"/>
            <w:right w:val="none" w:sz="0" w:space="0" w:color="auto"/>
          </w:divBdr>
        </w:div>
        <w:div w:id="1907296946">
          <w:marLeft w:val="0"/>
          <w:marRight w:val="0"/>
          <w:marTop w:val="0"/>
          <w:marBottom w:val="0"/>
          <w:divBdr>
            <w:top w:val="none" w:sz="0" w:space="0" w:color="auto"/>
            <w:left w:val="none" w:sz="0" w:space="0" w:color="auto"/>
            <w:bottom w:val="none" w:sz="0" w:space="0" w:color="auto"/>
            <w:right w:val="none" w:sz="0" w:space="0" w:color="auto"/>
          </w:divBdr>
        </w:div>
        <w:div w:id="198780679">
          <w:marLeft w:val="0"/>
          <w:marRight w:val="0"/>
          <w:marTop w:val="0"/>
          <w:marBottom w:val="0"/>
          <w:divBdr>
            <w:top w:val="none" w:sz="0" w:space="0" w:color="auto"/>
            <w:left w:val="none" w:sz="0" w:space="0" w:color="auto"/>
            <w:bottom w:val="none" w:sz="0" w:space="0" w:color="auto"/>
            <w:right w:val="none" w:sz="0" w:space="0" w:color="auto"/>
          </w:divBdr>
          <w:divsChild>
            <w:div w:id="1496917384">
              <w:marLeft w:val="0"/>
              <w:marRight w:val="0"/>
              <w:marTop w:val="0"/>
              <w:marBottom w:val="0"/>
              <w:divBdr>
                <w:top w:val="none" w:sz="0" w:space="0" w:color="auto"/>
                <w:left w:val="none" w:sz="0" w:space="0" w:color="auto"/>
                <w:bottom w:val="none" w:sz="0" w:space="0" w:color="auto"/>
                <w:right w:val="none" w:sz="0" w:space="0" w:color="auto"/>
              </w:divBdr>
            </w:div>
            <w:div w:id="1733842731">
              <w:marLeft w:val="0"/>
              <w:marRight w:val="0"/>
              <w:marTop w:val="0"/>
              <w:marBottom w:val="0"/>
              <w:divBdr>
                <w:top w:val="none" w:sz="0" w:space="0" w:color="auto"/>
                <w:left w:val="none" w:sz="0" w:space="0" w:color="auto"/>
                <w:bottom w:val="none" w:sz="0" w:space="0" w:color="auto"/>
                <w:right w:val="none" w:sz="0" w:space="0" w:color="auto"/>
              </w:divBdr>
            </w:div>
            <w:div w:id="700402065">
              <w:marLeft w:val="0"/>
              <w:marRight w:val="0"/>
              <w:marTop w:val="0"/>
              <w:marBottom w:val="0"/>
              <w:divBdr>
                <w:top w:val="none" w:sz="0" w:space="0" w:color="auto"/>
                <w:left w:val="none" w:sz="0" w:space="0" w:color="auto"/>
                <w:bottom w:val="none" w:sz="0" w:space="0" w:color="auto"/>
                <w:right w:val="none" w:sz="0" w:space="0" w:color="auto"/>
              </w:divBdr>
            </w:div>
            <w:div w:id="1338001519">
              <w:marLeft w:val="0"/>
              <w:marRight w:val="0"/>
              <w:marTop w:val="0"/>
              <w:marBottom w:val="0"/>
              <w:divBdr>
                <w:top w:val="none" w:sz="0" w:space="0" w:color="auto"/>
                <w:left w:val="none" w:sz="0" w:space="0" w:color="auto"/>
                <w:bottom w:val="none" w:sz="0" w:space="0" w:color="auto"/>
                <w:right w:val="none" w:sz="0" w:space="0" w:color="auto"/>
              </w:divBdr>
            </w:div>
            <w:div w:id="2049333273">
              <w:marLeft w:val="0"/>
              <w:marRight w:val="0"/>
              <w:marTop w:val="0"/>
              <w:marBottom w:val="0"/>
              <w:divBdr>
                <w:top w:val="none" w:sz="0" w:space="0" w:color="auto"/>
                <w:left w:val="none" w:sz="0" w:space="0" w:color="auto"/>
                <w:bottom w:val="none" w:sz="0" w:space="0" w:color="auto"/>
                <w:right w:val="none" w:sz="0" w:space="0" w:color="auto"/>
              </w:divBdr>
            </w:div>
            <w:div w:id="1503008598">
              <w:marLeft w:val="0"/>
              <w:marRight w:val="0"/>
              <w:marTop w:val="0"/>
              <w:marBottom w:val="0"/>
              <w:divBdr>
                <w:top w:val="none" w:sz="0" w:space="0" w:color="auto"/>
                <w:left w:val="none" w:sz="0" w:space="0" w:color="auto"/>
                <w:bottom w:val="none" w:sz="0" w:space="0" w:color="auto"/>
                <w:right w:val="none" w:sz="0" w:space="0" w:color="auto"/>
              </w:divBdr>
            </w:div>
            <w:div w:id="1432774804">
              <w:marLeft w:val="0"/>
              <w:marRight w:val="0"/>
              <w:marTop w:val="0"/>
              <w:marBottom w:val="0"/>
              <w:divBdr>
                <w:top w:val="none" w:sz="0" w:space="0" w:color="auto"/>
                <w:left w:val="none" w:sz="0" w:space="0" w:color="auto"/>
                <w:bottom w:val="none" w:sz="0" w:space="0" w:color="auto"/>
                <w:right w:val="none" w:sz="0" w:space="0" w:color="auto"/>
              </w:divBdr>
            </w:div>
            <w:div w:id="336347551">
              <w:marLeft w:val="0"/>
              <w:marRight w:val="0"/>
              <w:marTop w:val="0"/>
              <w:marBottom w:val="0"/>
              <w:divBdr>
                <w:top w:val="none" w:sz="0" w:space="0" w:color="auto"/>
                <w:left w:val="none" w:sz="0" w:space="0" w:color="auto"/>
                <w:bottom w:val="none" w:sz="0" w:space="0" w:color="auto"/>
                <w:right w:val="none" w:sz="0" w:space="0" w:color="auto"/>
              </w:divBdr>
            </w:div>
            <w:div w:id="336812241">
              <w:marLeft w:val="0"/>
              <w:marRight w:val="0"/>
              <w:marTop w:val="0"/>
              <w:marBottom w:val="0"/>
              <w:divBdr>
                <w:top w:val="none" w:sz="0" w:space="0" w:color="auto"/>
                <w:left w:val="none" w:sz="0" w:space="0" w:color="auto"/>
                <w:bottom w:val="none" w:sz="0" w:space="0" w:color="auto"/>
                <w:right w:val="none" w:sz="0" w:space="0" w:color="auto"/>
              </w:divBdr>
            </w:div>
            <w:div w:id="1954168985">
              <w:marLeft w:val="0"/>
              <w:marRight w:val="0"/>
              <w:marTop w:val="0"/>
              <w:marBottom w:val="0"/>
              <w:divBdr>
                <w:top w:val="none" w:sz="0" w:space="0" w:color="auto"/>
                <w:left w:val="none" w:sz="0" w:space="0" w:color="auto"/>
                <w:bottom w:val="none" w:sz="0" w:space="0" w:color="auto"/>
                <w:right w:val="none" w:sz="0" w:space="0" w:color="auto"/>
              </w:divBdr>
            </w:div>
            <w:div w:id="1082607328">
              <w:marLeft w:val="0"/>
              <w:marRight w:val="0"/>
              <w:marTop w:val="0"/>
              <w:marBottom w:val="0"/>
              <w:divBdr>
                <w:top w:val="none" w:sz="0" w:space="0" w:color="auto"/>
                <w:left w:val="none" w:sz="0" w:space="0" w:color="auto"/>
                <w:bottom w:val="none" w:sz="0" w:space="0" w:color="auto"/>
                <w:right w:val="none" w:sz="0" w:space="0" w:color="auto"/>
              </w:divBdr>
            </w:div>
            <w:div w:id="352264033">
              <w:marLeft w:val="0"/>
              <w:marRight w:val="0"/>
              <w:marTop w:val="0"/>
              <w:marBottom w:val="0"/>
              <w:divBdr>
                <w:top w:val="none" w:sz="0" w:space="0" w:color="auto"/>
                <w:left w:val="none" w:sz="0" w:space="0" w:color="auto"/>
                <w:bottom w:val="none" w:sz="0" w:space="0" w:color="auto"/>
                <w:right w:val="none" w:sz="0" w:space="0" w:color="auto"/>
              </w:divBdr>
            </w:div>
            <w:div w:id="1771662961">
              <w:marLeft w:val="0"/>
              <w:marRight w:val="0"/>
              <w:marTop w:val="0"/>
              <w:marBottom w:val="0"/>
              <w:divBdr>
                <w:top w:val="none" w:sz="0" w:space="0" w:color="auto"/>
                <w:left w:val="none" w:sz="0" w:space="0" w:color="auto"/>
                <w:bottom w:val="none" w:sz="0" w:space="0" w:color="auto"/>
                <w:right w:val="none" w:sz="0" w:space="0" w:color="auto"/>
              </w:divBdr>
            </w:div>
            <w:div w:id="87850430">
              <w:marLeft w:val="0"/>
              <w:marRight w:val="0"/>
              <w:marTop w:val="0"/>
              <w:marBottom w:val="0"/>
              <w:divBdr>
                <w:top w:val="none" w:sz="0" w:space="0" w:color="auto"/>
                <w:left w:val="none" w:sz="0" w:space="0" w:color="auto"/>
                <w:bottom w:val="none" w:sz="0" w:space="0" w:color="auto"/>
                <w:right w:val="none" w:sz="0" w:space="0" w:color="auto"/>
              </w:divBdr>
            </w:div>
            <w:div w:id="2104916461">
              <w:marLeft w:val="0"/>
              <w:marRight w:val="0"/>
              <w:marTop w:val="0"/>
              <w:marBottom w:val="0"/>
              <w:divBdr>
                <w:top w:val="none" w:sz="0" w:space="0" w:color="auto"/>
                <w:left w:val="none" w:sz="0" w:space="0" w:color="auto"/>
                <w:bottom w:val="none" w:sz="0" w:space="0" w:color="auto"/>
                <w:right w:val="none" w:sz="0" w:space="0" w:color="auto"/>
              </w:divBdr>
            </w:div>
            <w:div w:id="929780733">
              <w:marLeft w:val="0"/>
              <w:marRight w:val="0"/>
              <w:marTop w:val="0"/>
              <w:marBottom w:val="0"/>
              <w:divBdr>
                <w:top w:val="none" w:sz="0" w:space="0" w:color="auto"/>
                <w:left w:val="none" w:sz="0" w:space="0" w:color="auto"/>
                <w:bottom w:val="none" w:sz="0" w:space="0" w:color="auto"/>
                <w:right w:val="none" w:sz="0" w:space="0" w:color="auto"/>
              </w:divBdr>
            </w:div>
            <w:div w:id="875197543">
              <w:marLeft w:val="0"/>
              <w:marRight w:val="0"/>
              <w:marTop w:val="0"/>
              <w:marBottom w:val="0"/>
              <w:divBdr>
                <w:top w:val="none" w:sz="0" w:space="0" w:color="auto"/>
                <w:left w:val="none" w:sz="0" w:space="0" w:color="auto"/>
                <w:bottom w:val="none" w:sz="0" w:space="0" w:color="auto"/>
                <w:right w:val="none" w:sz="0" w:space="0" w:color="auto"/>
              </w:divBdr>
            </w:div>
            <w:div w:id="942958620">
              <w:marLeft w:val="0"/>
              <w:marRight w:val="0"/>
              <w:marTop w:val="0"/>
              <w:marBottom w:val="0"/>
              <w:divBdr>
                <w:top w:val="none" w:sz="0" w:space="0" w:color="auto"/>
                <w:left w:val="none" w:sz="0" w:space="0" w:color="auto"/>
                <w:bottom w:val="none" w:sz="0" w:space="0" w:color="auto"/>
                <w:right w:val="none" w:sz="0" w:space="0" w:color="auto"/>
              </w:divBdr>
            </w:div>
            <w:div w:id="620112523">
              <w:marLeft w:val="0"/>
              <w:marRight w:val="0"/>
              <w:marTop w:val="0"/>
              <w:marBottom w:val="0"/>
              <w:divBdr>
                <w:top w:val="none" w:sz="0" w:space="0" w:color="auto"/>
                <w:left w:val="none" w:sz="0" w:space="0" w:color="auto"/>
                <w:bottom w:val="none" w:sz="0" w:space="0" w:color="auto"/>
                <w:right w:val="none" w:sz="0" w:space="0" w:color="auto"/>
              </w:divBdr>
            </w:div>
            <w:div w:id="733044003">
              <w:marLeft w:val="0"/>
              <w:marRight w:val="0"/>
              <w:marTop w:val="0"/>
              <w:marBottom w:val="0"/>
              <w:divBdr>
                <w:top w:val="none" w:sz="0" w:space="0" w:color="auto"/>
                <w:left w:val="none" w:sz="0" w:space="0" w:color="auto"/>
                <w:bottom w:val="none" w:sz="0" w:space="0" w:color="auto"/>
                <w:right w:val="none" w:sz="0" w:space="0" w:color="auto"/>
              </w:divBdr>
            </w:div>
            <w:div w:id="557395748">
              <w:marLeft w:val="0"/>
              <w:marRight w:val="0"/>
              <w:marTop w:val="0"/>
              <w:marBottom w:val="0"/>
              <w:divBdr>
                <w:top w:val="none" w:sz="0" w:space="0" w:color="auto"/>
                <w:left w:val="none" w:sz="0" w:space="0" w:color="auto"/>
                <w:bottom w:val="none" w:sz="0" w:space="0" w:color="auto"/>
                <w:right w:val="none" w:sz="0" w:space="0" w:color="auto"/>
              </w:divBdr>
            </w:div>
            <w:div w:id="288050845">
              <w:marLeft w:val="0"/>
              <w:marRight w:val="0"/>
              <w:marTop w:val="0"/>
              <w:marBottom w:val="0"/>
              <w:divBdr>
                <w:top w:val="none" w:sz="0" w:space="0" w:color="auto"/>
                <w:left w:val="none" w:sz="0" w:space="0" w:color="auto"/>
                <w:bottom w:val="none" w:sz="0" w:space="0" w:color="auto"/>
                <w:right w:val="none" w:sz="0" w:space="0" w:color="auto"/>
              </w:divBdr>
            </w:div>
            <w:div w:id="2011639761">
              <w:marLeft w:val="0"/>
              <w:marRight w:val="0"/>
              <w:marTop w:val="0"/>
              <w:marBottom w:val="0"/>
              <w:divBdr>
                <w:top w:val="none" w:sz="0" w:space="0" w:color="auto"/>
                <w:left w:val="none" w:sz="0" w:space="0" w:color="auto"/>
                <w:bottom w:val="none" w:sz="0" w:space="0" w:color="auto"/>
                <w:right w:val="none" w:sz="0" w:space="0" w:color="auto"/>
              </w:divBdr>
            </w:div>
            <w:div w:id="1932808679">
              <w:marLeft w:val="0"/>
              <w:marRight w:val="0"/>
              <w:marTop w:val="0"/>
              <w:marBottom w:val="0"/>
              <w:divBdr>
                <w:top w:val="none" w:sz="0" w:space="0" w:color="auto"/>
                <w:left w:val="none" w:sz="0" w:space="0" w:color="auto"/>
                <w:bottom w:val="none" w:sz="0" w:space="0" w:color="auto"/>
                <w:right w:val="none" w:sz="0" w:space="0" w:color="auto"/>
              </w:divBdr>
            </w:div>
            <w:div w:id="768697190">
              <w:marLeft w:val="0"/>
              <w:marRight w:val="0"/>
              <w:marTop w:val="0"/>
              <w:marBottom w:val="0"/>
              <w:divBdr>
                <w:top w:val="none" w:sz="0" w:space="0" w:color="auto"/>
                <w:left w:val="none" w:sz="0" w:space="0" w:color="auto"/>
                <w:bottom w:val="none" w:sz="0" w:space="0" w:color="auto"/>
                <w:right w:val="none" w:sz="0" w:space="0" w:color="auto"/>
              </w:divBdr>
            </w:div>
            <w:div w:id="2020428467">
              <w:marLeft w:val="0"/>
              <w:marRight w:val="0"/>
              <w:marTop w:val="0"/>
              <w:marBottom w:val="0"/>
              <w:divBdr>
                <w:top w:val="none" w:sz="0" w:space="0" w:color="auto"/>
                <w:left w:val="none" w:sz="0" w:space="0" w:color="auto"/>
                <w:bottom w:val="none" w:sz="0" w:space="0" w:color="auto"/>
                <w:right w:val="none" w:sz="0" w:space="0" w:color="auto"/>
              </w:divBdr>
            </w:div>
            <w:div w:id="1388722122">
              <w:marLeft w:val="0"/>
              <w:marRight w:val="0"/>
              <w:marTop w:val="0"/>
              <w:marBottom w:val="0"/>
              <w:divBdr>
                <w:top w:val="none" w:sz="0" w:space="0" w:color="auto"/>
                <w:left w:val="none" w:sz="0" w:space="0" w:color="auto"/>
                <w:bottom w:val="none" w:sz="0" w:space="0" w:color="auto"/>
                <w:right w:val="none" w:sz="0" w:space="0" w:color="auto"/>
              </w:divBdr>
            </w:div>
            <w:div w:id="1810705772">
              <w:marLeft w:val="0"/>
              <w:marRight w:val="0"/>
              <w:marTop w:val="0"/>
              <w:marBottom w:val="0"/>
              <w:divBdr>
                <w:top w:val="none" w:sz="0" w:space="0" w:color="auto"/>
                <w:left w:val="none" w:sz="0" w:space="0" w:color="auto"/>
                <w:bottom w:val="none" w:sz="0" w:space="0" w:color="auto"/>
                <w:right w:val="none" w:sz="0" w:space="0" w:color="auto"/>
              </w:divBdr>
            </w:div>
            <w:div w:id="324162541">
              <w:marLeft w:val="0"/>
              <w:marRight w:val="0"/>
              <w:marTop w:val="0"/>
              <w:marBottom w:val="0"/>
              <w:divBdr>
                <w:top w:val="none" w:sz="0" w:space="0" w:color="auto"/>
                <w:left w:val="none" w:sz="0" w:space="0" w:color="auto"/>
                <w:bottom w:val="none" w:sz="0" w:space="0" w:color="auto"/>
                <w:right w:val="none" w:sz="0" w:space="0" w:color="auto"/>
              </w:divBdr>
            </w:div>
            <w:div w:id="1429110164">
              <w:marLeft w:val="0"/>
              <w:marRight w:val="0"/>
              <w:marTop w:val="0"/>
              <w:marBottom w:val="0"/>
              <w:divBdr>
                <w:top w:val="none" w:sz="0" w:space="0" w:color="auto"/>
                <w:left w:val="none" w:sz="0" w:space="0" w:color="auto"/>
                <w:bottom w:val="none" w:sz="0" w:space="0" w:color="auto"/>
                <w:right w:val="none" w:sz="0" w:space="0" w:color="auto"/>
              </w:divBdr>
            </w:div>
            <w:div w:id="1116631654">
              <w:marLeft w:val="0"/>
              <w:marRight w:val="0"/>
              <w:marTop w:val="0"/>
              <w:marBottom w:val="0"/>
              <w:divBdr>
                <w:top w:val="none" w:sz="0" w:space="0" w:color="auto"/>
                <w:left w:val="none" w:sz="0" w:space="0" w:color="auto"/>
                <w:bottom w:val="none" w:sz="0" w:space="0" w:color="auto"/>
                <w:right w:val="none" w:sz="0" w:space="0" w:color="auto"/>
              </w:divBdr>
            </w:div>
            <w:div w:id="1467435881">
              <w:marLeft w:val="0"/>
              <w:marRight w:val="0"/>
              <w:marTop w:val="0"/>
              <w:marBottom w:val="0"/>
              <w:divBdr>
                <w:top w:val="none" w:sz="0" w:space="0" w:color="auto"/>
                <w:left w:val="none" w:sz="0" w:space="0" w:color="auto"/>
                <w:bottom w:val="none" w:sz="0" w:space="0" w:color="auto"/>
                <w:right w:val="none" w:sz="0" w:space="0" w:color="auto"/>
              </w:divBdr>
            </w:div>
            <w:div w:id="287708094">
              <w:marLeft w:val="0"/>
              <w:marRight w:val="0"/>
              <w:marTop w:val="0"/>
              <w:marBottom w:val="0"/>
              <w:divBdr>
                <w:top w:val="none" w:sz="0" w:space="0" w:color="auto"/>
                <w:left w:val="none" w:sz="0" w:space="0" w:color="auto"/>
                <w:bottom w:val="none" w:sz="0" w:space="0" w:color="auto"/>
                <w:right w:val="none" w:sz="0" w:space="0" w:color="auto"/>
              </w:divBdr>
            </w:div>
            <w:div w:id="1781103020">
              <w:marLeft w:val="0"/>
              <w:marRight w:val="0"/>
              <w:marTop w:val="0"/>
              <w:marBottom w:val="0"/>
              <w:divBdr>
                <w:top w:val="none" w:sz="0" w:space="0" w:color="auto"/>
                <w:left w:val="none" w:sz="0" w:space="0" w:color="auto"/>
                <w:bottom w:val="none" w:sz="0" w:space="0" w:color="auto"/>
                <w:right w:val="none" w:sz="0" w:space="0" w:color="auto"/>
              </w:divBdr>
            </w:div>
            <w:div w:id="1799494810">
              <w:marLeft w:val="0"/>
              <w:marRight w:val="0"/>
              <w:marTop w:val="0"/>
              <w:marBottom w:val="0"/>
              <w:divBdr>
                <w:top w:val="none" w:sz="0" w:space="0" w:color="auto"/>
                <w:left w:val="none" w:sz="0" w:space="0" w:color="auto"/>
                <w:bottom w:val="none" w:sz="0" w:space="0" w:color="auto"/>
                <w:right w:val="none" w:sz="0" w:space="0" w:color="auto"/>
              </w:divBdr>
            </w:div>
            <w:div w:id="1538201579">
              <w:marLeft w:val="0"/>
              <w:marRight w:val="0"/>
              <w:marTop w:val="0"/>
              <w:marBottom w:val="0"/>
              <w:divBdr>
                <w:top w:val="none" w:sz="0" w:space="0" w:color="auto"/>
                <w:left w:val="none" w:sz="0" w:space="0" w:color="auto"/>
                <w:bottom w:val="none" w:sz="0" w:space="0" w:color="auto"/>
                <w:right w:val="none" w:sz="0" w:space="0" w:color="auto"/>
              </w:divBdr>
            </w:div>
            <w:div w:id="430659812">
              <w:marLeft w:val="0"/>
              <w:marRight w:val="0"/>
              <w:marTop w:val="0"/>
              <w:marBottom w:val="0"/>
              <w:divBdr>
                <w:top w:val="none" w:sz="0" w:space="0" w:color="auto"/>
                <w:left w:val="none" w:sz="0" w:space="0" w:color="auto"/>
                <w:bottom w:val="none" w:sz="0" w:space="0" w:color="auto"/>
                <w:right w:val="none" w:sz="0" w:space="0" w:color="auto"/>
              </w:divBdr>
            </w:div>
            <w:div w:id="1249772836">
              <w:marLeft w:val="0"/>
              <w:marRight w:val="0"/>
              <w:marTop w:val="0"/>
              <w:marBottom w:val="0"/>
              <w:divBdr>
                <w:top w:val="none" w:sz="0" w:space="0" w:color="auto"/>
                <w:left w:val="none" w:sz="0" w:space="0" w:color="auto"/>
                <w:bottom w:val="none" w:sz="0" w:space="0" w:color="auto"/>
                <w:right w:val="none" w:sz="0" w:space="0" w:color="auto"/>
              </w:divBdr>
            </w:div>
            <w:div w:id="814180672">
              <w:marLeft w:val="0"/>
              <w:marRight w:val="0"/>
              <w:marTop w:val="0"/>
              <w:marBottom w:val="0"/>
              <w:divBdr>
                <w:top w:val="none" w:sz="0" w:space="0" w:color="auto"/>
                <w:left w:val="none" w:sz="0" w:space="0" w:color="auto"/>
                <w:bottom w:val="none" w:sz="0" w:space="0" w:color="auto"/>
                <w:right w:val="none" w:sz="0" w:space="0" w:color="auto"/>
              </w:divBdr>
            </w:div>
            <w:div w:id="1746495024">
              <w:marLeft w:val="0"/>
              <w:marRight w:val="0"/>
              <w:marTop w:val="0"/>
              <w:marBottom w:val="0"/>
              <w:divBdr>
                <w:top w:val="none" w:sz="0" w:space="0" w:color="auto"/>
                <w:left w:val="none" w:sz="0" w:space="0" w:color="auto"/>
                <w:bottom w:val="none" w:sz="0" w:space="0" w:color="auto"/>
                <w:right w:val="none" w:sz="0" w:space="0" w:color="auto"/>
              </w:divBdr>
            </w:div>
            <w:div w:id="2014336738">
              <w:marLeft w:val="0"/>
              <w:marRight w:val="0"/>
              <w:marTop w:val="0"/>
              <w:marBottom w:val="0"/>
              <w:divBdr>
                <w:top w:val="none" w:sz="0" w:space="0" w:color="auto"/>
                <w:left w:val="none" w:sz="0" w:space="0" w:color="auto"/>
                <w:bottom w:val="none" w:sz="0" w:space="0" w:color="auto"/>
                <w:right w:val="none" w:sz="0" w:space="0" w:color="auto"/>
              </w:divBdr>
            </w:div>
            <w:div w:id="965163820">
              <w:marLeft w:val="0"/>
              <w:marRight w:val="0"/>
              <w:marTop w:val="0"/>
              <w:marBottom w:val="0"/>
              <w:divBdr>
                <w:top w:val="none" w:sz="0" w:space="0" w:color="auto"/>
                <w:left w:val="none" w:sz="0" w:space="0" w:color="auto"/>
                <w:bottom w:val="none" w:sz="0" w:space="0" w:color="auto"/>
                <w:right w:val="none" w:sz="0" w:space="0" w:color="auto"/>
              </w:divBdr>
            </w:div>
            <w:div w:id="277957393">
              <w:marLeft w:val="0"/>
              <w:marRight w:val="0"/>
              <w:marTop w:val="0"/>
              <w:marBottom w:val="0"/>
              <w:divBdr>
                <w:top w:val="none" w:sz="0" w:space="0" w:color="auto"/>
                <w:left w:val="none" w:sz="0" w:space="0" w:color="auto"/>
                <w:bottom w:val="none" w:sz="0" w:space="0" w:color="auto"/>
                <w:right w:val="none" w:sz="0" w:space="0" w:color="auto"/>
              </w:divBdr>
            </w:div>
            <w:div w:id="1608193383">
              <w:marLeft w:val="0"/>
              <w:marRight w:val="0"/>
              <w:marTop w:val="0"/>
              <w:marBottom w:val="0"/>
              <w:divBdr>
                <w:top w:val="none" w:sz="0" w:space="0" w:color="auto"/>
                <w:left w:val="none" w:sz="0" w:space="0" w:color="auto"/>
                <w:bottom w:val="none" w:sz="0" w:space="0" w:color="auto"/>
                <w:right w:val="none" w:sz="0" w:space="0" w:color="auto"/>
              </w:divBdr>
            </w:div>
            <w:div w:id="736249533">
              <w:marLeft w:val="0"/>
              <w:marRight w:val="0"/>
              <w:marTop w:val="0"/>
              <w:marBottom w:val="0"/>
              <w:divBdr>
                <w:top w:val="none" w:sz="0" w:space="0" w:color="auto"/>
                <w:left w:val="none" w:sz="0" w:space="0" w:color="auto"/>
                <w:bottom w:val="none" w:sz="0" w:space="0" w:color="auto"/>
                <w:right w:val="none" w:sz="0" w:space="0" w:color="auto"/>
              </w:divBdr>
            </w:div>
            <w:div w:id="1739013099">
              <w:marLeft w:val="0"/>
              <w:marRight w:val="0"/>
              <w:marTop w:val="0"/>
              <w:marBottom w:val="0"/>
              <w:divBdr>
                <w:top w:val="none" w:sz="0" w:space="0" w:color="auto"/>
                <w:left w:val="none" w:sz="0" w:space="0" w:color="auto"/>
                <w:bottom w:val="none" w:sz="0" w:space="0" w:color="auto"/>
                <w:right w:val="none" w:sz="0" w:space="0" w:color="auto"/>
              </w:divBdr>
            </w:div>
            <w:div w:id="854079222">
              <w:marLeft w:val="0"/>
              <w:marRight w:val="0"/>
              <w:marTop w:val="0"/>
              <w:marBottom w:val="0"/>
              <w:divBdr>
                <w:top w:val="none" w:sz="0" w:space="0" w:color="auto"/>
                <w:left w:val="none" w:sz="0" w:space="0" w:color="auto"/>
                <w:bottom w:val="none" w:sz="0" w:space="0" w:color="auto"/>
                <w:right w:val="none" w:sz="0" w:space="0" w:color="auto"/>
              </w:divBdr>
            </w:div>
            <w:div w:id="124204191">
              <w:marLeft w:val="0"/>
              <w:marRight w:val="0"/>
              <w:marTop w:val="0"/>
              <w:marBottom w:val="0"/>
              <w:divBdr>
                <w:top w:val="none" w:sz="0" w:space="0" w:color="auto"/>
                <w:left w:val="none" w:sz="0" w:space="0" w:color="auto"/>
                <w:bottom w:val="none" w:sz="0" w:space="0" w:color="auto"/>
                <w:right w:val="none" w:sz="0" w:space="0" w:color="auto"/>
              </w:divBdr>
            </w:div>
            <w:div w:id="1348949323">
              <w:marLeft w:val="0"/>
              <w:marRight w:val="0"/>
              <w:marTop w:val="0"/>
              <w:marBottom w:val="0"/>
              <w:divBdr>
                <w:top w:val="none" w:sz="0" w:space="0" w:color="auto"/>
                <w:left w:val="none" w:sz="0" w:space="0" w:color="auto"/>
                <w:bottom w:val="none" w:sz="0" w:space="0" w:color="auto"/>
                <w:right w:val="none" w:sz="0" w:space="0" w:color="auto"/>
              </w:divBdr>
            </w:div>
            <w:div w:id="1383018834">
              <w:marLeft w:val="0"/>
              <w:marRight w:val="0"/>
              <w:marTop w:val="0"/>
              <w:marBottom w:val="0"/>
              <w:divBdr>
                <w:top w:val="none" w:sz="0" w:space="0" w:color="auto"/>
                <w:left w:val="none" w:sz="0" w:space="0" w:color="auto"/>
                <w:bottom w:val="none" w:sz="0" w:space="0" w:color="auto"/>
                <w:right w:val="none" w:sz="0" w:space="0" w:color="auto"/>
              </w:divBdr>
            </w:div>
            <w:div w:id="479543263">
              <w:marLeft w:val="0"/>
              <w:marRight w:val="0"/>
              <w:marTop w:val="0"/>
              <w:marBottom w:val="0"/>
              <w:divBdr>
                <w:top w:val="none" w:sz="0" w:space="0" w:color="auto"/>
                <w:left w:val="none" w:sz="0" w:space="0" w:color="auto"/>
                <w:bottom w:val="none" w:sz="0" w:space="0" w:color="auto"/>
                <w:right w:val="none" w:sz="0" w:space="0" w:color="auto"/>
              </w:divBdr>
            </w:div>
            <w:div w:id="1813207377">
              <w:marLeft w:val="0"/>
              <w:marRight w:val="0"/>
              <w:marTop w:val="0"/>
              <w:marBottom w:val="0"/>
              <w:divBdr>
                <w:top w:val="none" w:sz="0" w:space="0" w:color="auto"/>
                <w:left w:val="none" w:sz="0" w:space="0" w:color="auto"/>
                <w:bottom w:val="none" w:sz="0" w:space="0" w:color="auto"/>
                <w:right w:val="none" w:sz="0" w:space="0" w:color="auto"/>
              </w:divBdr>
            </w:div>
            <w:div w:id="332878690">
              <w:marLeft w:val="0"/>
              <w:marRight w:val="0"/>
              <w:marTop w:val="0"/>
              <w:marBottom w:val="0"/>
              <w:divBdr>
                <w:top w:val="none" w:sz="0" w:space="0" w:color="auto"/>
                <w:left w:val="none" w:sz="0" w:space="0" w:color="auto"/>
                <w:bottom w:val="none" w:sz="0" w:space="0" w:color="auto"/>
                <w:right w:val="none" w:sz="0" w:space="0" w:color="auto"/>
              </w:divBdr>
            </w:div>
            <w:div w:id="55515806">
              <w:marLeft w:val="0"/>
              <w:marRight w:val="0"/>
              <w:marTop w:val="0"/>
              <w:marBottom w:val="0"/>
              <w:divBdr>
                <w:top w:val="none" w:sz="0" w:space="0" w:color="auto"/>
                <w:left w:val="none" w:sz="0" w:space="0" w:color="auto"/>
                <w:bottom w:val="none" w:sz="0" w:space="0" w:color="auto"/>
                <w:right w:val="none" w:sz="0" w:space="0" w:color="auto"/>
              </w:divBdr>
            </w:div>
            <w:div w:id="697582258">
              <w:marLeft w:val="0"/>
              <w:marRight w:val="0"/>
              <w:marTop w:val="0"/>
              <w:marBottom w:val="0"/>
              <w:divBdr>
                <w:top w:val="none" w:sz="0" w:space="0" w:color="auto"/>
                <w:left w:val="none" w:sz="0" w:space="0" w:color="auto"/>
                <w:bottom w:val="none" w:sz="0" w:space="0" w:color="auto"/>
                <w:right w:val="none" w:sz="0" w:space="0" w:color="auto"/>
              </w:divBdr>
            </w:div>
            <w:div w:id="1319455505">
              <w:marLeft w:val="0"/>
              <w:marRight w:val="0"/>
              <w:marTop w:val="0"/>
              <w:marBottom w:val="0"/>
              <w:divBdr>
                <w:top w:val="none" w:sz="0" w:space="0" w:color="auto"/>
                <w:left w:val="none" w:sz="0" w:space="0" w:color="auto"/>
                <w:bottom w:val="none" w:sz="0" w:space="0" w:color="auto"/>
                <w:right w:val="none" w:sz="0" w:space="0" w:color="auto"/>
              </w:divBdr>
            </w:div>
            <w:div w:id="1715232522">
              <w:marLeft w:val="0"/>
              <w:marRight w:val="0"/>
              <w:marTop w:val="0"/>
              <w:marBottom w:val="0"/>
              <w:divBdr>
                <w:top w:val="none" w:sz="0" w:space="0" w:color="auto"/>
                <w:left w:val="none" w:sz="0" w:space="0" w:color="auto"/>
                <w:bottom w:val="none" w:sz="0" w:space="0" w:color="auto"/>
                <w:right w:val="none" w:sz="0" w:space="0" w:color="auto"/>
              </w:divBdr>
            </w:div>
            <w:div w:id="663894356">
              <w:marLeft w:val="0"/>
              <w:marRight w:val="0"/>
              <w:marTop w:val="0"/>
              <w:marBottom w:val="0"/>
              <w:divBdr>
                <w:top w:val="none" w:sz="0" w:space="0" w:color="auto"/>
                <w:left w:val="none" w:sz="0" w:space="0" w:color="auto"/>
                <w:bottom w:val="none" w:sz="0" w:space="0" w:color="auto"/>
                <w:right w:val="none" w:sz="0" w:space="0" w:color="auto"/>
              </w:divBdr>
            </w:div>
            <w:div w:id="1510408228">
              <w:marLeft w:val="0"/>
              <w:marRight w:val="0"/>
              <w:marTop w:val="0"/>
              <w:marBottom w:val="0"/>
              <w:divBdr>
                <w:top w:val="none" w:sz="0" w:space="0" w:color="auto"/>
                <w:left w:val="none" w:sz="0" w:space="0" w:color="auto"/>
                <w:bottom w:val="none" w:sz="0" w:space="0" w:color="auto"/>
                <w:right w:val="none" w:sz="0" w:space="0" w:color="auto"/>
              </w:divBdr>
            </w:div>
            <w:div w:id="1794715250">
              <w:marLeft w:val="0"/>
              <w:marRight w:val="0"/>
              <w:marTop w:val="0"/>
              <w:marBottom w:val="0"/>
              <w:divBdr>
                <w:top w:val="none" w:sz="0" w:space="0" w:color="auto"/>
                <w:left w:val="none" w:sz="0" w:space="0" w:color="auto"/>
                <w:bottom w:val="none" w:sz="0" w:space="0" w:color="auto"/>
                <w:right w:val="none" w:sz="0" w:space="0" w:color="auto"/>
              </w:divBdr>
            </w:div>
            <w:div w:id="1433864796">
              <w:marLeft w:val="0"/>
              <w:marRight w:val="0"/>
              <w:marTop w:val="0"/>
              <w:marBottom w:val="0"/>
              <w:divBdr>
                <w:top w:val="none" w:sz="0" w:space="0" w:color="auto"/>
                <w:left w:val="none" w:sz="0" w:space="0" w:color="auto"/>
                <w:bottom w:val="none" w:sz="0" w:space="0" w:color="auto"/>
                <w:right w:val="none" w:sz="0" w:space="0" w:color="auto"/>
              </w:divBdr>
            </w:div>
            <w:div w:id="157811643">
              <w:marLeft w:val="0"/>
              <w:marRight w:val="0"/>
              <w:marTop w:val="0"/>
              <w:marBottom w:val="0"/>
              <w:divBdr>
                <w:top w:val="none" w:sz="0" w:space="0" w:color="auto"/>
                <w:left w:val="none" w:sz="0" w:space="0" w:color="auto"/>
                <w:bottom w:val="none" w:sz="0" w:space="0" w:color="auto"/>
                <w:right w:val="none" w:sz="0" w:space="0" w:color="auto"/>
              </w:divBdr>
            </w:div>
            <w:div w:id="948901268">
              <w:marLeft w:val="0"/>
              <w:marRight w:val="0"/>
              <w:marTop w:val="0"/>
              <w:marBottom w:val="0"/>
              <w:divBdr>
                <w:top w:val="none" w:sz="0" w:space="0" w:color="auto"/>
                <w:left w:val="none" w:sz="0" w:space="0" w:color="auto"/>
                <w:bottom w:val="none" w:sz="0" w:space="0" w:color="auto"/>
                <w:right w:val="none" w:sz="0" w:space="0" w:color="auto"/>
              </w:divBdr>
            </w:div>
            <w:div w:id="1470245212">
              <w:marLeft w:val="0"/>
              <w:marRight w:val="0"/>
              <w:marTop w:val="0"/>
              <w:marBottom w:val="0"/>
              <w:divBdr>
                <w:top w:val="none" w:sz="0" w:space="0" w:color="auto"/>
                <w:left w:val="none" w:sz="0" w:space="0" w:color="auto"/>
                <w:bottom w:val="none" w:sz="0" w:space="0" w:color="auto"/>
                <w:right w:val="none" w:sz="0" w:space="0" w:color="auto"/>
              </w:divBdr>
            </w:div>
            <w:div w:id="1149589147">
              <w:marLeft w:val="0"/>
              <w:marRight w:val="0"/>
              <w:marTop w:val="0"/>
              <w:marBottom w:val="0"/>
              <w:divBdr>
                <w:top w:val="none" w:sz="0" w:space="0" w:color="auto"/>
                <w:left w:val="none" w:sz="0" w:space="0" w:color="auto"/>
                <w:bottom w:val="none" w:sz="0" w:space="0" w:color="auto"/>
                <w:right w:val="none" w:sz="0" w:space="0" w:color="auto"/>
              </w:divBdr>
            </w:div>
            <w:div w:id="671882131">
              <w:marLeft w:val="0"/>
              <w:marRight w:val="0"/>
              <w:marTop w:val="0"/>
              <w:marBottom w:val="0"/>
              <w:divBdr>
                <w:top w:val="none" w:sz="0" w:space="0" w:color="auto"/>
                <w:left w:val="none" w:sz="0" w:space="0" w:color="auto"/>
                <w:bottom w:val="none" w:sz="0" w:space="0" w:color="auto"/>
                <w:right w:val="none" w:sz="0" w:space="0" w:color="auto"/>
              </w:divBdr>
            </w:div>
            <w:div w:id="1906408794">
              <w:marLeft w:val="0"/>
              <w:marRight w:val="0"/>
              <w:marTop w:val="0"/>
              <w:marBottom w:val="0"/>
              <w:divBdr>
                <w:top w:val="none" w:sz="0" w:space="0" w:color="auto"/>
                <w:left w:val="none" w:sz="0" w:space="0" w:color="auto"/>
                <w:bottom w:val="none" w:sz="0" w:space="0" w:color="auto"/>
                <w:right w:val="none" w:sz="0" w:space="0" w:color="auto"/>
              </w:divBdr>
            </w:div>
            <w:div w:id="377362852">
              <w:marLeft w:val="0"/>
              <w:marRight w:val="0"/>
              <w:marTop w:val="0"/>
              <w:marBottom w:val="0"/>
              <w:divBdr>
                <w:top w:val="none" w:sz="0" w:space="0" w:color="auto"/>
                <w:left w:val="none" w:sz="0" w:space="0" w:color="auto"/>
                <w:bottom w:val="none" w:sz="0" w:space="0" w:color="auto"/>
                <w:right w:val="none" w:sz="0" w:space="0" w:color="auto"/>
              </w:divBdr>
            </w:div>
            <w:div w:id="1205870465">
              <w:marLeft w:val="0"/>
              <w:marRight w:val="0"/>
              <w:marTop w:val="0"/>
              <w:marBottom w:val="0"/>
              <w:divBdr>
                <w:top w:val="none" w:sz="0" w:space="0" w:color="auto"/>
                <w:left w:val="none" w:sz="0" w:space="0" w:color="auto"/>
                <w:bottom w:val="none" w:sz="0" w:space="0" w:color="auto"/>
                <w:right w:val="none" w:sz="0" w:space="0" w:color="auto"/>
              </w:divBdr>
            </w:div>
            <w:div w:id="389427222">
              <w:marLeft w:val="0"/>
              <w:marRight w:val="0"/>
              <w:marTop w:val="0"/>
              <w:marBottom w:val="0"/>
              <w:divBdr>
                <w:top w:val="none" w:sz="0" w:space="0" w:color="auto"/>
                <w:left w:val="none" w:sz="0" w:space="0" w:color="auto"/>
                <w:bottom w:val="none" w:sz="0" w:space="0" w:color="auto"/>
                <w:right w:val="none" w:sz="0" w:space="0" w:color="auto"/>
              </w:divBdr>
            </w:div>
            <w:div w:id="1587837950">
              <w:marLeft w:val="0"/>
              <w:marRight w:val="0"/>
              <w:marTop w:val="0"/>
              <w:marBottom w:val="0"/>
              <w:divBdr>
                <w:top w:val="none" w:sz="0" w:space="0" w:color="auto"/>
                <w:left w:val="none" w:sz="0" w:space="0" w:color="auto"/>
                <w:bottom w:val="none" w:sz="0" w:space="0" w:color="auto"/>
                <w:right w:val="none" w:sz="0" w:space="0" w:color="auto"/>
              </w:divBdr>
            </w:div>
            <w:div w:id="2098359810">
              <w:marLeft w:val="0"/>
              <w:marRight w:val="0"/>
              <w:marTop w:val="0"/>
              <w:marBottom w:val="0"/>
              <w:divBdr>
                <w:top w:val="none" w:sz="0" w:space="0" w:color="auto"/>
                <w:left w:val="none" w:sz="0" w:space="0" w:color="auto"/>
                <w:bottom w:val="none" w:sz="0" w:space="0" w:color="auto"/>
                <w:right w:val="none" w:sz="0" w:space="0" w:color="auto"/>
              </w:divBdr>
            </w:div>
            <w:div w:id="1744568714">
              <w:marLeft w:val="0"/>
              <w:marRight w:val="0"/>
              <w:marTop w:val="0"/>
              <w:marBottom w:val="0"/>
              <w:divBdr>
                <w:top w:val="none" w:sz="0" w:space="0" w:color="auto"/>
                <w:left w:val="none" w:sz="0" w:space="0" w:color="auto"/>
                <w:bottom w:val="none" w:sz="0" w:space="0" w:color="auto"/>
                <w:right w:val="none" w:sz="0" w:space="0" w:color="auto"/>
              </w:divBdr>
            </w:div>
            <w:div w:id="364253326">
              <w:marLeft w:val="0"/>
              <w:marRight w:val="0"/>
              <w:marTop w:val="0"/>
              <w:marBottom w:val="0"/>
              <w:divBdr>
                <w:top w:val="none" w:sz="0" w:space="0" w:color="auto"/>
                <w:left w:val="none" w:sz="0" w:space="0" w:color="auto"/>
                <w:bottom w:val="none" w:sz="0" w:space="0" w:color="auto"/>
                <w:right w:val="none" w:sz="0" w:space="0" w:color="auto"/>
              </w:divBdr>
            </w:div>
            <w:div w:id="922110736">
              <w:marLeft w:val="0"/>
              <w:marRight w:val="0"/>
              <w:marTop w:val="0"/>
              <w:marBottom w:val="0"/>
              <w:divBdr>
                <w:top w:val="none" w:sz="0" w:space="0" w:color="auto"/>
                <w:left w:val="none" w:sz="0" w:space="0" w:color="auto"/>
                <w:bottom w:val="none" w:sz="0" w:space="0" w:color="auto"/>
                <w:right w:val="none" w:sz="0" w:space="0" w:color="auto"/>
              </w:divBdr>
            </w:div>
            <w:div w:id="1235512586">
              <w:marLeft w:val="0"/>
              <w:marRight w:val="0"/>
              <w:marTop w:val="0"/>
              <w:marBottom w:val="0"/>
              <w:divBdr>
                <w:top w:val="none" w:sz="0" w:space="0" w:color="auto"/>
                <w:left w:val="none" w:sz="0" w:space="0" w:color="auto"/>
                <w:bottom w:val="none" w:sz="0" w:space="0" w:color="auto"/>
                <w:right w:val="none" w:sz="0" w:space="0" w:color="auto"/>
              </w:divBdr>
            </w:div>
            <w:div w:id="1020663164">
              <w:marLeft w:val="0"/>
              <w:marRight w:val="0"/>
              <w:marTop w:val="0"/>
              <w:marBottom w:val="0"/>
              <w:divBdr>
                <w:top w:val="none" w:sz="0" w:space="0" w:color="auto"/>
                <w:left w:val="none" w:sz="0" w:space="0" w:color="auto"/>
                <w:bottom w:val="none" w:sz="0" w:space="0" w:color="auto"/>
                <w:right w:val="none" w:sz="0" w:space="0" w:color="auto"/>
              </w:divBdr>
            </w:div>
            <w:div w:id="1000547098">
              <w:marLeft w:val="0"/>
              <w:marRight w:val="0"/>
              <w:marTop w:val="0"/>
              <w:marBottom w:val="0"/>
              <w:divBdr>
                <w:top w:val="none" w:sz="0" w:space="0" w:color="auto"/>
                <w:left w:val="none" w:sz="0" w:space="0" w:color="auto"/>
                <w:bottom w:val="none" w:sz="0" w:space="0" w:color="auto"/>
                <w:right w:val="none" w:sz="0" w:space="0" w:color="auto"/>
              </w:divBdr>
            </w:div>
            <w:div w:id="856381714">
              <w:marLeft w:val="0"/>
              <w:marRight w:val="0"/>
              <w:marTop w:val="0"/>
              <w:marBottom w:val="0"/>
              <w:divBdr>
                <w:top w:val="none" w:sz="0" w:space="0" w:color="auto"/>
                <w:left w:val="none" w:sz="0" w:space="0" w:color="auto"/>
                <w:bottom w:val="none" w:sz="0" w:space="0" w:color="auto"/>
                <w:right w:val="none" w:sz="0" w:space="0" w:color="auto"/>
              </w:divBdr>
            </w:div>
            <w:div w:id="488056970">
              <w:marLeft w:val="0"/>
              <w:marRight w:val="0"/>
              <w:marTop w:val="0"/>
              <w:marBottom w:val="0"/>
              <w:divBdr>
                <w:top w:val="none" w:sz="0" w:space="0" w:color="auto"/>
                <w:left w:val="none" w:sz="0" w:space="0" w:color="auto"/>
                <w:bottom w:val="none" w:sz="0" w:space="0" w:color="auto"/>
                <w:right w:val="none" w:sz="0" w:space="0" w:color="auto"/>
              </w:divBdr>
            </w:div>
            <w:div w:id="1441417640">
              <w:marLeft w:val="0"/>
              <w:marRight w:val="0"/>
              <w:marTop w:val="0"/>
              <w:marBottom w:val="0"/>
              <w:divBdr>
                <w:top w:val="none" w:sz="0" w:space="0" w:color="auto"/>
                <w:left w:val="none" w:sz="0" w:space="0" w:color="auto"/>
                <w:bottom w:val="none" w:sz="0" w:space="0" w:color="auto"/>
                <w:right w:val="none" w:sz="0" w:space="0" w:color="auto"/>
              </w:divBdr>
            </w:div>
            <w:div w:id="1023673018">
              <w:marLeft w:val="0"/>
              <w:marRight w:val="0"/>
              <w:marTop w:val="0"/>
              <w:marBottom w:val="0"/>
              <w:divBdr>
                <w:top w:val="none" w:sz="0" w:space="0" w:color="auto"/>
                <w:left w:val="none" w:sz="0" w:space="0" w:color="auto"/>
                <w:bottom w:val="none" w:sz="0" w:space="0" w:color="auto"/>
                <w:right w:val="none" w:sz="0" w:space="0" w:color="auto"/>
              </w:divBdr>
            </w:div>
            <w:div w:id="613756011">
              <w:marLeft w:val="0"/>
              <w:marRight w:val="0"/>
              <w:marTop w:val="0"/>
              <w:marBottom w:val="0"/>
              <w:divBdr>
                <w:top w:val="none" w:sz="0" w:space="0" w:color="auto"/>
                <w:left w:val="none" w:sz="0" w:space="0" w:color="auto"/>
                <w:bottom w:val="none" w:sz="0" w:space="0" w:color="auto"/>
                <w:right w:val="none" w:sz="0" w:space="0" w:color="auto"/>
              </w:divBdr>
            </w:div>
            <w:div w:id="580140956">
              <w:marLeft w:val="0"/>
              <w:marRight w:val="0"/>
              <w:marTop w:val="0"/>
              <w:marBottom w:val="0"/>
              <w:divBdr>
                <w:top w:val="none" w:sz="0" w:space="0" w:color="auto"/>
                <w:left w:val="none" w:sz="0" w:space="0" w:color="auto"/>
                <w:bottom w:val="none" w:sz="0" w:space="0" w:color="auto"/>
                <w:right w:val="none" w:sz="0" w:space="0" w:color="auto"/>
              </w:divBdr>
            </w:div>
            <w:div w:id="1840534500">
              <w:marLeft w:val="0"/>
              <w:marRight w:val="0"/>
              <w:marTop w:val="0"/>
              <w:marBottom w:val="0"/>
              <w:divBdr>
                <w:top w:val="none" w:sz="0" w:space="0" w:color="auto"/>
                <w:left w:val="none" w:sz="0" w:space="0" w:color="auto"/>
                <w:bottom w:val="none" w:sz="0" w:space="0" w:color="auto"/>
                <w:right w:val="none" w:sz="0" w:space="0" w:color="auto"/>
              </w:divBdr>
            </w:div>
            <w:div w:id="1949506229">
              <w:marLeft w:val="0"/>
              <w:marRight w:val="0"/>
              <w:marTop w:val="0"/>
              <w:marBottom w:val="0"/>
              <w:divBdr>
                <w:top w:val="none" w:sz="0" w:space="0" w:color="auto"/>
                <w:left w:val="none" w:sz="0" w:space="0" w:color="auto"/>
                <w:bottom w:val="none" w:sz="0" w:space="0" w:color="auto"/>
                <w:right w:val="none" w:sz="0" w:space="0" w:color="auto"/>
              </w:divBdr>
            </w:div>
            <w:div w:id="505442363">
              <w:marLeft w:val="0"/>
              <w:marRight w:val="0"/>
              <w:marTop w:val="0"/>
              <w:marBottom w:val="0"/>
              <w:divBdr>
                <w:top w:val="none" w:sz="0" w:space="0" w:color="auto"/>
                <w:left w:val="none" w:sz="0" w:space="0" w:color="auto"/>
                <w:bottom w:val="none" w:sz="0" w:space="0" w:color="auto"/>
                <w:right w:val="none" w:sz="0" w:space="0" w:color="auto"/>
              </w:divBdr>
            </w:div>
            <w:div w:id="1095637980">
              <w:marLeft w:val="0"/>
              <w:marRight w:val="0"/>
              <w:marTop w:val="0"/>
              <w:marBottom w:val="0"/>
              <w:divBdr>
                <w:top w:val="none" w:sz="0" w:space="0" w:color="auto"/>
                <w:left w:val="none" w:sz="0" w:space="0" w:color="auto"/>
                <w:bottom w:val="none" w:sz="0" w:space="0" w:color="auto"/>
                <w:right w:val="none" w:sz="0" w:space="0" w:color="auto"/>
              </w:divBdr>
            </w:div>
            <w:div w:id="1286079975">
              <w:marLeft w:val="0"/>
              <w:marRight w:val="0"/>
              <w:marTop w:val="0"/>
              <w:marBottom w:val="0"/>
              <w:divBdr>
                <w:top w:val="none" w:sz="0" w:space="0" w:color="auto"/>
                <w:left w:val="none" w:sz="0" w:space="0" w:color="auto"/>
                <w:bottom w:val="none" w:sz="0" w:space="0" w:color="auto"/>
                <w:right w:val="none" w:sz="0" w:space="0" w:color="auto"/>
              </w:divBdr>
            </w:div>
            <w:div w:id="1814449511">
              <w:marLeft w:val="0"/>
              <w:marRight w:val="0"/>
              <w:marTop w:val="0"/>
              <w:marBottom w:val="0"/>
              <w:divBdr>
                <w:top w:val="none" w:sz="0" w:space="0" w:color="auto"/>
                <w:left w:val="none" w:sz="0" w:space="0" w:color="auto"/>
                <w:bottom w:val="none" w:sz="0" w:space="0" w:color="auto"/>
                <w:right w:val="none" w:sz="0" w:space="0" w:color="auto"/>
              </w:divBdr>
            </w:div>
            <w:div w:id="2142647487">
              <w:marLeft w:val="0"/>
              <w:marRight w:val="0"/>
              <w:marTop w:val="0"/>
              <w:marBottom w:val="0"/>
              <w:divBdr>
                <w:top w:val="none" w:sz="0" w:space="0" w:color="auto"/>
                <w:left w:val="none" w:sz="0" w:space="0" w:color="auto"/>
                <w:bottom w:val="none" w:sz="0" w:space="0" w:color="auto"/>
                <w:right w:val="none" w:sz="0" w:space="0" w:color="auto"/>
              </w:divBdr>
            </w:div>
            <w:div w:id="243489621">
              <w:marLeft w:val="0"/>
              <w:marRight w:val="0"/>
              <w:marTop w:val="0"/>
              <w:marBottom w:val="0"/>
              <w:divBdr>
                <w:top w:val="none" w:sz="0" w:space="0" w:color="auto"/>
                <w:left w:val="none" w:sz="0" w:space="0" w:color="auto"/>
                <w:bottom w:val="none" w:sz="0" w:space="0" w:color="auto"/>
                <w:right w:val="none" w:sz="0" w:space="0" w:color="auto"/>
              </w:divBdr>
            </w:div>
            <w:div w:id="2115975752">
              <w:marLeft w:val="0"/>
              <w:marRight w:val="0"/>
              <w:marTop w:val="0"/>
              <w:marBottom w:val="0"/>
              <w:divBdr>
                <w:top w:val="none" w:sz="0" w:space="0" w:color="auto"/>
                <w:left w:val="none" w:sz="0" w:space="0" w:color="auto"/>
                <w:bottom w:val="none" w:sz="0" w:space="0" w:color="auto"/>
                <w:right w:val="none" w:sz="0" w:space="0" w:color="auto"/>
              </w:divBdr>
            </w:div>
            <w:div w:id="39476985">
              <w:marLeft w:val="0"/>
              <w:marRight w:val="0"/>
              <w:marTop w:val="0"/>
              <w:marBottom w:val="0"/>
              <w:divBdr>
                <w:top w:val="none" w:sz="0" w:space="0" w:color="auto"/>
                <w:left w:val="none" w:sz="0" w:space="0" w:color="auto"/>
                <w:bottom w:val="none" w:sz="0" w:space="0" w:color="auto"/>
                <w:right w:val="none" w:sz="0" w:space="0" w:color="auto"/>
              </w:divBdr>
            </w:div>
            <w:div w:id="134878133">
              <w:marLeft w:val="0"/>
              <w:marRight w:val="0"/>
              <w:marTop w:val="0"/>
              <w:marBottom w:val="0"/>
              <w:divBdr>
                <w:top w:val="none" w:sz="0" w:space="0" w:color="auto"/>
                <w:left w:val="none" w:sz="0" w:space="0" w:color="auto"/>
                <w:bottom w:val="none" w:sz="0" w:space="0" w:color="auto"/>
                <w:right w:val="none" w:sz="0" w:space="0" w:color="auto"/>
              </w:divBdr>
            </w:div>
            <w:div w:id="245039605">
              <w:marLeft w:val="0"/>
              <w:marRight w:val="0"/>
              <w:marTop w:val="0"/>
              <w:marBottom w:val="0"/>
              <w:divBdr>
                <w:top w:val="none" w:sz="0" w:space="0" w:color="auto"/>
                <w:left w:val="none" w:sz="0" w:space="0" w:color="auto"/>
                <w:bottom w:val="none" w:sz="0" w:space="0" w:color="auto"/>
                <w:right w:val="none" w:sz="0" w:space="0" w:color="auto"/>
              </w:divBdr>
            </w:div>
            <w:div w:id="460072760">
              <w:marLeft w:val="0"/>
              <w:marRight w:val="0"/>
              <w:marTop w:val="0"/>
              <w:marBottom w:val="0"/>
              <w:divBdr>
                <w:top w:val="none" w:sz="0" w:space="0" w:color="auto"/>
                <w:left w:val="none" w:sz="0" w:space="0" w:color="auto"/>
                <w:bottom w:val="none" w:sz="0" w:space="0" w:color="auto"/>
                <w:right w:val="none" w:sz="0" w:space="0" w:color="auto"/>
              </w:divBdr>
            </w:div>
            <w:div w:id="848568628">
              <w:marLeft w:val="0"/>
              <w:marRight w:val="0"/>
              <w:marTop w:val="0"/>
              <w:marBottom w:val="0"/>
              <w:divBdr>
                <w:top w:val="none" w:sz="0" w:space="0" w:color="auto"/>
                <w:left w:val="none" w:sz="0" w:space="0" w:color="auto"/>
                <w:bottom w:val="none" w:sz="0" w:space="0" w:color="auto"/>
                <w:right w:val="none" w:sz="0" w:space="0" w:color="auto"/>
              </w:divBdr>
            </w:div>
            <w:div w:id="1219587771">
              <w:marLeft w:val="0"/>
              <w:marRight w:val="0"/>
              <w:marTop w:val="0"/>
              <w:marBottom w:val="0"/>
              <w:divBdr>
                <w:top w:val="none" w:sz="0" w:space="0" w:color="auto"/>
                <w:left w:val="none" w:sz="0" w:space="0" w:color="auto"/>
                <w:bottom w:val="none" w:sz="0" w:space="0" w:color="auto"/>
                <w:right w:val="none" w:sz="0" w:space="0" w:color="auto"/>
              </w:divBdr>
            </w:div>
            <w:div w:id="462619635">
              <w:marLeft w:val="0"/>
              <w:marRight w:val="0"/>
              <w:marTop w:val="0"/>
              <w:marBottom w:val="0"/>
              <w:divBdr>
                <w:top w:val="none" w:sz="0" w:space="0" w:color="auto"/>
                <w:left w:val="none" w:sz="0" w:space="0" w:color="auto"/>
                <w:bottom w:val="none" w:sz="0" w:space="0" w:color="auto"/>
                <w:right w:val="none" w:sz="0" w:space="0" w:color="auto"/>
              </w:divBdr>
            </w:div>
            <w:div w:id="466554337">
              <w:marLeft w:val="0"/>
              <w:marRight w:val="0"/>
              <w:marTop w:val="0"/>
              <w:marBottom w:val="0"/>
              <w:divBdr>
                <w:top w:val="none" w:sz="0" w:space="0" w:color="auto"/>
                <w:left w:val="none" w:sz="0" w:space="0" w:color="auto"/>
                <w:bottom w:val="none" w:sz="0" w:space="0" w:color="auto"/>
                <w:right w:val="none" w:sz="0" w:space="0" w:color="auto"/>
              </w:divBdr>
            </w:div>
            <w:div w:id="1809350573">
              <w:marLeft w:val="0"/>
              <w:marRight w:val="0"/>
              <w:marTop w:val="0"/>
              <w:marBottom w:val="0"/>
              <w:divBdr>
                <w:top w:val="none" w:sz="0" w:space="0" w:color="auto"/>
                <w:left w:val="none" w:sz="0" w:space="0" w:color="auto"/>
                <w:bottom w:val="none" w:sz="0" w:space="0" w:color="auto"/>
                <w:right w:val="none" w:sz="0" w:space="0" w:color="auto"/>
              </w:divBdr>
            </w:div>
            <w:div w:id="826440206">
              <w:marLeft w:val="0"/>
              <w:marRight w:val="0"/>
              <w:marTop w:val="0"/>
              <w:marBottom w:val="0"/>
              <w:divBdr>
                <w:top w:val="none" w:sz="0" w:space="0" w:color="auto"/>
                <w:left w:val="none" w:sz="0" w:space="0" w:color="auto"/>
                <w:bottom w:val="none" w:sz="0" w:space="0" w:color="auto"/>
                <w:right w:val="none" w:sz="0" w:space="0" w:color="auto"/>
              </w:divBdr>
            </w:div>
            <w:div w:id="342322650">
              <w:marLeft w:val="0"/>
              <w:marRight w:val="0"/>
              <w:marTop w:val="0"/>
              <w:marBottom w:val="0"/>
              <w:divBdr>
                <w:top w:val="none" w:sz="0" w:space="0" w:color="auto"/>
                <w:left w:val="none" w:sz="0" w:space="0" w:color="auto"/>
                <w:bottom w:val="none" w:sz="0" w:space="0" w:color="auto"/>
                <w:right w:val="none" w:sz="0" w:space="0" w:color="auto"/>
              </w:divBdr>
            </w:div>
            <w:div w:id="2074739854">
              <w:marLeft w:val="0"/>
              <w:marRight w:val="0"/>
              <w:marTop w:val="0"/>
              <w:marBottom w:val="0"/>
              <w:divBdr>
                <w:top w:val="none" w:sz="0" w:space="0" w:color="auto"/>
                <w:left w:val="none" w:sz="0" w:space="0" w:color="auto"/>
                <w:bottom w:val="none" w:sz="0" w:space="0" w:color="auto"/>
                <w:right w:val="none" w:sz="0" w:space="0" w:color="auto"/>
              </w:divBdr>
            </w:div>
            <w:div w:id="1266576248">
              <w:marLeft w:val="0"/>
              <w:marRight w:val="0"/>
              <w:marTop w:val="0"/>
              <w:marBottom w:val="0"/>
              <w:divBdr>
                <w:top w:val="none" w:sz="0" w:space="0" w:color="auto"/>
                <w:left w:val="none" w:sz="0" w:space="0" w:color="auto"/>
                <w:bottom w:val="none" w:sz="0" w:space="0" w:color="auto"/>
                <w:right w:val="none" w:sz="0" w:space="0" w:color="auto"/>
              </w:divBdr>
            </w:div>
            <w:div w:id="298539624">
              <w:marLeft w:val="0"/>
              <w:marRight w:val="0"/>
              <w:marTop w:val="0"/>
              <w:marBottom w:val="0"/>
              <w:divBdr>
                <w:top w:val="none" w:sz="0" w:space="0" w:color="auto"/>
                <w:left w:val="none" w:sz="0" w:space="0" w:color="auto"/>
                <w:bottom w:val="none" w:sz="0" w:space="0" w:color="auto"/>
                <w:right w:val="none" w:sz="0" w:space="0" w:color="auto"/>
              </w:divBdr>
            </w:div>
          </w:divsChild>
        </w:div>
        <w:div w:id="1264335614">
          <w:marLeft w:val="0"/>
          <w:marRight w:val="0"/>
          <w:marTop w:val="0"/>
          <w:marBottom w:val="0"/>
          <w:divBdr>
            <w:top w:val="none" w:sz="0" w:space="0" w:color="auto"/>
            <w:left w:val="none" w:sz="0" w:space="0" w:color="auto"/>
            <w:bottom w:val="none" w:sz="0" w:space="0" w:color="auto"/>
            <w:right w:val="none" w:sz="0" w:space="0" w:color="auto"/>
          </w:divBdr>
        </w:div>
        <w:div w:id="770130056">
          <w:marLeft w:val="0"/>
          <w:marRight w:val="0"/>
          <w:marTop w:val="0"/>
          <w:marBottom w:val="0"/>
          <w:divBdr>
            <w:top w:val="none" w:sz="0" w:space="0" w:color="auto"/>
            <w:left w:val="none" w:sz="0" w:space="0" w:color="auto"/>
            <w:bottom w:val="none" w:sz="0" w:space="0" w:color="auto"/>
            <w:right w:val="none" w:sz="0" w:space="0" w:color="auto"/>
          </w:divBdr>
        </w:div>
        <w:div w:id="1902524466">
          <w:marLeft w:val="0"/>
          <w:marRight w:val="0"/>
          <w:marTop w:val="0"/>
          <w:marBottom w:val="0"/>
          <w:divBdr>
            <w:top w:val="none" w:sz="0" w:space="0" w:color="auto"/>
            <w:left w:val="none" w:sz="0" w:space="0" w:color="auto"/>
            <w:bottom w:val="none" w:sz="0" w:space="0" w:color="auto"/>
            <w:right w:val="none" w:sz="0" w:space="0" w:color="auto"/>
          </w:divBdr>
          <w:divsChild>
            <w:div w:id="1012680849">
              <w:marLeft w:val="0"/>
              <w:marRight w:val="0"/>
              <w:marTop w:val="0"/>
              <w:marBottom w:val="0"/>
              <w:divBdr>
                <w:top w:val="none" w:sz="0" w:space="0" w:color="auto"/>
                <w:left w:val="none" w:sz="0" w:space="0" w:color="auto"/>
                <w:bottom w:val="none" w:sz="0" w:space="0" w:color="auto"/>
                <w:right w:val="none" w:sz="0" w:space="0" w:color="auto"/>
              </w:divBdr>
            </w:div>
          </w:divsChild>
        </w:div>
        <w:div w:id="13003128">
          <w:marLeft w:val="0"/>
          <w:marRight w:val="0"/>
          <w:marTop w:val="0"/>
          <w:marBottom w:val="0"/>
          <w:divBdr>
            <w:top w:val="none" w:sz="0" w:space="0" w:color="auto"/>
            <w:left w:val="none" w:sz="0" w:space="0" w:color="auto"/>
            <w:bottom w:val="none" w:sz="0" w:space="0" w:color="auto"/>
            <w:right w:val="none" w:sz="0" w:space="0" w:color="auto"/>
          </w:divBdr>
        </w:div>
        <w:div w:id="1880240512">
          <w:marLeft w:val="0"/>
          <w:marRight w:val="0"/>
          <w:marTop w:val="0"/>
          <w:marBottom w:val="0"/>
          <w:divBdr>
            <w:top w:val="none" w:sz="0" w:space="0" w:color="auto"/>
            <w:left w:val="none" w:sz="0" w:space="0" w:color="auto"/>
            <w:bottom w:val="none" w:sz="0" w:space="0" w:color="auto"/>
            <w:right w:val="none" w:sz="0" w:space="0" w:color="auto"/>
          </w:divBdr>
          <w:divsChild>
            <w:div w:id="950359464">
              <w:marLeft w:val="0"/>
              <w:marRight w:val="0"/>
              <w:marTop w:val="0"/>
              <w:marBottom w:val="0"/>
              <w:divBdr>
                <w:top w:val="none" w:sz="0" w:space="0" w:color="auto"/>
                <w:left w:val="none" w:sz="0" w:space="0" w:color="auto"/>
                <w:bottom w:val="none" w:sz="0" w:space="0" w:color="auto"/>
                <w:right w:val="none" w:sz="0" w:space="0" w:color="auto"/>
              </w:divBdr>
            </w:div>
            <w:div w:id="1102721096">
              <w:marLeft w:val="0"/>
              <w:marRight w:val="0"/>
              <w:marTop w:val="0"/>
              <w:marBottom w:val="0"/>
              <w:divBdr>
                <w:top w:val="none" w:sz="0" w:space="0" w:color="auto"/>
                <w:left w:val="none" w:sz="0" w:space="0" w:color="auto"/>
                <w:bottom w:val="none" w:sz="0" w:space="0" w:color="auto"/>
                <w:right w:val="none" w:sz="0" w:space="0" w:color="auto"/>
              </w:divBdr>
            </w:div>
            <w:div w:id="1155335649">
              <w:marLeft w:val="0"/>
              <w:marRight w:val="0"/>
              <w:marTop w:val="0"/>
              <w:marBottom w:val="0"/>
              <w:divBdr>
                <w:top w:val="none" w:sz="0" w:space="0" w:color="auto"/>
                <w:left w:val="none" w:sz="0" w:space="0" w:color="auto"/>
                <w:bottom w:val="none" w:sz="0" w:space="0" w:color="auto"/>
                <w:right w:val="none" w:sz="0" w:space="0" w:color="auto"/>
              </w:divBdr>
            </w:div>
            <w:div w:id="84350972">
              <w:marLeft w:val="0"/>
              <w:marRight w:val="0"/>
              <w:marTop w:val="0"/>
              <w:marBottom w:val="0"/>
              <w:divBdr>
                <w:top w:val="none" w:sz="0" w:space="0" w:color="auto"/>
                <w:left w:val="none" w:sz="0" w:space="0" w:color="auto"/>
                <w:bottom w:val="none" w:sz="0" w:space="0" w:color="auto"/>
                <w:right w:val="none" w:sz="0" w:space="0" w:color="auto"/>
              </w:divBdr>
            </w:div>
            <w:div w:id="508566164">
              <w:marLeft w:val="0"/>
              <w:marRight w:val="0"/>
              <w:marTop w:val="0"/>
              <w:marBottom w:val="0"/>
              <w:divBdr>
                <w:top w:val="none" w:sz="0" w:space="0" w:color="auto"/>
                <w:left w:val="none" w:sz="0" w:space="0" w:color="auto"/>
                <w:bottom w:val="none" w:sz="0" w:space="0" w:color="auto"/>
                <w:right w:val="none" w:sz="0" w:space="0" w:color="auto"/>
              </w:divBdr>
            </w:div>
            <w:div w:id="1008945968">
              <w:marLeft w:val="0"/>
              <w:marRight w:val="0"/>
              <w:marTop w:val="0"/>
              <w:marBottom w:val="0"/>
              <w:divBdr>
                <w:top w:val="none" w:sz="0" w:space="0" w:color="auto"/>
                <w:left w:val="none" w:sz="0" w:space="0" w:color="auto"/>
                <w:bottom w:val="none" w:sz="0" w:space="0" w:color="auto"/>
                <w:right w:val="none" w:sz="0" w:space="0" w:color="auto"/>
              </w:divBdr>
            </w:div>
            <w:div w:id="139882167">
              <w:marLeft w:val="0"/>
              <w:marRight w:val="0"/>
              <w:marTop w:val="0"/>
              <w:marBottom w:val="0"/>
              <w:divBdr>
                <w:top w:val="none" w:sz="0" w:space="0" w:color="auto"/>
                <w:left w:val="none" w:sz="0" w:space="0" w:color="auto"/>
                <w:bottom w:val="none" w:sz="0" w:space="0" w:color="auto"/>
                <w:right w:val="none" w:sz="0" w:space="0" w:color="auto"/>
              </w:divBdr>
            </w:div>
            <w:div w:id="111243649">
              <w:marLeft w:val="0"/>
              <w:marRight w:val="0"/>
              <w:marTop w:val="0"/>
              <w:marBottom w:val="0"/>
              <w:divBdr>
                <w:top w:val="none" w:sz="0" w:space="0" w:color="auto"/>
                <w:left w:val="none" w:sz="0" w:space="0" w:color="auto"/>
                <w:bottom w:val="none" w:sz="0" w:space="0" w:color="auto"/>
                <w:right w:val="none" w:sz="0" w:space="0" w:color="auto"/>
              </w:divBdr>
            </w:div>
            <w:div w:id="132529366">
              <w:marLeft w:val="0"/>
              <w:marRight w:val="0"/>
              <w:marTop w:val="0"/>
              <w:marBottom w:val="0"/>
              <w:divBdr>
                <w:top w:val="none" w:sz="0" w:space="0" w:color="auto"/>
                <w:left w:val="none" w:sz="0" w:space="0" w:color="auto"/>
                <w:bottom w:val="none" w:sz="0" w:space="0" w:color="auto"/>
                <w:right w:val="none" w:sz="0" w:space="0" w:color="auto"/>
              </w:divBdr>
            </w:div>
            <w:div w:id="94399990">
              <w:marLeft w:val="0"/>
              <w:marRight w:val="0"/>
              <w:marTop w:val="0"/>
              <w:marBottom w:val="0"/>
              <w:divBdr>
                <w:top w:val="none" w:sz="0" w:space="0" w:color="auto"/>
                <w:left w:val="none" w:sz="0" w:space="0" w:color="auto"/>
                <w:bottom w:val="none" w:sz="0" w:space="0" w:color="auto"/>
                <w:right w:val="none" w:sz="0" w:space="0" w:color="auto"/>
              </w:divBdr>
            </w:div>
            <w:div w:id="609438089">
              <w:marLeft w:val="0"/>
              <w:marRight w:val="0"/>
              <w:marTop w:val="0"/>
              <w:marBottom w:val="0"/>
              <w:divBdr>
                <w:top w:val="none" w:sz="0" w:space="0" w:color="auto"/>
                <w:left w:val="none" w:sz="0" w:space="0" w:color="auto"/>
                <w:bottom w:val="none" w:sz="0" w:space="0" w:color="auto"/>
                <w:right w:val="none" w:sz="0" w:space="0" w:color="auto"/>
              </w:divBdr>
            </w:div>
            <w:div w:id="517500691">
              <w:marLeft w:val="0"/>
              <w:marRight w:val="0"/>
              <w:marTop w:val="0"/>
              <w:marBottom w:val="0"/>
              <w:divBdr>
                <w:top w:val="none" w:sz="0" w:space="0" w:color="auto"/>
                <w:left w:val="none" w:sz="0" w:space="0" w:color="auto"/>
                <w:bottom w:val="none" w:sz="0" w:space="0" w:color="auto"/>
                <w:right w:val="none" w:sz="0" w:space="0" w:color="auto"/>
              </w:divBdr>
            </w:div>
            <w:div w:id="1110122540">
              <w:marLeft w:val="0"/>
              <w:marRight w:val="0"/>
              <w:marTop w:val="0"/>
              <w:marBottom w:val="0"/>
              <w:divBdr>
                <w:top w:val="none" w:sz="0" w:space="0" w:color="auto"/>
                <w:left w:val="none" w:sz="0" w:space="0" w:color="auto"/>
                <w:bottom w:val="none" w:sz="0" w:space="0" w:color="auto"/>
                <w:right w:val="none" w:sz="0" w:space="0" w:color="auto"/>
              </w:divBdr>
            </w:div>
            <w:div w:id="1511992248">
              <w:marLeft w:val="0"/>
              <w:marRight w:val="0"/>
              <w:marTop w:val="0"/>
              <w:marBottom w:val="0"/>
              <w:divBdr>
                <w:top w:val="none" w:sz="0" w:space="0" w:color="auto"/>
                <w:left w:val="none" w:sz="0" w:space="0" w:color="auto"/>
                <w:bottom w:val="none" w:sz="0" w:space="0" w:color="auto"/>
                <w:right w:val="none" w:sz="0" w:space="0" w:color="auto"/>
              </w:divBdr>
            </w:div>
            <w:div w:id="1418480498">
              <w:marLeft w:val="0"/>
              <w:marRight w:val="0"/>
              <w:marTop w:val="0"/>
              <w:marBottom w:val="0"/>
              <w:divBdr>
                <w:top w:val="none" w:sz="0" w:space="0" w:color="auto"/>
                <w:left w:val="none" w:sz="0" w:space="0" w:color="auto"/>
                <w:bottom w:val="none" w:sz="0" w:space="0" w:color="auto"/>
                <w:right w:val="none" w:sz="0" w:space="0" w:color="auto"/>
              </w:divBdr>
            </w:div>
            <w:div w:id="1892184577">
              <w:marLeft w:val="0"/>
              <w:marRight w:val="0"/>
              <w:marTop w:val="0"/>
              <w:marBottom w:val="0"/>
              <w:divBdr>
                <w:top w:val="none" w:sz="0" w:space="0" w:color="auto"/>
                <w:left w:val="none" w:sz="0" w:space="0" w:color="auto"/>
                <w:bottom w:val="none" w:sz="0" w:space="0" w:color="auto"/>
                <w:right w:val="none" w:sz="0" w:space="0" w:color="auto"/>
              </w:divBdr>
            </w:div>
            <w:div w:id="1046565161">
              <w:marLeft w:val="0"/>
              <w:marRight w:val="0"/>
              <w:marTop w:val="0"/>
              <w:marBottom w:val="0"/>
              <w:divBdr>
                <w:top w:val="none" w:sz="0" w:space="0" w:color="auto"/>
                <w:left w:val="none" w:sz="0" w:space="0" w:color="auto"/>
                <w:bottom w:val="none" w:sz="0" w:space="0" w:color="auto"/>
                <w:right w:val="none" w:sz="0" w:space="0" w:color="auto"/>
              </w:divBdr>
            </w:div>
            <w:div w:id="1015963591">
              <w:marLeft w:val="0"/>
              <w:marRight w:val="0"/>
              <w:marTop w:val="0"/>
              <w:marBottom w:val="0"/>
              <w:divBdr>
                <w:top w:val="none" w:sz="0" w:space="0" w:color="auto"/>
                <w:left w:val="none" w:sz="0" w:space="0" w:color="auto"/>
                <w:bottom w:val="none" w:sz="0" w:space="0" w:color="auto"/>
                <w:right w:val="none" w:sz="0" w:space="0" w:color="auto"/>
              </w:divBdr>
            </w:div>
            <w:div w:id="187572400">
              <w:marLeft w:val="0"/>
              <w:marRight w:val="0"/>
              <w:marTop w:val="0"/>
              <w:marBottom w:val="0"/>
              <w:divBdr>
                <w:top w:val="none" w:sz="0" w:space="0" w:color="auto"/>
                <w:left w:val="none" w:sz="0" w:space="0" w:color="auto"/>
                <w:bottom w:val="none" w:sz="0" w:space="0" w:color="auto"/>
                <w:right w:val="none" w:sz="0" w:space="0" w:color="auto"/>
              </w:divBdr>
            </w:div>
            <w:div w:id="210651125">
              <w:marLeft w:val="0"/>
              <w:marRight w:val="0"/>
              <w:marTop w:val="0"/>
              <w:marBottom w:val="0"/>
              <w:divBdr>
                <w:top w:val="none" w:sz="0" w:space="0" w:color="auto"/>
                <w:left w:val="none" w:sz="0" w:space="0" w:color="auto"/>
                <w:bottom w:val="none" w:sz="0" w:space="0" w:color="auto"/>
                <w:right w:val="none" w:sz="0" w:space="0" w:color="auto"/>
              </w:divBdr>
            </w:div>
            <w:div w:id="243690929">
              <w:marLeft w:val="0"/>
              <w:marRight w:val="0"/>
              <w:marTop w:val="0"/>
              <w:marBottom w:val="0"/>
              <w:divBdr>
                <w:top w:val="none" w:sz="0" w:space="0" w:color="auto"/>
                <w:left w:val="none" w:sz="0" w:space="0" w:color="auto"/>
                <w:bottom w:val="none" w:sz="0" w:space="0" w:color="auto"/>
                <w:right w:val="none" w:sz="0" w:space="0" w:color="auto"/>
              </w:divBdr>
            </w:div>
            <w:div w:id="1070693741">
              <w:marLeft w:val="0"/>
              <w:marRight w:val="0"/>
              <w:marTop w:val="0"/>
              <w:marBottom w:val="0"/>
              <w:divBdr>
                <w:top w:val="none" w:sz="0" w:space="0" w:color="auto"/>
                <w:left w:val="none" w:sz="0" w:space="0" w:color="auto"/>
                <w:bottom w:val="none" w:sz="0" w:space="0" w:color="auto"/>
                <w:right w:val="none" w:sz="0" w:space="0" w:color="auto"/>
              </w:divBdr>
            </w:div>
            <w:div w:id="1681354124">
              <w:marLeft w:val="0"/>
              <w:marRight w:val="0"/>
              <w:marTop w:val="0"/>
              <w:marBottom w:val="0"/>
              <w:divBdr>
                <w:top w:val="none" w:sz="0" w:space="0" w:color="auto"/>
                <w:left w:val="none" w:sz="0" w:space="0" w:color="auto"/>
                <w:bottom w:val="none" w:sz="0" w:space="0" w:color="auto"/>
                <w:right w:val="none" w:sz="0" w:space="0" w:color="auto"/>
              </w:divBdr>
            </w:div>
            <w:div w:id="798884720">
              <w:marLeft w:val="0"/>
              <w:marRight w:val="0"/>
              <w:marTop w:val="0"/>
              <w:marBottom w:val="0"/>
              <w:divBdr>
                <w:top w:val="none" w:sz="0" w:space="0" w:color="auto"/>
                <w:left w:val="none" w:sz="0" w:space="0" w:color="auto"/>
                <w:bottom w:val="none" w:sz="0" w:space="0" w:color="auto"/>
                <w:right w:val="none" w:sz="0" w:space="0" w:color="auto"/>
              </w:divBdr>
            </w:div>
            <w:div w:id="1437671352">
              <w:marLeft w:val="0"/>
              <w:marRight w:val="0"/>
              <w:marTop w:val="0"/>
              <w:marBottom w:val="0"/>
              <w:divBdr>
                <w:top w:val="none" w:sz="0" w:space="0" w:color="auto"/>
                <w:left w:val="none" w:sz="0" w:space="0" w:color="auto"/>
                <w:bottom w:val="none" w:sz="0" w:space="0" w:color="auto"/>
                <w:right w:val="none" w:sz="0" w:space="0" w:color="auto"/>
              </w:divBdr>
            </w:div>
            <w:div w:id="1737122859">
              <w:marLeft w:val="0"/>
              <w:marRight w:val="0"/>
              <w:marTop w:val="0"/>
              <w:marBottom w:val="0"/>
              <w:divBdr>
                <w:top w:val="none" w:sz="0" w:space="0" w:color="auto"/>
                <w:left w:val="none" w:sz="0" w:space="0" w:color="auto"/>
                <w:bottom w:val="none" w:sz="0" w:space="0" w:color="auto"/>
                <w:right w:val="none" w:sz="0" w:space="0" w:color="auto"/>
              </w:divBdr>
            </w:div>
            <w:div w:id="1678343047">
              <w:marLeft w:val="0"/>
              <w:marRight w:val="0"/>
              <w:marTop w:val="0"/>
              <w:marBottom w:val="0"/>
              <w:divBdr>
                <w:top w:val="none" w:sz="0" w:space="0" w:color="auto"/>
                <w:left w:val="none" w:sz="0" w:space="0" w:color="auto"/>
                <w:bottom w:val="none" w:sz="0" w:space="0" w:color="auto"/>
                <w:right w:val="none" w:sz="0" w:space="0" w:color="auto"/>
              </w:divBdr>
            </w:div>
            <w:div w:id="633755503">
              <w:marLeft w:val="0"/>
              <w:marRight w:val="0"/>
              <w:marTop w:val="0"/>
              <w:marBottom w:val="0"/>
              <w:divBdr>
                <w:top w:val="none" w:sz="0" w:space="0" w:color="auto"/>
                <w:left w:val="none" w:sz="0" w:space="0" w:color="auto"/>
                <w:bottom w:val="none" w:sz="0" w:space="0" w:color="auto"/>
                <w:right w:val="none" w:sz="0" w:space="0" w:color="auto"/>
              </w:divBdr>
            </w:div>
            <w:div w:id="1415668948">
              <w:marLeft w:val="0"/>
              <w:marRight w:val="0"/>
              <w:marTop w:val="0"/>
              <w:marBottom w:val="0"/>
              <w:divBdr>
                <w:top w:val="none" w:sz="0" w:space="0" w:color="auto"/>
                <w:left w:val="none" w:sz="0" w:space="0" w:color="auto"/>
                <w:bottom w:val="none" w:sz="0" w:space="0" w:color="auto"/>
                <w:right w:val="none" w:sz="0" w:space="0" w:color="auto"/>
              </w:divBdr>
            </w:div>
            <w:div w:id="1328707833">
              <w:marLeft w:val="0"/>
              <w:marRight w:val="0"/>
              <w:marTop w:val="0"/>
              <w:marBottom w:val="0"/>
              <w:divBdr>
                <w:top w:val="none" w:sz="0" w:space="0" w:color="auto"/>
                <w:left w:val="none" w:sz="0" w:space="0" w:color="auto"/>
                <w:bottom w:val="none" w:sz="0" w:space="0" w:color="auto"/>
                <w:right w:val="none" w:sz="0" w:space="0" w:color="auto"/>
              </w:divBdr>
            </w:div>
            <w:div w:id="339890831">
              <w:marLeft w:val="0"/>
              <w:marRight w:val="0"/>
              <w:marTop w:val="0"/>
              <w:marBottom w:val="0"/>
              <w:divBdr>
                <w:top w:val="none" w:sz="0" w:space="0" w:color="auto"/>
                <w:left w:val="none" w:sz="0" w:space="0" w:color="auto"/>
                <w:bottom w:val="none" w:sz="0" w:space="0" w:color="auto"/>
                <w:right w:val="none" w:sz="0" w:space="0" w:color="auto"/>
              </w:divBdr>
            </w:div>
            <w:div w:id="1696006454">
              <w:marLeft w:val="0"/>
              <w:marRight w:val="0"/>
              <w:marTop w:val="0"/>
              <w:marBottom w:val="0"/>
              <w:divBdr>
                <w:top w:val="none" w:sz="0" w:space="0" w:color="auto"/>
                <w:left w:val="none" w:sz="0" w:space="0" w:color="auto"/>
                <w:bottom w:val="none" w:sz="0" w:space="0" w:color="auto"/>
                <w:right w:val="none" w:sz="0" w:space="0" w:color="auto"/>
              </w:divBdr>
            </w:div>
            <w:div w:id="36320110">
              <w:marLeft w:val="0"/>
              <w:marRight w:val="0"/>
              <w:marTop w:val="0"/>
              <w:marBottom w:val="0"/>
              <w:divBdr>
                <w:top w:val="none" w:sz="0" w:space="0" w:color="auto"/>
                <w:left w:val="none" w:sz="0" w:space="0" w:color="auto"/>
                <w:bottom w:val="none" w:sz="0" w:space="0" w:color="auto"/>
                <w:right w:val="none" w:sz="0" w:space="0" w:color="auto"/>
              </w:divBdr>
            </w:div>
            <w:div w:id="756638307">
              <w:marLeft w:val="0"/>
              <w:marRight w:val="0"/>
              <w:marTop w:val="0"/>
              <w:marBottom w:val="0"/>
              <w:divBdr>
                <w:top w:val="none" w:sz="0" w:space="0" w:color="auto"/>
                <w:left w:val="none" w:sz="0" w:space="0" w:color="auto"/>
                <w:bottom w:val="none" w:sz="0" w:space="0" w:color="auto"/>
                <w:right w:val="none" w:sz="0" w:space="0" w:color="auto"/>
              </w:divBdr>
            </w:div>
            <w:div w:id="532690704">
              <w:marLeft w:val="0"/>
              <w:marRight w:val="0"/>
              <w:marTop w:val="0"/>
              <w:marBottom w:val="0"/>
              <w:divBdr>
                <w:top w:val="none" w:sz="0" w:space="0" w:color="auto"/>
                <w:left w:val="none" w:sz="0" w:space="0" w:color="auto"/>
                <w:bottom w:val="none" w:sz="0" w:space="0" w:color="auto"/>
                <w:right w:val="none" w:sz="0" w:space="0" w:color="auto"/>
              </w:divBdr>
            </w:div>
            <w:div w:id="75901950">
              <w:marLeft w:val="0"/>
              <w:marRight w:val="0"/>
              <w:marTop w:val="0"/>
              <w:marBottom w:val="0"/>
              <w:divBdr>
                <w:top w:val="none" w:sz="0" w:space="0" w:color="auto"/>
                <w:left w:val="none" w:sz="0" w:space="0" w:color="auto"/>
                <w:bottom w:val="none" w:sz="0" w:space="0" w:color="auto"/>
                <w:right w:val="none" w:sz="0" w:space="0" w:color="auto"/>
              </w:divBdr>
            </w:div>
            <w:div w:id="1059984144">
              <w:marLeft w:val="0"/>
              <w:marRight w:val="0"/>
              <w:marTop w:val="0"/>
              <w:marBottom w:val="0"/>
              <w:divBdr>
                <w:top w:val="none" w:sz="0" w:space="0" w:color="auto"/>
                <w:left w:val="none" w:sz="0" w:space="0" w:color="auto"/>
                <w:bottom w:val="none" w:sz="0" w:space="0" w:color="auto"/>
                <w:right w:val="none" w:sz="0" w:space="0" w:color="auto"/>
              </w:divBdr>
            </w:div>
            <w:div w:id="1391418402">
              <w:marLeft w:val="0"/>
              <w:marRight w:val="0"/>
              <w:marTop w:val="0"/>
              <w:marBottom w:val="0"/>
              <w:divBdr>
                <w:top w:val="none" w:sz="0" w:space="0" w:color="auto"/>
                <w:left w:val="none" w:sz="0" w:space="0" w:color="auto"/>
                <w:bottom w:val="none" w:sz="0" w:space="0" w:color="auto"/>
                <w:right w:val="none" w:sz="0" w:space="0" w:color="auto"/>
              </w:divBdr>
            </w:div>
            <w:div w:id="703482812">
              <w:marLeft w:val="0"/>
              <w:marRight w:val="0"/>
              <w:marTop w:val="0"/>
              <w:marBottom w:val="0"/>
              <w:divBdr>
                <w:top w:val="none" w:sz="0" w:space="0" w:color="auto"/>
                <w:left w:val="none" w:sz="0" w:space="0" w:color="auto"/>
                <w:bottom w:val="none" w:sz="0" w:space="0" w:color="auto"/>
                <w:right w:val="none" w:sz="0" w:space="0" w:color="auto"/>
              </w:divBdr>
            </w:div>
            <w:div w:id="2132162818">
              <w:marLeft w:val="0"/>
              <w:marRight w:val="0"/>
              <w:marTop w:val="0"/>
              <w:marBottom w:val="0"/>
              <w:divBdr>
                <w:top w:val="none" w:sz="0" w:space="0" w:color="auto"/>
                <w:left w:val="none" w:sz="0" w:space="0" w:color="auto"/>
                <w:bottom w:val="none" w:sz="0" w:space="0" w:color="auto"/>
                <w:right w:val="none" w:sz="0" w:space="0" w:color="auto"/>
              </w:divBdr>
            </w:div>
            <w:div w:id="563369068">
              <w:marLeft w:val="0"/>
              <w:marRight w:val="0"/>
              <w:marTop w:val="0"/>
              <w:marBottom w:val="0"/>
              <w:divBdr>
                <w:top w:val="none" w:sz="0" w:space="0" w:color="auto"/>
                <w:left w:val="none" w:sz="0" w:space="0" w:color="auto"/>
                <w:bottom w:val="none" w:sz="0" w:space="0" w:color="auto"/>
                <w:right w:val="none" w:sz="0" w:space="0" w:color="auto"/>
              </w:divBdr>
            </w:div>
            <w:div w:id="1446921589">
              <w:marLeft w:val="0"/>
              <w:marRight w:val="0"/>
              <w:marTop w:val="0"/>
              <w:marBottom w:val="0"/>
              <w:divBdr>
                <w:top w:val="none" w:sz="0" w:space="0" w:color="auto"/>
                <w:left w:val="none" w:sz="0" w:space="0" w:color="auto"/>
                <w:bottom w:val="none" w:sz="0" w:space="0" w:color="auto"/>
                <w:right w:val="none" w:sz="0" w:space="0" w:color="auto"/>
              </w:divBdr>
            </w:div>
            <w:div w:id="1194422847">
              <w:marLeft w:val="0"/>
              <w:marRight w:val="0"/>
              <w:marTop w:val="0"/>
              <w:marBottom w:val="0"/>
              <w:divBdr>
                <w:top w:val="none" w:sz="0" w:space="0" w:color="auto"/>
                <w:left w:val="none" w:sz="0" w:space="0" w:color="auto"/>
                <w:bottom w:val="none" w:sz="0" w:space="0" w:color="auto"/>
                <w:right w:val="none" w:sz="0" w:space="0" w:color="auto"/>
              </w:divBdr>
            </w:div>
            <w:div w:id="173497229">
              <w:marLeft w:val="0"/>
              <w:marRight w:val="0"/>
              <w:marTop w:val="0"/>
              <w:marBottom w:val="0"/>
              <w:divBdr>
                <w:top w:val="none" w:sz="0" w:space="0" w:color="auto"/>
                <w:left w:val="none" w:sz="0" w:space="0" w:color="auto"/>
                <w:bottom w:val="none" w:sz="0" w:space="0" w:color="auto"/>
                <w:right w:val="none" w:sz="0" w:space="0" w:color="auto"/>
              </w:divBdr>
            </w:div>
            <w:div w:id="1616448881">
              <w:marLeft w:val="0"/>
              <w:marRight w:val="0"/>
              <w:marTop w:val="0"/>
              <w:marBottom w:val="0"/>
              <w:divBdr>
                <w:top w:val="none" w:sz="0" w:space="0" w:color="auto"/>
                <w:left w:val="none" w:sz="0" w:space="0" w:color="auto"/>
                <w:bottom w:val="none" w:sz="0" w:space="0" w:color="auto"/>
                <w:right w:val="none" w:sz="0" w:space="0" w:color="auto"/>
              </w:divBdr>
            </w:div>
            <w:div w:id="1152141789">
              <w:marLeft w:val="0"/>
              <w:marRight w:val="0"/>
              <w:marTop w:val="0"/>
              <w:marBottom w:val="0"/>
              <w:divBdr>
                <w:top w:val="none" w:sz="0" w:space="0" w:color="auto"/>
                <w:left w:val="none" w:sz="0" w:space="0" w:color="auto"/>
                <w:bottom w:val="none" w:sz="0" w:space="0" w:color="auto"/>
                <w:right w:val="none" w:sz="0" w:space="0" w:color="auto"/>
              </w:divBdr>
            </w:div>
            <w:div w:id="1067338981">
              <w:marLeft w:val="0"/>
              <w:marRight w:val="0"/>
              <w:marTop w:val="0"/>
              <w:marBottom w:val="0"/>
              <w:divBdr>
                <w:top w:val="none" w:sz="0" w:space="0" w:color="auto"/>
                <w:left w:val="none" w:sz="0" w:space="0" w:color="auto"/>
                <w:bottom w:val="none" w:sz="0" w:space="0" w:color="auto"/>
                <w:right w:val="none" w:sz="0" w:space="0" w:color="auto"/>
              </w:divBdr>
            </w:div>
            <w:div w:id="367799794">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969672706">
              <w:marLeft w:val="0"/>
              <w:marRight w:val="0"/>
              <w:marTop w:val="0"/>
              <w:marBottom w:val="0"/>
              <w:divBdr>
                <w:top w:val="none" w:sz="0" w:space="0" w:color="auto"/>
                <w:left w:val="none" w:sz="0" w:space="0" w:color="auto"/>
                <w:bottom w:val="none" w:sz="0" w:space="0" w:color="auto"/>
                <w:right w:val="none" w:sz="0" w:space="0" w:color="auto"/>
              </w:divBdr>
            </w:div>
            <w:div w:id="1167356638">
              <w:marLeft w:val="0"/>
              <w:marRight w:val="0"/>
              <w:marTop w:val="0"/>
              <w:marBottom w:val="0"/>
              <w:divBdr>
                <w:top w:val="none" w:sz="0" w:space="0" w:color="auto"/>
                <w:left w:val="none" w:sz="0" w:space="0" w:color="auto"/>
                <w:bottom w:val="none" w:sz="0" w:space="0" w:color="auto"/>
                <w:right w:val="none" w:sz="0" w:space="0" w:color="auto"/>
              </w:divBdr>
            </w:div>
            <w:div w:id="1516075133">
              <w:marLeft w:val="0"/>
              <w:marRight w:val="0"/>
              <w:marTop w:val="0"/>
              <w:marBottom w:val="0"/>
              <w:divBdr>
                <w:top w:val="none" w:sz="0" w:space="0" w:color="auto"/>
                <w:left w:val="none" w:sz="0" w:space="0" w:color="auto"/>
                <w:bottom w:val="none" w:sz="0" w:space="0" w:color="auto"/>
                <w:right w:val="none" w:sz="0" w:space="0" w:color="auto"/>
              </w:divBdr>
            </w:div>
            <w:div w:id="1826580685">
              <w:marLeft w:val="0"/>
              <w:marRight w:val="0"/>
              <w:marTop w:val="0"/>
              <w:marBottom w:val="0"/>
              <w:divBdr>
                <w:top w:val="none" w:sz="0" w:space="0" w:color="auto"/>
                <w:left w:val="none" w:sz="0" w:space="0" w:color="auto"/>
                <w:bottom w:val="none" w:sz="0" w:space="0" w:color="auto"/>
                <w:right w:val="none" w:sz="0" w:space="0" w:color="auto"/>
              </w:divBdr>
            </w:div>
            <w:div w:id="446119817">
              <w:marLeft w:val="0"/>
              <w:marRight w:val="0"/>
              <w:marTop w:val="0"/>
              <w:marBottom w:val="0"/>
              <w:divBdr>
                <w:top w:val="none" w:sz="0" w:space="0" w:color="auto"/>
                <w:left w:val="none" w:sz="0" w:space="0" w:color="auto"/>
                <w:bottom w:val="none" w:sz="0" w:space="0" w:color="auto"/>
                <w:right w:val="none" w:sz="0" w:space="0" w:color="auto"/>
              </w:divBdr>
            </w:div>
            <w:div w:id="311712843">
              <w:marLeft w:val="0"/>
              <w:marRight w:val="0"/>
              <w:marTop w:val="0"/>
              <w:marBottom w:val="0"/>
              <w:divBdr>
                <w:top w:val="none" w:sz="0" w:space="0" w:color="auto"/>
                <w:left w:val="none" w:sz="0" w:space="0" w:color="auto"/>
                <w:bottom w:val="none" w:sz="0" w:space="0" w:color="auto"/>
                <w:right w:val="none" w:sz="0" w:space="0" w:color="auto"/>
              </w:divBdr>
            </w:div>
            <w:div w:id="1040130382">
              <w:marLeft w:val="0"/>
              <w:marRight w:val="0"/>
              <w:marTop w:val="0"/>
              <w:marBottom w:val="0"/>
              <w:divBdr>
                <w:top w:val="none" w:sz="0" w:space="0" w:color="auto"/>
                <w:left w:val="none" w:sz="0" w:space="0" w:color="auto"/>
                <w:bottom w:val="none" w:sz="0" w:space="0" w:color="auto"/>
                <w:right w:val="none" w:sz="0" w:space="0" w:color="auto"/>
              </w:divBdr>
            </w:div>
            <w:div w:id="832138145">
              <w:marLeft w:val="0"/>
              <w:marRight w:val="0"/>
              <w:marTop w:val="0"/>
              <w:marBottom w:val="0"/>
              <w:divBdr>
                <w:top w:val="none" w:sz="0" w:space="0" w:color="auto"/>
                <w:left w:val="none" w:sz="0" w:space="0" w:color="auto"/>
                <w:bottom w:val="none" w:sz="0" w:space="0" w:color="auto"/>
                <w:right w:val="none" w:sz="0" w:space="0" w:color="auto"/>
              </w:divBdr>
            </w:div>
            <w:div w:id="657538569">
              <w:marLeft w:val="0"/>
              <w:marRight w:val="0"/>
              <w:marTop w:val="0"/>
              <w:marBottom w:val="0"/>
              <w:divBdr>
                <w:top w:val="none" w:sz="0" w:space="0" w:color="auto"/>
                <w:left w:val="none" w:sz="0" w:space="0" w:color="auto"/>
                <w:bottom w:val="none" w:sz="0" w:space="0" w:color="auto"/>
                <w:right w:val="none" w:sz="0" w:space="0" w:color="auto"/>
              </w:divBdr>
            </w:div>
            <w:div w:id="1837453545">
              <w:marLeft w:val="0"/>
              <w:marRight w:val="0"/>
              <w:marTop w:val="0"/>
              <w:marBottom w:val="0"/>
              <w:divBdr>
                <w:top w:val="none" w:sz="0" w:space="0" w:color="auto"/>
                <w:left w:val="none" w:sz="0" w:space="0" w:color="auto"/>
                <w:bottom w:val="none" w:sz="0" w:space="0" w:color="auto"/>
                <w:right w:val="none" w:sz="0" w:space="0" w:color="auto"/>
              </w:divBdr>
            </w:div>
            <w:div w:id="190605076">
              <w:marLeft w:val="0"/>
              <w:marRight w:val="0"/>
              <w:marTop w:val="0"/>
              <w:marBottom w:val="0"/>
              <w:divBdr>
                <w:top w:val="none" w:sz="0" w:space="0" w:color="auto"/>
                <w:left w:val="none" w:sz="0" w:space="0" w:color="auto"/>
                <w:bottom w:val="none" w:sz="0" w:space="0" w:color="auto"/>
                <w:right w:val="none" w:sz="0" w:space="0" w:color="auto"/>
              </w:divBdr>
            </w:div>
            <w:div w:id="207764674">
              <w:marLeft w:val="0"/>
              <w:marRight w:val="0"/>
              <w:marTop w:val="0"/>
              <w:marBottom w:val="0"/>
              <w:divBdr>
                <w:top w:val="none" w:sz="0" w:space="0" w:color="auto"/>
                <w:left w:val="none" w:sz="0" w:space="0" w:color="auto"/>
                <w:bottom w:val="none" w:sz="0" w:space="0" w:color="auto"/>
                <w:right w:val="none" w:sz="0" w:space="0" w:color="auto"/>
              </w:divBdr>
            </w:div>
            <w:div w:id="1905487925">
              <w:marLeft w:val="0"/>
              <w:marRight w:val="0"/>
              <w:marTop w:val="0"/>
              <w:marBottom w:val="0"/>
              <w:divBdr>
                <w:top w:val="none" w:sz="0" w:space="0" w:color="auto"/>
                <w:left w:val="none" w:sz="0" w:space="0" w:color="auto"/>
                <w:bottom w:val="none" w:sz="0" w:space="0" w:color="auto"/>
                <w:right w:val="none" w:sz="0" w:space="0" w:color="auto"/>
              </w:divBdr>
            </w:div>
            <w:div w:id="1060665041">
              <w:marLeft w:val="0"/>
              <w:marRight w:val="0"/>
              <w:marTop w:val="0"/>
              <w:marBottom w:val="0"/>
              <w:divBdr>
                <w:top w:val="none" w:sz="0" w:space="0" w:color="auto"/>
                <w:left w:val="none" w:sz="0" w:space="0" w:color="auto"/>
                <w:bottom w:val="none" w:sz="0" w:space="0" w:color="auto"/>
                <w:right w:val="none" w:sz="0" w:space="0" w:color="auto"/>
              </w:divBdr>
            </w:div>
            <w:div w:id="1323392969">
              <w:marLeft w:val="0"/>
              <w:marRight w:val="0"/>
              <w:marTop w:val="0"/>
              <w:marBottom w:val="0"/>
              <w:divBdr>
                <w:top w:val="none" w:sz="0" w:space="0" w:color="auto"/>
                <w:left w:val="none" w:sz="0" w:space="0" w:color="auto"/>
                <w:bottom w:val="none" w:sz="0" w:space="0" w:color="auto"/>
                <w:right w:val="none" w:sz="0" w:space="0" w:color="auto"/>
              </w:divBdr>
            </w:div>
            <w:div w:id="1021206237">
              <w:marLeft w:val="0"/>
              <w:marRight w:val="0"/>
              <w:marTop w:val="0"/>
              <w:marBottom w:val="0"/>
              <w:divBdr>
                <w:top w:val="none" w:sz="0" w:space="0" w:color="auto"/>
                <w:left w:val="none" w:sz="0" w:space="0" w:color="auto"/>
                <w:bottom w:val="none" w:sz="0" w:space="0" w:color="auto"/>
                <w:right w:val="none" w:sz="0" w:space="0" w:color="auto"/>
              </w:divBdr>
            </w:div>
            <w:div w:id="2042003446">
              <w:marLeft w:val="0"/>
              <w:marRight w:val="0"/>
              <w:marTop w:val="0"/>
              <w:marBottom w:val="0"/>
              <w:divBdr>
                <w:top w:val="none" w:sz="0" w:space="0" w:color="auto"/>
                <w:left w:val="none" w:sz="0" w:space="0" w:color="auto"/>
                <w:bottom w:val="none" w:sz="0" w:space="0" w:color="auto"/>
                <w:right w:val="none" w:sz="0" w:space="0" w:color="auto"/>
              </w:divBdr>
            </w:div>
            <w:div w:id="580481198">
              <w:marLeft w:val="0"/>
              <w:marRight w:val="0"/>
              <w:marTop w:val="0"/>
              <w:marBottom w:val="0"/>
              <w:divBdr>
                <w:top w:val="none" w:sz="0" w:space="0" w:color="auto"/>
                <w:left w:val="none" w:sz="0" w:space="0" w:color="auto"/>
                <w:bottom w:val="none" w:sz="0" w:space="0" w:color="auto"/>
                <w:right w:val="none" w:sz="0" w:space="0" w:color="auto"/>
              </w:divBdr>
            </w:div>
            <w:div w:id="1968659246">
              <w:marLeft w:val="0"/>
              <w:marRight w:val="0"/>
              <w:marTop w:val="0"/>
              <w:marBottom w:val="0"/>
              <w:divBdr>
                <w:top w:val="none" w:sz="0" w:space="0" w:color="auto"/>
                <w:left w:val="none" w:sz="0" w:space="0" w:color="auto"/>
                <w:bottom w:val="none" w:sz="0" w:space="0" w:color="auto"/>
                <w:right w:val="none" w:sz="0" w:space="0" w:color="auto"/>
              </w:divBdr>
            </w:div>
            <w:div w:id="344212583">
              <w:marLeft w:val="0"/>
              <w:marRight w:val="0"/>
              <w:marTop w:val="0"/>
              <w:marBottom w:val="0"/>
              <w:divBdr>
                <w:top w:val="none" w:sz="0" w:space="0" w:color="auto"/>
                <w:left w:val="none" w:sz="0" w:space="0" w:color="auto"/>
                <w:bottom w:val="none" w:sz="0" w:space="0" w:color="auto"/>
                <w:right w:val="none" w:sz="0" w:space="0" w:color="auto"/>
              </w:divBdr>
            </w:div>
            <w:div w:id="1304850006">
              <w:marLeft w:val="0"/>
              <w:marRight w:val="0"/>
              <w:marTop w:val="0"/>
              <w:marBottom w:val="0"/>
              <w:divBdr>
                <w:top w:val="none" w:sz="0" w:space="0" w:color="auto"/>
                <w:left w:val="none" w:sz="0" w:space="0" w:color="auto"/>
                <w:bottom w:val="none" w:sz="0" w:space="0" w:color="auto"/>
                <w:right w:val="none" w:sz="0" w:space="0" w:color="auto"/>
              </w:divBdr>
            </w:div>
          </w:divsChild>
        </w:div>
        <w:div w:id="101149899">
          <w:marLeft w:val="0"/>
          <w:marRight w:val="0"/>
          <w:marTop w:val="0"/>
          <w:marBottom w:val="0"/>
          <w:divBdr>
            <w:top w:val="none" w:sz="0" w:space="0" w:color="auto"/>
            <w:left w:val="none" w:sz="0" w:space="0" w:color="auto"/>
            <w:bottom w:val="none" w:sz="0" w:space="0" w:color="auto"/>
            <w:right w:val="none" w:sz="0" w:space="0" w:color="auto"/>
          </w:divBdr>
        </w:div>
        <w:div w:id="1139494868">
          <w:marLeft w:val="0"/>
          <w:marRight w:val="0"/>
          <w:marTop w:val="0"/>
          <w:marBottom w:val="0"/>
          <w:divBdr>
            <w:top w:val="none" w:sz="0" w:space="0" w:color="auto"/>
            <w:left w:val="none" w:sz="0" w:space="0" w:color="auto"/>
            <w:bottom w:val="none" w:sz="0" w:space="0" w:color="auto"/>
            <w:right w:val="none" w:sz="0" w:space="0" w:color="auto"/>
          </w:divBdr>
        </w:div>
        <w:div w:id="174809934">
          <w:marLeft w:val="0"/>
          <w:marRight w:val="0"/>
          <w:marTop w:val="0"/>
          <w:marBottom w:val="0"/>
          <w:divBdr>
            <w:top w:val="none" w:sz="0" w:space="0" w:color="auto"/>
            <w:left w:val="none" w:sz="0" w:space="0" w:color="auto"/>
            <w:bottom w:val="none" w:sz="0" w:space="0" w:color="auto"/>
            <w:right w:val="none" w:sz="0" w:space="0" w:color="auto"/>
          </w:divBdr>
        </w:div>
        <w:div w:id="1845364568">
          <w:marLeft w:val="0"/>
          <w:marRight w:val="0"/>
          <w:marTop w:val="0"/>
          <w:marBottom w:val="0"/>
          <w:divBdr>
            <w:top w:val="none" w:sz="0" w:space="0" w:color="auto"/>
            <w:left w:val="none" w:sz="0" w:space="0" w:color="auto"/>
            <w:bottom w:val="none" w:sz="0" w:space="0" w:color="auto"/>
            <w:right w:val="none" w:sz="0" w:space="0" w:color="auto"/>
          </w:divBdr>
          <w:divsChild>
            <w:div w:id="1126315578">
              <w:marLeft w:val="0"/>
              <w:marRight w:val="0"/>
              <w:marTop w:val="0"/>
              <w:marBottom w:val="0"/>
              <w:divBdr>
                <w:top w:val="none" w:sz="0" w:space="0" w:color="auto"/>
                <w:left w:val="none" w:sz="0" w:space="0" w:color="auto"/>
                <w:bottom w:val="none" w:sz="0" w:space="0" w:color="auto"/>
                <w:right w:val="none" w:sz="0" w:space="0" w:color="auto"/>
              </w:divBdr>
            </w:div>
          </w:divsChild>
        </w:div>
        <w:div w:id="1450389345">
          <w:marLeft w:val="0"/>
          <w:marRight w:val="0"/>
          <w:marTop w:val="0"/>
          <w:marBottom w:val="0"/>
          <w:divBdr>
            <w:top w:val="none" w:sz="0" w:space="0" w:color="auto"/>
            <w:left w:val="none" w:sz="0" w:space="0" w:color="auto"/>
            <w:bottom w:val="none" w:sz="0" w:space="0" w:color="auto"/>
            <w:right w:val="none" w:sz="0" w:space="0" w:color="auto"/>
          </w:divBdr>
        </w:div>
        <w:div w:id="453066235">
          <w:marLeft w:val="0"/>
          <w:marRight w:val="0"/>
          <w:marTop w:val="0"/>
          <w:marBottom w:val="0"/>
          <w:divBdr>
            <w:top w:val="none" w:sz="0" w:space="0" w:color="auto"/>
            <w:left w:val="none" w:sz="0" w:space="0" w:color="auto"/>
            <w:bottom w:val="none" w:sz="0" w:space="0" w:color="auto"/>
            <w:right w:val="none" w:sz="0" w:space="0" w:color="auto"/>
          </w:divBdr>
          <w:divsChild>
            <w:div w:id="615603684">
              <w:marLeft w:val="0"/>
              <w:marRight w:val="0"/>
              <w:marTop w:val="0"/>
              <w:marBottom w:val="0"/>
              <w:divBdr>
                <w:top w:val="none" w:sz="0" w:space="0" w:color="auto"/>
                <w:left w:val="none" w:sz="0" w:space="0" w:color="auto"/>
                <w:bottom w:val="none" w:sz="0" w:space="0" w:color="auto"/>
                <w:right w:val="none" w:sz="0" w:space="0" w:color="auto"/>
              </w:divBdr>
              <w:divsChild>
                <w:div w:id="965430446">
                  <w:marLeft w:val="0"/>
                  <w:marRight w:val="0"/>
                  <w:marTop w:val="0"/>
                  <w:marBottom w:val="0"/>
                  <w:divBdr>
                    <w:top w:val="none" w:sz="0" w:space="0" w:color="auto"/>
                    <w:left w:val="none" w:sz="0" w:space="0" w:color="auto"/>
                    <w:bottom w:val="none" w:sz="0" w:space="0" w:color="auto"/>
                    <w:right w:val="none" w:sz="0" w:space="0" w:color="auto"/>
                  </w:divBdr>
                </w:div>
                <w:div w:id="1347486172">
                  <w:marLeft w:val="0"/>
                  <w:marRight w:val="0"/>
                  <w:marTop w:val="0"/>
                  <w:marBottom w:val="0"/>
                  <w:divBdr>
                    <w:top w:val="none" w:sz="0" w:space="0" w:color="auto"/>
                    <w:left w:val="none" w:sz="0" w:space="0" w:color="auto"/>
                    <w:bottom w:val="none" w:sz="0" w:space="0" w:color="auto"/>
                    <w:right w:val="none" w:sz="0" w:space="0" w:color="auto"/>
                  </w:divBdr>
                </w:div>
                <w:div w:id="1883904704">
                  <w:marLeft w:val="0"/>
                  <w:marRight w:val="0"/>
                  <w:marTop w:val="0"/>
                  <w:marBottom w:val="0"/>
                  <w:divBdr>
                    <w:top w:val="none" w:sz="0" w:space="0" w:color="auto"/>
                    <w:left w:val="none" w:sz="0" w:space="0" w:color="auto"/>
                    <w:bottom w:val="none" w:sz="0" w:space="0" w:color="auto"/>
                    <w:right w:val="none" w:sz="0" w:space="0" w:color="auto"/>
                  </w:divBdr>
                </w:div>
                <w:div w:id="1389768539">
                  <w:marLeft w:val="0"/>
                  <w:marRight w:val="0"/>
                  <w:marTop w:val="0"/>
                  <w:marBottom w:val="0"/>
                  <w:divBdr>
                    <w:top w:val="none" w:sz="0" w:space="0" w:color="auto"/>
                    <w:left w:val="none" w:sz="0" w:space="0" w:color="auto"/>
                    <w:bottom w:val="none" w:sz="0" w:space="0" w:color="auto"/>
                    <w:right w:val="none" w:sz="0" w:space="0" w:color="auto"/>
                  </w:divBdr>
                </w:div>
                <w:div w:id="1060977246">
                  <w:marLeft w:val="0"/>
                  <w:marRight w:val="0"/>
                  <w:marTop w:val="0"/>
                  <w:marBottom w:val="0"/>
                  <w:divBdr>
                    <w:top w:val="none" w:sz="0" w:space="0" w:color="auto"/>
                    <w:left w:val="none" w:sz="0" w:space="0" w:color="auto"/>
                    <w:bottom w:val="none" w:sz="0" w:space="0" w:color="auto"/>
                    <w:right w:val="none" w:sz="0" w:space="0" w:color="auto"/>
                  </w:divBdr>
                </w:div>
                <w:div w:id="937328347">
                  <w:marLeft w:val="0"/>
                  <w:marRight w:val="0"/>
                  <w:marTop w:val="0"/>
                  <w:marBottom w:val="0"/>
                  <w:divBdr>
                    <w:top w:val="none" w:sz="0" w:space="0" w:color="auto"/>
                    <w:left w:val="none" w:sz="0" w:space="0" w:color="auto"/>
                    <w:bottom w:val="none" w:sz="0" w:space="0" w:color="auto"/>
                    <w:right w:val="none" w:sz="0" w:space="0" w:color="auto"/>
                  </w:divBdr>
                </w:div>
                <w:div w:id="1234271476">
                  <w:marLeft w:val="0"/>
                  <w:marRight w:val="0"/>
                  <w:marTop w:val="0"/>
                  <w:marBottom w:val="0"/>
                  <w:divBdr>
                    <w:top w:val="none" w:sz="0" w:space="0" w:color="auto"/>
                    <w:left w:val="none" w:sz="0" w:space="0" w:color="auto"/>
                    <w:bottom w:val="none" w:sz="0" w:space="0" w:color="auto"/>
                    <w:right w:val="none" w:sz="0" w:space="0" w:color="auto"/>
                  </w:divBdr>
                </w:div>
                <w:div w:id="1351834518">
                  <w:marLeft w:val="0"/>
                  <w:marRight w:val="0"/>
                  <w:marTop w:val="0"/>
                  <w:marBottom w:val="0"/>
                  <w:divBdr>
                    <w:top w:val="none" w:sz="0" w:space="0" w:color="auto"/>
                    <w:left w:val="none" w:sz="0" w:space="0" w:color="auto"/>
                    <w:bottom w:val="none" w:sz="0" w:space="0" w:color="auto"/>
                    <w:right w:val="none" w:sz="0" w:space="0" w:color="auto"/>
                  </w:divBdr>
                </w:div>
                <w:div w:id="965090278">
                  <w:marLeft w:val="0"/>
                  <w:marRight w:val="0"/>
                  <w:marTop w:val="0"/>
                  <w:marBottom w:val="0"/>
                  <w:divBdr>
                    <w:top w:val="none" w:sz="0" w:space="0" w:color="auto"/>
                    <w:left w:val="none" w:sz="0" w:space="0" w:color="auto"/>
                    <w:bottom w:val="none" w:sz="0" w:space="0" w:color="auto"/>
                    <w:right w:val="none" w:sz="0" w:space="0" w:color="auto"/>
                  </w:divBdr>
                </w:div>
                <w:div w:id="1595698364">
                  <w:marLeft w:val="0"/>
                  <w:marRight w:val="0"/>
                  <w:marTop w:val="0"/>
                  <w:marBottom w:val="0"/>
                  <w:divBdr>
                    <w:top w:val="none" w:sz="0" w:space="0" w:color="auto"/>
                    <w:left w:val="none" w:sz="0" w:space="0" w:color="auto"/>
                    <w:bottom w:val="none" w:sz="0" w:space="0" w:color="auto"/>
                    <w:right w:val="none" w:sz="0" w:space="0" w:color="auto"/>
                  </w:divBdr>
                </w:div>
                <w:div w:id="130903250">
                  <w:marLeft w:val="0"/>
                  <w:marRight w:val="0"/>
                  <w:marTop w:val="0"/>
                  <w:marBottom w:val="0"/>
                  <w:divBdr>
                    <w:top w:val="none" w:sz="0" w:space="0" w:color="auto"/>
                    <w:left w:val="none" w:sz="0" w:space="0" w:color="auto"/>
                    <w:bottom w:val="none" w:sz="0" w:space="0" w:color="auto"/>
                    <w:right w:val="none" w:sz="0" w:space="0" w:color="auto"/>
                  </w:divBdr>
                </w:div>
                <w:div w:id="1305696902">
                  <w:marLeft w:val="0"/>
                  <w:marRight w:val="0"/>
                  <w:marTop w:val="0"/>
                  <w:marBottom w:val="0"/>
                  <w:divBdr>
                    <w:top w:val="none" w:sz="0" w:space="0" w:color="auto"/>
                    <w:left w:val="none" w:sz="0" w:space="0" w:color="auto"/>
                    <w:bottom w:val="none" w:sz="0" w:space="0" w:color="auto"/>
                    <w:right w:val="none" w:sz="0" w:space="0" w:color="auto"/>
                  </w:divBdr>
                </w:div>
                <w:div w:id="2046983147">
                  <w:marLeft w:val="0"/>
                  <w:marRight w:val="0"/>
                  <w:marTop w:val="0"/>
                  <w:marBottom w:val="0"/>
                  <w:divBdr>
                    <w:top w:val="none" w:sz="0" w:space="0" w:color="auto"/>
                    <w:left w:val="none" w:sz="0" w:space="0" w:color="auto"/>
                    <w:bottom w:val="none" w:sz="0" w:space="0" w:color="auto"/>
                    <w:right w:val="none" w:sz="0" w:space="0" w:color="auto"/>
                  </w:divBdr>
                </w:div>
                <w:div w:id="153376485">
                  <w:marLeft w:val="0"/>
                  <w:marRight w:val="0"/>
                  <w:marTop w:val="0"/>
                  <w:marBottom w:val="0"/>
                  <w:divBdr>
                    <w:top w:val="none" w:sz="0" w:space="0" w:color="auto"/>
                    <w:left w:val="none" w:sz="0" w:space="0" w:color="auto"/>
                    <w:bottom w:val="none" w:sz="0" w:space="0" w:color="auto"/>
                    <w:right w:val="none" w:sz="0" w:space="0" w:color="auto"/>
                  </w:divBdr>
                </w:div>
                <w:div w:id="1028601029">
                  <w:marLeft w:val="0"/>
                  <w:marRight w:val="0"/>
                  <w:marTop w:val="0"/>
                  <w:marBottom w:val="0"/>
                  <w:divBdr>
                    <w:top w:val="none" w:sz="0" w:space="0" w:color="auto"/>
                    <w:left w:val="none" w:sz="0" w:space="0" w:color="auto"/>
                    <w:bottom w:val="none" w:sz="0" w:space="0" w:color="auto"/>
                    <w:right w:val="none" w:sz="0" w:space="0" w:color="auto"/>
                  </w:divBdr>
                </w:div>
                <w:div w:id="228080649">
                  <w:marLeft w:val="0"/>
                  <w:marRight w:val="0"/>
                  <w:marTop w:val="0"/>
                  <w:marBottom w:val="0"/>
                  <w:divBdr>
                    <w:top w:val="none" w:sz="0" w:space="0" w:color="auto"/>
                    <w:left w:val="none" w:sz="0" w:space="0" w:color="auto"/>
                    <w:bottom w:val="none" w:sz="0" w:space="0" w:color="auto"/>
                    <w:right w:val="none" w:sz="0" w:space="0" w:color="auto"/>
                  </w:divBdr>
                </w:div>
                <w:div w:id="1031765922">
                  <w:marLeft w:val="0"/>
                  <w:marRight w:val="0"/>
                  <w:marTop w:val="0"/>
                  <w:marBottom w:val="0"/>
                  <w:divBdr>
                    <w:top w:val="none" w:sz="0" w:space="0" w:color="auto"/>
                    <w:left w:val="none" w:sz="0" w:space="0" w:color="auto"/>
                    <w:bottom w:val="none" w:sz="0" w:space="0" w:color="auto"/>
                    <w:right w:val="none" w:sz="0" w:space="0" w:color="auto"/>
                  </w:divBdr>
                </w:div>
                <w:div w:id="125970060">
                  <w:marLeft w:val="0"/>
                  <w:marRight w:val="0"/>
                  <w:marTop w:val="0"/>
                  <w:marBottom w:val="0"/>
                  <w:divBdr>
                    <w:top w:val="none" w:sz="0" w:space="0" w:color="auto"/>
                    <w:left w:val="none" w:sz="0" w:space="0" w:color="auto"/>
                    <w:bottom w:val="none" w:sz="0" w:space="0" w:color="auto"/>
                    <w:right w:val="none" w:sz="0" w:space="0" w:color="auto"/>
                  </w:divBdr>
                </w:div>
                <w:div w:id="1523321721">
                  <w:marLeft w:val="0"/>
                  <w:marRight w:val="0"/>
                  <w:marTop w:val="0"/>
                  <w:marBottom w:val="0"/>
                  <w:divBdr>
                    <w:top w:val="none" w:sz="0" w:space="0" w:color="auto"/>
                    <w:left w:val="none" w:sz="0" w:space="0" w:color="auto"/>
                    <w:bottom w:val="none" w:sz="0" w:space="0" w:color="auto"/>
                    <w:right w:val="none" w:sz="0" w:space="0" w:color="auto"/>
                  </w:divBdr>
                </w:div>
                <w:div w:id="679357722">
                  <w:marLeft w:val="0"/>
                  <w:marRight w:val="0"/>
                  <w:marTop w:val="0"/>
                  <w:marBottom w:val="0"/>
                  <w:divBdr>
                    <w:top w:val="none" w:sz="0" w:space="0" w:color="auto"/>
                    <w:left w:val="none" w:sz="0" w:space="0" w:color="auto"/>
                    <w:bottom w:val="none" w:sz="0" w:space="0" w:color="auto"/>
                    <w:right w:val="none" w:sz="0" w:space="0" w:color="auto"/>
                  </w:divBdr>
                </w:div>
                <w:div w:id="1339504740">
                  <w:marLeft w:val="0"/>
                  <w:marRight w:val="0"/>
                  <w:marTop w:val="0"/>
                  <w:marBottom w:val="0"/>
                  <w:divBdr>
                    <w:top w:val="none" w:sz="0" w:space="0" w:color="auto"/>
                    <w:left w:val="none" w:sz="0" w:space="0" w:color="auto"/>
                    <w:bottom w:val="none" w:sz="0" w:space="0" w:color="auto"/>
                    <w:right w:val="none" w:sz="0" w:space="0" w:color="auto"/>
                  </w:divBdr>
                </w:div>
                <w:div w:id="1635721453">
                  <w:marLeft w:val="0"/>
                  <w:marRight w:val="0"/>
                  <w:marTop w:val="0"/>
                  <w:marBottom w:val="0"/>
                  <w:divBdr>
                    <w:top w:val="none" w:sz="0" w:space="0" w:color="auto"/>
                    <w:left w:val="none" w:sz="0" w:space="0" w:color="auto"/>
                    <w:bottom w:val="none" w:sz="0" w:space="0" w:color="auto"/>
                    <w:right w:val="none" w:sz="0" w:space="0" w:color="auto"/>
                  </w:divBdr>
                </w:div>
                <w:div w:id="584918317">
                  <w:marLeft w:val="0"/>
                  <w:marRight w:val="0"/>
                  <w:marTop w:val="0"/>
                  <w:marBottom w:val="0"/>
                  <w:divBdr>
                    <w:top w:val="none" w:sz="0" w:space="0" w:color="auto"/>
                    <w:left w:val="none" w:sz="0" w:space="0" w:color="auto"/>
                    <w:bottom w:val="none" w:sz="0" w:space="0" w:color="auto"/>
                    <w:right w:val="none" w:sz="0" w:space="0" w:color="auto"/>
                  </w:divBdr>
                </w:div>
                <w:div w:id="1162745044">
                  <w:marLeft w:val="0"/>
                  <w:marRight w:val="0"/>
                  <w:marTop w:val="0"/>
                  <w:marBottom w:val="0"/>
                  <w:divBdr>
                    <w:top w:val="none" w:sz="0" w:space="0" w:color="auto"/>
                    <w:left w:val="none" w:sz="0" w:space="0" w:color="auto"/>
                    <w:bottom w:val="none" w:sz="0" w:space="0" w:color="auto"/>
                    <w:right w:val="none" w:sz="0" w:space="0" w:color="auto"/>
                  </w:divBdr>
                </w:div>
                <w:div w:id="377584144">
                  <w:marLeft w:val="0"/>
                  <w:marRight w:val="0"/>
                  <w:marTop w:val="0"/>
                  <w:marBottom w:val="0"/>
                  <w:divBdr>
                    <w:top w:val="none" w:sz="0" w:space="0" w:color="auto"/>
                    <w:left w:val="none" w:sz="0" w:space="0" w:color="auto"/>
                    <w:bottom w:val="none" w:sz="0" w:space="0" w:color="auto"/>
                    <w:right w:val="none" w:sz="0" w:space="0" w:color="auto"/>
                  </w:divBdr>
                </w:div>
                <w:div w:id="1613510214">
                  <w:marLeft w:val="0"/>
                  <w:marRight w:val="0"/>
                  <w:marTop w:val="0"/>
                  <w:marBottom w:val="0"/>
                  <w:divBdr>
                    <w:top w:val="none" w:sz="0" w:space="0" w:color="auto"/>
                    <w:left w:val="none" w:sz="0" w:space="0" w:color="auto"/>
                    <w:bottom w:val="none" w:sz="0" w:space="0" w:color="auto"/>
                    <w:right w:val="none" w:sz="0" w:space="0" w:color="auto"/>
                  </w:divBdr>
                </w:div>
                <w:div w:id="873080261">
                  <w:marLeft w:val="0"/>
                  <w:marRight w:val="0"/>
                  <w:marTop w:val="0"/>
                  <w:marBottom w:val="0"/>
                  <w:divBdr>
                    <w:top w:val="none" w:sz="0" w:space="0" w:color="auto"/>
                    <w:left w:val="none" w:sz="0" w:space="0" w:color="auto"/>
                    <w:bottom w:val="none" w:sz="0" w:space="0" w:color="auto"/>
                    <w:right w:val="none" w:sz="0" w:space="0" w:color="auto"/>
                  </w:divBdr>
                </w:div>
                <w:div w:id="119501482">
                  <w:marLeft w:val="0"/>
                  <w:marRight w:val="0"/>
                  <w:marTop w:val="0"/>
                  <w:marBottom w:val="0"/>
                  <w:divBdr>
                    <w:top w:val="none" w:sz="0" w:space="0" w:color="auto"/>
                    <w:left w:val="none" w:sz="0" w:space="0" w:color="auto"/>
                    <w:bottom w:val="none" w:sz="0" w:space="0" w:color="auto"/>
                    <w:right w:val="none" w:sz="0" w:space="0" w:color="auto"/>
                  </w:divBdr>
                </w:div>
                <w:div w:id="280386697">
                  <w:marLeft w:val="0"/>
                  <w:marRight w:val="0"/>
                  <w:marTop w:val="0"/>
                  <w:marBottom w:val="0"/>
                  <w:divBdr>
                    <w:top w:val="none" w:sz="0" w:space="0" w:color="auto"/>
                    <w:left w:val="none" w:sz="0" w:space="0" w:color="auto"/>
                    <w:bottom w:val="none" w:sz="0" w:space="0" w:color="auto"/>
                    <w:right w:val="none" w:sz="0" w:space="0" w:color="auto"/>
                  </w:divBdr>
                </w:div>
                <w:div w:id="281309589">
                  <w:marLeft w:val="0"/>
                  <w:marRight w:val="0"/>
                  <w:marTop w:val="0"/>
                  <w:marBottom w:val="0"/>
                  <w:divBdr>
                    <w:top w:val="none" w:sz="0" w:space="0" w:color="auto"/>
                    <w:left w:val="none" w:sz="0" w:space="0" w:color="auto"/>
                    <w:bottom w:val="none" w:sz="0" w:space="0" w:color="auto"/>
                    <w:right w:val="none" w:sz="0" w:space="0" w:color="auto"/>
                  </w:divBdr>
                </w:div>
                <w:div w:id="207960297">
                  <w:marLeft w:val="0"/>
                  <w:marRight w:val="0"/>
                  <w:marTop w:val="0"/>
                  <w:marBottom w:val="0"/>
                  <w:divBdr>
                    <w:top w:val="none" w:sz="0" w:space="0" w:color="auto"/>
                    <w:left w:val="none" w:sz="0" w:space="0" w:color="auto"/>
                    <w:bottom w:val="none" w:sz="0" w:space="0" w:color="auto"/>
                    <w:right w:val="none" w:sz="0" w:space="0" w:color="auto"/>
                  </w:divBdr>
                </w:div>
                <w:div w:id="1236665518">
                  <w:marLeft w:val="0"/>
                  <w:marRight w:val="0"/>
                  <w:marTop w:val="0"/>
                  <w:marBottom w:val="0"/>
                  <w:divBdr>
                    <w:top w:val="none" w:sz="0" w:space="0" w:color="auto"/>
                    <w:left w:val="none" w:sz="0" w:space="0" w:color="auto"/>
                    <w:bottom w:val="none" w:sz="0" w:space="0" w:color="auto"/>
                    <w:right w:val="none" w:sz="0" w:space="0" w:color="auto"/>
                  </w:divBdr>
                </w:div>
                <w:div w:id="2115512668">
                  <w:marLeft w:val="0"/>
                  <w:marRight w:val="0"/>
                  <w:marTop w:val="0"/>
                  <w:marBottom w:val="0"/>
                  <w:divBdr>
                    <w:top w:val="none" w:sz="0" w:space="0" w:color="auto"/>
                    <w:left w:val="none" w:sz="0" w:space="0" w:color="auto"/>
                    <w:bottom w:val="none" w:sz="0" w:space="0" w:color="auto"/>
                    <w:right w:val="none" w:sz="0" w:space="0" w:color="auto"/>
                  </w:divBdr>
                </w:div>
                <w:div w:id="1128007319">
                  <w:marLeft w:val="0"/>
                  <w:marRight w:val="0"/>
                  <w:marTop w:val="0"/>
                  <w:marBottom w:val="0"/>
                  <w:divBdr>
                    <w:top w:val="none" w:sz="0" w:space="0" w:color="auto"/>
                    <w:left w:val="none" w:sz="0" w:space="0" w:color="auto"/>
                    <w:bottom w:val="none" w:sz="0" w:space="0" w:color="auto"/>
                    <w:right w:val="none" w:sz="0" w:space="0" w:color="auto"/>
                  </w:divBdr>
                </w:div>
                <w:div w:id="1779448798">
                  <w:marLeft w:val="0"/>
                  <w:marRight w:val="0"/>
                  <w:marTop w:val="0"/>
                  <w:marBottom w:val="0"/>
                  <w:divBdr>
                    <w:top w:val="none" w:sz="0" w:space="0" w:color="auto"/>
                    <w:left w:val="none" w:sz="0" w:space="0" w:color="auto"/>
                    <w:bottom w:val="none" w:sz="0" w:space="0" w:color="auto"/>
                    <w:right w:val="none" w:sz="0" w:space="0" w:color="auto"/>
                  </w:divBdr>
                </w:div>
                <w:div w:id="1164856487">
                  <w:marLeft w:val="0"/>
                  <w:marRight w:val="0"/>
                  <w:marTop w:val="0"/>
                  <w:marBottom w:val="0"/>
                  <w:divBdr>
                    <w:top w:val="none" w:sz="0" w:space="0" w:color="auto"/>
                    <w:left w:val="none" w:sz="0" w:space="0" w:color="auto"/>
                    <w:bottom w:val="none" w:sz="0" w:space="0" w:color="auto"/>
                    <w:right w:val="none" w:sz="0" w:space="0" w:color="auto"/>
                  </w:divBdr>
                </w:div>
                <w:div w:id="1197087506">
                  <w:marLeft w:val="0"/>
                  <w:marRight w:val="0"/>
                  <w:marTop w:val="0"/>
                  <w:marBottom w:val="0"/>
                  <w:divBdr>
                    <w:top w:val="none" w:sz="0" w:space="0" w:color="auto"/>
                    <w:left w:val="none" w:sz="0" w:space="0" w:color="auto"/>
                    <w:bottom w:val="none" w:sz="0" w:space="0" w:color="auto"/>
                    <w:right w:val="none" w:sz="0" w:space="0" w:color="auto"/>
                  </w:divBdr>
                </w:div>
                <w:div w:id="495338748">
                  <w:marLeft w:val="0"/>
                  <w:marRight w:val="0"/>
                  <w:marTop w:val="0"/>
                  <w:marBottom w:val="0"/>
                  <w:divBdr>
                    <w:top w:val="none" w:sz="0" w:space="0" w:color="auto"/>
                    <w:left w:val="none" w:sz="0" w:space="0" w:color="auto"/>
                    <w:bottom w:val="none" w:sz="0" w:space="0" w:color="auto"/>
                    <w:right w:val="none" w:sz="0" w:space="0" w:color="auto"/>
                  </w:divBdr>
                </w:div>
                <w:div w:id="21593706">
                  <w:marLeft w:val="0"/>
                  <w:marRight w:val="0"/>
                  <w:marTop w:val="0"/>
                  <w:marBottom w:val="0"/>
                  <w:divBdr>
                    <w:top w:val="none" w:sz="0" w:space="0" w:color="auto"/>
                    <w:left w:val="none" w:sz="0" w:space="0" w:color="auto"/>
                    <w:bottom w:val="none" w:sz="0" w:space="0" w:color="auto"/>
                    <w:right w:val="none" w:sz="0" w:space="0" w:color="auto"/>
                  </w:divBdr>
                </w:div>
                <w:div w:id="1127820343">
                  <w:marLeft w:val="0"/>
                  <w:marRight w:val="0"/>
                  <w:marTop w:val="0"/>
                  <w:marBottom w:val="0"/>
                  <w:divBdr>
                    <w:top w:val="none" w:sz="0" w:space="0" w:color="auto"/>
                    <w:left w:val="none" w:sz="0" w:space="0" w:color="auto"/>
                    <w:bottom w:val="none" w:sz="0" w:space="0" w:color="auto"/>
                    <w:right w:val="none" w:sz="0" w:space="0" w:color="auto"/>
                  </w:divBdr>
                </w:div>
                <w:div w:id="1078212868">
                  <w:marLeft w:val="0"/>
                  <w:marRight w:val="0"/>
                  <w:marTop w:val="0"/>
                  <w:marBottom w:val="0"/>
                  <w:divBdr>
                    <w:top w:val="none" w:sz="0" w:space="0" w:color="auto"/>
                    <w:left w:val="none" w:sz="0" w:space="0" w:color="auto"/>
                    <w:bottom w:val="none" w:sz="0" w:space="0" w:color="auto"/>
                    <w:right w:val="none" w:sz="0" w:space="0" w:color="auto"/>
                  </w:divBdr>
                </w:div>
                <w:div w:id="1990476511">
                  <w:marLeft w:val="0"/>
                  <w:marRight w:val="0"/>
                  <w:marTop w:val="0"/>
                  <w:marBottom w:val="0"/>
                  <w:divBdr>
                    <w:top w:val="none" w:sz="0" w:space="0" w:color="auto"/>
                    <w:left w:val="none" w:sz="0" w:space="0" w:color="auto"/>
                    <w:bottom w:val="none" w:sz="0" w:space="0" w:color="auto"/>
                    <w:right w:val="none" w:sz="0" w:space="0" w:color="auto"/>
                  </w:divBdr>
                </w:div>
                <w:div w:id="2003847212">
                  <w:marLeft w:val="0"/>
                  <w:marRight w:val="0"/>
                  <w:marTop w:val="0"/>
                  <w:marBottom w:val="0"/>
                  <w:divBdr>
                    <w:top w:val="none" w:sz="0" w:space="0" w:color="auto"/>
                    <w:left w:val="none" w:sz="0" w:space="0" w:color="auto"/>
                    <w:bottom w:val="none" w:sz="0" w:space="0" w:color="auto"/>
                    <w:right w:val="none" w:sz="0" w:space="0" w:color="auto"/>
                  </w:divBdr>
                </w:div>
                <w:div w:id="1846705431">
                  <w:marLeft w:val="0"/>
                  <w:marRight w:val="0"/>
                  <w:marTop w:val="0"/>
                  <w:marBottom w:val="0"/>
                  <w:divBdr>
                    <w:top w:val="none" w:sz="0" w:space="0" w:color="auto"/>
                    <w:left w:val="none" w:sz="0" w:space="0" w:color="auto"/>
                    <w:bottom w:val="none" w:sz="0" w:space="0" w:color="auto"/>
                    <w:right w:val="none" w:sz="0" w:space="0" w:color="auto"/>
                  </w:divBdr>
                </w:div>
                <w:div w:id="322127093">
                  <w:marLeft w:val="0"/>
                  <w:marRight w:val="0"/>
                  <w:marTop w:val="0"/>
                  <w:marBottom w:val="0"/>
                  <w:divBdr>
                    <w:top w:val="none" w:sz="0" w:space="0" w:color="auto"/>
                    <w:left w:val="none" w:sz="0" w:space="0" w:color="auto"/>
                    <w:bottom w:val="none" w:sz="0" w:space="0" w:color="auto"/>
                    <w:right w:val="none" w:sz="0" w:space="0" w:color="auto"/>
                  </w:divBdr>
                </w:div>
                <w:div w:id="59713056">
                  <w:marLeft w:val="0"/>
                  <w:marRight w:val="0"/>
                  <w:marTop w:val="0"/>
                  <w:marBottom w:val="0"/>
                  <w:divBdr>
                    <w:top w:val="none" w:sz="0" w:space="0" w:color="auto"/>
                    <w:left w:val="none" w:sz="0" w:space="0" w:color="auto"/>
                    <w:bottom w:val="none" w:sz="0" w:space="0" w:color="auto"/>
                    <w:right w:val="none" w:sz="0" w:space="0" w:color="auto"/>
                  </w:divBdr>
                </w:div>
                <w:div w:id="480463528">
                  <w:marLeft w:val="0"/>
                  <w:marRight w:val="0"/>
                  <w:marTop w:val="0"/>
                  <w:marBottom w:val="0"/>
                  <w:divBdr>
                    <w:top w:val="none" w:sz="0" w:space="0" w:color="auto"/>
                    <w:left w:val="none" w:sz="0" w:space="0" w:color="auto"/>
                    <w:bottom w:val="none" w:sz="0" w:space="0" w:color="auto"/>
                    <w:right w:val="none" w:sz="0" w:space="0" w:color="auto"/>
                  </w:divBdr>
                </w:div>
                <w:div w:id="870532076">
                  <w:marLeft w:val="0"/>
                  <w:marRight w:val="0"/>
                  <w:marTop w:val="0"/>
                  <w:marBottom w:val="0"/>
                  <w:divBdr>
                    <w:top w:val="none" w:sz="0" w:space="0" w:color="auto"/>
                    <w:left w:val="none" w:sz="0" w:space="0" w:color="auto"/>
                    <w:bottom w:val="none" w:sz="0" w:space="0" w:color="auto"/>
                    <w:right w:val="none" w:sz="0" w:space="0" w:color="auto"/>
                  </w:divBdr>
                </w:div>
                <w:div w:id="1124033650">
                  <w:marLeft w:val="0"/>
                  <w:marRight w:val="0"/>
                  <w:marTop w:val="0"/>
                  <w:marBottom w:val="0"/>
                  <w:divBdr>
                    <w:top w:val="none" w:sz="0" w:space="0" w:color="auto"/>
                    <w:left w:val="none" w:sz="0" w:space="0" w:color="auto"/>
                    <w:bottom w:val="none" w:sz="0" w:space="0" w:color="auto"/>
                    <w:right w:val="none" w:sz="0" w:space="0" w:color="auto"/>
                  </w:divBdr>
                </w:div>
                <w:div w:id="578558360">
                  <w:marLeft w:val="0"/>
                  <w:marRight w:val="0"/>
                  <w:marTop w:val="0"/>
                  <w:marBottom w:val="0"/>
                  <w:divBdr>
                    <w:top w:val="none" w:sz="0" w:space="0" w:color="auto"/>
                    <w:left w:val="none" w:sz="0" w:space="0" w:color="auto"/>
                    <w:bottom w:val="none" w:sz="0" w:space="0" w:color="auto"/>
                    <w:right w:val="none" w:sz="0" w:space="0" w:color="auto"/>
                  </w:divBdr>
                </w:div>
                <w:div w:id="1850827808">
                  <w:marLeft w:val="0"/>
                  <w:marRight w:val="0"/>
                  <w:marTop w:val="0"/>
                  <w:marBottom w:val="0"/>
                  <w:divBdr>
                    <w:top w:val="none" w:sz="0" w:space="0" w:color="auto"/>
                    <w:left w:val="none" w:sz="0" w:space="0" w:color="auto"/>
                    <w:bottom w:val="none" w:sz="0" w:space="0" w:color="auto"/>
                    <w:right w:val="none" w:sz="0" w:space="0" w:color="auto"/>
                  </w:divBdr>
                </w:div>
                <w:div w:id="1193767532">
                  <w:marLeft w:val="0"/>
                  <w:marRight w:val="0"/>
                  <w:marTop w:val="0"/>
                  <w:marBottom w:val="0"/>
                  <w:divBdr>
                    <w:top w:val="none" w:sz="0" w:space="0" w:color="auto"/>
                    <w:left w:val="none" w:sz="0" w:space="0" w:color="auto"/>
                    <w:bottom w:val="none" w:sz="0" w:space="0" w:color="auto"/>
                    <w:right w:val="none" w:sz="0" w:space="0" w:color="auto"/>
                  </w:divBdr>
                </w:div>
                <w:div w:id="835457801">
                  <w:marLeft w:val="0"/>
                  <w:marRight w:val="0"/>
                  <w:marTop w:val="0"/>
                  <w:marBottom w:val="0"/>
                  <w:divBdr>
                    <w:top w:val="none" w:sz="0" w:space="0" w:color="auto"/>
                    <w:left w:val="none" w:sz="0" w:space="0" w:color="auto"/>
                    <w:bottom w:val="none" w:sz="0" w:space="0" w:color="auto"/>
                    <w:right w:val="none" w:sz="0" w:space="0" w:color="auto"/>
                  </w:divBdr>
                </w:div>
                <w:div w:id="1019233234">
                  <w:marLeft w:val="0"/>
                  <w:marRight w:val="0"/>
                  <w:marTop w:val="0"/>
                  <w:marBottom w:val="0"/>
                  <w:divBdr>
                    <w:top w:val="none" w:sz="0" w:space="0" w:color="auto"/>
                    <w:left w:val="none" w:sz="0" w:space="0" w:color="auto"/>
                    <w:bottom w:val="none" w:sz="0" w:space="0" w:color="auto"/>
                    <w:right w:val="none" w:sz="0" w:space="0" w:color="auto"/>
                  </w:divBdr>
                </w:div>
                <w:div w:id="1521166276">
                  <w:marLeft w:val="0"/>
                  <w:marRight w:val="0"/>
                  <w:marTop w:val="0"/>
                  <w:marBottom w:val="0"/>
                  <w:divBdr>
                    <w:top w:val="none" w:sz="0" w:space="0" w:color="auto"/>
                    <w:left w:val="none" w:sz="0" w:space="0" w:color="auto"/>
                    <w:bottom w:val="none" w:sz="0" w:space="0" w:color="auto"/>
                    <w:right w:val="none" w:sz="0" w:space="0" w:color="auto"/>
                  </w:divBdr>
                </w:div>
                <w:div w:id="493028616">
                  <w:marLeft w:val="0"/>
                  <w:marRight w:val="0"/>
                  <w:marTop w:val="0"/>
                  <w:marBottom w:val="0"/>
                  <w:divBdr>
                    <w:top w:val="none" w:sz="0" w:space="0" w:color="auto"/>
                    <w:left w:val="none" w:sz="0" w:space="0" w:color="auto"/>
                    <w:bottom w:val="none" w:sz="0" w:space="0" w:color="auto"/>
                    <w:right w:val="none" w:sz="0" w:space="0" w:color="auto"/>
                  </w:divBdr>
                </w:div>
                <w:div w:id="2117752408">
                  <w:marLeft w:val="0"/>
                  <w:marRight w:val="0"/>
                  <w:marTop w:val="0"/>
                  <w:marBottom w:val="0"/>
                  <w:divBdr>
                    <w:top w:val="none" w:sz="0" w:space="0" w:color="auto"/>
                    <w:left w:val="none" w:sz="0" w:space="0" w:color="auto"/>
                    <w:bottom w:val="none" w:sz="0" w:space="0" w:color="auto"/>
                    <w:right w:val="none" w:sz="0" w:space="0" w:color="auto"/>
                  </w:divBdr>
                </w:div>
                <w:div w:id="333606451">
                  <w:marLeft w:val="0"/>
                  <w:marRight w:val="0"/>
                  <w:marTop w:val="0"/>
                  <w:marBottom w:val="0"/>
                  <w:divBdr>
                    <w:top w:val="none" w:sz="0" w:space="0" w:color="auto"/>
                    <w:left w:val="none" w:sz="0" w:space="0" w:color="auto"/>
                    <w:bottom w:val="none" w:sz="0" w:space="0" w:color="auto"/>
                    <w:right w:val="none" w:sz="0" w:space="0" w:color="auto"/>
                  </w:divBdr>
                </w:div>
                <w:div w:id="1051929015">
                  <w:marLeft w:val="0"/>
                  <w:marRight w:val="0"/>
                  <w:marTop w:val="0"/>
                  <w:marBottom w:val="0"/>
                  <w:divBdr>
                    <w:top w:val="none" w:sz="0" w:space="0" w:color="auto"/>
                    <w:left w:val="none" w:sz="0" w:space="0" w:color="auto"/>
                    <w:bottom w:val="none" w:sz="0" w:space="0" w:color="auto"/>
                    <w:right w:val="none" w:sz="0" w:space="0" w:color="auto"/>
                  </w:divBdr>
                </w:div>
                <w:div w:id="1821385662">
                  <w:marLeft w:val="0"/>
                  <w:marRight w:val="0"/>
                  <w:marTop w:val="0"/>
                  <w:marBottom w:val="0"/>
                  <w:divBdr>
                    <w:top w:val="none" w:sz="0" w:space="0" w:color="auto"/>
                    <w:left w:val="none" w:sz="0" w:space="0" w:color="auto"/>
                    <w:bottom w:val="none" w:sz="0" w:space="0" w:color="auto"/>
                    <w:right w:val="none" w:sz="0" w:space="0" w:color="auto"/>
                  </w:divBdr>
                </w:div>
                <w:div w:id="869144744">
                  <w:marLeft w:val="0"/>
                  <w:marRight w:val="0"/>
                  <w:marTop w:val="0"/>
                  <w:marBottom w:val="0"/>
                  <w:divBdr>
                    <w:top w:val="none" w:sz="0" w:space="0" w:color="auto"/>
                    <w:left w:val="none" w:sz="0" w:space="0" w:color="auto"/>
                    <w:bottom w:val="none" w:sz="0" w:space="0" w:color="auto"/>
                    <w:right w:val="none" w:sz="0" w:space="0" w:color="auto"/>
                  </w:divBdr>
                </w:div>
                <w:div w:id="31999216">
                  <w:marLeft w:val="0"/>
                  <w:marRight w:val="0"/>
                  <w:marTop w:val="0"/>
                  <w:marBottom w:val="0"/>
                  <w:divBdr>
                    <w:top w:val="none" w:sz="0" w:space="0" w:color="auto"/>
                    <w:left w:val="none" w:sz="0" w:space="0" w:color="auto"/>
                    <w:bottom w:val="none" w:sz="0" w:space="0" w:color="auto"/>
                    <w:right w:val="none" w:sz="0" w:space="0" w:color="auto"/>
                  </w:divBdr>
                </w:div>
                <w:div w:id="976224637">
                  <w:marLeft w:val="0"/>
                  <w:marRight w:val="0"/>
                  <w:marTop w:val="0"/>
                  <w:marBottom w:val="0"/>
                  <w:divBdr>
                    <w:top w:val="none" w:sz="0" w:space="0" w:color="auto"/>
                    <w:left w:val="none" w:sz="0" w:space="0" w:color="auto"/>
                    <w:bottom w:val="none" w:sz="0" w:space="0" w:color="auto"/>
                    <w:right w:val="none" w:sz="0" w:space="0" w:color="auto"/>
                  </w:divBdr>
                </w:div>
                <w:div w:id="267202711">
                  <w:marLeft w:val="0"/>
                  <w:marRight w:val="0"/>
                  <w:marTop w:val="0"/>
                  <w:marBottom w:val="0"/>
                  <w:divBdr>
                    <w:top w:val="none" w:sz="0" w:space="0" w:color="auto"/>
                    <w:left w:val="none" w:sz="0" w:space="0" w:color="auto"/>
                    <w:bottom w:val="none" w:sz="0" w:space="0" w:color="auto"/>
                    <w:right w:val="none" w:sz="0" w:space="0" w:color="auto"/>
                  </w:divBdr>
                </w:div>
                <w:div w:id="574242690">
                  <w:marLeft w:val="0"/>
                  <w:marRight w:val="0"/>
                  <w:marTop w:val="0"/>
                  <w:marBottom w:val="0"/>
                  <w:divBdr>
                    <w:top w:val="none" w:sz="0" w:space="0" w:color="auto"/>
                    <w:left w:val="none" w:sz="0" w:space="0" w:color="auto"/>
                    <w:bottom w:val="none" w:sz="0" w:space="0" w:color="auto"/>
                    <w:right w:val="none" w:sz="0" w:space="0" w:color="auto"/>
                  </w:divBdr>
                </w:div>
                <w:div w:id="1825269991">
                  <w:marLeft w:val="0"/>
                  <w:marRight w:val="0"/>
                  <w:marTop w:val="0"/>
                  <w:marBottom w:val="0"/>
                  <w:divBdr>
                    <w:top w:val="none" w:sz="0" w:space="0" w:color="auto"/>
                    <w:left w:val="none" w:sz="0" w:space="0" w:color="auto"/>
                    <w:bottom w:val="none" w:sz="0" w:space="0" w:color="auto"/>
                    <w:right w:val="none" w:sz="0" w:space="0" w:color="auto"/>
                  </w:divBdr>
                </w:div>
                <w:div w:id="413204620">
                  <w:marLeft w:val="0"/>
                  <w:marRight w:val="0"/>
                  <w:marTop w:val="0"/>
                  <w:marBottom w:val="0"/>
                  <w:divBdr>
                    <w:top w:val="none" w:sz="0" w:space="0" w:color="auto"/>
                    <w:left w:val="none" w:sz="0" w:space="0" w:color="auto"/>
                    <w:bottom w:val="none" w:sz="0" w:space="0" w:color="auto"/>
                    <w:right w:val="none" w:sz="0" w:space="0" w:color="auto"/>
                  </w:divBdr>
                </w:div>
                <w:div w:id="157843170">
                  <w:marLeft w:val="0"/>
                  <w:marRight w:val="0"/>
                  <w:marTop w:val="0"/>
                  <w:marBottom w:val="0"/>
                  <w:divBdr>
                    <w:top w:val="none" w:sz="0" w:space="0" w:color="auto"/>
                    <w:left w:val="none" w:sz="0" w:space="0" w:color="auto"/>
                    <w:bottom w:val="none" w:sz="0" w:space="0" w:color="auto"/>
                    <w:right w:val="none" w:sz="0" w:space="0" w:color="auto"/>
                  </w:divBdr>
                </w:div>
                <w:div w:id="1617177938">
                  <w:marLeft w:val="0"/>
                  <w:marRight w:val="0"/>
                  <w:marTop w:val="0"/>
                  <w:marBottom w:val="0"/>
                  <w:divBdr>
                    <w:top w:val="none" w:sz="0" w:space="0" w:color="auto"/>
                    <w:left w:val="none" w:sz="0" w:space="0" w:color="auto"/>
                    <w:bottom w:val="none" w:sz="0" w:space="0" w:color="auto"/>
                    <w:right w:val="none" w:sz="0" w:space="0" w:color="auto"/>
                  </w:divBdr>
                </w:div>
                <w:div w:id="718820941">
                  <w:marLeft w:val="0"/>
                  <w:marRight w:val="0"/>
                  <w:marTop w:val="0"/>
                  <w:marBottom w:val="0"/>
                  <w:divBdr>
                    <w:top w:val="none" w:sz="0" w:space="0" w:color="auto"/>
                    <w:left w:val="none" w:sz="0" w:space="0" w:color="auto"/>
                    <w:bottom w:val="none" w:sz="0" w:space="0" w:color="auto"/>
                    <w:right w:val="none" w:sz="0" w:space="0" w:color="auto"/>
                  </w:divBdr>
                </w:div>
                <w:div w:id="1692297142">
                  <w:marLeft w:val="0"/>
                  <w:marRight w:val="0"/>
                  <w:marTop w:val="0"/>
                  <w:marBottom w:val="0"/>
                  <w:divBdr>
                    <w:top w:val="none" w:sz="0" w:space="0" w:color="auto"/>
                    <w:left w:val="none" w:sz="0" w:space="0" w:color="auto"/>
                    <w:bottom w:val="none" w:sz="0" w:space="0" w:color="auto"/>
                    <w:right w:val="none" w:sz="0" w:space="0" w:color="auto"/>
                  </w:divBdr>
                </w:div>
                <w:div w:id="1585454096">
                  <w:marLeft w:val="0"/>
                  <w:marRight w:val="0"/>
                  <w:marTop w:val="0"/>
                  <w:marBottom w:val="0"/>
                  <w:divBdr>
                    <w:top w:val="none" w:sz="0" w:space="0" w:color="auto"/>
                    <w:left w:val="none" w:sz="0" w:space="0" w:color="auto"/>
                    <w:bottom w:val="none" w:sz="0" w:space="0" w:color="auto"/>
                    <w:right w:val="none" w:sz="0" w:space="0" w:color="auto"/>
                  </w:divBdr>
                </w:div>
                <w:div w:id="842276740">
                  <w:marLeft w:val="0"/>
                  <w:marRight w:val="0"/>
                  <w:marTop w:val="0"/>
                  <w:marBottom w:val="0"/>
                  <w:divBdr>
                    <w:top w:val="none" w:sz="0" w:space="0" w:color="auto"/>
                    <w:left w:val="none" w:sz="0" w:space="0" w:color="auto"/>
                    <w:bottom w:val="none" w:sz="0" w:space="0" w:color="auto"/>
                    <w:right w:val="none" w:sz="0" w:space="0" w:color="auto"/>
                  </w:divBdr>
                </w:div>
                <w:div w:id="542060909">
                  <w:marLeft w:val="0"/>
                  <w:marRight w:val="0"/>
                  <w:marTop w:val="0"/>
                  <w:marBottom w:val="0"/>
                  <w:divBdr>
                    <w:top w:val="none" w:sz="0" w:space="0" w:color="auto"/>
                    <w:left w:val="none" w:sz="0" w:space="0" w:color="auto"/>
                    <w:bottom w:val="none" w:sz="0" w:space="0" w:color="auto"/>
                    <w:right w:val="none" w:sz="0" w:space="0" w:color="auto"/>
                  </w:divBdr>
                </w:div>
                <w:div w:id="914513411">
                  <w:marLeft w:val="0"/>
                  <w:marRight w:val="0"/>
                  <w:marTop w:val="0"/>
                  <w:marBottom w:val="0"/>
                  <w:divBdr>
                    <w:top w:val="none" w:sz="0" w:space="0" w:color="auto"/>
                    <w:left w:val="none" w:sz="0" w:space="0" w:color="auto"/>
                    <w:bottom w:val="none" w:sz="0" w:space="0" w:color="auto"/>
                    <w:right w:val="none" w:sz="0" w:space="0" w:color="auto"/>
                  </w:divBdr>
                </w:div>
                <w:div w:id="1344280096">
                  <w:marLeft w:val="0"/>
                  <w:marRight w:val="0"/>
                  <w:marTop w:val="0"/>
                  <w:marBottom w:val="0"/>
                  <w:divBdr>
                    <w:top w:val="none" w:sz="0" w:space="0" w:color="auto"/>
                    <w:left w:val="none" w:sz="0" w:space="0" w:color="auto"/>
                    <w:bottom w:val="none" w:sz="0" w:space="0" w:color="auto"/>
                    <w:right w:val="none" w:sz="0" w:space="0" w:color="auto"/>
                  </w:divBdr>
                </w:div>
                <w:div w:id="1555500964">
                  <w:marLeft w:val="0"/>
                  <w:marRight w:val="0"/>
                  <w:marTop w:val="0"/>
                  <w:marBottom w:val="0"/>
                  <w:divBdr>
                    <w:top w:val="none" w:sz="0" w:space="0" w:color="auto"/>
                    <w:left w:val="none" w:sz="0" w:space="0" w:color="auto"/>
                    <w:bottom w:val="none" w:sz="0" w:space="0" w:color="auto"/>
                    <w:right w:val="none" w:sz="0" w:space="0" w:color="auto"/>
                  </w:divBdr>
                </w:div>
                <w:div w:id="114829736">
                  <w:marLeft w:val="0"/>
                  <w:marRight w:val="0"/>
                  <w:marTop w:val="0"/>
                  <w:marBottom w:val="0"/>
                  <w:divBdr>
                    <w:top w:val="none" w:sz="0" w:space="0" w:color="auto"/>
                    <w:left w:val="none" w:sz="0" w:space="0" w:color="auto"/>
                    <w:bottom w:val="none" w:sz="0" w:space="0" w:color="auto"/>
                    <w:right w:val="none" w:sz="0" w:space="0" w:color="auto"/>
                  </w:divBdr>
                </w:div>
                <w:div w:id="622199388">
                  <w:marLeft w:val="0"/>
                  <w:marRight w:val="0"/>
                  <w:marTop w:val="0"/>
                  <w:marBottom w:val="0"/>
                  <w:divBdr>
                    <w:top w:val="none" w:sz="0" w:space="0" w:color="auto"/>
                    <w:left w:val="none" w:sz="0" w:space="0" w:color="auto"/>
                    <w:bottom w:val="none" w:sz="0" w:space="0" w:color="auto"/>
                    <w:right w:val="none" w:sz="0" w:space="0" w:color="auto"/>
                  </w:divBdr>
                </w:div>
                <w:div w:id="315914890">
                  <w:marLeft w:val="0"/>
                  <w:marRight w:val="0"/>
                  <w:marTop w:val="0"/>
                  <w:marBottom w:val="0"/>
                  <w:divBdr>
                    <w:top w:val="none" w:sz="0" w:space="0" w:color="auto"/>
                    <w:left w:val="none" w:sz="0" w:space="0" w:color="auto"/>
                    <w:bottom w:val="none" w:sz="0" w:space="0" w:color="auto"/>
                    <w:right w:val="none" w:sz="0" w:space="0" w:color="auto"/>
                  </w:divBdr>
                </w:div>
                <w:div w:id="899288181">
                  <w:marLeft w:val="0"/>
                  <w:marRight w:val="0"/>
                  <w:marTop w:val="0"/>
                  <w:marBottom w:val="0"/>
                  <w:divBdr>
                    <w:top w:val="none" w:sz="0" w:space="0" w:color="auto"/>
                    <w:left w:val="none" w:sz="0" w:space="0" w:color="auto"/>
                    <w:bottom w:val="none" w:sz="0" w:space="0" w:color="auto"/>
                    <w:right w:val="none" w:sz="0" w:space="0" w:color="auto"/>
                  </w:divBdr>
                </w:div>
                <w:div w:id="1770812541">
                  <w:marLeft w:val="0"/>
                  <w:marRight w:val="0"/>
                  <w:marTop w:val="0"/>
                  <w:marBottom w:val="0"/>
                  <w:divBdr>
                    <w:top w:val="none" w:sz="0" w:space="0" w:color="auto"/>
                    <w:left w:val="none" w:sz="0" w:space="0" w:color="auto"/>
                    <w:bottom w:val="none" w:sz="0" w:space="0" w:color="auto"/>
                    <w:right w:val="none" w:sz="0" w:space="0" w:color="auto"/>
                  </w:divBdr>
                </w:div>
                <w:div w:id="167646828">
                  <w:marLeft w:val="0"/>
                  <w:marRight w:val="0"/>
                  <w:marTop w:val="0"/>
                  <w:marBottom w:val="0"/>
                  <w:divBdr>
                    <w:top w:val="none" w:sz="0" w:space="0" w:color="auto"/>
                    <w:left w:val="none" w:sz="0" w:space="0" w:color="auto"/>
                    <w:bottom w:val="none" w:sz="0" w:space="0" w:color="auto"/>
                    <w:right w:val="none" w:sz="0" w:space="0" w:color="auto"/>
                  </w:divBdr>
                </w:div>
                <w:div w:id="708526399">
                  <w:marLeft w:val="0"/>
                  <w:marRight w:val="0"/>
                  <w:marTop w:val="0"/>
                  <w:marBottom w:val="0"/>
                  <w:divBdr>
                    <w:top w:val="none" w:sz="0" w:space="0" w:color="auto"/>
                    <w:left w:val="none" w:sz="0" w:space="0" w:color="auto"/>
                    <w:bottom w:val="none" w:sz="0" w:space="0" w:color="auto"/>
                    <w:right w:val="none" w:sz="0" w:space="0" w:color="auto"/>
                  </w:divBdr>
                </w:div>
                <w:div w:id="990327373">
                  <w:marLeft w:val="0"/>
                  <w:marRight w:val="0"/>
                  <w:marTop w:val="0"/>
                  <w:marBottom w:val="0"/>
                  <w:divBdr>
                    <w:top w:val="none" w:sz="0" w:space="0" w:color="auto"/>
                    <w:left w:val="none" w:sz="0" w:space="0" w:color="auto"/>
                    <w:bottom w:val="none" w:sz="0" w:space="0" w:color="auto"/>
                    <w:right w:val="none" w:sz="0" w:space="0" w:color="auto"/>
                  </w:divBdr>
                </w:div>
                <w:div w:id="1105003812">
                  <w:marLeft w:val="0"/>
                  <w:marRight w:val="0"/>
                  <w:marTop w:val="0"/>
                  <w:marBottom w:val="0"/>
                  <w:divBdr>
                    <w:top w:val="none" w:sz="0" w:space="0" w:color="auto"/>
                    <w:left w:val="none" w:sz="0" w:space="0" w:color="auto"/>
                    <w:bottom w:val="none" w:sz="0" w:space="0" w:color="auto"/>
                    <w:right w:val="none" w:sz="0" w:space="0" w:color="auto"/>
                  </w:divBdr>
                </w:div>
                <w:div w:id="1045983472">
                  <w:marLeft w:val="0"/>
                  <w:marRight w:val="0"/>
                  <w:marTop w:val="0"/>
                  <w:marBottom w:val="0"/>
                  <w:divBdr>
                    <w:top w:val="none" w:sz="0" w:space="0" w:color="auto"/>
                    <w:left w:val="none" w:sz="0" w:space="0" w:color="auto"/>
                    <w:bottom w:val="none" w:sz="0" w:space="0" w:color="auto"/>
                    <w:right w:val="none" w:sz="0" w:space="0" w:color="auto"/>
                  </w:divBdr>
                </w:div>
                <w:div w:id="1345086649">
                  <w:marLeft w:val="0"/>
                  <w:marRight w:val="0"/>
                  <w:marTop w:val="0"/>
                  <w:marBottom w:val="0"/>
                  <w:divBdr>
                    <w:top w:val="none" w:sz="0" w:space="0" w:color="auto"/>
                    <w:left w:val="none" w:sz="0" w:space="0" w:color="auto"/>
                    <w:bottom w:val="none" w:sz="0" w:space="0" w:color="auto"/>
                    <w:right w:val="none" w:sz="0" w:space="0" w:color="auto"/>
                  </w:divBdr>
                </w:div>
                <w:div w:id="738137486">
                  <w:marLeft w:val="0"/>
                  <w:marRight w:val="0"/>
                  <w:marTop w:val="0"/>
                  <w:marBottom w:val="0"/>
                  <w:divBdr>
                    <w:top w:val="none" w:sz="0" w:space="0" w:color="auto"/>
                    <w:left w:val="none" w:sz="0" w:space="0" w:color="auto"/>
                    <w:bottom w:val="none" w:sz="0" w:space="0" w:color="auto"/>
                    <w:right w:val="none" w:sz="0" w:space="0" w:color="auto"/>
                  </w:divBdr>
                </w:div>
                <w:div w:id="1759056643">
                  <w:marLeft w:val="0"/>
                  <w:marRight w:val="0"/>
                  <w:marTop w:val="0"/>
                  <w:marBottom w:val="0"/>
                  <w:divBdr>
                    <w:top w:val="none" w:sz="0" w:space="0" w:color="auto"/>
                    <w:left w:val="none" w:sz="0" w:space="0" w:color="auto"/>
                    <w:bottom w:val="none" w:sz="0" w:space="0" w:color="auto"/>
                    <w:right w:val="none" w:sz="0" w:space="0" w:color="auto"/>
                  </w:divBdr>
                </w:div>
                <w:div w:id="1594163240">
                  <w:marLeft w:val="0"/>
                  <w:marRight w:val="0"/>
                  <w:marTop w:val="0"/>
                  <w:marBottom w:val="0"/>
                  <w:divBdr>
                    <w:top w:val="none" w:sz="0" w:space="0" w:color="auto"/>
                    <w:left w:val="none" w:sz="0" w:space="0" w:color="auto"/>
                    <w:bottom w:val="none" w:sz="0" w:space="0" w:color="auto"/>
                    <w:right w:val="none" w:sz="0" w:space="0" w:color="auto"/>
                  </w:divBdr>
                </w:div>
                <w:div w:id="1937398750">
                  <w:marLeft w:val="0"/>
                  <w:marRight w:val="0"/>
                  <w:marTop w:val="0"/>
                  <w:marBottom w:val="0"/>
                  <w:divBdr>
                    <w:top w:val="none" w:sz="0" w:space="0" w:color="auto"/>
                    <w:left w:val="none" w:sz="0" w:space="0" w:color="auto"/>
                    <w:bottom w:val="none" w:sz="0" w:space="0" w:color="auto"/>
                    <w:right w:val="none" w:sz="0" w:space="0" w:color="auto"/>
                  </w:divBdr>
                </w:div>
                <w:div w:id="1757630379">
                  <w:marLeft w:val="0"/>
                  <w:marRight w:val="0"/>
                  <w:marTop w:val="0"/>
                  <w:marBottom w:val="0"/>
                  <w:divBdr>
                    <w:top w:val="none" w:sz="0" w:space="0" w:color="auto"/>
                    <w:left w:val="none" w:sz="0" w:space="0" w:color="auto"/>
                    <w:bottom w:val="none" w:sz="0" w:space="0" w:color="auto"/>
                    <w:right w:val="none" w:sz="0" w:space="0" w:color="auto"/>
                  </w:divBdr>
                </w:div>
                <w:div w:id="1717198878">
                  <w:marLeft w:val="0"/>
                  <w:marRight w:val="0"/>
                  <w:marTop w:val="0"/>
                  <w:marBottom w:val="0"/>
                  <w:divBdr>
                    <w:top w:val="none" w:sz="0" w:space="0" w:color="auto"/>
                    <w:left w:val="none" w:sz="0" w:space="0" w:color="auto"/>
                    <w:bottom w:val="none" w:sz="0" w:space="0" w:color="auto"/>
                    <w:right w:val="none" w:sz="0" w:space="0" w:color="auto"/>
                  </w:divBdr>
                </w:div>
                <w:div w:id="13919505">
                  <w:marLeft w:val="0"/>
                  <w:marRight w:val="0"/>
                  <w:marTop w:val="0"/>
                  <w:marBottom w:val="0"/>
                  <w:divBdr>
                    <w:top w:val="none" w:sz="0" w:space="0" w:color="auto"/>
                    <w:left w:val="none" w:sz="0" w:space="0" w:color="auto"/>
                    <w:bottom w:val="none" w:sz="0" w:space="0" w:color="auto"/>
                    <w:right w:val="none" w:sz="0" w:space="0" w:color="auto"/>
                  </w:divBdr>
                </w:div>
                <w:div w:id="1744067087">
                  <w:marLeft w:val="0"/>
                  <w:marRight w:val="0"/>
                  <w:marTop w:val="0"/>
                  <w:marBottom w:val="0"/>
                  <w:divBdr>
                    <w:top w:val="none" w:sz="0" w:space="0" w:color="auto"/>
                    <w:left w:val="none" w:sz="0" w:space="0" w:color="auto"/>
                    <w:bottom w:val="none" w:sz="0" w:space="0" w:color="auto"/>
                    <w:right w:val="none" w:sz="0" w:space="0" w:color="auto"/>
                  </w:divBdr>
                </w:div>
                <w:div w:id="222300806">
                  <w:marLeft w:val="0"/>
                  <w:marRight w:val="0"/>
                  <w:marTop w:val="0"/>
                  <w:marBottom w:val="0"/>
                  <w:divBdr>
                    <w:top w:val="none" w:sz="0" w:space="0" w:color="auto"/>
                    <w:left w:val="none" w:sz="0" w:space="0" w:color="auto"/>
                    <w:bottom w:val="none" w:sz="0" w:space="0" w:color="auto"/>
                    <w:right w:val="none" w:sz="0" w:space="0" w:color="auto"/>
                  </w:divBdr>
                </w:div>
                <w:div w:id="851259328">
                  <w:marLeft w:val="0"/>
                  <w:marRight w:val="0"/>
                  <w:marTop w:val="0"/>
                  <w:marBottom w:val="0"/>
                  <w:divBdr>
                    <w:top w:val="none" w:sz="0" w:space="0" w:color="auto"/>
                    <w:left w:val="none" w:sz="0" w:space="0" w:color="auto"/>
                    <w:bottom w:val="none" w:sz="0" w:space="0" w:color="auto"/>
                    <w:right w:val="none" w:sz="0" w:space="0" w:color="auto"/>
                  </w:divBdr>
                </w:div>
                <w:div w:id="1751735443">
                  <w:marLeft w:val="0"/>
                  <w:marRight w:val="0"/>
                  <w:marTop w:val="0"/>
                  <w:marBottom w:val="0"/>
                  <w:divBdr>
                    <w:top w:val="none" w:sz="0" w:space="0" w:color="auto"/>
                    <w:left w:val="none" w:sz="0" w:space="0" w:color="auto"/>
                    <w:bottom w:val="none" w:sz="0" w:space="0" w:color="auto"/>
                    <w:right w:val="none" w:sz="0" w:space="0" w:color="auto"/>
                  </w:divBdr>
                </w:div>
                <w:div w:id="67923770">
                  <w:marLeft w:val="0"/>
                  <w:marRight w:val="0"/>
                  <w:marTop w:val="0"/>
                  <w:marBottom w:val="0"/>
                  <w:divBdr>
                    <w:top w:val="none" w:sz="0" w:space="0" w:color="auto"/>
                    <w:left w:val="none" w:sz="0" w:space="0" w:color="auto"/>
                    <w:bottom w:val="none" w:sz="0" w:space="0" w:color="auto"/>
                    <w:right w:val="none" w:sz="0" w:space="0" w:color="auto"/>
                  </w:divBdr>
                </w:div>
                <w:div w:id="778138937">
                  <w:marLeft w:val="0"/>
                  <w:marRight w:val="0"/>
                  <w:marTop w:val="0"/>
                  <w:marBottom w:val="0"/>
                  <w:divBdr>
                    <w:top w:val="none" w:sz="0" w:space="0" w:color="auto"/>
                    <w:left w:val="none" w:sz="0" w:space="0" w:color="auto"/>
                    <w:bottom w:val="none" w:sz="0" w:space="0" w:color="auto"/>
                    <w:right w:val="none" w:sz="0" w:space="0" w:color="auto"/>
                  </w:divBdr>
                </w:div>
                <w:div w:id="674891350">
                  <w:marLeft w:val="0"/>
                  <w:marRight w:val="0"/>
                  <w:marTop w:val="0"/>
                  <w:marBottom w:val="0"/>
                  <w:divBdr>
                    <w:top w:val="none" w:sz="0" w:space="0" w:color="auto"/>
                    <w:left w:val="none" w:sz="0" w:space="0" w:color="auto"/>
                    <w:bottom w:val="none" w:sz="0" w:space="0" w:color="auto"/>
                    <w:right w:val="none" w:sz="0" w:space="0" w:color="auto"/>
                  </w:divBdr>
                </w:div>
                <w:div w:id="424574712">
                  <w:marLeft w:val="0"/>
                  <w:marRight w:val="0"/>
                  <w:marTop w:val="0"/>
                  <w:marBottom w:val="0"/>
                  <w:divBdr>
                    <w:top w:val="none" w:sz="0" w:space="0" w:color="auto"/>
                    <w:left w:val="none" w:sz="0" w:space="0" w:color="auto"/>
                    <w:bottom w:val="none" w:sz="0" w:space="0" w:color="auto"/>
                    <w:right w:val="none" w:sz="0" w:space="0" w:color="auto"/>
                  </w:divBdr>
                </w:div>
                <w:div w:id="782308850">
                  <w:marLeft w:val="0"/>
                  <w:marRight w:val="0"/>
                  <w:marTop w:val="0"/>
                  <w:marBottom w:val="0"/>
                  <w:divBdr>
                    <w:top w:val="none" w:sz="0" w:space="0" w:color="auto"/>
                    <w:left w:val="none" w:sz="0" w:space="0" w:color="auto"/>
                    <w:bottom w:val="none" w:sz="0" w:space="0" w:color="auto"/>
                    <w:right w:val="none" w:sz="0" w:space="0" w:color="auto"/>
                  </w:divBdr>
                </w:div>
                <w:div w:id="1766219358">
                  <w:marLeft w:val="0"/>
                  <w:marRight w:val="0"/>
                  <w:marTop w:val="0"/>
                  <w:marBottom w:val="0"/>
                  <w:divBdr>
                    <w:top w:val="none" w:sz="0" w:space="0" w:color="auto"/>
                    <w:left w:val="none" w:sz="0" w:space="0" w:color="auto"/>
                    <w:bottom w:val="none" w:sz="0" w:space="0" w:color="auto"/>
                    <w:right w:val="none" w:sz="0" w:space="0" w:color="auto"/>
                  </w:divBdr>
                </w:div>
                <w:div w:id="1826512432">
                  <w:marLeft w:val="0"/>
                  <w:marRight w:val="0"/>
                  <w:marTop w:val="0"/>
                  <w:marBottom w:val="0"/>
                  <w:divBdr>
                    <w:top w:val="none" w:sz="0" w:space="0" w:color="auto"/>
                    <w:left w:val="none" w:sz="0" w:space="0" w:color="auto"/>
                    <w:bottom w:val="none" w:sz="0" w:space="0" w:color="auto"/>
                    <w:right w:val="none" w:sz="0" w:space="0" w:color="auto"/>
                  </w:divBdr>
                </w:div>
                <w:div w:id="31005152">
                  <w:marLeft w:val="0"/>
                  <w:marRight w:val="0"/>
                  <w:marTop w:val="0"/>
                  <w:marBottom w:val="0"/>
                  <w:divBdr>
                    <w:top w:val="none" w:sz="0" w:space="0" w:color="auto"/>
                    <w:left w:val="none" w:sz="0" w:space="0" w:color="auto"/>
                    <w:bottom w:val="none" w:sz="0" w:space="0" w:color="auto"/>
                    <w:right w:val="none" w:sz="0" w:space="0" w:color="auto"/>
                  </w:divBdr>
                </w:div>
                <w:div w:id="1223058287">
                  <w:marLeft w:val="0"/>
                  <w:marRight w:val="0"/>
                  <w:marTop w:val="0"/>
                  <w:marBottom w:val="0"/>
                  <w:divBdr>
                    <w:top w:val="none" w:sz="0" w:space="0" w:color="auto"/>
                    <w:left w:val="none" w:sz="0" w:space="0" w:color="auto"/>
                    <w:bottom w:val="none" w:sz="0" w:space="0" w:color="auto"/>
                    <w:right w:val="none" w:sz="0" w:space="0" w:color="auto"/>
                  </w:divBdr>
                </w:div>
                <w:div w:id="1063285933">
                  <w:marLeft w:val="0"/>
                  <w:marRight w:val="0"/>
                  <w:marTop w:val="0"/>
                  <w:marBottom w:val="0"/>
                  <w:divBdr>
                    <w:top w:val="none" w:sz="0" w:space="0" w:color="auto"/>
                    <w:left w:val="none" w:sz="0" w:space="0" w:color="auto"/>
                    <w:bottom w:val="none" w:sz="0" w:space="0" w:color="auto"/>
                    <w:right w:val="none" w:sz="0" w:space="0" w:color="auto"/>
                  </w:divBdr>
                </w:div>
                <w:div w:id="1023753185">
                  <w:marLeft w:val="0"/>
                  <w:marRight w:val="0"/>
                  <w:marTop w:val="0"/>
                  <w:marBottom w:val="0"/>
                  <w:divBdr>
                    <w:top w:val="none" w:sz="0" w:space="0" w:color="auto"/>
                    <w:left w:val="none" w:sz="0" w:space="0" w:color="auto"/>
                    <w:bottom w:val="none" w:sz="0" w:space="0" w:color="auto"/>
                    <w:right w:val="none" w:sz="0" w:space="0" w:color="auto"/>
                  </w:divBdr>
                </w:div>
                <w:div w:id="1058936646">
                  <w:marLeft w:val="0"/>
                  <w:marRight w:val="0"/>
                  <w:marTop w:val="0"/>
                  <w:marBottom w:val="0"/>
                  <w:divBdr>
                    <w:top w:val="none" w:sz="0" w:space="0" w:color="auto"/>
                    <w:left w:val="none" w:sz="0" w:space="0" w:color="auto"/>
                    <w:bottom w:val="none" w:sz="0" w:space="0" w:color="auto"/>
                    <w:right w:val="none" w:sz="0" w:space="0" w:color="auto"/>
                  </w:divBdr>
                </w:div>
                <w:div w:id="1702052304">
                  <w:marLeft w:val="0"/>
                  <w:marRight w:val="0"/>
                  <w:marTop w:val="0"/>
                  <w:marBottom w:val="0"/>
                  <w:divBdr>
                    <w:top w:val="none" w:sz="0" w:space="0" w:color="auto"/>
                    <w:left w:val="none" w:sz="0" w:space="0" w:color="auto"/>
                    <w:bottom w:val="none" w:sz="0" w:space="0" w:color="auto"/>
                    <w:right w:val="none" w:sz="0" w:space="0" w:color="auto"/>
                  </w:divBdr>
                </w:div>
                <w:div w:id="1770465296">
                  <w:marLeft w:val="0"/>
                  <w:marRight w:val="0"/>
                  <w:marTop w:val="0"/>
                  <w:marBottom w:val="0"/>
                  <w:divBdr>
                    <w:top w:val="none" w:sz="0" w:space="0" w:color="auto"/>
                    <w:left w:val="none" w:sz="0" w:space="0" w:color="auto"/>
                    <w:bottom w:val="none" w:sz="0" w:space="0" w:color="auto"/>
                    <w:right w:val="none" w:sz="0" w:space="0" w:color="auto"/>
                  </w:divBdr>
                </w:div>
                <w:div w:id="2011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9832">
          <w:marLeft w:val="0"/>
          <w:marRight w:val="0"/>
          <w:marTop w:val="0"/>
          <w:marBottom w:val="0"/>
          <w:divBdr>
            <w:top w:val="none" w:sz="0" w:space="0" w:color="auto"/>
            <w:left w:val="none" w:sz="0" w:space="0" w:color="auto"/>
            <w:bottom w:val="none" w:sz="0" w:space="0" w:color="auto"/>
            <w:right w:val="none" w:sz="0" w:space="0" w:color="auto"/>
          </w:divBdr>
        </w:div>
        <w:div w:id="194926218">
          <w:marLeft w:val="0"/>
          <w:marRight w:val="0"/>
          <w:marTop w:val="0"/>
          <w:marBottom w:val="0"/>
          <w:divBdr>
            <w:top w:val="none" w:sz="0" w:space="0" w:color="auto"/>
            <w:left w:val="none" w:sz="0" w:space="0" w:color="auto"/>
            <w:bottom w:val="none" w:sz="0" w:space="0" w:color="auto"/>
            <w:right w:val="none" w:sz="0" w:space="0" w:color="auto"/>
          </w:divBdr>
        </w:div>
        <w:div w:id="2069643778">
          <w:marLeft w:val="0"/>
          <w:marRight w:val="0"/>
          <w:marTop w:val="0"/>
          <w:marBottom w:val="0"/>
          <w:divBdr>
            <w:top w:val="none" w:sz="0" w:space="0" w:color="auto"/>
            <w:left w:val="none" w:sz="0" w:space="0" w:color="auto"/>
            <w:bottom w:val="none" w:sz="0" w:space="0" w:color="auto"/>
            <w:right w:val="none" w:sz="0" w:space="0" w:color="auto"/>
          </w:divBdr>
          <w:divsChild>
            <w:div w:id="217980323">
              <w:marLeft w:val="0"/>
              <w:marRight w:val="0"/>
              <w:marTop w:val="0"/>
              <w:marBottom w:val="0"/>
              <w:divBdr>
                <w:top w:val="none" w:sz="0" w:space="0" w:color="auto"/>
                <w:left w:val="none" w:sz="0" w:space="0" w:color="auto"/>
                <w:bottom w:val="none" w:sz="0" w:space="0" w:color="auto"/>
                <w:right w:val="none" w:sz="0" w:space="0" w:color="auto"/>
              </w:divBdr>
            </w:div>
          </w:divsChild>
        </w:div>
        <w:div w:id="1657102942">
          <w:marLeft w:val="0"/>
          <w:marRight w:val="0"/>
          <w:marTop w:val="0"/>
          <w:marBottom w:val="0"/>
          <w:divBdr>
            <w:top w:val="none" w:sz="0" w:space="0" w:color="auto"/>
            <w:left w:val="none" w:sz="0" w:space="0" w:color="auto"/>
            <w:bottom w:val="none" w:sz="0" w:space="0" w:color="auto"/>
            <w:right w:val="none" w:sz="0" w:space="0" w:color="auto"/>
          </w:divBdr>
        </w:div>
        <w:div w:id="1372071337">
          <w:marLeft w:val="0"/>
          <w:marRight w:val="0"/>
          <w:marTop w:val="0"/>
          <w:marBottom w:val="0"/>
          <w:divBdr>
            <w:top w:val="none" w:sz="0" w:space="0" w:color="auto"/>
            <w:left w:val="none" w:sz="0" w:space="0" w:color="auto"/>
            <w:bottom w:val="none" w:sz="0" w:space="0" w:color="auto"/>
            <w:right w:val="none" w:sz="0" w:space="0" w:color="auto"/>
          </w:divBdr>
        </w:div>
        <w:div w:id="1696617412">
          <w:marLeft w:val="0"/>
          <w:marRight w:val="0"/>
          <w:marTop w:val="0"/>
          <w:marBottom w:val="0"/>
          <w:divBdr>
            <w:top w:val="none" w:sz="0" w:space="0" w:color="auto"/>
            <w:left w:val="none" w:sz="0" w:space="0" w:color="auto"/>
            <w:bottom w:val="none" w:sz="0" w:space="0" w:color="auto"/>
            <w:right w:val="none" w:sz="0" w:space="0" w:color="auto"/>
          </w:divBdr>
        </w:div>
        <w:div w:id="1218586221">
          <w:marLeft w:val="0"/>
          <w:marRight w:val="0"/>
          <w:marTop w:val="0"/>
          <w:marBottom w:val="0"/>
          <w:divBdr>
            <w:top w:val="none" w:sz="0" w:space="0" w:color="auto"/>
            <w:left w:val="none" w:sz="0" w:space="0" w:color="auto"/>
            <w:bottom w:val="none" w:sz="0" w:space="0" w:color="auto"/>
            <w:right w:val="none" w:sz="0" w:space="0" w:color="auto"/>
          </w:divBdr>
        </w:div>
        <w:div w:id="865295376">
          <w:marLeft w:val="0"/>
          <w:marRight w:val="0"/>
          <w:marTop w:val="0"/>
          <w:marBottom w:val="0"/>
          <w:divBdr>
            <w:top w:val="none" w:sz="0" w:space="0" w:color="auto"/>
            <w:left w:val="none" w:sz="0" w:space="0" w:color="auto"/>
            <w:bottom w:val="none" w:sz="0" w:space="0" w:color="auto"/>
            <w:right w:val="none" w:sz="0" w:space="0" w:color="auto"/>
          </w:divBdr>
        </w:div>
        <w:div w:id="950934058">
          <w:marLeft w:val="0"/>
          <w:marRight w:val="0"/>
          <w:marTop w:val="0"/>
          <w:marBottom w:val="0"/>
          <w:divBdr>
            <w:top w:val="none" w:sz="0" w:space="0" w:color="auto"/>
            <w:left w:val="none" w:sz="0" w:space="0" w:color="auto"/>
            <w:bottom w:val="none" w:sz="0" w:space="0" w:color="auto"/>
            <w:right w:val="none" w:sz="0" w:space="0" w:color="auto"/>
          </w:divBdr>
        </w:div>
        <w:div w:id="1511095846">
          <w:marLeft w:val="0"/>
          <w:marRight w:val="0"/>
          <w:marTop w:val="0"/>
          <w:marBottom w:val="0"/>
          <w:divBdr>
            <w:top w:val="none" w:sz="0" w:space="0" w:color="auto"/>
            <w:left w:val="none" w:sz="0" w:space="0" w:color="auto"/>
            <w:bottom w:val="none" w:sz="0" w:space="0" w:color="auto"/>
            <w:right w:val="none" w:sz="0" w:space="0" w:color="auto"/>
          </w:divBdr>
        </w:div>
        <w:div w:id="801390655">
          <w:marLeft w:val="0"/>
          <w:marRight w:val="0"/>
          <w:marTop w:val="0"/>
          <w:marBottom w:val="0"/>
          <w:divBdr>
            <w:top w:val="none" w:sz="0" w:space="0" w:color="auto"/>
            <w:left w:val="none" w:sz="0" w:space="0" w:color="auto"/>
            <w:bottom w:val="none" w:sz="0" w:space="0" w:color="auto"/>
            <w:right w:val="none" w:sz="0" w:space="0" w:color="auto"/>
          </w:divBdr>
        </w:div>
        <w:div w:id="1581331509">
          <w:marLeft w:val="0"/>
          <w:marRight w:val="0"/>
          <w:marTop w:val="0"/>
          <w:marBottom w:val="0"/>
          <w:divBdr>
            <w:top w:val="none" w:sz="0" w:space="0" w:color="auto"/>
            <w:left w:val="none" w:sz="0" w:space="0" w:color="auto"/>
            <w:bottom w:val="none" w:sz="0" w:space="0" w:color="auto"/>
            <w:right w:val="none" w:sz="0" w:space="0" w:color="auto"/>
          </w:divBdr>
        </w:div>
        <w:div w:id="2133086775">
          <w:marLeft w:val="0"/>
          <w:marRight w:val="0"/>
          <w:marTop w:val="0"/>
          <w:marBottom w:val="0"/>
          <w:divBdr>
            <w:top w:val="none" w:sz="0" w:space="0" w:color="auto"/>
            <w:left w:val="none" w:sz="0" w:space="0" w:color="auto"/>
            <w:bottom w:val="none" w:sz="0" w:space="0" w:color="auto"/>
            <w:right w:val="none" w:sz="0" w:space="0" w:color="auto"/>
          </w:divBdr>
        </w:div>
        <w:div w:id="773793019">
          <w:marLeft w:val="0"/>
          <w:marRight w:val="0"/>
          <w:marTop w:val="0"/>
          <w:marBottom w:val="0"/>
          <w:divBdr>
            <w:top w:val="none" w:sz="0" w:space="0" w:color="auto"/>
            <w:left w:val="none" w:sz="0" w:space="0" w:color="auto"/>
            <w:bottom w:val="none" w:sz="0" w:space="0" w:color="auto"/>
            <w:right w:val="none" w:sz="0" w:space="0" w:color="auto"/>
          </w:divBdr>
        </w:div>
        <w:div w:id="1383557607">
          <w:marLeft w:val="0"/>
          <w:marRight w:val="0"/>
          <w:marTop w:val="0"/>
          <w:marBottom w:val="0"/>
          <w:divBdr>
            <w:top w:val="none" w:sz="0" w:space="0" w:color="auto"/>
            <w:left w:val="none" w:sz="0" w:space="0" w:color="auto"/>
            <w:bottom w:val="none" w:sz="0" w:space="0" w:color="auto"/>
            <w:right w:val="none" w:sz="0" w:space="0" w:color="auto"/>
          </w:divBdr>
        </w:div>
        <w:div w:id="1581522060">
          <w:marLeft w:val="0"/>
          <w:marRight w:val="0"/>
          <w:marTop w:val="0"/>
          <w:marBottom w:val="0"/>
          <w:divBdr>
            <w:top w:val="none" w:sz="0" w:space="0" w:color="auto"/>
            <w:left w:val="none" w:sz="0" w:space="0" w:color="auto"/>
            <w:bottom w:val="none" w:sz="0" w:space="0" w:color="auto"/>
            <w:right w:val="none" w:sz="0" w:space="0" w:color="auto"/>
          </w:divBdr>
        </w:div>
        <w:div w:id="1391878337">
          <w:marLeft w:val="0"/>
          <w:marRight w:val="0"/>
          <w:marTop w:val="0"/>
          <w:marBottom w:val="0"/>
          <w:divBdr>
            <w:top w:val="none" w:sz="0" w:space="0" w:color="auto"/>
            <w:left w:val="none" w:sz="0" w:space="0" w:color="auto"/>
            <w:bottom w:val="none" w:sz="0" w:space="0" w:color="auto"/>
            <w:right w:val="none" w:sz="0" w:space="0" w:color="auto"/>
          </w:divBdr>
          <w:divsChild>
            <w:div w:id="952589601">
              <w:marLeft w:val="0"/>
              <w:marRight w:val="0"/>
              <w:marTop w:val="0"/>
              <w:marBottom w:val="0"/>
              <w:divBdr>
                <w:top w:val="none" w:sz="0" w:space="0" w:color="auto"/>
                <w:left w:val="none" w:sz="0" w:space="0" w:color="auto"/>
                <w:bottom w:val="none" w:sz="0" w:space="0" w:color="auto"/>
                <w:right w:val="none" w:sz="0" w:space="0" w:color="auto"/>
              </w:divBdr>
            </w:div>
          </w:divsChild>
        </w:div>
        <w:div w:id="1783694396">
          <w:marLeft w:val="0"/>
          <w:marRight w:val="0"/>
          <w:marTop w:val="0"/>
          <w:marBottom w:val="0"/>
          <w:divBdr>
            <w:top w:val="none" w:sz="0" w:space="0" w:color="auto"/>
            <w:left w:val="none" w:sz="0" w:space="0" w:color="auto"/>
            <w:bottom w:val="none" w:sz="0" w:space="0" w:color="auto"/>
            <w:right w:val="none" w:sz="0" w:space="0" w:color="auto"/>
          </w:divBdr>
        </w:div>
        <w:div w:id="1839299573">
          <w:marLeft w:val="0"/>
          <w:marRight w:val="0"/>
          <w:marTop w:val="0"/>
          <w:marBottom w:val="0"/>
          <w:divBdr>
            <w:top w:val="none" w:sz="0" w:space="0" w:color="auto"/>
            <w:left w:val="none" w:sz="0" w:space="0" w:color="auto"/>
            <w:bottom w:val="none" w:sz="0" w:space="0" w:color="auto"/>
            <w:right w:val="none" w:sz="0" w:space="0" w:color="auto"/>
          </w:divBdr>
        </w:div>
        <w:div w:id="174661991">
          <w:marLeft w:val="0"/>
          <w:marRight w:val="0"/>
          <w:marTop w:val="0"/>
          <w:marBottom w:val="0"/>
          <w:divBdr>
            <w:top w:val="none" w:sz="0" w:space="0" w:color="auto"/>
            <w:left w:val="none" w:sz="0" w:space="0" w:color="auto"/>
            <w:bottom w:val="none" w:sz="0" w:space="0" w:color="auto"/>
            <w:right w:val="none" w:sz="0" w:space="0" w:color="auto"/>
          </w:divBdr>
        </w:div>
        <w:div w:id="154535337">
          <w:marLeft w:val="0"/>
          <w:marRight w:val="0"/>
          <w:marTop w:val="0"/>
          <w:marBottom w:val="0"/>
          <w:divBdr>
            <w:top w:val="none" w:sz="0" w:space="0" w:color="auto"/>
            <w:left w:val="none" w:sz="0" w:space="0" w:color="auto"/>
            <w:bottom w:val="none" w:sz="0" w:space="0" w:color="auto"/>
            <w:right w:val="none" w:sz="0" w:space="0" w:color="auto"/>
          </w:divBdr>
        </w:div>
        <w:div w:id="623268407">
          <w:marLeft w:val="0"/>
          <w:marRight w:val="0"/>
          <w:marTop w:val="0"/>
          <w:marBottom w:val="0"/>
          <w:divBdr>
            <w:top w:val="none" w:sz="0" w:space="0" w:color="auto"/>
            <w:left w:val="none" w:sz="0" w:space="0" w:color="auto"/>
            <w:bottom w:val="none" w:sz="0" w:space="0" w:color="auto"/>
            <w:right w:val="none" w:sz="0" w:space="0" w:color="auto"/>
          </w:divBdr>
        </w:div>
        <w:div w:id="1048989709">
          <w:marLeft w:val="0"/>
          <w:marRight w:val="0"/>
          <w:marTop w:val="0"/>
          <w:marBottom w:val="0"/>
          <w:divBdr>
            <w:top w:val="none" w:sz="0" w:space="0" w:color="auto"/>
            <w:left w:val="none" w:sz="0" w:space="0" w:color="auto"/>
            <w:bottom w:val="none" w:sz="0" w:space="0" w:color="auto"/>
            <w:right w:val="none" w:sz="0" w:space="0" w:color="auto"/>
          </w:divBdr>
          <w:divsChild>
            <w:div w:id="569925580">
              <w:marLeft w:val="0"/>
              <w:marRight w:val="0"/>
              <w:marTop w:val="0"/>
              <w:marBottom w:val="0"/>
              <w:divBdr>
                <w:top w:val="none" w:sz="0" w:space="0" w:color="auto"/>
                <w:left w:val="none" w:sz="0" w:space="0" w:color="auto"/>
                <w:bottom w:val="none" w:sz="0" w:space="0" w:color="auto"/>
                <w:right w:val="none" w:sz="0" w:space="0" w:color="auto"/>
              </w:divBdr>
            </w:div>
          </w:divsChild>
        </w:div>
        <w:div w:id="704717398">
          <w:marLeft w:val="0"/>
          <w:marRight w:val="0"/>
          <w:marTop w:val="0"/>
          <w:marBottom w:val="0"/>
          <w:divBdr>
            <w:top w:val="none" w:sz="0" w:space="0" w:color="auto"/>
            <w:left w:val="none" w:sz="0" w:space="0" w:color="auto"/>
            <w:bottom w:val="none" w:sz="0" w:space="0" w:color="auto"/>
            <w:right w:val="none" w:sz="0" w:space="0" w:color="auto"/>
          </w:divBdr>
        </w:div>
        <w:div w:id="1645548045">
          <w:marLeft w:val="0"/>
          <w:marRight w:val="0"/>
          <w:marTop w:val="0"/>
          <w:marBottom w:val="0"/>
          <w:divBdr>
            <w:top w:val="none" w:sz="0" w:space="0" w:color="auto"/>
            <w:left w:val="none" w:sz="0" w:space="0" w:color="auto"/>
            <w:bottom w:val="none" w:sz="0" w:space="0" w:color="auto"/>
            <w:right w:val="none" w:sz="0" w:space="0" w:color="auto"/>
          </w:divBdr>
        </w:div>
        <w:div w:id="175191268">
          <w:marLeft w:val="0"/>
          <w:marRight w:val="0"/>
          <w:marTop w:val="0"/>
          <w:marBottom w:val="0"/>
          <w:divBdr>
            <w:top w:val="none" w:sz="0" w:space="0" w:color="auto"/>
            <w:left w:val="none" w:sz="0" w:space="0" w:color="auto"/>
            <w:bottom w:val="none" w:sz="0" w:space="0" w:color="auto"/>
            <w:right w:val="none" w:sz="0" w:space="0" w:color="auto"/>
          </w:divBdr>
        </w:div>
        <w:div w:id="486670883">
          <w:marLeft w:val="0"/>
          <w:marRight w:val="0"/>
          <w:marTop w:val="0"/>
          <w:marBottom w:val="0"/>
          <w:divBdr>
            <w:top w:val="none" w:sz="0" w:space="0" w:color="auto"/>
            <w:left w:val="none" w:sz="0" w:space="0" w:color="auto"/>
            <w:bottom w:val="none" w:sz="0" w:space="0" w:color="auto"/>
            <w:right w:val="none" w:sz="0" w:space="0" w:color="auto"/>
          </w:divBdr>
        </w:div>
        <w:div w:id="2068071251">
          <w:marLeft w:val="0"/>
          <w:marRight w:val="0"/>
          <w:marTop w:val="0"/>
          <w:marBottom w:val="0"/>
          <w:divBdr>
            <w:top w:val="none" w:sz="0" w:space="0" w:color="auto"/>
            <w:left w:val="none" w:sz="0" w:space="0" w:color="auto"/>
            <w:bottom w:val="none" w:sz="0" w:space="0" w:color="auto"/>
            <w:right w:val="none" w:sz="0" w:space="0" w:color="auto"/>
          </w:divBdr>
        </w:div>
        <w:div w:id="1593127887">
          <w:marLeft w:val="0"/>
          <w:marRight w:val="0"/>
          <w:marTop w:val="0"/>
          <w:marBottom w:val="0"/>
          <w:divBdr>
            <w:top w:val="none" w:sz="0" w:space="0" w:color="auto"/>
            <w:left w:val="none" w:sz="0" w:space="0" w:color="auto"/>
            <w:bottom w:val="none" w:sz="0" w:space="0" w:color="auto"/>
            <w:right w:val="none" w:sz="0" w:space="0" w:color="auto"/>
          </w:divBdr>
        </w:div>
        <w:div w:id="482548015">
          <w:marLeft w:val="0"/>
          <w:marRight w:val="0"/>
          <w:marTop w:val="0"/>
          <w:marBottom w:val="0"/>
          <w:divBdr>
            <w:top w:val="none" w:sz="0" w:space="0" w:color="auto"/>
            <w:left w:val="none" w:sz="0" w:space="0" w:color="auto"/>
            <w:bottom w:val="none" w:sz="0" w:space="0" w:color="auto"/>
            <w:right w:val="none" w:sz="0" w:space="0" w:color="auto"/>
          </w:divBdr>
        </w:div>
        <w:div w:id="1006321508">
          <w:marLeft w:val="0"/>
          <w:marRight w:val="0"/>
          <w:marTop w:val="0"/>
          <w:marBottom w:val="0"/>
          <w:divBdr>
            <w:top w:val="none" w:sz="0" w:space="0" w:color="auto"/>
            <w:left w:val="none" w:sz="0" w:space="0" w:color="auto"/>
            <w:bottom w:val="none" w:sz="0" w:space="0" w:color="auto"/>
            <w:right w:val="none" w:sz="0" w:space="0" w:color="auto"/>
          </w:divBdr>
        </w:div>
        <w:div w:id="1752658275">
          <w:marLeft w:val="0"/>
          <w:marRight w:val="0"/>
          <w:marTop w:val="0"/>
          <w:marBottom w:val="0"/>
          <w:divBdr>
            <w:top w:val="none" w:sz="0" w:space="0" w:color="auto"/>
            <w:left w:val="none" w:sz="0" w:space="0" w:color="auto"/>
            <w:bottom w:val="none" w:sz="0" w:space="0" w:color="auto"/>
            <w:right w:val="none" w:sz="0" w:space="0" w:color="auto"/>
          </w:divBdr>
        </w:div>
        <w:div w:id="621575084">
          <w:marLeft w:val="0"/>
          <w:marRight w:val="0"/>
          <w:marTop w:val="0"/>
          <w:marBottom w:val="0"/>
          <w:divBdr>
            <w:top w:val="none" w:sz="0" w:space="0" w:color="auto"/>
            <w:left w:val="none" w:sz="0" w:space="0" w:color="auto"/>
            <w:bottom w:val="none" w:sz="0" w:space="0" w:color="auto"/>
            <w:right w:val="none" w:sz="0" w:space="0" w:color="auto"/>
          </w:divBdr>
          <w:divsChild>
            <w:div w:id="100684973">
              <w:marLeft w:val="0"/>
              <w:marRight w:val="0"/>
              <w:marTop w:val="0"/>
              <w:marBottom w:val="0"/>
              <w:divBdr>
                <w:top w:val="none" w:sz="0" w:space="0" w:color="auto"/>
                <w:left w:val="none" w:sz="0" w:space="0" w:color="auto"/>
                <w:bottom w:val="none" w:sz="0" w:space="0" w:color="auto"/>
                <w:right w:val="none" w:sz="0" w:space="0" w:color="auto"/>
              </w:divBdr>
            </w:div>
          </w:divsChild>
        </w:div>
        <w:div w:id="723718150">
          <w:marLeft w:val="0"/>
          <w:marRight w:val="0"/>
          <w:marTop w:val="0"/>
          <w:marBottom w:val="0"/>
          <w:divBdr>
            <w:top w:val="none" w:sz="0" w:space="0" w:color="auto"/>
            <w:left w:val="none" w:sz="0" w:space="0" w:color="auto"/>
            <w:bottom w:val="none" w:sz="0" w:space="0" w:color="auto"/>
            <w:right w:val="none" w:sz="0" w:space="0" w:color="auto"/>
          </w:divBdr>
        </w:div>
        <w:div w:id="1307079336">
          <w:marLeft w:val="0"/>
          <w:marRight w:val="0"/>
          <w:marTop w:val="0"/>
          <w:marBottom w:val="0"/>
          <w:divBdr>
            <w:top w:val="none" w:sz="0" w:space="0" w:color="auto"/>
            <w:left w:val="none" w:sz="0" w:space="0" w:color="auto"/>
            <w:bottom w:val="none" w:sz="0" w:space="0" w:color="auto"/>
            <w:right w:val="none" w:sz="0" w:space="0" w:color="auto"/>
          </w:divBdr>
        </w:div>
        <w:div w:id="1081871410">
          <w:marLeft w:val="0"/>
          <w:marRight w:val="0"/>
          <w:marTop w:val="0"/>
          <w:marBottom w:val="0"/>
          <w:divBdr>
            <w:top w:val="none" w:sz="0" w:space="0" w:color="auto"/>
            <w:left w:val="none" w:sz="0" w:space="0" w:color="auto"/>
            <w:bottom w:val="none" w:sz="0" w:space="0" w:color="auto"/>
            <w:right w:val="none" w:sz="0" w:space="0" w:color="auto"/>
          </w:divBdr>
        </w:div>
        <w:div w:id="1631207396">
          <w:marLeft w:val="0"/>
          <w:marRight w:val="0"/>
          <w:marTop w:val="0"/>
          <w:marBottom w:val="0"/>
          <w:divBdr>
            <w:top w:val="none" w:sz="0" w:space="0" w:color="auto"/>
            <w:left w:val="none" w:sz="0" w:space="0" w:color="auto"/>
            <w:bottom w:val="none" w:sz="0" w:space="0" w:color="auto"/>
            <w:right w:val="none" w:sz="0" w:space="0" w:color="auto"/>
          </w:divBdr>
        </w:div>
        <w:div w:id="487479435">
          <w:marLeft w:val="0"/>
          <w:marRight w:val="0"/>
          <w:marTop w:val="0"/>
          <w:marBottom w:val="0"/>
          <w:divBdr>
            <w:top w:val="none" w:sz="0" w:space="0" w:color="auto"/>
            <w:left w:val="none" w:sz="0" w:space="0" w:color="auto"/>
            <w:bottom w:val="none" w:sz="0" w:space="0" w:color="auto"/>
            <w:right w:val="none" w:sz="0" w:space="0" w:color="auto"/>
          </w:divBdr>
        </w:div>
        <w:div w:id="1957708541">
          <w:marLeft w:val="0"/>
          <w:marRight w:val="0"/>
          <w:marTop w:val="0"/>
          <w:marBottom w:val="0"/>
          <w:divBdr>
            <w:top w:val="none" w:sz="0" w:space="0" w:color="auto"/>
            <w:left w:val="none" w:sz="0" w:space="0" w:color="auto"/>
            <w:bottom w:val="none" w:sz="0" w:space="0" w:color="auto"/>
            <w:right w:val="none" w:sz="0" w:space="0" w:color="auto"/>
          </w:divBdr>
        </w:div>
        <w:div w:id="670108955">
          <w:marLeft w:val="0"/>
          <w:marRight w:val="0"/>
          <w:marTop w:val="0"/>
          <w:marBottom w:val="0"/>
          <w:divBdr>
            <w:top w:val="none" w:sz="0" w:space="0" w:color="auto"/>
            <w:left w:val="none" w:sz="0" w:space="0" w:color="auto"/>
            <w:bottom w:val="none" w:sz="0" w:space="0" w:color="auto"/>
            <w:right w:val="none" w:sz="0" w:space="0" w:color="auto"/>
          </w:divBdr>
          <w:divsChild>
            <w:div w:id="2046323861">
              <w:marLeft w:val="0"/>
              <w:marRight w:val="0"/>
              <w:marTop w:val="0"/>
              <w:marBottom w:val="0"/>
              <w:divBdr>
                <w:top w:val="none" w:sz="0" w:space="0" w:color="auto"/>
                <w:left w:val="none" w:sz="0" w:space="0" w:color="auto"/>
                <w:bottom w:val="none" w:sz="0" w:space="0" w:color="auto"/>
                <w:right w:val="none" w:sz="0" w:space="0" w:color="auto"/>
              </w:divBdr>
            </w:div>
          </w:divsChild>
        </w:div>
        <w:div w:id="1669946583">
          <w:marLeft w:val="0"/>
          <w:marRight w:val="0"/>
          <w:marTop w:val="0"/>
          <w:marBottom w:val="0"/>
          <w:divBdr>
            <w:top w:val="none" w:sz="0" w:space="0" w:color="auto"/>
            <w:left w:val="none" w:sz="0" w:space="0" w:color="auto"/>
            <w:bottom w:val="none" w:sz="0" w:space="0" w:color="auto"/>
            <w:right w:val="none" w:sz="0" w:space="0" w:color="auto"/>
          </w:divBdr>
        </w:div>
        <w:div w:id="1098796503">
          <w:marLeft w:val="0"/>
          <w:marRight w:val="0"/>
          <w:marTop w:val="0"/>
          <w:marBottom w:val="0"/>
          <w:divBdr>
            <w:top w:val="none" w:sz="0" w:space="0" w:color="auto"/>
            <w:left w:val="none" w:sz="0" w:space="0" w:color="auto"/>
            <w:bottom w:val="none" w:sz="0" w:space="0" w:color="auto"/>
            <w:right w:val="none" w:sz="0" w:space="0" w:color="auto"/>
          </w:divBdr>
        </w:div>
        <w:div w:id="1210875556">
          <w:marLeft w:val="0"/>
          <w:marRight w:val="0"/>
          <w:marTop w:val="0"/>
          <w:marBottom w:val="0"/>
          <w:divBdr>
            <w:top w:val="none" w:sz="0" w:space="0" w:color="auto"/>
            <w:left w:val="none" w:sz="0" w:space="0" w:color="auto"/>
            <w:bottom w:val="none" w:sz="0" w:space="0" w:color="auto"/>
            <w:right w:val="none" w:sz="0" w:space="0" w:color="auto"/>
          </w:divBdr>
        </w:div>
        <w:div w:id="829950663">
          <w:marLeft w:val="0"/>
          <w:marRight w:val="0"/>
          <w:marTop w:val="0"/>
          <w:marBottom w:val="0"/>
          <w:divBdr>
            <w:top w:val="none" w:sz="0" w:space="0" w:color="auto"/>
            <w:left w:val="none" w:sz="0" w:space="0" w:color="auto"/>
            <w:bottom w:val="none" w:sz="0" w:space="0" w:color="auto"/>
            <w:right w:val="none" w:sz="0" w:space="0" w:color="auto"/>
          </w:divBdr>
        </w:div>
        <w:div w:id="702948734">
          <w:marLeft w:val="0"/>
          <w:marRight w:val="0"/>
          <w:marTop w:val="0"/>
          <w:marBottom w:val="0"/>
          <w:divBdr>
            <w:top w:val="none" w:sz="0" w:space="0" w:color="auto"/>
            <w:left w:val="none" w:sz="0" w:space="0" w:color="auto"/>
            <w:bottom w:val="none" w:sz="0" w:space="0" w:color="auto"/>
            <w:right w:val="none" w:sz="0" w:space="0" w:color="auto"/>
          </w:divBdr>
        </w:div>
        <w:div w:id="1531800929">
          <w:marLeft w:val="0"/>
          <w:marRight w:val="0"/>
          <w:marTop w:val="0"/>
          <w:marBottom w:val="0"/>
          <w:divBdr>
            <w:top w:val="none" w:sz="0" w:space="0" w:color="auto"/>
            <w:left w:val="none" w:sz="0" w:space="0" w:color="auto"/>
            <w:bottom w:val="none" w:sz="0" w:space="0" w:color="auto"/>
            <w:right w:val="none" w:sz="0" w:space="0" w:color="auto"/>
          </w:divBdr>
        </w:div>
        <w:div w:id="1182626578">
          <w:marLeft w:val="0"/>
          <w:marRight w:val="0"/>
          <w:marTop w:val="0"/>
          <w:marBottom w:val="0"/>
          <w:divBdr>
            <w:top w:val="none" w:sz="0" w:space="0" w:color="auto"/>
            <w:left w:val="none" w:sz="0" w:space="0" w:color="auto"/>
            <w:bottom w:val="none" w:sz="0" w:space="0" w:color="auto"/>
            <w:right w:val="none" w:sz="0" w:space="0" w:color="auto"/>
          </w:divBdr>
        </w:div>
        <w:div w:id="393509636">
          <w:marLeft w:val="0"/>
          <w:marRight w:val="0"/>
          <w:marTop w:val="0"/>
          <w:marBottom w:val="0"/>
          <w:divBdr>
            <w:top w:val="none" w:sz="0" w:space="0" w:color="auto"/>
            <w:left w:val="none" w:sz="0" w:space="0" w:color="auto"/>
            <w:bottom w:val="none" w:sz="0" w:space="0" w:color="auto"/>
            <w:right w:val="none" w:sz="0" w:space="0" w:color="auto"/>
          </w:divBdr>
        </w:div>
        <w:div w:id="1759790911">
          <w:marLeft w:val="0"/>
          <w:marRight w:val="0"/>
          <w:marTop w:val="0"/>
          <w:marBottom w:val="0"/>
          <w:divBdr>
            <w:top w:val="none" w:sz="0" w:space="0" w:color="auto"/>
            <w:left w:val="none" w:sz="0" w:space="0" w:color="auto"/>
            <w:bottom w:val="none" w:sz="0" w:space="0" w:color="auto"/>
            <w:right w:val="none" w:sz="0" w:space="0" w:color="auto"/>
          </w:divBdr>
          <w:divsChild>
            <w:div w:id="2002149015">
              <w:marLeft w:val="0"/>
              <w:marRight w:val="0"/>
              <w:marTop w:val="0"/>
              <w:marBottom w:val="0"/>
              <w:divBdr>
                <w:top w:val="none" w:sz="0" w:space="0" w:color="auto"/>
                <w:left w:val="none" w:sz="0" w:space="0" w:color="auto"/>
                <w:bottom w:val="none" w:sz="0" w:space="0" w:color="auto"/>
                <w:right w:val="none" w:sz="0" w:space="0" w:color="auto"/>
              </w:divBdr>
            </w:div>
          </w:divsChild>
        </w:div>
        <w:div w:id="1749570354">
          <w:marLeft w:val="0"/>
          <w:marRight w:val="0"/>
          <w:marTop w:val="0"/>
          <w:marBottom w:val="0"/>
          <w:divBdr>
            <w:top w:val="none" w:sz="0" w:space="0" w:color="auto"/>
            <w:left w:val="none" w:sz="0" w:space="0" w:color="auto"/>
            <w:bottom w:val="none" w:sz="0" w:space="0" w:color="auto"/>
            <w:right w:val="none" w:sz="0" w:space="0" w:color="auto"/>
          </w:divBdr>
        </w:div>
        <w:div w:id="1114599618">
          <w:marLeft w:val="0"/>
          <w:marRight w:val="0"/>
          <w:marTop w:val="0"/>
          <w:marBottom w:val="0"/>
          <w:divBdr>
            <w:top w:val="none" w:sz="0" w:space="0" w:color="auto"/>
            <w:left w:val="none" w:sz="0" w:space="0" w:color="auto"/>
            <w:bottom w:val="none" w:sz="0" w:space="0" w:color="auto"/>
            <w:right w:val="none" w:sz="0" w:space="0" w:color="auto"/>
          </w:divBdr>
          <w:divsChild>
            <w:div w:id="906495122">
              <w:marLeft w:val="0"/>
              <w:marRight w:val="0"/>
              <w:marTop w:val="0"/>
              <w:marBottom w:val="0"/>
              <w:divBdr>
                <w:top w:val="none" w:sz="0" w:space="0" w:color="auto"/>
                <w:left w:val="none" w:sz="0" w:space="0" w:color="auto"/>
                <w:bottom w:val="none" w:sz="0" w:space="0" w:color="auto"/>
                <w:right w:val="none" w:sz="0" w:space="0" w:color="auto"/>
              </w:divBdr>
            </w:div>
            <w:div w:id="1349794270">
              <w:marLeft w:val="0"/>
              <w:marRight w:val="0"/>
              <w:marTop w:val="0"/>
              <w:marBottom w:val="0"/>
              <w:divBdr>
                <w:top w:val="none" w:sz="0" w:space="0" w:color="auto"/>
                <w:left w:val="none" w:sz="0" w:space="0" w:color="auto"/>
                <w:bottom w:val="none" w:sz="0" w:space="0" w:color="auto"/>
                <w:right w:val="none" w:sz="0" w:space="0" w:color="auto"/>
              </w:divBdr>
            </w:div>
            <w:div w:id="468860764">
              <w:marLeft w:val="0"/>
              <w:marRight w:val="0"/>
              <w:marTop w:val="0"/>
              <w:marBottom w:val="0"/>
              <w:divBdr>
                <w:top w:val="none" w:sz="0" w:space="0" w:color="auto"/>
                <w:left w:val="none" w:sz="0" w:space="0" w:color="auto"/>
                <w:bottom w:val="none" w:sz="0" w:space="0" w:color="auto"/>
                <w:right w:val="none" w:sz="0" w:space="0" w:color="auto"/>
              </w:divBdr>
            </w:div>
            <w:div w:id="947464786">
              <w:marLeft w:val="0"/>
              <w:marRight w:val="0"/>
              <w:marTop w:val="0"/>
              <w:marBottom w:val="0"/>
              <w:divBdr>
                <w:top w:val="none" w:sz="0" w:space="0" w:color="auto"/>
                <w:left w:val="none" w:sz="0" w:space="0" w:color="auto"/>
                <w:bottom w:val="none" w:sz="0" w:space="0" w:color="auto"/>
                <w:right w:val="none" w:sz="0" w:space="0" w:color="auto"/>
              </w:divBdr>
            </w:div>
            <w:div w:id="475267393">
              <w:marLeft w:val="0"/>
              <w:marRight w:val="0"/>
              <w:marTop w:val="0"/>
              <w:marBottom w:val="0"/>
              <w:divBdr>
                <w:top w:val="none" w:sz="0" w:space="0" w:color="auto"/>
                <w:left w:val="none" w:sz="0" w:space="0" w:color="auto"/>
                <w:bottom w:val="none" w:sz="0" w:space="0" w:color="auto"/>
                <w:right w:val="none" w:sz="0" w:space="0" w:color="auto"/>
              </w:divBdr>
            </w:div>
            <w:div w:id="681904219">
              <w:marLeft w:val="0"/>
              <w:marRight w:val="0"/>
              <w:marTop w:val="0"/>
              <w:marBottom w:val="0"/>
              <w:divBdr>
                <w:top w:val="none" w:sz="0" w:space="0" w:color="auto"/>
                <w:left w:val="none" w:sz="0" w:space="0" w:color="auto"/>
                <w:bottom w:val="none" w:sz="0" w:space="0" w:color="auto"/>
                <w:right w:val="none" w:sz="0" w:space="0" w:color="auto"/>
              </w:divBdr>
            </w:div>
            <w:div w:id="95173352">
              <w:marLeft w:val="0"/>
              <w:marRight w:val="0"/>
              <w:marTop w:val="0"/>
              <w:marBottom w:val="0"/>
              <w:divBdr>
                <w:top w:val="none" w:sz="0" w:space="0" w:color="auto"/>
                <w:left w:val="none" w:sz="0" w:space="0" w:color="auto"/>
                <w:bottom w:val="none" w:sz="0" w:space="0" w:color="auto"/>
                <w:right w:val="none" w:sz="0" w:space="0" w:color="auto"/>
              </w:divBdr>
            </w:div>
            <w:div w:id="1717198531">
              <w:marLeft w:val="0"/>
              <w:marRight w:val="0"/>
              <w:marTop w:val="0"/>
              <w:marBottom w:val="0"/>
              <w:divBdr>
                <w:top w:val="none" w:sz="0" w:space="0" w:color="auto"/>
                <w:left w:val="none" w:sz="0" w:space="0" w:color="auto"/>
                <w:bottom w:val="none" w:sz="0" w:space="0" w:color="auto"/>
                <w:right w:val="none" w:sz="0" w:space="0" w:color="auto"/>
              </w:divBdr>
            </w:div>
            <w:div w:id="1969773201">
              <w:marLeft w:val="0"/>
              <w:marRight w:val="0"/>
              <w:marTop w:val="0"/>
              <w:marBottom w:val="0"/>
              <w:divBdr>
                <w:top w:val="none" w:sz="0" w:space="0" w:color="auto"/>
                <w:left w:val="none" w:sz="0" w:space="0" w:color="auto"/>
                <w:bottom w:val="none" w:sz="0" w:space="0" w:color="auto"/>
                <w:right w:val="none" w:sz="0" w:space="0" w:color="auto"/>
              </w:divBdr>
            </w:div>
            <w:div w:id="273051439">
              <w:marLeft w:val="0"/>
              <w:marRight w:val="0"/>
              <w:marTop w:val="0"/>
              <w:marBottom w:val="0"/>
              <w:divBdr>
                <w:top w:val="none" w:sz="0" w:space="0" w:color="auto"/>
                <w:left w:val="none" w:sz="0" w:space="0" w:color="auto"/>
                <w:bottom w:val="none" w:sz="0" w:space="0" w:color="auto"/>
                <w:right w:val="none" w:sz="0" w:space="0" w:color="auto"/>
              </w:divBdr>
            </w:div>
            <w:div w:id="99299588">
              <w:marLeft w:val="0"/>
              <w:marRight w:val="0"/>
              <w:marTop w:val="0"/>
              <w:marBottom w:val="0"/>
              <w:divBdr>
                <w:top w:val="none" w:sz="0" w:space="0" w:color="auto"/>
                <w:left w:val="none" w:sz="0" w:space="0" w:color="auto"/>
                <w:bottom w:val="none" w:sz="0" w:space="0" w:color="auto"/>
                <w:right w:val="none" w:sz="0" w:space="0" w:color="auto"/>
              </w:divBdr>
            </w:div>
            <w:div w:id="1926111166">
              <w:marLeft w:val="0"/>
              <w:marRight w:val="0"/>
              <w:marTop w:val="0"/>
              <w:marBottom w:val="0"/>
              <w:divBdr>
                <w:top w:val="none" w:sz="0" w:space="0" w:color="auto"/>
                <w:left w:val="none" w:sz="0" w:space="0" w:color="auto"/>
                <w:bottom w:val="none" w:sz="0" w:space="0" w:color="auto"/>
                <w:right w:val="none" w:sz="0" w:space="0" w:color="auto"/>
              </w:divBdr>
            </w:div>
            <w:div w:id="1599366919">
              <w:marLeft w:val="0"/>
              <w:marRight w:val="0"/>
              <w:marTop w:val="0"/>
              <w:marBottom w:val="0"/>
              <w:divBdr>
                <w:top w:val="none" w:sz="0" w:space="0" w:color="auto"/>
                <w:left w:val="none" w:sz="0" w:space="0" w:color="auto"/>
                <w:bottom w:val="none" w:sz="0" w:space="0" w:color="auto"/>
                <w:right w:val="none" w:sz="0" w:space="0" w:color="auto"/>
              </w:divBdr>
            </w:div>
            <w:div w:id="514341150">
              <w:marLeft w:val="0"/>
              <w:marRight w:val="0"/>
              <w:marTop w:val="0"/>
              <w:marBottom w:val="0"/>
              <w:divBdr>
                <w:top w:val="none" w:sz="0" w:space="0" w:color="auto"/>
                <w:left w:val="none" w:sz="0" w:space="0" w:color="auto"/>
                <w:bottom w:val="none" w:sz="0" w:space="0" w:color="auto"/>
                <w:right w:val="none" w:sz="0" w:space="0" w:color="auto"/>
              </w:divBdr>
            </w:div>
            <w:div w:id="1319919701">
              <w:marLeft w:val="0"/>
              <w:marRight w:val="0"/>
              <w:marTop w:val="0"/>
              <w:marBottom w:val="0"/>
              <w:divBdr>
                <w:top w:val="none" w:sz="0" w:space="0" w:color="auto"/>
                <w:left w:val="none" w:sz="0" w:space="0" w:color="auto"/>
                <w:bottom w:val="none" w:sz="0" w:space="0" w:color="auto"/>
                <w:right w:val="none" w:sz="0" w:space="0" w:color="auto"/>
              </w:divBdr>
            </w:div>
            <w:div w:id="824469972">
              <w:marLeft w:val="0"/>
              <w:marRight w:val="0"/>
              <w:marTop w:val="0"/>
              <w:marBottom w:val="0"/>
              <w:divBdr>
                <w:top w:val="none" w:sz="0" w:space="0" w:color="auto"/>
                <w:left w:val="none" w:sz="0" w:space="0" w:color="auto"/>
                <w:bottom w:val="none" w:sz="0" w:space="0" w:color="auto"/>
                <w:right w:val="none" w:sz="0" w:space="0" w:color="auto"/>
              </w:divBdr>
            </w:div>
            <w:div w:id="311182855">
              <w:marLeft w:val="0"/>
              <w:marRight w:val="0"/>
              <w:marTop w:val="0"/>
              <w:marBottom w:val="0"/>
              <w:divBdr>
                <w:top w:val="none" w:sz="0" w:space="0" w:color="auto"/>
                <w:left w:val="none" w:sz="0" w:space="0" w:color="auto"/>
                <w:bottom w:val="none" w:sz="0" w:space="0" w:color="auto"/>
                <w:right w:val="none" w:sz="0" w:space="0" w:color="auto"/>
              </w:divBdr>
            </w:div>
            <w:div w:id="676350870">
              <w:marLeft w:val="0"/>
              <w:marRight w:val="0"/>
              <w:marTop w:val="0"/>
              <w:marBottom w:val="0"/>
              <w:divBdr>
                <w:top w:val="none" w:sz="0" w:space="0" w:color="auto"/>
                <w:left w:val="none" w:sz="0" w:space="0" w:color="auto"/>
                <w:bottom w:val="none" w:sz="0" w:space="0" w:color="auto"/>
                <w:right w:val="none" w:sz="0" w:space="0" w:color="auto"/>
              </w:divBdr>
            </w:div>
            <w:div w:id="1699819021">
              <w:marLeft w:val="0"/>
              <w:marRight w:val="0"/>
              <w:marTop w:val="0"/>
              <w:marBottom w:val="0"/>
              <w:divBdr>
                <w:top w:val="none" w:sz="0" w:space="0" w:color="auto"/>
                <w:left w:val="none" w:sz="0" w:space="0" w:color="auto"/>
                <w:bottom w:val="none" w:sz="0" w:space="0" w:color="auto"/>
                <w:right w:val="none" w:sz="0" w:space="0" w:color="auto"/>
              </w:divBdr>
            </w:div>
            <w:div w:id="1055741081">
              <w:marLeft w:val="0"/>
              <w:marRight w:val="0"/>
              <w:marTop w:val="0"/>
              <w:marBottom w:val="0"/>
              <w:divBdr>
                <w:top w:val="none" w:sz="0" w:space="0" w:color="auto"/>
                <w:left w:val="none" w:sz="0" w:space="0" w:color="auto"/>
                <w:bottom w:val="none" w:sz="0" w:space="0" w:color="auto"/>
                <w:right w:val="none" w:sz="0" w:space="0" w:color="auto"/>
              </w:divBdr>
            </w:div>
            <w:div w:id="11343293">
              <w:marLeft w:val="0"/>
              <w:marRight w:val="0"/>
              <w:marTop w:val="0"/>
              <w:marBottom w:val="0"/>
              <w:divBdr>
                <w:top w:val="none" w:sz="0" w:space="0" w:color="auto"/>
                <w:left w:val="none" w:sz="0" w:space="0" w:color="auto"/>
                <w:bottom w:val="none" w:sz="0" w:space="0" w:color="auto"/>
                <w:right w:val="none" w:sz="0" w:space="0" w:color="auto"/>
              </w:divBdr>
            </w:div>
            <w:div w:id="1919244802">
              <w:marLeft w:val="0"/>
              <w:marRight w:val="0"/>
              <w:marTop w:val="0"/>
              <w:marBottom w:val="0"/>
              <w:divBdr>
                <w:top w:val="none" w:sz="0" w:space="0" w:color="auto"/>
                <w:left w:val="none" w:sz="0" w:space="0" w:color="auto"/>
                <w:bottom w:val="none" w:sz="0" w:space="0" w:color="auto"/>
                <w:right w:val="none" w:sz="0" w:space="0" w:color="auto"/>
              </w:divBdr>
            </w:div>
            <w:div w:id="359355351">
              <w:marLeft w:val="0"/>
              <w:marRight w:val="0"/>
              <w:marTop w:val="0"/>
              <w:marBottom w:val="0"/>
              <w:divBdr>
                <w:top w:val="none" w:sz="0" w:space="0" w:color="auto"/>
                <w:left w:val="none" w:sz="0" w:space="0" w:color="auto"/>
                <w:bottom w:val="none" w:sz="0" w:space="0" w:color="auto"/>
                <w:right w:val="none" w:sz="0" w:space="0" w:color="auto"/>
              </w:divBdr>
            </w:div>
            <w:div w:id="86197">
              <w:marLeft w:val="0"/>
              <w:marRight w:val="0"/>
              <w:marTop w:val="0"/>
              <w:marBottom w:val="0"/>
              <w:divBdr>
                <w:top w:val="none" w:sz="0" w:space="0" w:color="auto"/>
                <w:left w:val="none" w:sz="0" w:space="0" w:color="auto"/>
                <w:bottom w:val="none" w:sz="0" w:space="0" w:color="auto"/>
                <w:right w:val="none" w:sz="0" w:space="0" w:color="auto"/>
              </w:divBdr>
            </w:div>
            <w:div w:id="1164781159">
              <w:marLeft w:val="0"/>
              <w:marRight w:val="0"/>
              <w:marTop w:val="0"/>
              <w:marBottom w:val="0"/>
              <w:divBdr>
                <w:top w:val="none" w:sz="0" w:space="0" w:color="auto"/>
                <w:left w:val="none" w:sz="0" w:space="0" w:color="auto"/>
                <w:bottom w:val="none" w:sz="0" w:space="0" w:color="auto"/>
                <w:right w:val="none" w:sz="0" w:space="0" w:color="auto"/>
              </w:divBdr>
            </w:div>
            <w:div w:id="1618681343">
              <w:marLeft w:val="0"/>
              <w:marRight w:val="0"/>
              <w:marTop w:val="0"/>
              <w:marBottom w:val="0"/>
              <w:divBdr>
                <w:top w:val="none" w:sz="0" w:space="0" w:color="auto"/>
                <w:left w:val="none" w:sz="0" w:space="0" w:color="auto"/>
                <w:bottom w:val="none" w:sz="0" w:space="0" w:color="auto"/>
                <w:right w:val="none" w:sz="0" w:space="0" w:color="auto"/>
              </w:divBdr>
            </w:div>
            <w:div w:id="1437871825">
              <w:marLeft w:val="0"/>
              <w:marRight w:val="0"/>
              <w:marTop w:val="0"/>
              <w:marBottom w:val="0"/>
              <w:divBdr>
                <w:top w:val="none" w:sz="0" w:space="0" w:color="auto"/>
                <w:left w:val="none" w:sz="0" w:space="0" w:color="auto"/>
                <w:bottom w:val="none" w:sz="0" w:space="0" w:color="auto"/>
                <w:right w:val="none" w:sz="0" w:space="0" w:color="auto"/>
              </w:divBdr>
            </w:div>
            <w:div w:id="442967520">
              <w:marLeft w:val="0"/>
              <w:marRight w:val="0"/>
              <w:marTop w:val="0"/>
              <w:marBottom w:val="0"/>
              <w:divBdr>
                <w:top w:val="none" w:sz="0" w:space="0" w:color="auto"/>
                <w:left w:val="none" w:sz="0" w:space="0" w:color="auto"/>
                <w:bottom w:val="none" w:sz="0" w:space="0" w:color="auto"/>
                <w:right w:val="none" w:sz="0" w:space="0" w:color="auto"/>
              </w:divBdr>
            </w:div>
            <w:div w:id="129903136">
              <w:marLeft w:val="0"/>
              <w:marRight w:val="0"/>
              <w:marTop w:val="0"/>
              <w:marBottom w:val="0"/>
              <w:divBdr>
                <w:top w:val="none" w:sz="0" w:space="0" w:color="auto"/>
                <w:left w:val="none" w:sz="0" w:space="0" w:color="auto"/>
                <w:bottom w:val="none" w:sz="0" w:space="0" w:color="auto"/>
                <w:right w:val="none" w:sz="0" w:space="0" w:color="auto"/>
              </w:divBdr>
            </w:div>
            <w:div w:id="676422838">
              <w:marLeft w:val="0"/>
              <w:marRight w:val="0"/>
              <w:marTop w:val="0"/>
              <w:marBottom w:val="0"/>
              <w:divBdr>
                <w:top w:val="none" w:sz="0" w:space="0" w:color="auto"/>
                <w:left w:val="none" w:sz="0" w:space="0" w:color="auto"/>
                <w:bottom w:val="none" w:sz="0" w:space="0" w:color="auto"/>
                <w:right w:val="none" w:sz="0" w:space="0" w:color="auto"/>
              </w:divBdr>
            </w:div>
            <w:div w:id="1322582774">
              <w:marLeft w:val="0"/>
              <w:marRight w:val="0"/>
              <w:marTop w:val="0"/>
              <w:marBottom w:val="0"/>
              <w:divBdr>
                <w:top w:val="none" w:sz="0" w:space="0" w:color="auto"/>
                <w:left w:val="none" w:sz="0" w:space="0" w:color="auto"/>
                <w:bottom w:val="none" w:sz="0" w:space="0" w:color="auto"/>
                <w:right w:val="none" w:sz="0" w:space="0" w:color="auto"/>
              </w:divBdr>
            </w:div>
            <w:div w:id="501627646">
              <w:marLeft w:val="0"/>
              <w:marRight w:val="0"/>
              <w:marTop w:val="0"/>
              <w:marBottom w:val="0"/>
              <w:divBdr>
                <w:top w:val="none" w:sz="0" w:space="0" w:color="auto"/>
                <w:left w:val="none" w:sz="0" w:space="0" w:color="auto"/>
                <w:bottom w:val="none" w:sz="0" w:space="0" w:color="auto"/>
                <w:right w:val="none" w:sz="0" w:space="0" w:color="auto"/>
              </w:divBdr>
            </w:div>
            <w:div w:id="1015419744">
              <w:marLeft w:val="0"/>
              <w:marRight w:val="0"/>
              <w:marTop w:val="0"/>
              <w:marBottom w:val="0"/>
              <w:divBdr>
                <w:top w:val="none" w:sz="0" w:space="0" w:color="auto"/>
                <w:left w:val="none" w:sz="0" w:space="0" w:color="auto"/>
                <w:bottom w:val="none" w:sz="0" w:space="0" w:color="auto"/>
                <w:right w:val="none" w:sz="0" w:space="0" w:color="auto"/>
              </w:divBdr>
            </w:div>
            <w:div w:id="1614751085">
              <w:marLeft w:val="0"/>
              <w:marRight w:val="0"/>
              <w:marTop w:val="0"/>
              <w:marBottom w:val="0"/>
              <w:divBdr>
                <w:top w:val="none" w:sz="0" w:space="0" w:color="auto"/>
                <w:left w:val="none" w:sz="0" w:space="0" w:color="auto"/>
                <w:bottom w:val="none" w:sz="0" w:space="0" w:color="auto"/>
                <w:right w:val="none" w:sz="0" w:space="0" w:color="auto"/>
              </w:divBdr>
            </w:div>
            <w:div w:id="1650356450">
              <w:marLeft w:val="0"/>
              <w:marRight w:val="0"/>
              <w:marTop w:val="0"/>
              <w:marBottom w:val="0"/>
              <w:divBdr>
                <w:top w:val="none" w:sz="0" w:space="0" w:color="auto"/>
                <w:left w:val="none" w:sz="0" w:space="0" w:color="auto"/>
                <w:bottom w:val="none" w:sz="0" w:space="0" w:color="auto"/>
                <w:right w:val="none" w:sz="0" w:space="0" w:color="auto"/>
              </w:divBdr>
            </w:div>
            <w:div w:id="905531971">
              <w:marLeft w:val="0"/>
              <w:marRight w:val="0"/>
              <w:marTop w:val="0"/>
              <w:marBottom w:val="0"/>
              <w:divBdr>
                <w:top w:val="none" w:sz="0" w:space="0" w:color="auto"/>
                <w:left w:val="none" w:sz="0" w:space="0" w:color="auto"/>
                <w:bottom w:val="none" w:sz="0" w:space="0" w:color="auto"/>
                <w:right w:val="none" w:sz="0" w:space="0" w:color="auto"/>
              </w:divBdr>
            </w:div>
            <w:div w:id="1835294392">
              <w:marLeft w:val="0"/>
              <w:marRight w:val="0"/>
              <w:marTop w:val="0"/>
              <w:marBottom w:val="0"/>
              <w:divBdr>
                <w:top w:val="none" w:sz="0" w:space="0" w:color="auto"/>
                <w:left w:val="none" w:sz="0" w:space="0" w:color="auto"/>
                <w:bottom w:val="none" w:sz="0" w:space="0" w:color="auto"/>
                <w:right w:val="none" w:sz="0" w:space="0" w:color="auto"/>
              </w:divBdr>
            </w:div>
            <w:div w:id="1479954071">
              <w:marLeft w:val="0"/>
              <w:marRight w:val="0"/>
              <w:marTop w:val="0"/>
              <w:marBottom w:val="0"/>
              <w:divBdr>
                <w:top w:val="none" w:sz="0" w:space="0" w:color="auto"/>
                <w:left w:val="none" w:sz="0" w:space="0" w:color="auto"/>
                <w:bottom w:val="none" w:sz="0" w:space="0" w:color="auto"/>
                <w:right w:val="none" w:sz="0" w:space="0" w:color="auto"/>
              </w:divBdr>
            </w:div>
            <w:div w:id="475343590">
              <w:marLeft w:val="0"/>
              <w:marRight w:val="0"/>
              <w:marTop w:val="0"/>
              <w:marBottom w:val="0"/>
              <w:divBdr>
                <w:top w:val="none" w:sz="0" w:space="0" w:color="auto"/>
                <w:left w:val="none" w:sz="0" w:space="0" w:color="auto"/>
                <w:bottom w:val="none" w:sz="0" w:space="0" w:color="auto"/>
                <w:right w:val="none" w:sz="0" w:space="0" w:color="auto"/>
              </w:divBdr>
            </w:div>
            <w:div w:id="1051420017">
              <w:marLeft w:val="0"/>
              <w:marRight w:val="0"/>
              <w:marTop w:val="0"/>
              <w:marBottom w:val="0"/>
              <w:divBdr>
                <w:top w:val="none" w:sz="0" w:space="0" w:color="auto"/>
                <w:left w:val="none" w:sz="0" w:space="0" w:color="auto"/>
                <w:bottom w:val="none" w:sz="0" w:space="0" w:color="auto"/>
                <w:right w:val="none" w:sz="0" w:space="0" w:color="auto"/>
              </w:divBdr>
            </w:div>
            <w:div w:id="1101414825">
              <w:marLeft w:val="0"/>
              <w:marRight w:val="0"/>
              <w:marTop w:val="0"/>
              <w:marBottom w:val="0"/>
              <w:divBdr>
                <w:top w:val="none" w:sz="0" w:space="0" w:color="auto"/>
                <w:left w:val="none" w:sz="0" w:space="0" w:color="auto"/>
                <w:bottom w:val="none" w:sz="0" w:space="0" w:color="auto"/>
                <w:right w:val="none" w:sz="0" w:space="0" w:color="auto"/>
              </w:divBdr>
            </w:div>
            <w:div w:id="22368871">
              <w:marLeft w:val="0"/>
              <w:marRight w:val="0"/>
              <w:marTop w:val="0"/>
              <w:marBottom w:val="0"/>
              <w:divBdr>
                <w:top w:val="none" w:sz="0" w:space="0" w:color="auto"/>
                <w:left w:val="none" w:sz="0" w:space="0" w:color="auto"/>
                <w:bottom w:val="none" w:sz="0" w:space="0" w:color="auto"/>
                <w:right w:val="none" w:sz="0" w:space="0" w:color="auto"/>
              </w:divBdr>
            </w:div>
            <w:div w:id="1667247072">
              <w:marLeft w:val="0"/>
              <w:marRight w:val="0"/>
              <w:marTop w:val="0"/>
              <w:marBottom w:val="0"/>
              <w:divBdr>
                <w:top w:val="none" w:sz="0" w:space="0" w:color="auto"/>
                <w:left w:val="none" w:sz="0" w:space="0" w:color="auto"/>
                <w:bottom w:val="none" w:sz="0" w:space="0" w:color="auto"/>
                <w:right w:val="none" w:sz="0" w:space="0" w:color="auto"/>
              </w:divBdr>
            </w:div>
            <w:div w:id="1289430098">
              <w:marLeft w:val="0"/>
              <w:marRight w:val="0"/>
              <w:marTop w:val="0"/>
              <w:marBottom w:val="0"/>
              <w:divBdr>
                <w:top w:val="none" w:sz="0" w:space="0" w:color="auto"/>
                <w:left w:val="none" w:sz="0" w:space="0" w:color="auto"/>
                <w:bottom w:val="none" w:sz="0" w:space="0" w:color="auto"/>
                <w:right w:val="none" w:sz="0" w:space="0" w:color="auto"/>
              </w:divBdr>
            </w:div>
            <w:div w:id="2044556679">
              <w:marLeft w:val="0"/>
              <w:marRight w:val="0"/>
              <w:marTop w:val="0"/>
              <w:marBottom w:val="0"/>
              <w:divBdr>
                <w:top w:val="none" w:sz="0" w:space="0" w:color="auto"/>
                <w:left w:val="none" w:sz="0" w:space="0" w:color="auto"/>
                <w:bottom w:val="none" w:sz="0" w:space="0" w:color="auto"/>
                <w:right w:val="none" w:sz="0" w:space="0" w:color="auto"/>
              </w:divBdr>
            </w:div>
            <w:div w:id="1669746328">
              <w:marLeft w:val="0"/>
              <w:marRight w:val="0"/>
              <w:marTop w:val="0"/>
              <w:marBottom w:val="0"/>
              <w:divBdr>
                <w:top w:val="none" w:sz="0" w:space="0" w:color="auto"/>
                <w:left w:val="none" w:sz="0" w:space="0" w:color="auto"/>
                <w:bottom w:val="none" w:sz="0" w:space="0" w:color="auto"/>
                <w:right w:val="none" w:sz="0" w:space="0" w:color="auto"/>
              </w:divBdr>
            </w:div>
            <w:div w:id="1235241993">
              <w:marLeft w:val="0"/>
              <w:marRight w:val="0"/>
              <w:marTop w:val="0"/>
              <w:marBottom w:val="0"/>
              <w:divBdr>
                <w:top w:val="none" w:sz="0" w:space="0" w:color="auto"/>
                <w:left w:val="none" w:sz="0" w:space="0" w:color="auto"/>
                <w:bottom w:val="none" w:sz="0" w:space="0" w:color="auto"/>
                <w:right w:val="none" w:sz="0" w:space="0" w:color="auto"/>
              </w:divBdr>
            </w:div>
            <w:div w:id="46956244">
              <w:marLeft w:val="0"/>
              <w:marRight w:val="0"/>
              <w:marTop w:val="0"/>
              <w:marBottom w:val="0"/>
              <w:divBdr>
                <w:top w:val="none" w:sz="0" w:space="0" w:color="auto"/>
                <w:left w:val="none" w:sz="0" w:space="0" w:color="auto"/>
                <w:bottom w:val="none" w:sz="0" w:space="0" w:color="auto"/>
                <w:right w:val="none" w:sz="0" w:space="0" w:color="auto"/>
              </w:divBdr>
            </w:div>
            <w:div w:id="1004699196">
              <w:marLeft w:val="0"/>
              <w:marRight w:val="0"/>
              <w:marTop w:val="0"/>
              <w:marBottom w:val="0"/>
              <w:divBdr>
                <w:top w:val="none" w:sz="0" w:space="0" w:color="auto"/>
                <w:left w:val="none" w:sz="0" w:space="0" w:color="auto"/>
                <w:bottom w:val="none" w:sz="0" w:space="0" w:color="auto"/>
                <w:right w:val="none" w:sz="0" w:space="0" w:color="auto"/>
              </w:divBdr>
            </w:div>
            <w:div w:id="1849127014">
              <w:marLeft w:val="0"/>
              <w:marRight w:val="0"/>
              <w:marTop w:val="0"/>
              <w:marBottom w:val="0"/>
              <w:divBdr>
                <w:top w:val="none" w:sz="0" w:space="0" w:color="auto"/>
                <w:left w:val="none" w:sz="0" w:space="0" w:color="auto"/>
                <w:bottom w:val="none" w:sz="0" w:space="0" w:color="auto"/>
                <w:right w:val="none" w:sz="0" w:space="0" w:color="auto"/>
              </w:divBdr>
            </w:div>
            <w:div w:id="769543158">
              <w:marLeft w:val="0"/>
              <w:marRight w:val="0"/>
              <w:marTop w:val="0"/>
              <w:marBottom w:val="0"/>
              <w:divBdr>
                <w:top w:val="none" w:sz="0" w:space="0" w:color="auto"/>
                <w:left w:val="none" w:sz="0" w:space="0" w:color="auto"/>
                <w:bottom w:val="none" w:sz="0" w:space="0" w:color="auto"/>
                <w:right w:val="none" w:sz="0" w:space="0" w:color="auto"/>
              </w:divBdr>
            </w:div>
            <w:div w:id="805852038">
              <w:marLeft w:val="0"/>
              <w:marRight w:val="0"/>
              <w:marTop w:val="0"/>
              <w:marBottom w:val="0"/>
              <w:divBdr>
                <w:top w:val="none" w:sz="0" w:space="0" w:color="auto"/>
                <w:left w:val="none" w:sz="0" w:space="0" w:color="auto"/>
                <w:bottom w:val="none" w:sz="0" w:space="0" w:color="auto"/>
                <w:right w:val="none" w:sz="0" w:space="0" w:color="auto"/>
              </w:divBdr>
            </w:div>
            <w:div w:id="1857039619">
              <w:marLeft w:val="0"/>
              <w:marRight w:val="0"/>
              <w:marTop w:val="0"/>
              <w:marBottom w:val="0"/>
              <w:divBdr>
                <w:top w:val="none" w:sz="0" w:space="0" w:color="auto"/>
                <w:left w:val="none" w:sz="0" w:space="0" w:color="auto"/>
                <w:bottom w:val="none" w:sz="0" w:space="0" w:color="auto"/>
                <w:right w:val="none" w:sz="0" w:space="0" w:color="auto"/>
              </w:divBdr>
            </w:div>
            <w:div w:id="1896430535">
              <w:marLeft w:val="0"/>
              <w:marRight w:val="0"/>
              <w:marTop w:val="0"/>
              <w:marBottom w:val="0"/>
              <w:divBdr>
                <w:top w:val="none" w:sz="0" w:space="0" w:color="auto"/>
                <w:left w:val="none" w:sz="0" w:space="0" w:color="auto"/>
                <w:bottom w:val="none" w:sz="0" w:space="0" w:color="auto"/>
                <w:right w:val="none" w:sz="0" w:space="0" w:color="auto"/>
              </w:divBdr>
            </w:div>
            <w:div w:id="1251083558">
              <w:marLeft w:val="0"/>
              <w:marRight w:val="0"/>
              <w:marTop w:val="0"/>
              <w:marBottom w:val="0"/>
              <w:divBdr>
                <w:top w:val="none" w:sz="0" w:space="0" w:color="auto"/>
                <w:left w:val="none" w:sz="0" w:space="0" w:color="auto"/>
                <w:bottom w:val="none" w:sz="0" w:space="0" w:color="auto"/>
                <w:right w:val="none" w:sz="0" w:space="0" w:color="auto"/>
              </w:divBdr>
            </w:div>
            <w:div w:id="2091195063">
              <w:marLeft w:val="0"/>
              <w:marRight w:val="0"/>
              <w:marTop w:val="0"/>
              <w:marBottom w:val="0"/>
              <w:divBdr>
                <w:top w:val="none" w:sz="0" w:space="0" w:color="auto"/>
                <w:left w:val="none" w:sz="0" w:space="0" w:color="auto"/>
                <w:bottom w:val="none" w:sz="0" w:space="0" w:color="auto"/>
                <w:right w:val="none" w:sz="0" w:space="0" w:color="auto"/>
              </w:divBdr>
            </w:div>
            <w:div w:id="6061394">
              <w:marLeft w:val="0"/>
              <w:marRight w:val="0"/>
              <w:marTop w:val="0"/>
              <w:marBottom w:val="0"/>
              <w:divBdr>
                <w:top w:val="none" w:sz="0" w:space="0" w:color="auto"/>
                <w:left w:val="none" w:sz="0" w:space="0" w:color="auto"/>
                <w:bottom w:val="none" w:sz="0" w:space="0" w:color="auto"/>
                <w:right w:val="none" w:sz="0" w:space="0" w:color="auto"/>
              </w:divBdr>
            </w:div>
            <w:div w:id="1920552615">
              <w:marLeft w:val="0"/>
              <w:marRight w:val="0"/>
              <w:marTop w:val="0"/>
              <w:marBottom w:val="0"/>
              <w:divBdr>
                <w:top w:val="none" w:sz="0" w:space="0" w:color="auto"/>
                <w:left w:val="none" w:sz="0" w:space="0" w:color="auto"/>
                <w:bottom w:val="none" w:sz="0" w:space="0" w:color="auto"/>
                <w:right w:val="none" w:sz="0" w:space="0" w:color="auto"/>
              </w:divBdr>
            </w:div>
            <w:div w:id="1848640096">
              <w:marLeft w:val="0"/>
              <w:marRight w:val="0"/>
              <w:marTop w:val="0"/>
              <w:marBottom w:val="0"/>
              <w:divBdr>
                <w:top w:val="none" w:sz="0" w:space="0" w:color="auto"/>
                <w:left w:val="none" w:sz="0" w:space="0" w:color="auto"/>
                <w:bottom w:val="none" w:sz="0" w:space="0" w:color="auto"/>
                <w:right w:val="none" w:sz="0" w:space="0" w:color="auto"/>
              </w:divBdr>
            </w:div>
            <w:div w:id="563180278">
              <w:marLeft w:val="0"/>
              <w:marRight w:val="0"/>
              <w:marTop w:val="0"/>
              <w:marBottom w:val="0"/>
              <w:divBdr>
                <w:top w:val="none" w:sz="0" w:space="0" w:color="auto"/>
                <w:left w:val="none" w:sz="0" w:space="0" w:color="auto"/>
                <w:bottom w:val="none" w:sz="0" w:space="0" w:color="auto"/>
                <w:right w:val="none" w:sz="0" w:space="0" w:color="auto"/>
              </w:divBdr>
            </w:div>
            <w:div w:id="2140100178">
              <w:marLeft w:val="0"/>
              <w:marRight w:val="0"/>
              <w:marTop w:val="0"/>
              <w:marBottom w:val="0"/>
              <w:divBdr>
                <w:top w:val="none" w:sz="0" w:space="0" w:color="auto"/>
                <w:left w:val="none" w:sz="0" w:space="0" w:color="auto"/>
                <w:bottom w:val="none" w:sz="0" w:space="0" w:color="auto"/>
                <w:right w:val="none" w:sz="0" w:space="0" w:color="auto"/>
              </w:divBdr>
            </w:div>
            <w:div w:id="686710037">
              <w:marLeft w:val="0"/>
              <w:marRight w:val="0"/>
              <w:marTop w:val="0"/>
              <w:marBottom w:val="0"/>
              <w:divBdr>
                <w:top w:val="none" w:sz="0" w:space="0" w:color="auto"/>
                <w:left w:val="none" w:sz="0" w:space="0" w:color="auto"/>
                <w:bottom w:val="none" w:sz="0" w:space="0" w:color="auto"/>
                <w:right w:val="none" w:sz="0" w:space="0" w:color="auto"/>
              </w:divBdr>
            </w:div>
            <w:div w:id="217515327">
              <w:marLeft w:val="0"/>
              <w:marRight w:val="0"/>
              <w:marTop w:val="0"/>
              <w:marBottom w:val="0"/>
              <w:divBdr>
                <w:top w:val="none" w:sz="0" w:space="0" w:color="auto"/>
                <w:left w:val="none" w:sz="0" w:space="0" w:color="auto"/>
                <w:bottom w:val="none" w:sz="0" w:space="0" w:color="auto"/>
                <w:right w:val="none" w:sz="0" w:space="0" w:color="auto"/>
              </w:divBdr>
            </w:div>
            <w:div w:id="1128013308">
              <w:marLeft w:val="0"/>
              <w:marRight w:val="0"/>
              <w:marTop w:val="0"/>
              <w:marBottom w:val="0"/>
              <w:divBdr>
                <w:top w:val="none" w:sz="0" w:space="0" w:color="auto"/>
                <w:left w:val="none" w:sz="0" w:space="0" w:color="auto"/>
                <w:bottom w:val="none" w:sz="0" w:space="0" w:color="auto"/>
                <w:right w:val="none" w:sz="0" w:space="0" w:color="auto"/>
              </w:divBdr>
            </w:div>
            <w:div w:id="1793589826">
              <w:marLeft w:val="0"/>
              <w:marRight w:val="0"/>
              <w:marTop w:val="0"/>
              <w:marBottom w:val="0"/>
              <w:divBdr>
                <w:top w:val="none" w:sz="0" w:space="0" w:color="auto"/>
                <w:left w:val="none" w:sz="0" w:space="0" w:color="auto"/>
                <w:bottom w:val="none" w:sz="0" w:space="0" w:color="auto"/>
                <w:right w:val="none" w:sz="0" w:space="0" w:color="auto"/>
              </w:divBdr>
            </w:div>
            <w:div w:id="611478220">
              <w:marLeft w:val="0"/>
              <w:marRight w:val="0"/>
              <w:marTop w:val="0"/>
              <w:marBottom w:val="0"/>
              <w:divBdr>
                <w:top w:val="none" w:sz="0" w:space="0" w:color="auto"/>
                <w:left w:val="none" w:sz="0" w:space="0" w:color="auto"/>
                <w:bottom w:val="none" w:sz="0" w:space="0" w:color="auto"/>
                <w:right w:val="none" w:sz="0" w:space="0" w:color="auto"/>
              </w:divBdr>
            </w:div>
            <w:div w:id="892618771">
              <w:marLeft w:val="0"/>
              <w:marRight w:val="0"/>
              <w:marTop w:val="0"/>
              <w:marBottom w:val="0"/>
              <w:divBdr>
                <w:top w:val="none" w:sz="0" w:space="0" w:color="auto"/>
                <w:left w:val="none" w:sz="0" w:space="0" w:color="auto"/>
                <w:bottom w:val="none" w:sz="0" w:space="0" w:color="auto"/>
                <w:right w:val="none" w:sz="0" w:space="0" w:color="auto"/>
              </w:divBdr>
            </w:div>
            <w:div w:id="715081298">
              <w:marLeft w:val="0"/>
              <w:marRight w:val="0"/>
              <w:marTop w:val="0"/>
              <w:marBottom w:val="0"/>
              <w:divBdr>
                <w:top w:val="none" w:sz="0" w:space="0" w:color="auto"/>
                <w:left w:val="none" w:sz="0" w:space="0" w:color="auto"/>
                <w:bottom w:val="none" w:sz="0" w:space="0" w:color="auto"/>
                <w:right w:val="none" w:sz="0" w:space="0" w:color="auto"/>
              </w:divBdr>
            </w:div>
            <w:div w:id="1169562946">
              <w:marLeft w:val="0"/>
              <w:marRight w:val="0"/>
              <w:marTop w:val="0"/>
              <w:marBottom w:val="0"/>
              <w:divBdr>
                <w:top w:val="none" w:sz="0" w:space="0" w:color="auto"/>
                <w:left w:val="none" w:sz="0" w:space="0" w:color="auto"/>
                <w:bottom w:val="none" w:sz="0" w:space="0" w:color="auto"/>
                <w:right w:val="none" w:sz="0" w:space="0" w:color="auto"/>
              </w:divBdr>
            </w:div>
            <w:div w:id="2037197641">
              <w:marLeft w:val="0"/>
              <w:marRight w:val="0"/>
              <w:marTop w:val="0"/>
              <w:marBottom w:val="0"/>
              <w:divBdr>
                <w:top w:val="none" w:sz="0" w:space="0" w:color="auto"/>
                <w:left w:val="none" w:sz="0" w:space="0" w:color="auto"/>
                <w:bottom w:val="none" w:sz="0" w:space="0" w:color="auto"/>
                <w:right w:val="none" w:sz="0" w:space="0" w:color="auto"/>
              </w:divBdr>
            </w:div>
            <w:div w:id="633953126">
              <w:marLeft w:val="0"/>
              <w:marRight w:val="0"/>
              <w:marTop w:val="0"/>
              <w:marBottom w:val="0"/>
              <w:divBdr>
                <w:top w:val="none" w:sz="0" w:space="0" w:color="auto"/>
                <w:left w:val="none" w:sz="0" w:space="0" w:color="auto"/>
                <w:bottom w:val="none" w:sz="0" w:space="0" w:color="auto"/>
                <w:right w:val="none" w:sz="0" w:space="0" w:color="auto"/>
              </w:divBdr>
            </w:div>
            <w:div w:id="1952202455">
              <w:marLeft w:val="0"/>
              <w:marRight w:val="0"/>
              <w:marTop w:val="0"/>
              <w:marBottom w:val="0"/>
              <w:divBdr>
                <w:top w:val="none" w:sz="0" w:space="0" w:color="auto"/>
                <w:left w:val="none" w:sz="0" w:space="0" w:color="auto"/>
                <w:bottom w:val="none" w:sz="0" w:space="0" w:color="auto"/>
                <w:right w:val="none" w:sz="0" w:space="0" w:color="auto"/>
              </w:divBdr>
            </w:div>
            <w:div w:id="1574437080">
              <w:marLeft w:val="0"/>
              <w:marRight w:val="0"/>
              <w:marTop w:val="0"/>
              <w:marBottom w:val="0"/>
              <w:divBdr>
                <w:top w:val="none" w:sz="0" w:space="0" w:color="auto"/>
                <w:left w:val="none" w:sz="0" w:space="0" w:color="auto"/>
                <w:bottom w:val="none" w:sz="0" w:space="0" w:color="auto"/>
                <w:right w:val="none" w:sz="0" w:space="0" w:color="auto"/>
              </w:divBdr>
            </w:div>
            <w:div w:id="1468890636">
              <w:marLeft w:val="0"/>
              <w:marRight w:val="0"/>
              <w:marTop w:val="0"/>
              <w:marBottom w:val="0"/>
              <w:divBdr>
                <w:top w:val="none" w:sz="0" w:space="0" w:color="auto"/>
                <w:left w:val="none" w:sz="0" w:space="0" w:color="auto"/>
                <w:bottom w:val="none" w:sz="0" w:space="0" w:color="auto"/>
                <w:right w:val="none" w:sz="0" w:space="0" w:color="auto"/>
              </w:divBdr>
            </w:div>
            <w:div w:id="1002314836">
              <w:marLeft w:val="0"/>
              <w:marRight w:val="0"/>
              <w:marTop w:val="0"/>
              <w:marBottom w:val="0"/>
              <w:divBdr>
                <w:top w:val="none" w:sz="0" w:space="0" w:color="auto"/>
                <w:left w:val="none" w:sz="0" w:space="0" w:color="auto"/>
                <w:bottom w:val="none" w:sz="0" w:space="0" w:color="auto"/>
                <w:right w:val="none" w:sz="0" w:space="0" w:color="auto"/>
              </w:divBdr>
            </w:div>
            <w:div w:id="1360476245">
              <w:marLeft w:val="0"/>
              <w:marRight w:val="0"/>
              <w:marTop w:val="0"/>
              <w:marBottom w:val="0"/>
              <w:divBdr>
                <w:top w:val="none" w:sz="0" w:space="0" w:color="auto"/>
                <w:left w:val="none" w:sz="0" w:space="0" w:color="auto"/>
                <w:bottom w:val="none" w:sz="0" w:space="0" w:color="auto"/>
                <w:right w:val="none" w:sz="0" w:space="0" w:color="auto"/>
              </w:divBdr>
            </w:div>
            <w:div w:id="984816117">
              <w:marLeft w:val="0"/>
              <w:marRight w:val="0"/>
              <w:marTop w:val="0"/>
              <w:marBottom w:val="0"/>
              <w:divBdr>
                <w:top w:val="none" w:sz="0" w:space="0" w:color="auto"/>
                <w:left w:val="none" w:sz="0" w:space="0" w:color="auto"/>
                <w:bottom w:val="none" w:sz="0" w:space="0" w:color="auto"/>
                <w:right w:val="none" w:sz="0" w:space="0" w:color="auto"/>
              </w:divBdr>
            </w:div>
            <w:div w:id="1249189801">
              <w:marLeft w:val="0"/>
              <w:marRight w:val="0"/>
              <w:marTop w:val="0"/>
              <w:marBottom w:val="0"/>
              <w:divBdr>
                <w:top w:val="none" w:sz="0" w:space="0" w:color="auto"/>
                <w:left w:val="none" w:sz="0" w:space="0" w:color="auto"/>
                <w:bottom w:val="none" w:sz="0" w:space="0" w:color="auto"/>
                <w:right w:val="none" w:sz="0" w:space="0" w:color="auto"/>
              </w:divBdr>
            </w:div>
            <w:div w:id="556089603">
              <w:marLeft w:val="0"/>
              <w:marRight w:val="0"/>
              <w:marTop w:val="0"/>
              <w:marBottom w:val="0"/>
              <w:divBdr>
                <w:top w:val="none" w:sz="0" w:space="0" w:color="auto"/>
                <w:left w:val="none" w:sz="0" w:space="0" w:color="auto"/>
                <w:bottom w:val="none" w:sz="0" w:space="0" w:color="auto"/>
                <w:right w:val="none" w:sz="0" w:space="0" w:color="auto"/>
              </w:divBdr>
            </w:div>
            <w:div w:id="555315885">
              <w:marLeft w:val="0"/>
              <w:marRight w:val="0"/>
              <w:marTop w:val="0"/>
              <w:marBottom w:val="0"/>
              <w:divBdr>
                <w:top w:val="none" w:sz="0" w:space="0" w:color="auto"/>
                <w:left w:val="none" w:sz="0" w:space="0" w:color="auto"/>
                <w:bottom w:val="none" w:sz="0" w:space="0" w:color="auto"/>
                <w:right w:val="none" w:sz="0" w:space="0" w:color="auto"/>
              </w:divBdr>
            </w:div>
            <w:div w:id="106197211">
              <w:marLeft w:val="0"/>
              <w:marRight w:val="0"/>
              <w:marTop w:val="0"/>
              <w:marBottom w:val="0"/>
              <w:divBdr>
                <w:top w:val="none" w:sz="0" w:space="0" w:color="auto"/>
                <w:left w:val="none" w:sz="0" w:space="0" w:color="auto"/>
                <w:bottom w:val="none" w:sz="0" w:space="0" w:color="auto"/>
                <w:right w:val="none" w:sz="0" w:space="0" w:color="auto"/>
              </w:divBdr>
            </w:div>
            <w:div w:id="643773853">
              <w:marLeft w:val="0"/>
              <w:marRight w:val="0"/>
              <w:marTop w:val="0"/>
              <w:marBottom w:val="0"/>
              <w:divBdr>
                <w:top w:val="none" w:sz="0" w:space="0" w:color="auto"/>
                <w:left w:val="none" w:sz="0" w:space="0" w:color="auto"/>
                <w:bottom w:val="none" w:sz="0" w:space="0" w:color="auto"/>
                <w:right w:val="none" w:sz="0" w:space="0" w:color="auto"/>
              </w:divBdr>
            </w:div>
            <w:div w:id="1504080831">
              <w:marLeft w:val="0"/>
              <w:marRight w:val="0"/>
              <w:marTop w:val="0"/>
              <w:marBottom w:val="0"/>
              <w:divBdr>
                <w:top w:val="none" w:sz="0" w:space="0" w:color="auto"/>
                <w:left w:val="none" w:sz="0" w:space="0" w:color="auto"/>
                <w:bottom w:val="none" w:sz="0" w:space="0" w:color="auto"/>
                <w:right w:val="none" w:sz="0" w:space="0" w:color="auto"/>
              </w:divBdr>
            </w:div>
            <w:div w:id="442577415">
              <w:marLeft w:val="0"/>
              <w:marRight w:val="0"/>
              <w:marTop w:val="0"/>
              <w:marBottom w:val="0"/>
              <w:divBdr>
                <w:top w:val="none" w:sz="0" w:space="0" w:color="auto"/>
                <w:left w:val="none" w:sz="0" w:space="0" w:color="auto"/>
                <w:bottom w:val="none" w:sz="0" w:space="0" w:color="auto"/>
                <w:right w:val="none" w:sz="0" w:space="0" w:color="auto"/>
              </w:divBdr>
            </w:div>
            <w:div w:id="1536042563">
              <w:marLeft w:val="0"/>
              <w:marRight w:val="0"/>
              <w:marTop w:val="0"/>
              <w:marBottom w:val="0"/>
              <w:divBdr>
                <w:top w:val="none" w:sz="0" w:space="0" w:color="auto"/>
                <w:left w:val="none" w:sz="0" w:space="0" w:color="auto"/>
                <w:bottom w:val="none" w:sz="0" w:space="0" w:color="auto"/>
                <w:right w:val="none" w:sz="0" w:space="0" w:color="auto"/>
              </w:divBdr>
            </w:div>
            <w:div w:id="1988776409">
              <w:marLeft w:val="0"/>
              <w:marRight w:val="0"/>
              <w:marTop w:val="0"/>
              <w:marBottom w:val="0"/>
              <w:divBdr>
                <w:top w:val="none" w:sz="0" w:space="0" w:color="auto"/>
                <w:left w:val="none" w:sz="0" w:space="0" w:color="auto"/>
                <w:bottom w:val="none" w:sz="0" w:space="0" w:color="auto"/>
                <w:right w:val="none" w:sz="0" w:space="0" w:color="auto"/>
              </w:divBdr>
            </w:div>
            <w:div w:id="483933068">
              <w:marLeft w:val="0"/>
              <w:marRight w:val="0"/>
              <w:marTop w:val="0"/>
              <w:marBottom w:val="0"/>
              <w:divBdr>
                <w:top w:val="none" w:sz="0" w:space="0" w:color="auto"/>
                <w:left w:val="none" w:sz="0" w:space="0" w:color="auto"/>
                <w:bottom w:val="none" w:sz="0" w:space="0" w:color="auto"/>
                <w:right w:val="none" w:sz="0" w:space="0" w:color="auto"/>
              </w:divBdr>
            </w:div>
            <w:div w:id="2039964942">
              <w:marLeft w:val="0"/>
              <w:marRight w:val="0"/>
              <w:marTop w:val="0"/>
              <w:marBottom w:val="0"/>
              <w:divBdr>
                <w:top w:val="none" w:sz="0" w:space="0" w:color="auto"/>
                <w:left w:val="none" w:sz="0" w:space="0" w:color="auto"/>
                <w:bottom w:val="none" w:sz="0" w:space="0" w:color="auto"/>
                <w:right w:val="none" w:sz="0" w:space="0" w:color="auto"/>
              </w:divBdr>
            </w:div>
            <w:div w:id="1987009412">
              <w:marLeft w:val="0"/>
              <w:marRight w:val="0"/>
              <w:marTop w:val="0"/>
              <w:marBottom w:val="0"/>
              <w:divBdr>
                <w:top w:val="none" w:sz="0" w:space="0" w:color="auto"/>
                <w:left w:val="none" w:sz="0" w:space="0" w:color="auto"/>
                <w:bottom w:val="none" w:sz="0" w:space="0" w:color="auto"/>
                <w:right w:val="none" w:sz="0" w:space="0" w:color="auto"/>
              </w:divBdr>
            </w:div>
            <w:div w:id="1925411355">
              <w:marLeft w:val="0"/>
              <w:marRight w:val="0"/>
              <w:marTop w:val="0"/>
              <w:marBottom w:val="0"/>
              <w:divBdr>
                <w:top w:val="none" w:sz="0" w:space="0" w:color="auto"/>
                <w:left w:val="none" w:sz="0" w:space="0" w:color="auto"/>
                <w:bottom w:val="none" w:sz="0" w:space="0" w:color="auto"/>
                <w:right w:val="none" w:sz="0" w:space="0" w:color="auto"/>
              </w:divBdr>
            </w:div>
            <w:div w:id="231740069">
              <w:marLeft w:val="0"/>
              <w:marRight w:val="0"/>
              <w:marTop w:val="0"/>
              <w:marBottom w:val="0"/>
              <w:divBdr>
                <w:top w:val="none" w:sz="0" w:space="0" w:color="auto"/>
                <w:left w:val="none" w:sz="0" w:space="0" w:color="auto"/>
                <w:bottom w:val="none" w:sz="0" w:space="0" w:color="auto"/>
                <w:right w:val="none" w:sz="0" w:space="0" w:color="auto"/>
              </w:divBdr>
            </w:div>
            <w:div w:id="1615090267">
              <w:marLeft w:val="0"/>
              <w:marRight w:val="0"/>
              <w:marTop w:val="0"/>
              <w:marBottom w:val="0"/>
              <w:divBdr>
                <w:top w:val="none" w:sz="0" w:space="0" w:color="auto"/>
                <w:left w:val="none" w:sz="0" w:space="0" w:color="auto"/>
                <w:bottom w:val="none" w:sz="0" w:space="0" w:color="auto"/>
                <w:right w:val="none" w:sz="0" w:space="0" w:color="auto"/>
              </w:divBdr>
            </w:div>
            <w:div w:id="346256164">
              <w:marLeft w:val="0"/>
              <w:marRight w:val="0"/>
              <w:marTop w:val="0"/>
              <w:marBottom w:val="0"/>
              <w:divBdr>
                <w:top w:val="none" w:sz="0" w:space="0" w:color="auto"/>
                <w:left w:val="none" w:sz="0" w:space="0" w:color="auto"/>
                <w:bottom w:val="none" w:sz="0" w:space="0" w:color="auto"/>
                <w:right w:val="none" w:sz="0" w:space="0" w:color="auto"/>
              </w:divBdr>
            </w:div>
            <w:div w:id="1496923063">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sChild>
        </w:div>
        <w:div w:id="2039160157">
          <w:marLeft w:val="0"/>
          <w:marRight w:val="0"/>
          <w:marTop w:val="0"/>
          <w:marBottom w:val="0"/>
          <w:divBdr>
            <w:top w:val="none" w:sz="0" w:space="0" w:color="auto"/>
            <w:left w:val="none" w:sz="0" w:space="0" w:color="auto"/>
            <w:bottom w:val="none" w:sz="0" w:space="0" w:color="auto"/>
            <w:right w:val="none" w:sz="0" w:space="0" w:color="auto"/>
          </w:divBdr>
        </w:div>
        <w:div w:id="232280185">
          <w:marLeft w:val="0"/>
          <w:marRight w:val="0"/>
          <w:marTop w:val="0"/>
          <w:marBottom w:val="0"/>
          <w:divBdr>
            <w:top w:val="none" w:sz="0" w:space="0" w:color="auto"/>
            <w:left w:val="none" w:sz="0" w:space="0" w:color="auto"/>
            <w:bottom w:val="none" w:sz="0" w:space="0" w:color="auto"/>
            <w:right w:val="none" w:sz="0" w:space="0" w:color="auto"/>
          </w:divBdr>
        </w:div>
        <w:div w:id="1254632355">
          <w:marLeft w:val="0"/>
          <w:marRight w:val="0"/>
          <w:marTop w:val="0"/>
          <w:marBottom w:val="0"/>
          <w:divBdr>
            <w:top w:val="none" w:sz="0" w:space="0" w:color="auto"/>
            <w:left w:val="none" w:sz="0" w:space="0" w:color="auto"/>
            <w:bottom w:val="none" w:sz="0" w:space="0" w:color="auto"/>
            <w:right w:val="none" w:sz="0" w:space="0" w:color="auto"/>
          </w:divBdr>
        </w:div>
        <w:div w:id="132259109">
          <w:marLeft w:val="0"/>
          <w:marRight w:val="0"/>
          <w:marTop w:val="0"/>
          <w:marBottom w:val="0"/>
          <w:divBdr>
            <w:top w:val="none" w:sz="0" w:space="0" w:color="auto"/>
            <w:left w:val="none" w:sz="0" w:space="0" w:color="auto"/>
            <w:bottom w:val="none" w:sz="0" w:space="0" w:color="auto"/>
            <w:right w:val="none" w:sz="0" w:space="0" w:color="auto"/>
          </w:divBdr>
          <w:divsChild>
            <w:div w:id="500387591">
              <w:marLeft w:val="0"/>
              <w:marRight w:val="0"/>
              <w:marTop w:val="0"/>
              <w:marBottom w:val="0"/>
              <w:divBdr>
                <w:top w:val="none" w:sz="0" w:space="0" w:color="auto"/>
                <w:left w:val="none" w:sz="0" w:space="0" w:color="auto"/>
                <w:bottom w:val="none" w:sz="0" w:space="0" w:color="auto"/>
                <w:right w:val="none" w:sz="0" w:space="0" w:color="auto"/>
              </w:divBdr>
            </w:div>
            <w:div w:id="1705868039">
              <w:marLeft w:val="0"/>
              <w:marRight w:val="0"/>
              <w:marTop w:val="0"/>
              <w:marBottom w:val="0"/>
              <w:divBdr>
                <w:top w:val="none" w:sz="0" w:space="0" w:color="auto"/>
                <w:left w:val="none" w:sz="0" w:space="0" w:color="auto"/>
                <w:bottom w:val="none" w:sz="0" w:space="0" w:color="auto"/>
                <w:right w:val="none" w:sz="0" w:space="0" w:color="auto"/>
              </w:divBdr>
            </w:div>
            <w:div w:id="1606503273">
              <w:marLeft w:val="0"/>
              <w:marRight w:val="0"/>
              <w:marTop w:val="0"/>
              <w:marBottom w:val="0"/>
              <w:divBdr>
                <w:top w:val="none" w:sz="0" w:space="0" w:color="auto"/>
                <w:left w:val="none" w:sz="0" w:space="0" w:color="auto"/>
                <w:bottom w:val="none" w:sz="0" w:space="0" w:color="auto"/>
                <w:right w:val="none" w:sz="0" w:space="0" w:color="auto"/>
              </w:divBdr>
            </w:div>
            <w:div w:id="513107429">
              <w:marLeft w:val="0"/>
              <w:marRight w:val="0"/>
              <w:marTop w:val="0"/>
              <w:marBottom w:val="0"/>
              <w:divBdr>
                <w:top w:val="none" w:sz="0" w:space="0" w:color="auto"/>
                <w:left w:val="none" w:sz="0" w:space="0" w:color="auto"/>
                <w:bottom w:val="none" w:sz="0" w:space="0" w:color="auto"/>
                <w:right w:val="none" w:sz="0" w:space="0" w:color="auto"/>
              </w:divBdr>
            </w:div>
            <w:div w:id="666830409">
              <w:marLeft w:val="0"/>
              <w:marRight w:val="0"/>
              <w:marTop w:val="0"/>
              <w:marBottom w:val="0"/>
              <w:divBdr>
                <w:top w:val="none" w:sz="0" w:space="0" w:color="auto"/>
                <w:left w:val="none" w:sz="0" w:space="0" w:color="auto"/>
                <w:bottom w:val="none" w:sz="0" w:space="0" w:color="auto"/>
                <w:right w:val="none" w:sz="0" w:space="0" w:color="auto"/>
              </w:divBdr>
            </w:div>
            <w:div w:id="842669657">
              <w:marLeft w:val="0"/>
              <w:marRight w:val="0"/>
              <w:marTop w:val="0"/>
              <w:marBottom w:val="0"/>
              <w:divBdr>
                <w:top w:val="none" w:sz="0" w:space="0" w:color="auto"/>
                <w:left w:val="none" w:sz="0" w:space="0" w:color="auto"/>
                <w:bottom w:val="none" w:sz="0" w:space="0" w:color="auto"/>
                <w:right w:val="none" w:sz="0" w:space="0" w:color="auto"/>
              </w:divBdr>
            </w:div>
            <w:div w:id="1015039581">
              <w:marLeft w:val="0"/>
              <w:marRight w:val="0"/>
              <w:marTop w:val="0"/>
              <w:marBottom w:val="0"/>
              <w:divBdr>
                <w:top w:val="none" w:sz="0" w:space="0" w:color="auto"/>
                <w:left w:val="none" w:sz="0" w:space="0" w:color="auto"/>
                <w:bottom w:val="none" w:sz="0" w:space="0" w:color="auto"/>
                <w:right w:val="none" w:sz="0" w:space="0" w:color="auto"/>
              </w:divBdr>
            </w:div>
            <w:div w:id="2086107703">
              <w:marLeft w:val="0"/>
              <w:marRight w:val="0"/>
              <w:marTop w:val="0"/>
              <w:marBottom w:val="0"/>
              <w:divBdr>
                <w:top w:val="none" w:sz="0" w:space="0" w:color="auto"/>
                <w:left w:val="none" w:sz="0" w:space="0" w:color="auto"/>
                <w:bottom w:val="none" w:sz="0" w:space="0" w:color="auto"/>
                <w:right w:val="none" w:sz="0" w:space="0" w:color="auto"/>
              </w:divBdr>
            </w:div>
            <w:div w:id="857431817">
              <w:marLeft w:val="0"/>
              <w:marRight w:val="0"/>
              <w:marTop w:val="0"/>
              <w:marBottom w:val="0"/>
              <w:divBdr>
                <w:top w:val="none" w:sz="0" w:space="0" w:color="auto"/>
                <w:left w:val="none" w:sz="0" w:space="0" w:color="auto"/>
                <w:bottom w:val="none" w:sz="0" w:space="0" w:color="auto"/>
                <w:right w:val="none" w:sz="0" w:space="0" w:color="auto"/>
              </w:divBdr>
            </w:div>
            <w:div w:id="187987147">
              <w:marLeft w:val="0"/>
              <w:marRight w:val="0"/>
              <w:marTop w:val="0"/>
              <w:marBottom w:val="0"/>
              <w:divBdr>
                <w:top w:val="none" w:sz="0" w:space="0" w:color="auto"/>
                <w:left w:val="none" w:sz="0" w:space="0" w:color="auto"/>
                <w:bottom w:val="none" w:sz="0" w:space="0" w:color="auto"/>
                <w:right w:val="none" w:sz="0" w:space="0" w:color="auto"/>
              </w:divBdr>
            </w:div>
            <w:div w:id="1013068482">
              <w:marLeft w:val="0"/>
              <w:marRight w:val="0"/>
              <w:marTop w:val="0"/>
              <w:marBottom w:val="0"/>
              <w:divBdr>
                <w:top w:val="none" w:sz="0" w:space="0" w:color="auto"/>
                <w:left w:val="none" w:sz="0" w:space="0" w:color="auto"/>
                <w:bottom w:val="none" w:sz="0" w:space="0" w:color="auto"/>
                <w:right w:val="none" w:sz="0" w:space="0" w:color="auto"/>
              </w:divBdr>
            </w:div>
            <w:div w:id="1174345487">
              <w:marLeft w:val="0"/>
              <w:marRight w:val="0"/>
              <w:marTop w:val="0"/>
              <w:marBottom w:val="0"/>
              <w:divBdr>
                <w:top w:val="none" w:sz="0" w:space="0" w:color="auto"/>
                <w:left w:val="none" w:sz="0" w:space="0" w:color="auto"/>
                <w:bottom w:val="none" w:sz="0" w:space="0" w:color="auto"/>
                <w:right w:val="none" w:sz="0" w:space="0" w:color="auto"/>
              </w:divBdr>
            </w:div>
            <w:div w:id="671419174">
              <w:marLeft w:val="0"/>
              <w:marRight w:val="0"/>
              <w:marTop w:val="0"/>
              <w:marBottom w:val="0"/>
              <w:divBdr>
                <w:top w:val="none" w:sz="0" w:space="0" w:color="auto"/>
                <w:left w:val="none" w:sz="0" w:space="0" w:color="auto"/>
                <w:bottom w:val="none" w:sz="0" w:space="0" w:color="auto"/>
                <w:right w:val="none" w:sz="0" w:space="0" w:color="auto"/>
              </w:divBdr>
            </w:div>
            <w:div w:id="1327588984">
              <w:marLeft w:val="0"/>
              <w:marRight w:val="0"/>
              <w:marTop w:val="0"/>
              <w:marBottom w:val="0"/>
              <w:divBdr>
                <w:top w:val="none" w:sz="0" w:space="0" w:color="auto"/>
                <w:left w:val="none" w:sz="0" w:space="0" w:color="auto"/>
                <w:bottom w:val="none" w:sz="0" w:space="0" w:color="auto"/>
                <w:right w:val="none" w:sz="0" w:space="0" w:color="auto"/>
              </w:divBdr>
            </w:div>
            <w:div w:id="695081707">
              <w:marLeft w:val="0"/>
              <w:marRight w:val="0"/>
              <w:marTop w:val="0"/>
              <w:marBottom w:val="0"/>
              <w:divBdr>
                <w:top w:val="none" w:sz="0" w:space="0" w:color="auto"/>
                <w:left w:val="none" w:sz="0" w:space="0" w:color="auto"/>
                <w:bottom w:val="none" w:sz="0" w:space="0" w:color="auto"/>
                <w:right w:val="none" w:sz="0" w:space="0" w:color="auto"/>
              </w:divBdr>
            </w:div>
            <w:div w:id="667319940">
              <w:marLeft w:val="0"/>
              <w:marRight w:val="0"/>
              <w:marTop w:val="0"/>
              <w:marBottom w:val="0"/>
              <w:divBdr>
                <w:top w:val="none" w:sz="0" w:space="0" w:color="auto"/>
                <w:left w:val="none" w:sz="0" w:space="0" w:color="auto"/>
                <w:bottom w:val="none" w:sz="0" w:space="0" w:color="auto"/>
                <w:right w:val="none" w:sz="0" w:space="0" w:color="auto"/>
              </w:divBdr>
            </w:div>
            <w:div w:id="1089157987">
              <w:marLeft w:val="0"/>
              <w:marRight w:val="0"/>
              <w:marTop w:val="0"/>
              <w:marBottom w:val="0"/>
              <w:divBdr>
                <w:top w:val="none" w:sz="0" w:space="0" w:color="auto"/>
                <w:left w:val="none" w:sz="0" w:space="0" w:color="auto"/>
                <w:bottom w:val="none" w:sz="0" w:space="0" w:color="auto"/>
                <w:right w:val="none" w:sz="0" w:space="0" w:color="auto"/>
              </w:divBdr>
            </w:div>
            <w:div w:id="1676179919">
              <w:marLeft w:val="0"/>
              <w:marRight w:val="0"/>
              <w:marTop w:val="0"/>
              <w:marBottom w:val="0"/>
              <w:divBdr>
                <w:top w:val="none" w:sz="0" w:space="0" w:color="auto"/>
                <w:left w:val="none" w:sz="0" w:space="0" w:color="auto"/>
                <w:bottom w:val="none" w:sz="0" w:space="0" w:color="auto"/>
                <w:right w:val="none" w:sz="0" w:space="0" w:color="auto"/>
              </w:divBdr>
            </w:div>
            <w:div w:id="710691303">
              <w:marLeft w:val="0"/>
              <w:marRight w:val="0"/>
              <w:marTop w:val="0"/>
              <w:marBottom w:val="0"/>
              <w:divBdr>
                <w:top w:val="none" w:sz="0" w:space="0" w:color="auto"/>
                <w:left w:val="none" w:sz="0" w:space="0" w:color="auto"/>
                <w:bottom w:val="none" w:sz="0" w:space="0" w:color="auto"/>
                <w:right w:val="none" w:sz="0" w:space="0" w:color="auto"/>
              </w:divBdr>
            </w:div>
            <w:div w:id="1113747521">
              <w:marLeft w:val="0"/>
              <w:marRight w:val="0"/>
              <w:marTop w:val="0"/>
              <w:marBottom w:val="0"/>
              <w:divBdr>
                <w:top w:val="none" w:sz="0" w:space="0" w:color="auto"/>
                <w:left w:val="none" w:sz="0" w:space="0" w:color="auto"/>
                <w:bottom w:val="none" w:sz="0" w:space="0" w:color="auto"/>
                <w:right w:val="none" w:sz="0" w:space="0" w:color="auto"/>
              </w:divBdr>
            </w:div>
            <w:div w:id="403722310">
              <w:marLeft w:val="0"/>
              <w:marRight w:val="0"/>
              <w:marTop w:val="0"/>
              <w:marBottom w:val="0"/>
              <w:divBdr>
                <w:top w:val="none" w:sz="0" w:space="0" w:color="auto"/>
                <w:left w:val="none" w:sz="0" w:space="0" w:color="auto"/>
                <w:bottom w:val="none" w:sz="0" w:space="0" w:color="auto"/>
                <w:right w:val="none" w:sz="0" w:space="0" w:color="auto"/>
              </w:divBdr>
            </w:div>
            <w:div w:id="1040203264">
              <w:marLeft w:val="0"/>
              <w:marRight w:val="0"/>
              <w:marTop w:val="0"/>
              <w:marBottom w:val="0"/>
              <w:divBdr>
                <w:top w:val="none" w:sz="0" w:space="0" w:color="auto"/>
                <w:left w:val="none" w:sz="0" w:space="0" w:color="auto"/>
                <w:bottom w:val="none" w:sz="0" w:space="0" w:color="auto"/>
                <w:right w:val="none" w:sz="0" w:space="0" w:color="auto"/>
              </w:divBdr>
            </w:div>
            <w:div w:id="829373251">
              <w:marLeft w:val="0"/>
              <w:marRight w:val="0"/>
              <w:marTop w:val="0"/>
              <w:marBottom w:val="0"/>
              <w:divBdr>
                <w:top w:val="none" w:sz="0" w:space="0" w:color="auto"/>
                <w:left w:val="none" w:sz="0" w:space="0" w:color="auto"/>
                <w:bottom w:val="none" w:sz="0" w:space="0" w:color="auto"/>
                <w:right w:val="none" w:sz="0" w:space="0" w:color="auto"/>
              </w:divBdr>
            </w:div>
            <w:div w:id="318964306">
              <w:marLeft w:val="0"/>
              <w:marRight w:val="0"/>
              <w:marTop w:val="0"/>
              <w:marBottom w:val="0"/>
              <w:divBdr>
                <w:top w:val="none" w:sz="0" w:space="0" w:color="auto"/>
                <w:left w:val="none" w:sz="0" w:space="0" w:color="auto"/>
                <w:bottom w:val="none" w:sz="0" w:space="0" w:color="auto"/>
                <w:right w:val="none" w:sz="0" w:space="0" w:color="auto"/>
              </w:divBdr>
            </w:div>
            <w:div w:id="144974896">
              <w:marLeft w:val="0"/>
              <w:marRight w:val="0"/>
              <w:marTop w:val="0"/>
              <w:marBottom w:val="0"/>
              <w:divBdr>
                <w:top w:val="none" w:sz="0" w:space="0" w:color="auto"/>
                <w:left w:val="none" w:sz="0" w:space="0" w:color="auto"/>
                <w:bottom w:val="none" w:sz="0" w:space="0" w:color="auto"/>
                <w:right w:val="none" w:sz="0" w:space="0" w:color="auto"/>
              </w:divBdr>
            </w:div>
            <w:div w:id="1431661012">
              <w:marLeft w:val="0"/>
              <w:marRight w:val="0"/>
              <w:marTop w:val="0"/>
              <w:marBottom w:val="0"/>
              <w:divBdr>
                <w:top w:val="none" w:sz="0" w:space="0" w:color="auto"/>
                <w:left w:val="none" w:sz="0" w:space="0" w:color="auto"/>
                <w:bottom w:val="none" w:sz="0" w:space="0" w:color="auto"/>
                <w:right w:val="none" w:sz="0" w:space="0" w:color="auto"/>
              </w:divBdr>
            </w:div>
            <w:div w:id="565148906">
              <w:marLeft w:val="0"/>
              <w:marRight w:val="0"/>
              <w:marTop w:val="0"/>
              <w:marBottom w:val="0"/>
              <w:divBdr>
                <w:top w:val="none" w:sz="0" w:space="0" w:color="auto"/>
                <w:left w:val="none" w:sz="0" w:space="0" w:color="auto"/>
                <w:bottom w:val="none" w:sz="0" w:space="0" w:color="auto"/>
                <w:right w:val="none" w:sz="0" w:space="0" w:color="auto"/>
              </w:divBdr>
            </w:div>
            <w:div w:id="1357846827">
              <w:marLeft w:val="0"/>
              <w:marRight w:val="0"/>
              <w:marTop w:val="0"/>
              <w:marBottom w:val="0"/>
              <w:divBdr>
                <w:top w:val="none" w:sz="0" w:space="0" w:color="auto"/>
                <w:left w:val="none" w:sz="0" w:space="0" w:color="auto"/>
                <w:bottom w:val="none" w:sz="0" w:space="0" w:color="auto"/>
                <w:right w:val="none" w:sz="0" w:space="0" w:color="auto"/>
              </w:divBdr>
            </w:div>
            <w:div w:id="263614036">
              <w:marLeft w:val="0"/>
              <w:marRight w:val="0"/>
              <w:marTop w:val="0"/>
              <w:marBottom w:val="0"/>
              <w:divBdr>
                <w:top w:val="none" w:sz="0" w:space="0" w:color="auto"/>
                <w:left w:val="none" w:sz="0" w:space="0" w:color="auto"/>
                <w:bottom w:val="none" w:sz="0" w:space="0" w:color="auto"/>
                <w:right w:val="none" w:sz="0" w:space="0" w:color="auto"/>
              </w:divBdr>
            </w:div>
            <w:div w:id="1106148564">
              <w:marLeft w:val="0"/>
              <w:marRight w:val="0"/>
              <w:marTop w:val="0"/>
              <w:marBottom w:val="0"/>
              <w:divBdr>
                <w:top w:val="none" w:sz="0" w:space="0" w:color="auto"/>
                <w:left w:val="none" w:sz="0" w:space="0" w:color="auto"/>
                <w:bottom w:val="none" w:sz="0" w:space="0" w:color="auto"/>
                <w:right w:val="none" w:sz="0" w:space="0" w:color="auto"/>
              </w:divBdr>
            </w:div>
            <w:div w:id="26878856">
              <w:marLeft w:val="0"/>
              <w:marRight w:val="0"/>
              <w:marTop w:val="0"/>
              <w:marBottom w:val="0"/>
              <w:divBdr>
                <w:top w:val="none" w:sz="0" w:space="0" w:color="auto"/>
                <w:left w:val="none" w:sz="0" w:space="0" w:color="auto"/>
                <w:bottom w:val="none" w:sz="0" w:space="0" w:color="auto"/>
                <w:right w:val="none" w:sz="0" w:space="0" w:color="auto"/>
              </w:divBdr>
            </w:div>
            <w:div w:id="713651168">
              <w:marLeft w:val="0"/>
              <w:marRight w:val="0"/>
              <w:marTop w:val="0"/>
              <w:marBottom w:val="0"/>
              <w:divBdr>
                <w:top w:val="none" w:sz="0" w:space="0" w:color="auto"/>
                <w:left w:val="none" w:sz="0" w:space="0" w:color="auto"/>
                <w:bottom w:val="none" w:sz="0" w:space="0" w:color="auto"/>
                <w:right w:val="none" w:sz="0" w:space="0" w:color="auto"/>
              </w:divBdr>
            </w:div>
            <w:div w:id="2115861279">
              <w:marLeft w:val="0"/>
              <w:marRight w:val="0"/>
              <w:marTop w:val="0"/>
              <w:marBottom w:val="0"/>
              <w:divBdr>
                <w:top w:val="none" w:sz="0" w:space="0" w:color="auto"/>
                <w:left w:val="none" w:sz="0" w:space="0" w:color="auto"/>
                <w:bottom w:val="none" w:sz="0" w:space="0" w:color="auto"/>
                <w:right w:val="none" w:sz="0" w:space="0" w:color="auto"/>
              </w:divBdr>
            </w:div>
            <w:div w:id="2046904200">
              <w:marLeft w:val="0"/>
              <w:marRight w:val="0"/>
              <w:marTop w:val="0"/>
              <w:marBottom w:val="0"/>
              <w:divBdr>
                <w:top w:val="none" w:sz="0" w:space="0" w:color="auto"/>
                <w:left w:val="none" w:sz="0" w:space="0" w:color="auto"/>
                <w:bottom w:val="none" w:sz="0" w:space="0" w:color="auto"/>
                <w:right w:val="none" w:sz="0" w:space="0" w:color="auto"/>
              </w:divBdr>
            </w:div>
            <w:div w:id="1179001044">
              <w:marLeft w:val="0"/>
              <w:marRight w:val="0"/>
              <w:marTop w:val="0"/>
              <w:marBottom w:val="0"/>
              <w:divBdr>
                <w:top w:val="none" w:sz="0" w:space="0" w:color="auto"/>
                <w:left w:val="none" w:sz="0" w:space="0" w:color="auto"/>
                <w:bottom w:val="none" w:sz="0" w:space="0" w:color="auto"/>
                <w:right w:val="none" w:sz="0" w:space="0" w:color="auto"/>
              </w:divBdr>
            </w:div>
          </w:divsChild>
        </w:div>
        <w:div w:id="335570437">
          <w:marLeft w:val="0"/>
          <w:marRight w:val="0"/>
          <w:marTop w:val="0"/>
          <w:marBottom w:val="0"/>
          <w:divBdr>
            <w:top w:val="none" w:sz="0" w:space="0" w:color="auto"/>
            <w:left w:val="none" w:sz="0" w:space="0" w:color="auto"/>
            <w:bottom w:val="none" w:sz="0" w:space="0" w:color="auto"/>
            <w:right w:val="none" w:sz="0" w:space="0" w:color="auto"/>
          </w:divBdr>
        </w:div>
        <w:div w:id="81294430">
          <w:marLeft w:val="0"/>
          <w:marRight w:val="0"/>
          <w:marTop w:val="0"/>
          <w:marBottom w:val="0"/>
          <w:divBdr>
            <w:top w:val="none" w:sz="0" w:space="0" w:color="auto"/>
            <w:left w:val="none" w:sz="0" w:space="0" w:color="auto"/>
            <w:bottom w:val="none" w:sz="0" w:space="0" w:color="auto"/>
            <w:right w:val="none" w:sz="0" w:space="0" w:color="auto"/>
          </w:divBdr>
        </w:div>
        <w:div w:id="1124695331">
          <w:marLeft w:val="0"/>
          <w:marRight w:val="0"/>
          <w:marTop w:val="0"/>
          <w:marBottom w:val="0"/>
          <w:divBdr>
            <w:top w:val="none" w:sz="0" w:space="0" w:color="auto"/>
            <w:left w:val="none" w:sz="0" w:space="0" w:color="auto"/>
            <w:bottom w:val="none" w:sz="0" w:space="0" w:color="auto"/>
            <w:right w:val="none" w:sz="0" w:space="0" w:color="auto"/>
          </w:divBdr>
          <w:divsChild>
            <w:div w:id="1655448890">
              <w:marLeft w:val="0"/>
              <w:marRight w:val="0"/>
              <w:marTop w:val="0"/>
              <w:marBottom w:val="0"/>
              <w:divBdr>
                <w:top w:val="none" w:sz="0" w:space="0" w:color="auto"/>
                <w:left w:val="none" w:sz="0" w:space="0" w:color="auto"/>
                <w:bottom w:val="none" w:sz="0" w:space="0" w:color="auto"/>
                <w:right w:val="none" w:sz="0" w:space="0" w:color="auto"/>
              </w:divBdr>
            </w:div>
          </w:divsChild>
        </w:div>
        <w:div w:id="1338725134">
          <w:marLeft w:val="0"/>
          <w:marRight w:val="0"/>
          <w:marTop w:val="0"/>
          <w:marBottom w:val="0"/>
          <w:divBdr>
            <w:top w:val="none" w:sz="0" w:space="0" w:color="auto"/>
            <w:left w:val="none" w:sz="0" w:space="0" w:color="auto"/>
            <w:bottom w:val="none" w:sz="0" w:space="0" w:color="auto"/>
            <w:right w:val="none" w:sz="0" w:space="0" w:color="auto"/>
          </w:divBdr>
        </w:div>
        <w:div w:id="740518525">
          <w:marLeft w:val="0"/>
          <w:marRight w:val="0"/>
          <w:marTop w:val="0"/>
          <w:marBottom w:val="0"/>
          <w:divBdr>
            <w:top w:val="none" w:sz="0" w:space="0" w:color="auto"/>
            <w:left w:val="none" w:sz="0" w:space="0" w:color="auto"/>
            <w:bottom w:val="none" w:sz="0" w:space="0" w:color="auto"/>
            <w:right w:val="none" w:sz="0" w:space="0" w:color="auto"/>
          </w:divBdr>
          <w:divsChild>
            <w:div w:id="1630086517">
              <w:marLeft w:val="0"/>
              <w:marRight w:val="0"/>
              <w:marTop w:val="0"/>
              <w:marBottom w:val="0"/>
              <w:divBdr>
                <w:top w:val="none" w:sz="0" w:space="0" w:color="auto"/>
                <w:left w:val="none" w:sz="0" w:space="0" w:color="auto"/>
                <w:bottom w:val="none" w:sz="0" w:space="0" w:color="auto"/>
                <w:right w:val="none" w:sz="0" w:space="0" w:color="auto"/>
              </w:divBdr>
            </w:div>
            <w:div w:id="300110753">
              <w:marLeft w:val="0"/>
              <w:marRight w:val="0"/>
              <w:marTop w:val="0"/>
              <w:marBottom w:val="0"/>
              <w:divBdr>
                <w:top w:val="none" w:sz="0" w:space="0" w:color="auto"/>
                <w:left w:val="none" w:sz="0" w:space="0" w:color="auto"/>
                <w:bottom w:val="none" w:sz="0" w:space="0" w:color="auto"/>
                <w:right w:val="none" w:sz="0" w:space="0" w:color="auto"/>
              </w:divBdr>
            </w:div>
            <w:div w:id="1989507634">
              <w:marLeft w:val="0"/>
              <w:marRight w:val="0"/>
              <w:marTop w:val="0"/>
              <w:marBottom w:val="0"/>
              <w:divBdr>
                <w:top w:val="none" w:sz="0" w:space="0" w:color="auto"/>
                <w:left w:val="none" w:sz="0" w:space="0" w:color="auto"/>
                <w:bottom w:val="none" w:sz="0" w:space="0" w:color="auto"/>
                <w:right w:val="none" w:sz="0" w:space="0" w:color="auto"/>
              </w:divBdr>
            </w:div>
            <w:div w:id="57094400">
              <w:marLeft w:val="0"/>
              <w:marRight w:val="0"/>
              <w:marTop w:val="0"/>
              <w:marBottom w:val="0"/>
              <w:divBdr>
                <w:top w:val="none" w:sz="0" w:space="0" w:color="auto"/>
                <w:left w:val="none" w:sz="0" w:space="0" w:color="auto"/>
                <w:bottom w:val="none" w:sz="0" w:space="0" w:color="auto"/>
                <w:right w:val="none" w:sz="0" w:space="0" w:color="auto"/>
              </w:divBdr>
            </w:div>
            <w:div w:id="1939562714">
              <w:marLeft w:val="0"/>
              <w:marRight w:val="0"/>
              <w:marTop w:val="0"/>
              <w:marBottom w:val="0"/>
              <w:divBdr>
                <w:top w:val="none" w:sz="0" w:space="0" w:color="auto"/>
                <w:left w:val="none" w:sz="0" w:space="0" w:color="auto"/>
                <w:bottom w:val="none" w:sz="0" w:space="0" w:color="auto"/>
                <w:right w:val="none" w:sz="0" w:space="0" w:color="auto"/>
              </w:divBdr>
            </w:div>
            <w:div w:id="585118473">
              <w:marLeft w:val="0"/>
              <w:marRight w:val="0"/>
              <w:marTop w:val="0"/>
              <w:marBottom w:val="0"/>
              <w:divBdr>
                <w:top w:val="none" w:sz="0" w:space="0" w:color="auto"/>
                <w:left w:val="none" w:sz="0" w:space="0" w:color="auto"/>
                <w:bottom w:val="none" w:sz="0" w:space="0" w:color="auto"/>
                <w:right w:val="none" w:sz="0" w:space="0" w:color="auto"/>
              </w:divBdr>
            </w:div>
            <w:div w:id="1837112275">
              <w:marLeft w:val="0"/>
              <w:marRight w:val="0"/>
              <w:marTop w:val="0"/>
              <w:marBottom w:val="0"/>
              <w:divBdr>
                <w:top w:val="none" w:sz="0" w:space="0" w:color="auto"/>
                <w:left w:val="none" w:sz="0" w:space="0" w:color="auto"/>
                <w:bottom w:val="none" w:sz="0" w:space="0" w:color="auto"/>
                <w:right w:val="none" w:sz="0" w:space="0" w:color="auto"/>
              </w:divBdr>
            </w:div>
            <w:div w:id="54353284">
              <w:marLeft w:val="0"/>
              <w:marRight w:val="0"/>
              <w:marTop w:val="0"/>
              <w:marBottom w:val="0"/>
              <w:divBdr>
                <w:top w:val="none" w:sz="0" w:space="0" w:color="auto"/>
                <w:left w:val="none" w:sz="0" w:space="0" w:color="auto"/>
                <w:bottom w:val="none" w:sz="0" w:space="0" w:color="auto"/>
                <w:right w:val="none" w:sz="0" w:space="0" w:color="auto"/>
              </w:divBdr>
            </w:div>
            <w:div w:id="707144216">
              <w:marLeft w:val="0"/>
              <w:marRight w:val="0"/>
              <w:marTop w:val="0"/>
              <w:marBottom w:val="0"/>
              <w:divBdr>
                <w:top w:val="none" w:sz="0" w:space="0" w:color="auto"/>
                <w:left w:val="none" w:sz="0" w:space="0" w:color="auto"/>
                <w:bottom w:val="none" w:sz="0" w:space="0" w:color="auto"/>
                <w:right w:val="none" w:sz="0" w:space="0" w:color="auto"/>
              </w:divBdr>
            </w:div>
            <w:div w:id="2024085474">
              <w:marLeft w:val="0"/>
              <w:marRight w:val="0"/>
              <w:marTop w:val="0"/>
              <w:marBottom w:val="0"/>
              <w:divBdr>
                <w:top w:val="none" w:sz="0" w:space="0" w:color="auto"/>
                <w:left w:val="none" w:sz="0" w:space="0" w:color="auto"/>
                <w:bottom w:val="none" w:sz="0" w:space="0" w:color="auto"/>
                <w:right w:val="none" w:sz="0" w:space="0" w:color="auto"/>
              </w:divBdr>
            </w:div>
            <w:div w:id="1396123008">
              <w:marLeft w:val="0"/>
              <w:marRight w:val="0"/>
              <w:marTop w:val="0"/>
              <w:marBottom w:val="0"/>
              <w:divBdr>
                <w:top w:val="none" w:sz="0" w:space="0" w:color="auto"/>
                <w:left w:val="none" w:sz="0" w:space="0" w:color="auto"/>
                <w:bottom w:val="none" w:sz="0" w:space="0" w:color="auto"/>
                <w:right w:val="none" w:sz="0" w:space="0" w:color="auto"/>
              </w:divBdr>
            </w:div>
            <w:div w:id="606502290">
              <w:marLeft w:val="0"/>
              <w:marRight w:val="0"/>
              <w:marTop w:val="0"/>
              <w:marBottom w:val="0"/>
              <w:divBdr>
                <w:top w:val="none" w:sz="0" w:space="0" w:color="auto"/>
                <w:left w:val="none" w:sz="0" w:space="0" w:color="auto"/>
                <w:bottom w:val="none" w:sz="0" w:space="0" w:color="auto"/>
                <w:right w:val="none" w:sz="0" w:space="0" w:color="auto"/>
              </w:divBdr>
            </w:div>
            <w:div w:id="130295615">
              <w:marLeft w:val="0"/>
              <w:marRight w:val="0"/>
              <w:marTop w:val="0"/>
              <w:marBottom w:val="0"/>
              <w:divBdr>
                <w:top w:val="none" w:sz="0" w:space="0" w:color="auto"/>
                <w:left w:val="none" w:sz="0" w:space="0" w:color="auto"/>
                <w:bottom w:val="none" w:sz="0" w:space="0" w:color="auto"/>
                <w:right w:val="none" w:sz="0" w:space="0" w:color="auto"/>
              </w:divBdr>
            </w:div>
            <w:div w:id="1033265940">
              <w:marLeft w:val="0"/>
              <w:marRight w:val="0"/>
              <w:marTop w:val="0"/>
              <w:marBottom w:val="0"/>
              <w:divBdr>
                <w:top w:val="none" w:sz="0" w:space="0" w:color="auto"/>
                <w:left w:val="none" w:sz="0" w:space="0" w:color="auto"/>
                <w:bottom w:val="none" w:sz="0" w:space="0" w:color="auto"/>
                <w:right w:val="none" w:sz="0" w:space="0" w:color="auto"/>
              </w:divBdr>
            </w:div>
            <w:div w:id="419259546">
              <w:marLeft w:val="0"/>
              <w:marRight w:val="0"/>
              <w:marTop w:val="0"/>
              <w:marBottom w:val="0"/>
              <w:divBdr>
                <w:top w:val="none" w:sz="0" w:space="0" w:color="auto"/>
                <w:left w:val="none" w:sz="0" w:space="0" w:color="auto"/>
                <w:bottom w:val="none" w:sz="0" w:space="0" w:color="auto"/>
                <w:right w:val="none" w:sz="0" w:space="0" w:color="auto"/>
              </w:divBdr>
            </w:div>
            <w:div w:id="436102121">
              <w:marLeft w:val="0"/>
              <w:marRight w:val="0"/>
              <w:marTop w:val="0"/>
              <w:marBottom w:val="0"/>
              <w:divBdr>
                <w:top w:val="none" w:sz="0" w:space="0" w:color="auto"/>
                <w:left w:val="none" w:sz="0" w:space="0" w:color="auto"/>
                <w:bottom w:val="none" w:sz="0" w:space="0" w:color="auto"/>
                <w:right w:val="none" w:sz="0" w:space="0" w:color="auto"/>
              </w:divBdr>
            </w:div>
            <w:div w:id="235671849">
              <w:marLeft w:val="0"/>
              <w:marRight w:val="0"/>
              <w:marTop w:val="0"/>
              <w:marBottom w:val="0"/>
              <w:divBdr>
                <w:top w:val="none" w:sz="0" w:space="0" w:color="auto"/>
                <w:left w:val="none" w:sz="0" w:space="0" w:color="auto"/>
                <w:bottom w:val="none" w:sz="0" w:space="0" w:color="auto"/>
                <w:right w:val="none" w:sz="0" w:space="0" w:color="auto"/>
              </w:divBdr>
            </w:div>
            <w:div w:id="1813671207">
              <w:marLeft w:val="0"/>
              <w:marRight w:val="0"/>
              <w:marTop w:val="0"/>
              <w:marBottom w:val="0"/>
              <w:divBdr>
                <w:top w:val="none" w:sz="0" w:space="0" w:color="auto"/>
                <w:left w:val="none" w:sz="0" w:space="0" w:color="auto"/>
                <w:bottom w:val="none" w:sz="0" w:space="0" w:color="auto"/>
                <w:right w:val="none" w:sz="0" w:space="0" w:color="auto"/>
              </w:divBdr>
            </w:div>
            <w:div w:id="278220610">
              <w:marLeft w:val="0"/>
              <w:marRight w:val="0"/>
              <w:marTop w:val="0"/>
              <w:marBottom w:val="0"/>
              <w:divBdr>
                <w:top w:val="none" w:sz="0" w:space="0" w:color="auto"/>
                <w:left w:val="none" w:sz="0" w:space="0" w:color="auto"/>
                <w:bottom w:val="none" w:sz="0" w:space="0" w:color="auto"/>
                <w:right w:val="none" w:sz="0" w:space="0" w:color="auto"/>
              </w:divBdr>
            </w:div>
            <w:div w:id="1130854861">
              <w:marLeft w:val="0"/>
              <w:marRight w:val="0"/>
              <w:marTop w:val="0"/>
              <w:marBottom w:val="0"/>
              <w:divBdr>
                <w:top w:val="none" w:sz="0" w:space="0" w:color="auto"/>
                <w:left w:val="none" w:sz="0" w:space="0" w:color="auto"/>
                <w:bottom w:val="none" w:sz="0" w:space="0" w:color="auto"/>
                <w:right w:val="none" w:sz="0" w:space="0" w:color="auto"/>
              </w:divBdr>
            </w:div>
            <w:div w:id="1806122102">
              <w:marLeft w:val="0"/>
              <w:marRight w:val="0"/>
              <w:marTop w:val="0"/>
              <w:marBottom w:val="0"/>
              <w:divBdr>
                <w:top w:val="none" w:sz="0" w:space="0" w:color="auto"/>
                <w:left w:val="none" w:sz="0" w:space="0" w:color="auto"/>
                <w:bottom w:val="none" w:sz="0" w:space="0" w:color="auto"/>
                <w:right w:val="none" w:sz="0" w:space="0" w:color="auto"/>
              </w:divBdr>
            </w:div>
            <w:div w:id="640621268">
              <w:marLeft w:val="0"/>
              <w:marRight w:val="0"/>
              <w:marTop w:val="0"/>
              <w:marBottom w:val="0"/>
              <w:divBdr>
                <w:top w:val="none" w:sz="0" w:space="0" w:color="auto"/>
                <w:left w:val="none" w:sz="0" w:space="0" w:color="auto"/>
                <w:bottom w:val="none" w:sz="0" w:space="0" w:color="auto"/>
                <w:right w:val="none" w:sz="0" w:space="0" w:color="auto"/>
              </w:divBdr>
            </w:div>
            <w:div w:id="1265502912">
              <w:marLeft w:val="0"/>
              <w:marRight w:val="0"/>
              <w:marTop w:val="0"/>
              <w:marBottom w:val="0"/>
              <w:divBdr>
                <w:top w:val="none" w:sz="0" w:space="0" w:color="auto"/>
                <w:left w:val="none" w:sz="0" w:space="0" w:color="auto"/>
                <w:bottom w:val="none" w:sz="0" w:space="0" w:color="auto"/>
                <w:right w:val="none" w:sz="0" w:space="0" w:color="auto"/>
              </w:divBdr>
            </w:div>
            <w:div w:id="1844468662">
              <w:marLeft w:val="0"/>
              <w:marRight w:val="0"/>
              <w:marTop w:val="0"/>
              <w:marBottom w:val="0"/>
              <w:divBdr>
                <w:top w:val="none" w:sz="0" w:space="0" w:color="auto"/>
                <w:left w:val="none" w:sz="0" w:space="0" w:color="auto"/>
                <w:bottom w:val="none" w:sz="0" w:space="0" w:color="auto"/>
                <w:right w:val="none" w:sz="0" w:space="0" w:color="auto"/>
              </w:divBdr>
            </w:div>
            <w:div w:id="38818787">
              <w:marLeft w:val="0"/>
              <w:marRight w:val="0"/>
              <w:marTop w:val="0"/>
              <w:marBottom w:val="0"/>
              <w:divBdr>
                <w:top w:val="none" w:sz="0" w:space="0" w:color="auto"/>
                <w:left w:val="none" w:sz="0" w:space="0" w:color="auto"/>
                <w:bottom w:val="none" w:sz="0" w:space="0" w:color="auto"/>
                <w:right w:val="none" w:sz="0" w:space="0" w:color="auto"/>
              </w:divBdr>
            </w:div>
            <w:div w:id="1366326436">
              <w:marLeft w:val="0"/>
              <w:marRight w:val="0"/>
              <w:marTop w:val="0"/>
              <w:marBottom w:val="0"/>
              <w:divBdr>
                <w:top w:val="none" w:sz="0" w:space="0" w:color="auto"/>
                <w:left w:val="none" w:sz="0" w:space="0" w:color="auto"/>
                <w:bottom w:val="none" w:sz="0" w:space="0" w:color="auto"/>
                <w:right w:val="none" w:sz="0" w:space="0" w:color="auto"/>
              </w:divBdr>
            </w:div>
            <w:div w:id="1366250892">
              <w:marLeft w:val="0"/>
              <w:marRight w:val="0"/>
              <w:marTop w:val="0"/>
              <w:marBottom w:val="0"/>
              <w:divBdr>
                <w:top w:val="none" w:sz="0" w:space="0" w:color="auto"/>
                <w:left w:val="none" w:sz="0" w:space="0" w:color="auto"/>
                <w:bottom w:val="none" w:sz="0" w:space="0" w:color="auto"/>
                <w:right w:val="none" w:sz="0" w:space="0" w:color="auto"/>
              </w:divBdr>
            </w:div>
            <w:div w:id="1953396090">
              <w:marLeft w:val="0"/>
              <w:marRight w:val="0"/>
              <w:marTop w:val="0"/>
              <w:marBottom w:val="0"/>
              <w:divBdr>
                <w:top w:val="none" w:sz="0" w:space="0" w:color="auto"/>
                <w:left w:val="none" w:sz="0" w:space="0" w:color="auto"/>
                <w:bottom w:val="none" w:sz="0" w:space="0" w:color="auto"/>
                <w:right w:val="none" w:sz="0" w:space="0" w:color="auto"/>
              </w:divBdr>
            </w:div>
            <w:div w:id="1757558400">
              <w:marLeft w:val="0"/>
              <w:marRight w:val="0"/>
              <w:marTop w:val="0"/>
              <w:marBottom w:val="0"/>
              <w:divBdr>
                <w:top w:val="none" w:sz="0" w:space="0" w:color="auto"/>
                <w:left w:val="none" w:sz="0" w:space="0" w:color="auto"/>
                <w:bottom w:val="none" w:sz="0" w:space="0" w:color="auto"/>
                <w:right w:val="none" w:sz="0" w:space="0" w:color="auto"/>
              </w:divBdr>
            </w:div>
            <w:div w:id="1832017283">
              <w:marLeft w:val="0"/>
              <w:marRight w:val="0"/>
              <w:marTop w:val="0"/>
              <w:marBottom w:val="0"/>
              <w:divBdr>
                <w:top w:val="none" w:sz="0" w:space="0" w:color="auto"/>
                <w:left w:val="none" w:sz="0" w:space="0" w:color="auto"/>
                <w:bottom w:val="none" w:sz="0" w:space="0" w:color="auto"/>
                <w:right w:val="none" w:sz="0" w:space="0" w:color="auto"/>
              </w:divBdr>
            </w:div>
            <w:div w:id="401372344">
              <w:marLeft w:val="0"/>
              <w:marRight w:val="0"/>
              <w:marTop w:val="0"/>
              <w:marBottom w:val="0"/>
              <w:divBdr>
                <w:top w:val="none" w:sz="0" w:space="0" w:color="auto"/>
                <w:left w:val="none" w:sz="0" w:space="0" w:color="auto"/>
                <w:bottom w:val="none" w:sz="0" w:space="0" w:color="auto"/>
                <w:right w:val="none" w:sz="0" w:space="0" w:color="auto"/>
              </w:divBdr>
            </w:div>
            <w:div w:id="1356613167">
              <w:marLeft w:val="0"/>
              <w:marRight w:val="0"/>
              <w:marTop w:val="0"/>
              <w:marBottom w:val="0"/>
              <w:divBdr>
                <w:top w:val="none" w:sz="0" w:space="0" w:color="auto"/>
                <w:left w:val="none" w:sz="0" w:space="0" w:color="auto"/>
                <w:bottom w:val="none" w:sz="0" w:space="0" w:color="auto"/>
                <w:right w:val="none" w:sz="0" w:space="0" w:color="auto"/>
              </w:divBdr>
            </w:div>
            <w:div w:id="123817608">
              <w:marLeft w:val="0"/>
              <w:marRight w:val="0"/>
              <w:marTop w:val="0"/>
              <w:marBottom w:val="0"/>
              <w:divBdr>
                <w:top w:val="none" w:sz="0" w:space="0" w:color="auto"/>
                <w:left w:val="none" w:sz="0" w:space="0" w:color="auto"/>
                <w:bottom w:val="none" w:sz="0" w:space="0" w:color="auto"/>
                <w:right w:val="none" w:sz="0" w:space="0" w:color="auto"/>
              </w:divBdr>
            </w:div>
            <w:div w:id="1708263102">
              <w:marLeft w:val="0"/>
              <w:marRight w:val="0"/>
              <w:marTop w:val="0"/>
              <w:marBottom w:val="0"/>
              <w:divBdr>
                <w:top w:val="none" w:sz="0" w:space="0" w:color="auto"/>
                <w:left w:val="none" w:sz="0" w:space="0" w:color="auto"/>
                <w:bottom w:val="none" w:sz="0" w:space="0" w:color="auto"/>
                <w:right w:val="none" w:sz="0" w:space="0" w:color="auto"/>
              </w:divBdr>
            </w:div>
            <w:div w:id="1103108097">
              <w:marLeft w:val="0"/>
              <w:marRight w:val="0"/>
              <w:marTop w:val="0"/>
              <w:marBottom w:val="0"/>
              <w:divBdr>
                <w:top w:val="none" w:sz="0" w:space="0" w:color="auto"/>
                <w:left w:val="none" w:sz="0" w:space="0" w:color="auto"/>
                <w:bottom w:val="none" w:sz="0" w:space="0" w:color="auto"/>
                <w:right w:val="none" w:sz="0" w:space="0" w:color="auto"/>
              </w:divBdr>
            </w:div>
            <w:div w:id="1758017324">
              <w:marLeft w:val="0"/>
              <w:marRight w:val="0"/>
              <w:marTop w:val="0"/>
              <w:marBottom w:val="0"/>
              <w:divBdr>
                <w:top w:val="none" w:sz="0" w:space="0" w:color="auto"/>
                <w:left w:val="none" w:sz="0" w:space="0" w:color="auto"/>
                <w:bottom w:val="none" w:sz="0" w:space="0" w:color="auto"/>
                <w:right w:val="none" w:sz="0" w:space="0" w:color="auto"/>
              </w:divBdr>
            </w:div>
          </w:divsChild>
        </w:div>
        <w:div w:id="632714276">
          <w:marLeft w:val="0"/>
          <w:marRight w:val="0"/>
          <w:marTop w:val="0"/>
          <w:marBottom w:val="0"/>
          <w:divBdr>
            <w:top w:val="none" w:sz="0" w:space="0" w:color="auto"/>
            <w:left w:val="none" w:sz="0" w:space="0" w:color="auto"/>
            <w:bottom w:val="none" w:sz="0" w:space="0" w:color="auto"/>
            <w:right w:val="none" w:sz="0" w:space="0" w:color="auto"/>
          </w:divBdr>
          <w:divsChild>
            <w:div w:id="1928035179">
              <w:marLeft w:val="0"/>
              <w:marRight w:val="0"/>
              <w:marTop w:val="0"/>
              <w:marBottom w:val="0"/>
              <w:divBdr>
                <w:top w:val="none" w:sz="0" w:space="0" w:color="auto"/>
                <w:left w:val="none" w:sz="0" w:space="0" w:color="auto"/>
                <w:bottom w:val="none" w:sz="0" w:space="0" w:color="auto"/>
                <w:right w:val="none" w:sz="0" w:space="0" w:color="auto"/>
              </w:divBdr>
            </w:div>
            <w:div w:id="1624341605">
              <w:marLeft w:val="0"/>
              <w:marRight w:val="0"/>
              <w:marTop w:val="0"/>
              <w:marBottom w:val="0"/>
              <w:divBdr>
                <w:top w:val="none" w:sz="0" w:space="0" w:color="auto"/>
                <w:left w:val="none" w:sz="0" w:space="0" w:color="auto"/>
                <w:bottom w:val="none" w:sz="0" w:space="0" w:color="auto"/>
                <w:right w:val="none" w:sz="0" w:space="0" w:color="auto"/>
              </w:divBdr>
            </w:div>
            <w:div w:id="1632520557">
              <w:marLeft w:val="0"/>
              <w:marRight w:val="0"/>
              <w:marTop w:val="0"/>
              <w:marBottom w:val="0"/>
              <w:divBdr>
                <w:top w:val="none" w:sz="0" w:space="0" w:color="auto"/>
                <w:left w:val="none" w:sz="0" w:space="0" w:color="auto"/>
                <w:bottom w:val="none" w:sz="0" w:space="0" w:color="auto"/>
                <w:right w:val="none" w:sz="0" w:space="0" w:color="auto"/>
              </w:divBdr>
            </w:div>
            <w:div w:id="2043625366">
              <w:marLeft w:val="0"/>
              <w:marRight w:val="0"/>
              <w:marTop w:val="0"/>
              <w:marBottom w:val="0"/>
              <w:divBdr>
                <w:top w:val="none" w:sz="0" w:space="0" w:color="auto"/>
                <w:left w:val="none" w:sz="0" w:space="0" w:color="auto"/>
                <w:bottom w:val="none" w:sz="0" w:space="0" w:color="auto"/>
                <w:right w:val="none" w:sz="0" w:space="0" w:color="auto"/>
              </w:divBdr>
            </w:div>
            <w:div w:id="1795902340">
              <w:marLeft w:val="0"/>
              <w:marRight w:val="0"/>
              <w:marTop w:val="0"/>
              <w:marBottom w:val="0"/>
              <w:divBdr>
                <w:top w:val="none" w:sz="0" w:space="0" w:color="auto"/>
                <w:left w:val="none" w:sz="0" w:space="0" w:color="auto"/>
                <w:bottom w:val="none" w:sz="0" w:space="0" w:color="auto"/>
                <w:right w:val="none" w:sz="0" w:space="0" w:color="auto"/>
              </w:divBdr>
            </w:div>
            <w:div w:id="858087660">
              <w:marLeft w:val="0"/>
              <w:marRight w:val="0"/>
              <w:marTop w:val="0"/>
              <w:marBottom w:val="0"/>
              <w:divBdr>
                <w:top w:val="none" w:sz="0" w:space="0" w:color="auto"/>
                <w:left w:val="none" w:sz="0" w:space="0" w:color="auto"/>
                <w:bottom w:val="none" w:sz="0" w:space="0" w:color="auto"/>
                <w:right w:val="none" w:sz="0" w:space="0" w:color="auto"/>
              </w:divBdr>
            </w:div>
            <w:div w:id="1574195609">
              <w:marLeft w:val="0"/>
              <w:marRight w:val="0"/>
              <w:marTop w:val="0"/>
              <w:marBottom w:val="0"/>
              <w:divBdr>
                <w:top w:val="none" w:sz="0" w:space="0" w:color="auto"/>
                <w:left w:val="none" w:sz="0" w:space="0" w:color="auto"/>
                <w:bottom w:val="none" w:sz="0" w:space="0" w:color="auto"/>
                <w:right w:val="none" w:sz="0" w:space="0" w:color="auto"/>
              </w:divBdr>
            </w:div>
            <w:div w:id="1831553479">
              <w:marLeft w:val="0"/>
              <w:marRight w:val="0"/>
              <w:marTop w:val="0"/>
              <w:marBottom w:val="0"/>
              <w:divBdr>
                <w:top w:val="none" w:sz="0" w:space="0" w:color="auto"/>
                <w:left w:val="none" w:sz="0" w:space="0" w:color="auto"/>
                <w:bottom w:val="none" w:sz="0" w:space="0" w:color="auto"/>
                <w:right w:val="none" w:sz="0" w:space="0" w:color="auto"/>
              </w:divBdr>
            </w:div>
            <w:div w:id="2060086105">
              <w:marLeft w:val="0"/>
              <w:marRight w:val="0"/>
              <w:marTop w:val="0"/>
              <w:marBottom w:val="0"/>
              <w:divBdr>
                <w:top w:val="none" w:sz="0" w:space="0" w:color="auto"/>
                <w:left w:val="none" w:sz="0" w:space="0" w:color="auto"/>
                <w:bottom w:val="none" w:sz="0" w:space="0" w:color="auto"/>
                <w:right w:val="none" w:sz="0" w:space="0" w:color="auto"/>
              </w:divBdr>
            </w:div>
            <w:div w:id="1316643458">
              <w:marLeft w:val="0"/>
              <w:marRight w:val="0"/>
              <w:marTop w:val="0"/>
              <w:marBottom w:val="0"/>
              <w:divBdr>
                <w:top w:val="none" w:sz="0" w:space="0" w:color="auto"/>
                <w:left w:val="none" w:sz="0" w:space="0" w:color="auto"/>
                <w:bottom w:val="none" w:sz="0" w:space="0" w:color="auto"/>
                <w:right w:val="none" w:sz="0" w:space="0" w:color="auto"/>
              </w:divBdr>
            </w:div>
            <w:div w:id="840892494">
              <w:marLeft w:val="0"/>
              <w:marRight w:val="0"/>
              <w:marTop w:val="0"/>
              <w:marBottom w:val="0"/>
              <w:divBdr>
                <w:top w:val="none" w:sz="0" w:space="0" w:color="auto"/>
                <w:left w:val="none" w:sz="0" w:space="0" w:color="auto"/>
                <w:bottom w:val="none" w:sz="0" w:space="0" w:color="auto"/>
                <w:right w:val="none" w:sz="0" w:space="0" w:color="auto"/>
              </w:divBdr>
            </w:div>
            <w:div w:id="671839031">
              <w:marLeft w:val="0"/>
              <w:marRight w:val="0"/>
              <w:marTop w:val="0"/>
              <w:marBottom w:val="0"/>
              <w:divBdr>
                <w:top w:val="none" w:sz="0" w:space="0" w:color="auto"/>
                <w:left w:val="none" w:sz="0" w:space="0" w:color="auto"/>
                <w:bottom w:val="none" w:sz="0" w:space="0" w:color="auto"/>
                <w:right w:val="none" w:sz="0" w:space="0" w:color="auto"/>
              </w:divBdr>
            </w:div>
            <w:div w:id="792405682">
              <w:marLeft w:val="0"/>
              <w:marRight w:val="0"/>
              <w:marTop w:val="0"/>
              <w:marBottom w:val="0"/>
              <w:divBdr>
                <w:top w:val="none" w:sz="0" w:space="0" w:color="auto"/>
                <w:left w:val="none" w:sz="0" w:space="0" w:color="auto"/>
                <w:bottom w:val="none" w:sz="0" w:space="0" w:color="auto"/>
                <w:right w:val="none" w:sz="0" w:space="0" w:color="auto"/>
              </w:divBdr>
            </w:div>
            <w:div w:id="297689806">
              <w:marLeft w:val="0"/>
              <w:marRight w:val="0"/>
              <w:marTop w:val="0"/>
              <w:marBottom w:val="0"/>
              <w:divBdr>
                <w:top w:val="none" w:sz="0" w:space="0" w:color="auto"/>
                <w:left w:val="none" w:sz="0" w:space="0" w:color="auto"/>
                <w:bottom w:val="none" w:sz="0" w:space="0" w:color="auto"/>
                <w:right w:val="none" w:sz="0" w:space="0" w:color="auto"/>
              </w:divBdr>
            </w:div>
            <w:div w:id="692419286">
              <w:marLeft w:val="0"/>
              <w:marRight w:val="0"/>
              <w:marTop w:val="0"/>
              <w:marBottom w:val="0"/>
              <w:divBdr>
                <w:top w:val="none" w:sz="0" w:space="0" w:color="auto"/>
                <w:left w:val="none" w:sz="0" w:space="0" w:color="auto"/>
                <w:bottom w:val="none" w:sz="0" w:space="0" w:color="auto"/>
                <w:right w:val="none" w:sz="0" w:space="0" w:color="auto"/>
              </w:divBdr>
            </w:div>
            <w:div w:id="483279640">
              <w:marLeft w:val="0"/>
              <w:marRight w:val="0"/>
              <w:marTop w:val="0"/>
              <w:marBottom w:val="0"/>
              <w:divBdr>
                <w:top w:val="none" w:sz="0" w:space="0" w:color="auto"/>
                <w:left w:val="none" w:sz="0" w:space="0" w:color="auto"/>
                <w:bottom w:val="none" w:sz="0" w:space="0" w:color="auto"/>
                <w:right w:val="none" w:sz="0" w:space="0" w:color="auto"/>
              </w:divBdr>
            </w:div>
            <w:div w:id="246576995">
              <w:marLeft w:val="0"/>
              <w:marRight w:val="0"/>
              <w:marTop w:val="0"/>
              <w:marBottom w:val="0"/>
              <w:divBdr>
                <w:top w:val="none" w:sz="0" w:space="0" w:color="auto"/>
                <w:left w:val="none" w:sz="0" w:space="0" w:color="auto"/>
                <w:bottom w:val="none" w:sz="0" w:space="0" w:color="auto"/>
                <w:right w:val="none" w:sz="0" w:space="0" w:color="auto"/>
              </w:divBdr>
            </w:div>
            <w:div w:id="711151020">
              <w:marLeft w:val="0"/>
              <w:marRight w:val="0"/>
              <w:marTop w:val="0"/>
              <w:marBottom w:val="0"/>
              <w:divBdr>
                <w:top w:val="none" w:sz="0" w:space="0" w:color="auto"/>
                <w:left w:val="none" w:sz="0" w:space="0" w:color="auto"/>
                <w:bottom w:val="none" w:sz="0" w:space="0" w:color="auto"/>
                <w:right w:val="none" w:sz="0" w:space="0" w:color="auto"/>
              </w:divBdr>
            </w:div>
            <w:div w:id="1537310502">
              <w:marLeft w:val="0"/>
              <w:marRight w:val="0"/>
              <w:marTop w:val="0"/>
              <w:marBottom w:val="0"/>
              <w:divBdr>
                <w:top w:val="none" w:sz="0" w:space="0" w:color="auto"/>
                <w:left w:val="none" w:sz="0" w:space="0" w:color="auto"/>
                <w:bottom w:val="none" w:sz="0" w:space="0" w:color="auto"/>
                <w:right w:val="none" w:sz="0" w:space="0" w:color="auto"/>
              </w:divBdr>
            </w:div>
            <w:div w:id="110248572">
              <w:marLeft w:val="0"/>
              <w:marRight w:val="0"/>
              <w:marTop w:val="0"/>
              <w:marBottom w:val="0"/>
              <w:divBdr>
                <w:top w:val="none" w:sz="0" w:space="0" w:color="auto"/>
                <w:left w:val="none" w:sz="0" w:space="0" w:color="auto"/>
                <w:bottom w:val="none" w:sz="0" w:space="0" w:color="auto"/>
                <w:right w:val="none" w:sz="0" w:space="0" w:color="auto"/>
              </w:divBdr>
            </w:div>
            <w:div w:id="852690289">
              <w:marLeft w:val="0"/>
              <w:marRight w:val="0"/>
              <w:marTop w:val="0"/>
              <w:marBottom w:val="0"/>
              <w:divBdr>
                <w:top w:val="none" w:sz="0" w:space="0" w:color="auto"/>
                <w:left w:val="none" w:sz="0" w:space="0" w:color="auto"/>
                <w:bottom w:val="none" w:sz="0" w:space="0" w:color="auto"/>
                <w:right w:val="none" w:sz="0" w:space="0" w:color="auto"/>
              </w:divBdr>
            </w:div>
            <w:div w:id="1107844555">
              <w:marLeft w:val="0"/>
              <w:marRight w:val="0"/>
              <w:marTop w:val="0"/>
              <w:marBottom w:val="0"/>
              <w:divBdr>
                <w:top w:val="none" w:sz="0" w:space="0" w:color="auto"/>
                <w:left w:val="none" w:sz="0" w:space="0" w:color="auto"/>
                <w:bottom w:val="none" w:sz="0" w:space="0" w:color="auto"/>
                <w:right w:val="none" w:sz="0" w:space="0" w:color="auto"/>
              </w:divBdr>
            </w:div>
            <w:div w:id="1302273381">
              <w:marLeft w:val="0"/>
              <w:marRight w:val="0"/>
              <w:marTop w:val="0"/>
              <w:marBottom w:val="0"/>
              <w:divBdr>
                <w:top w:val="none" w:sz="0" w:space="0" w:color="auto"/>
                <w:left w:val="none" w:sz="0" w:space="0" w:color="auto"/>
                <w:bottom w:val="none" w:sz="0" w:space="0" w:color="auto"/>
                <w:right w:val="none" w:sz="0" w:space="0" w:color="auto"/>
              </w:divBdr>
            </w:div>
            <w:div w:id="1319730966">
              <w:marLeft w:val="0"/>
              <w:marRight w:val="0"/>
              <w:marTop w:val="0"/>
              <w:marBottom w:val="0"/>
              <w:divBdr>
                <w:top w:val="none" w:sz="0" w:space="0" w:color="auto"/>
                <w:left w:val="none" w:sz="0" w:space="0" w:color="auto"/>
                <w:bottom w:val="none" w:sz="0" w:space="0" w:color="auto"/>
                <w:right w:val="none" w:sz="0" w:space="0" w:color="auto"/>
              </w:divBdr>
            </w:div>
            <w:div w:id="655651327">
              <w:marLeft w:val="0"/>
              <w:marRight w:val="0"/>
              <w:marTop w:val="0"/>
              <w:marBottom w:val="0"/>
              <w:divBdr>
                <w:top w:val="none" w:sz="0" w:space="0" w:color="auto"/>
                <w:left w:val="none" w:sz="0" w:space="0" w:color="auto"/>
                <w:bottom w:val="none" w:sz="0" w:space="0" w:color="auto"/>
                <w:right w:val="none" w:sz="0" w:space="0" w:color="auto"/>
              </w:divBdr>
            </w:div>
            <w:div w:id="1849246036">
              <w:marLeft w:val="0"/>
              <w:marRight w:val="0"/>
              <w:marTop w:val="0"/>
              <w:marBottom w:val="0"/>
              <w:divBdr>
                <w:top w:val="none" w:sz="0" w:space="0" w:color="auto"/>
                <w:left w:val="none" w:sz="0" w:space="0" w:color="auto"/>
                <w:bottom w:val="none" w:sz="0" w:space="0" w:color="auto"/>
                <w:right w:val="none" w:sz="0" w:space="0" w:color="auto"/>
              </w:divBdr>
            </w:div>
            <w:div w:id="1488473481">
              <w:marLeft w:val="0"/>
              <w:marRight w:val="0"/>
              <w:marTop w:val="0"/>
              <w:marBottom w:val="0"/>
              <w:divBdr>
                <w:top w:val="none" w:sz="0" w:space="0" w:color="auto"/>
                <w:left w:val="none" w:sz="0" w:space="0" w:color="auto"/>
                <w:bottom w:val="none" w:sz="0" w:space="0" w:color="auto"/>
                <w:right w:val="none" w:sz="0" w:space="0" w:color="auto"/>
              </w:divBdr>
            </w:div>
            <w:div w:id="445855417">
              <w:marLeft w:val="0"/>
              <w:marRight w:val="0"/>
              <w:marTop w:val="0"/>
              <w:marBottom w:val="0"/>
              <w:divBdr>
                <w:top w:val="none" w:sz="0" w:space="0" w:color="auto"/>
                <w:left w:val="none" w:sz="0" w:space="0" w:color="auto"/>
                <w:bottom w:val="none" w:sz="0" w:space="0" w:color="auto"/>
                <w:right w:val="none" w:sz="0" w:space="0" w:color="auto"/>
              </w:divBdr>
            </w:div>
            <w:div w:id="35618511">
              <w:marLeft w:val="0"/>
              <w:marRight w:val="0"/>
              <w:marTop w:val="0"/>
              <w:marBottom w:val="0"/>
              <w:divBdr>
                <w:top w:val="none" w:sz="0" w:space="0" w:color="auto"/>
                <w:left w:val="none" w:sz="0" w:space="0" w:color="auto"/>
                <w:bottom w:val="none" w:sz="0" w:space="0" w:color="auto"/>
                <w:right w:val="none" w:sz="0" w:space="0" w:color="auto"/>
              </w:divBdr>
            </w:div>
            <w:div w:id="2129614973">
              <w:marLeft w:val="0"/>
              <w:marRight w:val="0"/>
              <w:marTop w:val="0"/>
              <w:marBottom w:val="0"/>
              <w:divBdr>
                <w:top w:val="none" w:sz="0" w:space="0" w:color="auto"/>
                <w:left w:val="none" w:sz="0" w:space="0" w:color="auto"/>
                <w:bottom w:val="none" w:sz="0" w:space="0" w:color="auto"/>
                <w:right w:val="none" w:sz="0" w:space="0" w:color="auto"/>
              </w:divBdr>
            </w:div>
            <w:div w:id="1735277708">
              <w:marLeft w:val="0"/>
              <w:marRight w:val="0"/>
              <w:marTop w:val="0"/>
              <w:marBottom w:val="0"/>
              <w:divBdr>
                <w:top w:val="none" w:sz="0" w:space="0" w:color="auto"/>
                <w:left w:val="none" w:sz="0" w:space="0" w:color="auto"/>
                <w:bottom w:val="none" w:sz="0" w:space="0" w:color="auto"/>
                <w:right w:val="none" w:sz="0" w:space="0" w:color="auto"/>
              </w:divBdr>
            </w:div>
            <w:div w:id="1911114597">
              <w:marLeft w:val="0"/>
              <w:marRight w:val="0"/>
              <w:marTop w:val="0"/>
              <w:marBottom w:val="0"/>
              <w:divBdr>
                <w:top w:val="none" w:sz="0" w:space="0" w:color="auto"/>
                <w:left w:val="none" w:sz="0" w:space="0" w:color="auto"/>
                <w:bottom w:val="none" w:sz="0" w:space="0" w:color="auto"/>
                <w:right w:val="none" w:sz="0" w:space="0" w:color="auto"/>
              </w:divBdr>
            </w:div>
            <w:div w:id="32274832">
              <w:marLeft w:val="0"/>
              <w:marRight w:val="0"/>
              <w:marTop w:val="0"/>
              <w:marBottom w:val="0"/>
              <w:divBdr>
                <w:top w:val="none" w:sz="0" w:space="0" w:color="auto"/>
                <w:left w:val="none" w:sz="0" w:space="0" w:color="auto"/>
                <w:bottom w:val="none" w:sz="0" w:space="0" w:color="auto"/>
                <w:right w:val="none" w:sz="0" w:space="0" w:color="auto"/>
              </w:divBdr>
            </w:div>
            <w:div w:id="1146357868">
              <w:marLeft w:val="0"/>
              <w:marRight w:val="0"/>
              <w:marTop w:val="0"/>
              <w:marBottom w:val="0"/>
              <w:divBdr>
                <w:top w:val="none" w:sz="0" w:space="0" w:color="auto"/>
                <w:left w:val="none" w:sz="0" w:space="0" w:color="auto"/>
                <w:bottom w:val="none" w:sz="0" w:space="0" w:color="auto"/>
                <w:right w:val="none" w:sz="0" w:space="0" w:color="auto"/>
              </w:divBdr>
            </w:div>
            <w:div w:id="563641919">
              <w:marLeft w:val="0"/>
              <w:marRight w:val="0"/>
              <w:marTop w:val="0"/>
              <w:marBottom w:val="0"/>
              <w:divBdr>
                <w:top w:val="none" w:sz="0" w:space="0" w:color="auto"/>
                <w:left w:val="none" w:sz="0" w:space="0" w:color="auto"/>
                <w:bottom w:val="none" w:sz="0" w:space="0" w:color="auto"/>
                <w:right w:val="none" w:sz="0" w:space="0" w:color="auto"/>
              </w:divBdr>
            </w:div>
            <w:div w:id="1710714674">
              <w:marLeft w:val="0"/>
              <w:marRight w:val="0"/>
              <w:marTop w:val="0"/>
              <w:marBottom w:val="0"/>
              <w:divBdr>
                <w:top w:val="none" w:sz="0" w:space="0" w:color="auto"/>
                <w:left w:val="none" w:sz="0" w:space="0" w:color="auto"/>
                <w:bottom w:val="none" w:sz="0" w:space="0" w:color="auto"/>
                <w:right w:val="none" w:sz="0" w:space="0" w:color="auto"/>
              </w:divBdr>
            </w:div>
            <w:div w:id="1748918494">
              <w:marLeft w:val="0"/>
              <w:marRight w:val="0"/>
              <w:marTop w:val="0"/>
              <w:marBottom w:val="0"/>
              <w:divBdr>
                <w:top w:val="none" w:sz="0" w:space="0" w:color="auto"/>
                <w:left w:val="none" w:sz="0" w:space="0" w:color="auto"/>
                <w:bottom w:val="none" w:sz="0" w:space="0" w:color="auto"/>
                <w:right w:val="none" w:sz="0" w:space="0" w:color="auto"/>
              </w:divBdr>
            </w:div>
            <w:div w:id="1241132574">
              <w:marLeft w:val="0"/>
              <w:marRight w:val="0"/>
              <w:marTop w:val="0"/>
              <w:marBottom w:val="0"/>
              <w:divBdr>
                <w:top w:val="none" w:sz="0" w:space="0" w:color="auto"/>
                <w:left w:val="none" w:sz="0" w:space="0" w:color="auto"/>
                <w:bottom w:val="none" w:sz="0" w:space="0" w:color="auto"/>
                <w:right w:val="none" w:sz="0" w:space="0" w:color="auto"/>
              </w:divBdr>
            </w:div>
          </w:divsChild>
        </w:div>
        <w:div w:id="1101224980">
          <w:marLeft w:val="0"/>
          <w:marRight w:val="0"/>
          <w:marTop w:val="0"/>
          <w:marBottom w:val="0"/>
          <w:divBdr>
            <w:top w:val="none" w:sz="0" w:space="0" w:color="auto"/>
            <w:left w:val="none" w:sz="0" w:space="0" w:color="auto"/>
            <w:bottom w:val="none" w:sz="0" w:space="0" w:color="auto"/>
            <w:right w:val="none" w:sz="0" w:space="0" w:color="auto"/>
          </w:divBdr>
        </w:div>
        <w:div w:id="347221126">
          <w:marLeft w:val="0"/>
          <w:marRight w:val="0"/>
          <w:marTop w:val="0"/>
          <w:marBottom w:val="0"/>
          <w:divBdr>
            <w:top w:val="none" w:sz="0" w:space="0" w:color="auto"/>
            <w:left w:val="none" w:sz="0" w:space="0" w:color="auto"/>
            <w:bottom w:val="none" w:sz="0" w:space="0" w:color="auto"/>
            <w:right w:val="none" w:sz="0" w:space="0" w:color="auto"/>
          </w:divBdr>
          <w:divsChild>
            <w:div w:id="252980248">
              <w:marLeft w:val="0"/>
              <w:marRight w:val="0"/>
              <w:marTop w:val="0"/>
              <w:marBottom w:val="0"/>
              <w:divBdr>
                <w:top w:val="none" w:sz="0" w:space="0" w:color="auto"/>
                <w:left w:val="none" w:sz="0" w:space="0" w:color="auto"/>
                <w:bottom w:val="none" w:sz="0" w:space="0" w:color="auto"/>
                <w:right w:val="none" w:sz="0" w:space="0" w:color="auto"/>
              </w:divBdr>
            </w:div>
            <w:div w:id="927345850">
              <w:marLeft w:val="0"/>
              <w:marRight w:val="0"/>
              <w:marTop w:val="0"/>
              <w:marBottom w:val="0"/>
              <w:divBdr>
                <w:top w:val="none" w:sz="0" w:space="0" w:color="auto"/>
                <w:left w:val="none" w:sz="0" w:space="0" w:color="auto"/>
                <w:bottom w:val="none" w:sz="0" w:space="0" w:color="auto"/>
                <w:right w:val="none" w:sz="0" w:space="0" w:color="auto"/>
              </w:divBdr>
            </w:div>
            <w:div w:id="1967546145">
              <w:marLeft w:val="0"/>
              <w:marRight w:val="0"/>
              <w:marTop w:val="0"/>
              <w:marBottom w:val="0"/>
              <w:divBdr>
                <w:top w:val="none" w:sz="0" w:space="0" w:color="auto"/>
                <w:left w:val="none" w:sz="0" w:space="0" w:color="auto"/>
                <w:bottom w:val="none" w:sz="0" w:space="0" w:color="auto"/>
                <w:right w:val="none" w:sz="0" w:space="0" w:color="auto"/>
              </w:divBdr>
            </w:div>
            <w:div w:id="154997869">
              <w:marLeft w:val="0"/>
              <w:marRight w:val="0"/>
              <w:marTop w:val="0"/>
              <w:marBottom w:val="0"/>
              <w:divBdr>
                <w:top w:val="none" w:sz="0" w:space="0" w:color="auto"/>
                <w:left w:val="none" w:sz="0" w:space="0" w:color="auto"/>
                <w:bottom w:val="none" w:sz="0" w:space="0" w:color="auto"/>
                <w:right w:val="none" w:sz="0" w:space="0" w:color="auto"/>
              </w:divBdr>
            </w:div>
            <w:div w:id="459373971">
              <w:marLeft w:val="0"/>
              <w:marRight w:val="0"/>
              <w:marTop w:val="0"/>
              <w:marBottom w:val="0"/>
              <w:divBdr>
                <w:top w:val="none" w:sz="0" w:space="0" w:color="auto"/>
                <w:left w:val="none" w:sz="0" w:space="0" w:color="auto"/>
                <w:bottom w:val="none" w:sz="0" w:space="0" w:color="auto"/>
                <w:right w:val="none" w:sz="0" w:space="0" w:color="auto"/>
              </w:divBdr>
            </w:div>
            <w:div w:id="748036829">
              <w:marLeft w:val="0"/>
              <w:marRight w:val="0"/>
              <w:marTop w:val="0"/>
              <w:marBottom w:val="0"/>
              <w:divBdr>
                <w:top w:val="none" w:sz="0" w:space="0" w:color="auto"/>
                <w:left w:val="none" w:sz="0" w:space="0" w:color="auto"/>
                <w:bottom w:val="none" w:sz="0" w:space="0" w:color="auto"/>
                <w:right w:val="none" w:sz="0" w:space="0" w:color="auto"/>
              </w:divBdr>
            </w:div>
            <w:div w:id="286854375">
              <w:marLeft w:val="0"/>
              <w:marRight w:val="0"/>
              <w:marTop w:val="0"/>
              <w:marBottom w:val="0"/>
              <w:divBdr>
                <w:top w:val="none" w:sz="0" w:space="0" w:color="auto"/>
                <w:left w:val="none" w:sz="0" w:space="0" w:color="auto"/>
                <w:bottom w:val="none" w:sz="0" w:space="0" w:color="auto"/>
                <w:right w:val="none" w:sz="0" w:space="0" w:color="auto"/>
              </w:divBdr>
            </w:div>
            <w:div w:id="13074332">
              <w:marLeft w:val="0"/>
              <w:marRight w:val="0"/>
              <w:marTop w:val="0"/>
              <w:marBottom w:val="0"/>
              <w:divBdr>
                <w:top w:val="none" w:sz="0" w:space="0" w:color="auto"/>
                <w:left w:val="none" w:sz="0" w:space="0" w:color="auto"/>
                <w:bottom w:val="none" w:sz="0" w:space="0" w:color="auto"/>
                <w:right w:val="none" w:sz="0" w:space="0" w:color="auto"/>
              </w:divBdr>
            </w:div>
            <w:div w:id="731545361">
              <w:marLeft w:val="0"/>
              <w:marRight w:val="0"/>
              <w:marTop w:val="0"/>
              <w:marBottom w:val="0"/>
              <w:divBdr>
                <w:top w:val="none" w:sz="0" w:space="0" w:color="auto"/>
                <w:left w:val="none" w:sz="0" w:space="0" w:color="auto"/>
                <w:bottom w:val="none" w:sz="0" w:space="0" w:color="auto"/>
                <w:right w:val="none" w:sz="0" w:space="0" w:color="auto"/>
              </w:divBdr>
            </w:div>
            <w:div w:id="1546870631">
              <w:marLeft w:val="0"/>
              <w:marRight w:val="0"/>
              <w:marTop w:val="0"/>
              <w:marBottom w:val="0"/>
              <w:divBdr>
                <w:top w:val="none" w:sz="0" w:space="0" w:color="auto"/>
                <w:left w:val="none" w:sz="0" w:space="0" w:color="auto"/>
                <w:bottom w:val="none" w:sz="0" w:space="0" w:color="auto"/>
                <w:right w:val="none" w:sz="0" w:space="0" w:color="auto"/>
              </w:divBdr>
            </w:div>
            <w:div w:id="291832812">
              <w:marLeft w:val="0"/>
              <w:marRight w:val="0"/>
              <w:marTop w:val="0"/>
              <w:marBottom w:val="0"/>
              <w:divBdr>
                <w:top w:val="none" w:sz="0" w:space="0" w:color="auto"/>
                <w:left w:val="none" w:sz="0" w:space="0" w:color="auto"/>
                <w:bottom w:val="none" w:sz="0" w:space="0" w:color="auto"/>
                <w:right w:val="none" w:sz="0" w:space="0" w:color="auto"/>
              </w:divBdr>
            </w:div>
            <w:div w:id="2077434381">
              <w:marLeft w:val="0"/>
              <w:marRight w:val="0"/>
              <w:marTop w:val="0"/>
              <w:marBottom w:val="0"/>
              <w:divBdr>
                <w:top w:val="none" w:sz="0" w:space="0" w:color="auto"/>
                <w:left w:val="none" w:sz="0" w:space="0" w:color="auto"/>
                <w:bottom w:val="none" w:sz="0" w:space="0" w:color="auto"/>
                <w:right w:val="none" w:sz="0" w:space="0" w:color="auto"/>
              </w:divBdr>
            </w:div>
            <w:div w:id="1897857357">
              <w:marLeft w:val="0"/>
              <w:marRight w:val="0"/>
              <w:marTop w:val="0"/>
              <w:marBottom w:val="0"/>
              <w:divBdr>
                <w:top w:val="none" w:sz="0" w:space="0" w:color="auto"/>
                <w:left w:val="none" w:sz="0" w:space="0" w:color="auto"/>
                <w:bottom w:val="none" w:sz="0" w:space="0" w:color="auto"/>
                <w:right w:val="none" w:sz="0" w:space="0" w:color="auto"/>
              </w:divBdr>
            </w:div>
          </w:divsChild>
        </w:div>
        <w:div w:id="508057598">
          <w:marLeft w:val="0"/>
          <w:marRight w:val="0"/>
          <w:marTop w:val="0"/>
          <w:marBottom w:val="0"/>
          <w:divBdr>
            <w:top w:val="none" w:sz="0" w:space="0" w:color="auto"/>
            <w:left w:val="none" w:sz="0" w:space="0" w:color="auto"/>
            <w:bottom w:val="none" w:sz="0" w:space="0" w:color="auto"/>
            <w:right w:val="none" w:sz="0" w:space="0" w:color="auto"/>
          </w:divBdr>
        </w:div>
        <w:div w:id="1189176195">
          <w:marLeft w:val="0"/>
          <w:marRight w:val="0"/>
          <w:marTop w:val="0"/>
          <w:marBottom w:val="0"/>
          <w:divBdr>
            <w:top w:val="none" w:sz="0" w:space="0" w:color="auto"/>
            <w:left w:val="none" w:sz="0" w:space="0" w:color="auto"/>
            <w:bottom w:val="none" w:sz="0" w:space="0" w:color="auto"/>
            <w:right w:val="none" w:sz="0" w:space="0" w:color="auto"/>
          </w:divBdr>
        </w:div>
        <w:div w:id="1042749525">
          <w:marLeft w:val="0"/>
          <w:marRight w:val="0"/>
          <w:marTop w:val="0"/>
          <w:marBottom w:val="0"/>
          <w:divBdr>
            <w:top w:val="none" w:sz="0" w:space="0" w:color="auto"/>
            <w:left w:val="none" w:sz="0" w:space="0" w:color="auto"/>
            <w:bottom w:val="none" w:sz="0" w:space="0" w:color="auto"/>
            <w:right w:val="none" w:sz="0" w:space="0" w:color="auto"/>
          </w:divBdr>
          <w:divsChild>
            <w:div w:id="266740133">
              <w:marLeft w:val="0"/>
              <w:marRight w:val="0"/>
              <w:marTop w:val="0"/>
              <w:marBottom w:val="0"/>
              <w:divBdr>
                <w:top w:val="none" w:sz="0" w:space="0" w:color="auto"/>
                <w:left w:val="none" w:sz="0" w:space="0" w:color="auto"/>
                <w:bottom w:val="none" w:sz="0" w:space="0" w:color="auto"/>
                <w:right w:val="none" w:sz="0" w:space="0" w:color="auto"/>
              </w:divBdr>
              <w:divsChild>
                <w:div w:id="920606633">
                  <w:marLeft w:val="0"/>
                  <w:marRight w:val="0"/>
                  <w:marTop w:val="0"/>
                  <w:marBottom w:val="0"/>
                  <w:divBdr>
                    <w:top w:val="none" w:sz="0" w:space="0" w:color="auto"/>
                    <w:left w:val="none" w:sz="0" w:space="0" w:color="auto"/>
                    <w:bottom w:val="none" w:sz="0" w:space="0" w:color="auto"/>
                    <w:right w:val="none" w:sz="0" w:space="0" w:color="auto"/>
                  </w:divBdr>
                </w:div>
                <w:div w:id="9377297">
                  <w:marLeft w:val="0"/>
                  <w:marRight w:val="0"/>
                  <w:marTop w:val="0"/>
                  <w:marBottom w:val="0"/>
                  <w:divBdr>
                    <w:top w:val="none" w:sz="0" w:space="0" w:color="auto"/>
                    <w:left w:val="none" w:sz="0" w:space="0" w:color="auto"/>
                    <w:bottom w:val="none" w:sz="0" w:space="0" w:color="auto"/>
                    <w:right w:val="none" w:sz="0" w:space="0" w:color="auto"/>
                  </w:divBdr>
                </w:div>
                <w:div w:id="167251794">
                  <w:marLeft w:val="0"/>
                  <w:marRight w:val="0"/>
                  <w:marTop w:val="0"/>
                  <w:marBottom w:val="0"/>
                  <w:divBdr>
                    <w:top w:val="none" w:sz="0" w:space="0" w:color="auto"/>
                    <w:left w:val="none" w:sz="0" w:space="0" w:color="auto"/>
                    <w:bottom w:val="none" w:sz="0" w:space="0" w:color="auto"/>
                    <w:right w:val="none" w:sz="0" w:space="0" w:color="auto"/>
                  </w:divBdr>
                </w:div>
                <w:div w:id="1341927840">
                  <w:marLeft w:val="0"/>
                  <w:marRight w:val="0"/>
                  <w:marTop w:val="0"/>
                  <w:marBottom w:val="0"/>
                  <w:divBdr>
                    <w:top w:val="none" w:sz="0" w:space="0" w:color="auto"/>
                    <w:left w:val="none" w:sz="0" w:space="0" w:color="auto"/>
                    <w:bottom w:val="none" w:sz="0" w:space="0" w:color="auto"/>
                    <w:right w:val="none" w:sz="0" w:space="0" w:color="auto"/>
                  </w:divBdr>
                </w:div>
                <w:div w:id="1863281967">
                  <w:marLeft w:val="0"/>
                  <w:marRight w:val="0"/>
                  <w:marTop w:val="0"/>
                  <w:marBottom w:val="0"/>
                  <w:divBdr>
                    <w:top w:val="none" w:sz="0" w:space="0" w:color="auto"/>
                    <w:left w:val="none" w:sz="0" w:space="0" w:color="auto"/>
                    <w:bottom w:val="none" w:sz="0" w:space="0" w:color="auto"/>
                    <w:right w:val="none" w:sz="0" w:space="0" w:color="auto"/>
                  </w:divBdr>
                </w:div>
                <w:div w:id="1245725376">
                  <w:marLeft w:val="0"/>
                  <w:marRight w:val="0"/>
                  <w:marTop w:val="0"/>
                  <w:marBottom w:val="0"/>
                  <w:divBdr>
                    <w:top w:val="none" w:sz="0" w:space="0" w:color="auto"/>
                    <w:left w:val="none" w:sz="0" w:space="0" w:color="auto"/>
                    <w:bottom w:val="none" w:sz="0" w:space="0" w:color="auto"/>
                    <w:right w:val="none" w:sz="0" w:space="0" w:color="auto"/>
                  </w:divBdr>
                </w:div>
                <w:div w:id="1773472569">
                  <w:marLeft w:val="0"/>
                  <w:marRight w:val="0"/>
                  <w:marTop w:val="0"/>
                  <w:marBottom w:val="0"/>
                  <w:divBdr>
                    <w:top w:val="none" w:sz="0" w:space="0" w:color="auto"/>
                    <w:left w:val="none" w:sz="0" w:space="0" w:color="auto"/>
                    <w:bottom w:val="none" w:sz="0" w:space="0" w:color="auto"/>
                    <w:right w:val="none" w:sz="0" w:space="0" w:color="auto"/>
                  </w:divBdr>
                </w:div>
                <w:div w:id="543492288">
                  <w:marLeft w:val="0"/>
                  <w:marRight w:val="0"/>
                  <w:marTop w:val="0"/>
                  <w:marBottom w:val="0"/>
                  <w:divBdr>
                    <w:top w:val="none" w:sz="0" w:space="0" w:color="auto"/>
                    <w:left w:val="none" w:sz="0" w:space="0" w:color="auto"/>
                    <w:bottom w:val="none" w:sz="0" w:space="0" w:color="auto"/>
                    <w:right w:val="none" w:sz="0" w:space="0" w:color="auto"/>
                  </w:divBdr>
                </w:div>
                <w:div w:id="1214731737">
                  <w:marLeft w:val="0"/>
                  <w:marRight w:val="0"/>
                  <w:marTop w:val="0"/>
                  <w:marBottom w:val="0"/>
                  <w:divBdr>
                    <w:top w:val="none" w:sz="0" w:space="0" w:color="auto"/>
                    <w:left w:val="none" w:sz="0" w:space="0" w:color="auto"/>
                    <w:bottom w:val="none" w:sz="0" w:space="0" w:color="auto"/>
                    <w:right w:val="none" w:sz="0" w:space="0" w:color="auto"/>
                  </w:divBdr>
                </w:div>
                <w:div w:id="142040901">
                  <w:marLeft w:val="0"/>
                  <w:marRight w:val="0"/>
                  <w:marTop w:val="0"/>
                  <w:marBottom w:val="0"/>
                  <w:divBdr>
                    <w:top w:val="none" w:sz="0" w:space="0" w:color="auto"/>
                    <w:left w:val="none" w:sz="0" w:space="0" w:color="auto"/>
                    <w:bottom w:val="none" w:sz="0" w:space="0" w:color="auto"/>
                    <w:right w:val="none" w:sz="0" w:space="0" w:color="auto"/>
                  </w:divBdr>
                </w:div>
                <w:div w:id="1975484332">
                  <w:marLeft w:val="0"/>
                  <w:marRight w:val="0"/>
                  <w:marTop w:val="0"/>
                  <w:marBottom w:val="0"/>
                  <w:divBdr>
                    <w:top w:val="none" w:sz="0" w:space="0" w:color="auto"/>
                    <w:left w:val="none" w:sz="0" w:space="0" w:color="auto"/>
                    <w:bottom w:val="none" w:sz="0" w:space="0" w:color="auto"/>
                    <w:right w:val="none" w:sz="0" w:space="0" w:color="auto"/>
                  </w:divBdr>
                </w:div>
                <w:div w:id="258023051">
                  <w:marLeft w:val="0"/>
                  <w:marRight w:val="0"/>
                  <w:marTop w:val="0"/>
                  <w:marBottom w:val="0"/>
                  <w:divBdr>
                    <w:top w:val="none" w:sz="0" w:space="0" w:color="auto"/>
                    <w:left w:val="none" w:sz="0" w:space="0" w:color="auto"/>
                    <w:bottom w:val="none" w:sz="0" w:space="0" w:color="auto"/>
                    <w:right w:val="none" w:sz="0" w:space="0" w:color="auto"/>
                  </w:divBdr>
                </w:div>
                <w:div w:id="1547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06">
          <w:marLeft w:val="0"/>
          <w:marRight w:val="0"/>
          <w:marTop w:val="0"/>
          <w:marBottom w:val="0"/>
          <w:divBdr>
            <w:top w:val="none" w:sz="0" w:space="0" w:color="auto"/>
            <w:left w:val="none" w:sz="0" w:space="0" w:color="auto"/>
            <w:bottom w:val="none" w:sz="0" w:space="0" w:color="auto"/>
            <w:right w:val="none" w:sz="0" w:space="0" w:color="auto"/>
          </w:divBdr>
        </w:div>
        <w:div w:id="1130592165">
          <w:marLeft w:val="0"/>
          <w:marRight w:val="0"/>
          <w:marTop w:val="0"/>
          <w:marBottom w:val="0"/>
          <w:divBdr>
            <w:top w:val="none" w:sz="0" w:space="0" w:color="auto"/>
            <w:left w:val="none" w:sz="0" w:space="0" w:color="auto"/>
            <w:bottom w:val="none" w:sz="0" w:space="0" w:color="auto"/>
            <w:right w:val="none" w:sz="0" w:space="0" w:color="auto"/>
          </w:divBdr>
        </w:div>
        <w:div w:id="298344749">
          <w:marLeft w:val="0"/>
          <w:marRight w:val="0"/>
          <w:marTop w:val="0"/>
          <w:marBottom w:val="0"/>
          <w:divBdr>
            <w:top w:val="none" w:sz="0" w:space="0" w:color="auto"/>
            <w:left w:val="none" w:sz="0" w:space="0" w:color="auto"/>
            <w:bottom w:val="none" w:sz="0" w:space="0" w:color="auto"/>
            <w:right w:val="none" w:sz="0" w:space="0" w:color="auto"/>
          </w:divBdr>
        </w:div>
        <w:div w:id="737092963">
          <w:marLeft w:val="0"/>
          <w:marRight w:val="0"/>
          <w:marTop w:val="0"/>
          <w:marBottom w:val="0"/>
          <w:divBdr>
            <w:top w:val="none" w:sz="0" w:space="0" w:color="auto"/>
            <w:left w:val="none" w:sz="0" w:space="0" w:color="auto"/>
            <w:bottom w:val="none" w:sz="0" w:space="0" w:color="auto"/>
            <w:right w:val="none" w:sz="0" w:space="0" w:color="auto"/>
          </w:divBdr>
          <w:divsChild>
            <w:div w:id="470024840">
              <w:marLeft w:val="0"/>
              <w:marRight w:val="0"/>
              <w:marTop w:val="0"/>
              <w:marBottom w:val="0"/>
              <w:divBdr>
                <w:top w:val="none" w:sz="0" w:space="0" w:color="auto"/>
                <w:left w:val="none" w:sz="0" w:space="0" w:color="auto"/>
                <w:bottom w:val="none" w:sz="0" w:space="0" w:color="auto"/>
                <w:right w:val="none" w:sz="0" w:space="0" w:color="auto"/>
              </w:divBdr>
            </w:div>
          </w:divsChild>
        </w:div>
        <w:div w:id="1403991508">
          <w:marLeft w:val="0"/>
          <w:marRight w:val="0"/>
          <w:marTop w:val="0"/>
          <w:marBottom w:val="0"/>
          <w:divBdr>
            <w:top w:val="none" w:sz="0" w:space="0" w:color="auto"/>
            <w:left w:val="none" w:sz="0" w:space="0" w:color="auto"/>
            <w:bottom w:val="none" w:sz="0" w:space="0" w:color="auto"/>
            <w:right w:val="none" w:sz="0" w:space="0" w:color="auto"/>
          </w:divBdr>
        </w:div>
        <w:div w:id="182210090">
          <w:marLeft w:val="0"/>
          <w:marRight w:val="0"/>
          <w:marTop w:val="0"/>
          <w:marBottom w:val="0"/>
          <w:divBdr>
            <w:top w:val="none" w:sz="0" w:space="0" w:color="auto"/>
            <w:left w:val="none" w:sz="0" w:space="0" w:color="auto"/>
            <w:bottom w:val="none" w:sz="0" w:space="0" w:color="auto"/>
            <w:right w:val="none" w:sz="0" w:space="0" w:color="auto"/>
          </w:divBdr>
        </w:div>
        <w:div w:id="1180897905">
          <w:marLeft w:val="0"/>
          <w:marRight w:val="0"/>
          <w:marTop w:val="0"/>
          <w:marBottom w:val="0"/>
          <w:divBdr>
            <w:top w:val="none" w:sz="0" w:space="0" w:color="auto"/>
            <w:left w:val="none" w:sz="0" w:space="0" w:color="auto"/>
            <w:bottom w:val="none" w:sz="0" w:space="0" w:color="auto"/>
            <w:right w:val="none" w:sz="0" w:space="0" w:color="auto"/>
          </w:divBdr>
        </w:div>
        <w:div w:id="115805271">
          <w:marLeft w:val="0"/>
          <w:marRight w:val="0"/>
          <w:marTop w:val="0"/>
          <w:marBottom w:val="0"/>
          <w:divBdr>
            <w:top w:val="none" w:sz="0" w:space="0" w:color="auto"/>
            <w:left w:val="none" w:sz="0" w:space="0" w:color="auto"/>
            <w:bottom w:val="none" w:sz="0" w:space="0" w:color="auto"/>
            <w:right w:val="none" w:sz="0" w:space="0" w:color="auto"/>
          </w:divBdr>
          <w:divsChild>
            <w:div w:id="2016684972">
              <w:marLeft w:val="0"/>
              <w:marRight w:val="0"/>
              <w:marTop w:val="0"/>
              <w:marBottom w:val="0"/>
              <w:divBdr>
                <w:top w:val="none" w:sz="0" w:space="0" w:color="auto"/>
                <w:left w:val="none" w:sz="0" w:space="0" w:color="auto"/>
                <w:bottom w:val="none" w:sz="0" w:space="0" w:color="auto"/>
                <w:right w:val="none" w:sz="0" w:space="0" w:color="auto"/>
              </w:divBdr>
              <w:divsChild>
                <w:div w:id="3440398">
                  <w:marLeft w:val="0"/>
                  <w:marRight w:val="0"/>
                  <w:marTop w:val="0"/>
                  <w:marBottom w:val="0"/>
                  <w:divBdr>
                    <w:top w:val="none" w:sz="0" w:space="0" w:color="auto"/>
                    <w:left w:val="none" w:sz="0" w:space="0" w:color="auto"/>
                    <w:bottom w:val="none" w:sz="0" w:space="0" w:color="auto"/>
                    <w:right w:val="none" w:sz="0" w:space="0" w:color="auto"/>
                  </w:divBdr>
                </w:div>
                <w:div w:id="1914316774">
                  <w:marLeft w:val="0"/>
                  <w:marRight w:val="0"/>
                  <w:marTop w:val="0"/>
                  <w:marBottom w:val="0"/>
                  <w:divBdr>
                    <w:top w:val="none" w:sz="0" w:space="0" w:color="auto"/>
                    <w:left w:val="none" w:sz="0" w:space="0" w:color="auto"/>
                    <w:bottom w:val="none" w:sz="0" w:space="0" w:color="auto"/>
                    <w:right w:val="none" w:sz="0" w:space="0" w:color="auto"/>
                  </w:divBdr>
                </w:div>
                <w:div w:id="1105074562">
                  <w:marLeft w:val="0"/>
                  <w:marRight w:val="0"/>
                  <w:marTop w:val="0"/>
                  <w:marBottom w:val="0"/>
                  <w:divBdr>
                    <w:top w:val="none" w:sz="0" w:space="0" w:color="auto"/>
                    <w:left w:val="none" w:sz="0" w:space="0" w:color="auto"/>
                    <w:bottom w:val="none" w:sz="0" w:space="0" w:color="auto"/>
                    <w:right w:val="none" w:sz="0" w:space="0" w:color="auto"/>
                  </w:divBdr>
                </w:div>
                <w:div w:id="729810380">
                  <w:marLeft w:val="0"/>
                  <w:marRight w:val="0"/>
                  <w:marTop w:val="0"/>
                  <w:marBottom w:val="0"/>
                  <w:divBdr>
                    <w:top w:val="none" w:sz="0" w:space="0" w:color="auto"/>
                    <w:left w:val="none" w:sz="0" w:space="0" w:color="auto"/>
                    <w:bottom w:val="none" w:sz="0" w:space="0" w:color="auto"/>
                    <w:right w:val="none" w:sz="0" w:space="0" w:color="auto"/>
                  </w:divBdr>
                </w:div>
                <w:div w:id="1740323528">
                  <w:marLeft w:val="0"/>
                  <w:marRight w:val="0"/>
                  <w:marTop w:val="0"/>
                  <w:marBottom w:val="0"/>
                  <w:divBdr>
                    <w:top w:val="none" w:sz="0" w:space="0" w:color="auto"/>
                    <w:left w:val="none" w:sz="0" w:space="0" w:color="auto"/>
                    <w:bottom w:val="none" w:sz="0" w:space="0" w:color="auto"/>
                    <w:right w:val="none" w:sz="0" w:space="0" w:color="auto"/>
                  </w:divBdr>
                </w:div>
                <w:div w:id="904493542">
                  <w:marLeft w:val="0"/>
                  <w:marRight w:val="0"/>
                  <w:marTop w:val="0"/>
                  <w:marBottom w:val="0"/>
                  <w:divBdr>
                    <w:top w:val="none" w:sz="0" w:space="0" w:color="auto"/>
                    <w:left w:val="none" w:sz="0" w:space="0" w:color="auto"/>
                    <w:bottom w:val="none" w:sz="0" w:space="0" w:color="auto"/>
                    <w:right w:val="none" w:sz="0" w:space="0" w:color="auto"/>
                  </w:divBdr>
                </w:div>
                <w:div w:id="694304232">
                  <w:marLeft w:val="0"/>
                  <w:marRight w:val="0"/>
                  <w:marTop w:val="0"/>
                  <w:marBottom w:val="0"/>
                  <w:divBdr>
                    <w:top w:val="none" w:sz="0" w:space="0" w:color="auto"/>
                    <w:left w:val="none" w:sz="0" w:space="0" w:color="auto"/>
                    <w:bottom w:val="none" w:sz="0" w:space="0" w:color="auto"/>
                    <w:right w:val="none" w:sz="0" w:space="0" w:color="auto"/>
                  </w:divBdr>
                </w:div>
                <w:div w:id="165752883">
                  <w:marLeft w:val="0"/>
                  <w:marRight w:val="0"/>
                  <w:marTop w:val="0"/>
                  <w:marBottom w:val="0"/>
                  <w:divBdr>
                    <w:top w:val="none" w:sz="0" w:space="0" w:color="auto"/>
                    <w:left w:val="none" w:sz="0" w:space="0" w:color="auto"/>
                    <w:bottom w:val="none" w:sz="0" w:space="0" w:color="auto"/>
                    <w:right w:val="none" w:sz="0" w:space="0" w:color="auto"/>
                  </w:divBdr>
                </w:div>
                <w:div w:id="730930419">
                  <w:marLeft w:val="0"/>
                  <w:marRight w:val="0"/>
                  <w:marTop w:val="0"/>
                  <w:marBottom w:val="0"/>
                  <w:divBdr>
                    <w:top w:val="none" w:sz="0" w:space="0" w:color="auto"/>
                    <w:left w:val="none" w:sz="0" w:space="0" w:color="auto"/>
                    <w:bottom w:val="none" w:sz="0" w:space="0" w:color="auto"/>
                    <w:right w:val="none" w:sz="0" w:space="0" w:color="auto"/>
                  </w:divBdr>
                </w:div>
                <w:div w:id="843934621">
                  <w:marLeft w:val="0"/>
                  <w:marRight w:val="0"/>
                  <w:marTop w:val="0"/>
                  <w:marBottom w:val="0"/>
                  <w:divBdr>
                    <w:top w:val="none" w:sz="0" w:space="0" w:color="auto"/>
                    <w:left w:val="none" w:sz="0" w:space="0" w:color="auto"/>
                    <w:bottom w:val="none" w:sz="0" w:space="0" w:color="auto"/>
                    <w:right w:val="none" w:sz="0" w:space="0" w:color="auto"/>
                  </w:divBdr>
                </w:div>
                <w:div w:id="2119792558">
                  <w:marLeft w:val="0"/>
                  <w:marRight w:val="0"/>
                  <w:marTop w:val="0"/>
                  <w:marBottom w:val="0"/>
                  <w:divBdr>
                    <w:top w:val="none" w:sz="0" w:space="0" w:color="auto"/>
                    <w:left w:val="none" w:sz="0" w:space="0" w:color="auto"/>
                    <w:bottom w:val="none" w:sz="0" w:space="0" w:color="auto"/>
                    <w:right w:val="none" w:sz="0" w:space="0" w:color="auto"/>
                  </w:divBdr>
                </w:div>
                <w:div w:id="112985307">
                  <w:marLeft w:val="0"/>
                  <w:marRight w:val="0"/>
                  <w:marTop w:val="0"/>
                  <w:marBottom w:val="0"/>
                  <w:divBdr>
                    <w:top w:val="none" w:sz="0" w:space="0" w:color="auto"/>
                    <w:left w:val="none" w:sz="0" w:space="0" w:color="auto"/>
                    <w:bottom w:val="none" w:sz="0" w:space="0" w:color="auto"/>
                    <w:right w:val="none" w:sz="0" w:space="0" w:color="auto"/>
                  </w:divBdr>
                </w:div>
                <w:div w:id="1479759328">
                  <w:marLeft w:val="0"/>
                  <w:marRight w:val="0"/>
                  <w:marTop w:val="0"/>
                  <w:marBottom w:val="0"/>
                  <w:divBdr>
                    <w:top w:val="none" w:sz="0" w:space="0" w:color="auto"/>
                    <w:left w:val="none" w:sz="0" w:space="0" w:color="auto"/>
                    <w:bottom w:val="none" w:sz="0" w:space="0" w:color="auto"/>
                    <w:right w:val="none" w:sz="0" w:space="0" w:color="auto"/>
                  </w:divBdr>
                </w:div>
                <w:div w:id="188376000">
                  <w:marLeft w:val="0"/>
                  <w:marRight w:val="0"/>
                  <w:marTop w:val="0"/>
                  <w:marBottom w:val="0"/>
                  <w:divBdr>
                    <w:top w:val="none" w:sz="0" w:space="0" w:color="auto"/>
                    <w:left w:val="none" w:sz="0" w:space="0" w:color="auto"/>
                    <w:bottom w:val="none" w:sz="0" w:space="0" w:color="auto"/>
                    <w:right w:val="none" w:sz="0" w:space="0" w:color="auto"/>
                  </w:divBdr>
                </w:div>
                <w:div w:id="1868835254">
                  <w:marLeft w:val="0"/>
                  <w:marRight w:val="0"/>
                  <w:marTop w:val="0"/>
                  <w:marBottom w:val="0"/>
                  <w:divBdr>
                    <w:top w:val="none" w:sz="0" w:space="0" w:color="auto"/>
                    <w:left w:val="none" w:sz="0" w:space="0" w:color="auto"/>
                    <w:bottom w:val="none" w:sz="0" w:space="0" w:color="auto"/>
                    <w:right w:val="none" w:sz="0" w:space="0" w:color="auto"/>
                  </w:divBdr>
                </w:div>
                <w:div w:id="921569628">
                  <w:marLeft w:val="0"/>
                  <w:marRight w:val="0"/>
                  <w:marTop w:val="0"/>
                  <w:marBottom w:val="0"/>
                  <w:divBdr>
                    <w:top w:val="none" w:sz="0" w:space="0" w:color="auto"/>
                    <w:left w:val="none" w:sz="0" w:space="0" w:color="auto"/>
                    <w:bottom w:val="none" w:sz="0" w:space="0" w:color="auto"/>
                    <w:right w:val="none" w:sz="0" w:space="0" w:color="auto"/>
                  </w:divBdr>
                </w:div>
                <w:div w:id="546340394">
                  <w:marLeft w:val="0"/>
                  <w:marRight w:val="0"/>
                  <w:marTop w:val="0"/>
                  <w:marBottom w:val="0"/>
                  <w:divBdr>
                    <w:top w:val="none" w:sz="0" w:space="0" w:color="auto"/>
                    <w:left w:val="none" w:sz="0" w:space="0" w:color="auto"/>
                    <w:bottom w:val="none" w:sz="0" w:space="0" w:color="auto"/>
                    <w:right w:val="none" w:sz="0" w:space="0" w:color="auto"/>
                  </w:divBdr>
                </w:div>
                <w:div w:id="745030456">
                  <w:marLeft w:val="0"/>
                  <w:marRight w:val="0"/>
                  <w:marTop w:val="0"/>
                  <w:marBottom w:val="0"/>
                  <w:divBdr>
                    <w:top w:val="none" w:sz="0" w:space="0" w:color="auto"/>
                    <w:left w:val="none" w:sz="0" w:space="0" w:color="auto"/>
                    <w:bottom w:val="none" w:sz="0" w:space="0" w:color="auto"/>
                    <w:right w:val="none" w:sz="0" w:space="0" w:color="auto"/>
                  </w:divBdr>
                </w:div>
                <w:div w:id="1260258979">
                  <w:marLeft w:val="0"/>
                  <w:marRight w:val="0"/>
                  <w:marTop w:val="0"/>
                  <w:marBottom w:val="0"/>
                  <w:divBdr>
                    <w:top w:val="none" w:sz="0" w:space="0" w:color="auto"/>
                    <w:left w:val="none" w:sz="0" w:space="0" w:color="auto"/>
                    <w:bottom w:val="none" w:sz="0" w:space="0" w:color="auto"/>
                    <w:right w:val="none" w:sz="0" w:space="0" w:color="auto"/>
                  </w:divBdr>
                </w:div>
                <w:div w:id="833689518">
                  <w:marLeft w:val="0"/>
                  <w:marRight w:val="0"/>
                  <w:marTop w:val="0"/>
                  <w:marBottom w:val="0"/>
                  <w:divBdr>
                    <w:top w:val="none" w:sz="0" w:space="0" w:color="auto"/>
                    <w:left w:val="none" w:sz="0" w:space="0" w:color="auto"/>
                    <w:bottom w:val="none" w:sz="0" w:space="0" w:color="auto"/>
                    <w:right w:val="none" w:sz="0" w:space="0" w:color="auto"/>
                  </w:divBdr>
                </w:div>
                <w:div w:id="167602339">
                  <w:marLeft w:val="0"/>
                  <w:marRight w:val="0"/>
                  <w:marTop w:val="0"/>
                  <w:marBottom w:val="0"/>
                  <w:divBdr>
                    <w:top w:val="none" w:sz="0" w:space="0" w:color="auto"/>
                    <w:left w:val="none" w:sz="0" w:space="0" w:color="auto"/>
                    <w:bottom w:val="none" w:sz="0" w:space="0" w:color="auto"/>
                    <w:right w:val="none" w:sz="0" w:space="0" w:color="auto"/>
                  </w:divBdr>
                </w:div>
                <w:div w:id="1393311289">
                  <w:marLeft w:val="0"/>
                  <w:marRight w:val="0"/>
                  <w:marTop w:val="0"/>
                  <w:marBottom w:val="0"/>
                  <w:divBdr>
                    <w:top w:val="none" w:sz="0" w:space="0" w:color="auto"/>
                    <w:left w:val="none" w:sz="0" w:space="0" w:color="auto"/>
                    <w:bottom w:val="none" w:sz="0" w:space="0" w:color="auto"/>
                    <w:right w:val="none" w:sz="0" w:space="0" w:color="auto"/>
                  </w:divBdr>
                </w:div>
                <w:div w:id="848716039">
                  <w:marLeft w:val="0"/>
                  <w:marRight w:val="0"/>
                  <w:marTop w:val="0"/>
                  <w:marBottom w:val="0"/>
                  <w:divBdr>
                    <w:top w:val="none" w:sz="0" w:space="0" w:color="auto"/>
                    <w:left w:val="none" w:sz="0" w:space="0" w:color="auto"/>
                    <w:bottom w:val="none" w:sz="0" w:space="0" w:color="auto"/>
                    <w:right w:val="none" w:sz="0" w:space="0" w:color="auto"/>
                  </w:divBdr>
                </w:div>
                <w:div w:id="1971782150">
                  <w:marLeft w:val="0"/>
                  <w:marRight w:val="0"/>
                  <w:marTop w:val="0"/>
                  <w:marBottom w:val="0"/>
                  <w:divBdr>
                    <w:top w:val="none" w:sz="0" w:space="0" w:color="auto"/>
                    <w:left w:val="none" w:sz="0" w:space="0" w:color="auto"/>
                    <w:bottom w:val="none" w:sz="0" w:space="0" w:color="auto"/>
                    <w:right w:val="none" w:sz="0" w:space="0" w:color="auto"/>
                  </w:divBdr>
                </w:div>
                <w:div w:id="747074090">
                  <w:marLeft w:val="0"/>
                  <w:marRight w:val="0"/>
                  <w:marTop w:val="0"/>
                  <w:marBottom w:val="0"/>
                  <w:divBdr>
                    <w:top w:val="none" w:sz="0" w:space="0" w:color="auto"/>
                    <w:left w:val="none" w:sz="0" w:space="0" w:color="auto"/>
                    <w:bottom w:val="none" w:sz="0" w:space="0" w:color="auto"/>
                    <w:right w:val="none" w:sz="0" w:space="0" w:color="auto"/>
                  </w:divBdr>
                </w:div>
                <w:div w:id="1711764991">
                  <w:marLeft w:val="0"/>
                  <w:marRight w:val="0"/>
                  <w:marTop w:val="0"/>
                  <w:marBottom w:val="0"/>
                  <w:divBdr>
                    <w:top w:val="none" w:sz="0" w:space="0" w:color="auto"/>
                    <w:left w:val="none" w:sz="0" w:space="0" w:color="auto"/>
                    <w:bottom w:val="none" w:sz="0" w:space="0" w:color="auto"/>
                    <w:right w:val="none" w:sz="0" w:space="0" w:color="auto"/>
                  </w:divBdr>
                </w:div>
                <w:div w:id="1584727776">
                  <w:marLeft w:val="0"/>
                  <w:marRight w:val="0"/>
                  <w:marTop w:val="0"/>
                  <w:marBottom w:val="0"/>
                  <w:divBdr>
                    <w:top w:val="none" w:sz="0" w:space="0" w:color="auto"/>
                    <w:left w:val="none" w:sz="0" w:space="0" w:color="auto"/>
                    <w:bottom w:val="none" w:sz="0" w:space="0" w:color="auto"/>
                    <w:right w:val="none" w:sz="0" w:space="0" w:color="auto"/>
                  </w:divBdr>
                </w:div>
                <w:div w:id="909389033">
                  <w:marLeft w:val="0"/>
                  <w:marRight w:val="0"/>
                  <w:marTop w:val="0"/>
                  <w:marBottom w:val="0"/>
                  <w:divBdr>
                    <w:top w:val="none" w:sz="0" w:space="0" w:color="auto"/>
                    <w:left w:val="none" w:sz="0" w:space="0" w:color="auto"/>
                    <w:bottom w:val="none" w:sz="0" w:space="0" w:color="auto"/>
                    <w:right w:val="none" w:sz="0" w:space="0" w:color="auto"/>
                  </w:divBdr>
                </w:div>
                <w:div w:id="60103388">
                  <w:marLeft w:val="0"/>
                  <w:marRight w:val="0"/>
                  <w:marTop w:val="0"/>
                  <w:marBottom w:val="0"/>
                  <w:divBdr>
                    <w:top w:val="none" w:sz="0" w:space="0" w:color="auto"/>
                    <w:left w:val="none" w:sz="0" w:space="0" w:color="auto"/>
                    <w:bottom w:val="none" w:sz="0" w:space="0" w:color="auto"/>
                    <w:right w:val="none" w:sz="0" w:space="0" w:color="auto"/>
                  </w:divBdr>
                </w:div>
                <w:div w:id="20205792">
                  <w:marLeft w:val="0"/>
                  <w:marRight w:val="0"/>
                  <w:marTop w:val="0"/>
                  <w:marBottom w:val="0"/>
                  <w:divBdr>
                    <w:top w:val="none" w:sz="0" w:space="0" w:color="auto"/>
                    <w:left w:val="none" w:sz="0" w:space="0" w:color="auto"/>
                    <w:bottom w:val="none" w:sz="0" w:space="0" w:color="auto"/>
                    <w:right w:val="none" w:sz="0" w:space="0" w:color="auto"/>
                  </w:divBdr>
                </w:div>
                <w:div w:id="1140154037">
                  <w:marLeft w:val="0"/>
                  <w:marRight w:val="0"/>
                  <w:marTop w:val="0"/>
                  <w:marBottom w:val="0"/>
                  <w:divBdr>
                    <w:top w:val="none" w:sz="0" w:space="0" w:color="auto"/>
                    <w:left w:val="none" w:sz="0" w:space="0" w:color="auto"/>
                    <w:bottom w:val="none" w:sz="0" w:space="0" w:color="auto"/>
                    <w:right w:val="none" w:sz="0" w:space="0" w:color="auto"/>
                  </w:divBdr>
                </w:div>
                <w:div w:id="1559591939">
                  <w:marLeft w:val="0"/>
                  <w:marRight w:val="0"/>
                  <w:marTop w:val="0"/>
                  <w:marBottom w:val="0"/>
                  <w:divBdr>
                    <w:top w:val="none" w:sz="0" w:space="0" w:color="auto"/>
                    <w:left w:val="none" w:sz="0" w:space="0" w:color="auto"/>
                    <w:bottom w:val="none" w:sz="0" w:space="0" w:color="auto"/>
                    <w:right w:val="none" w:sz="0" w:space="0" w:color="auto"/>
                  </w:divBdr>
                </w:div>
                <w:div w:id="715740710">
                  <w:marLeft w:val="0"/>
                  <w:marRight w:val="0"/>
                  <w:marTop w:val="0"/>
                  <w:marBottom w:val="0"/>
                  <w:divBdr>
                    <w:top w:val="none" w:sz="0" w:space="0" w:color="auto"/>
                    <w:left w:val="none" w:sz="0" w:space="0" w:color="auto"/>
                    <w:bottom w:val="none" w:sz="0" w:space="0" w:color="auto"/>
                    <w:right w:val="none" w:sz="0" w:space="0" w:color="auto"/>
                  </w:divBdr>
                </w:div>
                <w:div w:id="138807063">
                  <w:marLeft w:val="0"/>
                  <w:marRight w:val="0"/>
                  <w:marTop w:val="0"/>
                  <w:marBottom w:val="0"/>
                  <w:divBdr>
                    <w:top w:val="none" w:sz="0" w:space="0" w:color="auto"/>
                    <w:left w:val="none" w:sz="0" w:space="0" w:color="auto"/>
                    <w:bottom w:val="none" w:sz="0" w:space="0" w:color="auto"/>
                    <w:right w:val="none" w:sz="0" w:space="0" w:color="auto"/>
                  </w:divBdr>
                </w:div>
                <w:div w:id="134953698">
                  <w:marLeft w:val="0"/>
                  <w:marRight w:val="0"/>
                  <w:marTop w:val="0"/>
                  <w:marBottom w:val="0"/>
                  <w:divBdr>
                    <w:top w:val="none" w:sz="0" w:space="0" w:color="auto"/>
                    <w:left w:val="none" w:sz="0" w:space="0" w:color="auto"/>
                    <w:bottom w:val="none" w:sz="0" w:space="0" w:color="auto"/>
                    <w:right w:val="none" w:sz="0" w:space="0" w:color="auto"/>
                  </w:divBdr>
                </w:div>
                <w:div w:id="270629271">
                  <w:marLeft w:val="0"/>
                  <w:marRight w:val="0"/>
                  <w:marTop w:val="0"/>
                  <w:marBottom w:val="0"/>
                  <w:divBdr>
                    <w:top w:val="none" w:sz="0" w:space="0" w:color="auto"/>
                    <w:left w:val="none" w:sz="0" w:space="0" w:color="auto"/>
                    <w:bottom w:val="none" w:sz="0" w:space="0" w:color="auto"/>
                    <w:right w:val="none" w:sz="0" w:space="0" w:color="auto"/>
                  </w:divBdr>
                </w:div>
                <w:div w:id="1004088926">
                  <w:marLeft w:val="0"/>
                  <w:marRight w:val="0"/>
                  <w:marTop w:val="0"/>
                  <w:marBottom w:val="0"/>
                  <w:divBdr>
                    <w:top w:val="none" w:sz="0" w:space="0" w:color="auto"/>
                    <w:left w:val="none" w:sz="0" w:space="0" w:color="auto"/>
                    <w:bottom w:val="none" w:sz="0" w:space="0" w:color="auto"/>
                    <w:right w:val="none" w:sz="0" w:space="0" w:color="auto"/>
                  </w:divBdr>
                </w:div>
                <w:div w:id="1930263893">
                  <w:marLeft w:val="0"/>
                  <w:marRight w:val="0"/>
                  <w:marTop w:val="0"/>
                  <w:marBottom w:val="0"/>
                  <w:divBdr>
                    <w:top w:val="none" w:sz="0" w:space="0" w:color="auto"/>
                    <w:left w:val="none" w:sz="0" w:space="0" w:color="auto"/>
                    <w:bottom w:val="none" w:sz="0" w:space="0" w:color="auto"/>
                    <w:right w:val="none" w:sz="0" w:space="0" w:color="auto"/>
                  </w:divBdr>
                </w:div>
                <w:div w:id="1245845514">
                  <w:marLeft w:val="0"/>
                  <w:marRight w:val="0"/>
                  <w:marTop w:val="0"/>
                  <w:marBottom w:val="0"/>
                  <w:divBdr>
                    <w:top w:val="none" w:sz="0" w:space="0" w:color="auto"/>
                    <w:left w:val="none" w:sz="0" w:space="0" w:color="auto"/>
                    <w:bottom w:val="none" w:sz="0" w:space="0" w:color="auto"/>
                    <w:right w:val="none" w:sz="0" w:space="0" w:color="auto"/>
                  </w:divBdr>
                </w:div>
                <w:div w:id="879633049">
                  <w:marLeft w:val="0"/>
                  <w:marRight w:val="0"/>
                  <w:marTop w:val="0"/>
                  <w:marBottom w:val="0"/>
                  <w:divBdr>
                    <w:top w:val="none" w:sz="0" w:space="0" w:color="auto"/>
                    <w:left w:val="none" w:sz="0" w:space="0" w:color="auto"/>
                    <w:bottom w:val="none" w:sz="0" w:space="0" w:color="auto"/>
                    <w:right w:val="none" w:sz="0" w:space="0" w:color="auto"/>
                  </w:divBdr>
                </w:div>
                <w:div w:id="1359085985">
                  <w:marLeft w:val="0"/>
                  <w:marRight w:val="0"/>
                  <w:marTop w:val="0"/>
                  <w:marBottom w:val="0"/>
                  <w:divBdr>
                    <w:top w:val="none" w:sz="0" w:space="0" w:color="auto"/>
                    <w:left w:val="none" w:sz="0" w:space="0" w:color="auto"/>
                    <w:bottom w:val="none" w:sz="0" w:space="0" w:color="auto"/>
                    <w:right w:val="none" w:sz="0" w:space="0" w:color="auto"/>
                  </w:divBdr>
                </w:div>
                <w:div w:id="354308978">
                  <w:marLeft w:val="0"/>
                  <w:marRight w:val="0"/>
                  <w:marTop w:val="0"/>
                  <w:marBottom w:val="0"/>
                  <w:divBdr>
                    <w:top w:val="none" w:sz="0" w:space="0" w:color="auto"/>
                    <w:left w:val="none" w:sz="0" w:space="0" w:color="auto"/>
                    <w:bottom w:val="none" w:sz="0" w:space="0" w:color="auto"/>
                    <w:right w:val="none" w:sz="0" w:space="0" w:color="auto"/>
                  </w:divBdr>
                </w:div>
                <w:div w:id="1375806915">
                  <w:marLeft w:val="0"/>
                  <w:marRight w:val="0"/>
                  <w:marTop w:val="0"/>
                  <w:marBottom w:val="0"/>
                  <w:divBdr>
                    <w:top w:val="none" w:sz="0" w:space="0" w:color="auto"/>
                    <w:left w:val="none" w:sz="0" w:space="0" w:color="auto"/>
                    <w:bottom w:val="none" w:sz="0" w:space="0" w:color="auto"/>
                    <w:right w:val="none" w:sz="0" w:space="0" w:color="auto"/>
                  </w:divBdr>
                </w:div>
                <w:div w:id="1031107147">
                  <w:marLeft w:val="0"/>
                  <w:marRight w:val="0"/>
                  <w:marTop w:val="0"/>
                  <w:marBottom w:val="0"/>
                  <w:divBdr>
                    <w:top w:val="none" w:sz="0" w:space="0" w:color="auto"/>
                    <w:left w:val="none" w:sz="0" w:space="0" w:color="auto"/>
                    <w:bottom w:val="none" w:sz="0" w:space="0" w:color="auto"/>
                    <w:right w:val="none" w:sz="0" w:space="0" w:color="auto"/>
                  </w:divBdr>
                </w:div>
                <w:div w:id="1423725283">
                  <w:marLeft w:val="0"/>
                  <w:marRight w:val="0"/>
                  <w:marTop w:val="0"/>
                  <w:marBottom w:val="0"/>
                  <w:divBdr>
                    <w:top w:val="none" w:sz="0" w:space="0" w:color="auto"/>
                    <w:left w:val="none" w:sz="0" w:space="0" w:color="auto"/>
                    <w:bottom w:val="none" w:sz="0" w:space="0" w:color="auto"/>
                    <w:right w:val="none" w:sz="0" w:space="0" w:color="auto"/>
                  </w:divBdr>
                </w:div>
                <w:div w:id="1601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0199">
          <w:marLeft w:val="0"/>
          <w:marRight w:val="0"/>
          <w:marTop w:val="0"/>
          <w:marBottom w:val="0"/>
          <w:divBdr>
            <w:top w:val="none" w:sz="0" w:space="0" w:color="auto"/>
            <w:left w:val="none" w:sz="0" w:space="0" w:color="auto"/>
            <w:bottom w:val="none" w:sz="0" w:space="0" w:color="auto"/>
            <w:right w:val="none" w:sz="0" w:space="0" w:color="auto"/>
          </w:divBdr>
        </w:div>
        <w:div w:id="1338190889">
          <w:marLeft w:val="0"/>
          <w:marRight w:val="0"/>
          <w:marTop w:val="0"/>
          <w:marBottom w:val="0"/>
          <w:divBdr>
            <w:top w:val="none" w:sz="0" w:space="0" w:color="auto"/>
            <w:left w:val="none" w:sz="0" w:space="0" w:color="auto"/>
            <w:bottom w:val="none" w:sz="0" w:space="0" w:color="auto"/>
            <w:right w:val="none" w:sz="0" w:space="0" w:color="auto"/>
          </w:divBdr>
          <w:divsChild>
            <w:div w:id="1813864280">
              <w:marLeft w:val="0"/>
              <w:marRight w:val="0"/>
              <w:marTop w:val="0"/>
              <w:marBottom w:val="0"/>
              <w:divBdr>
                <w:top w:val="none" w:sz="0" w:space="0" w:color="auto"/>
                <w:left w:val="none" w:sz="0" w:space="0" w:color="auto"/>
                <w:bottom w:val="none" w:sz="0" w:space="0" w:color="auto"/>
                <w:right w:val="none" w:sz="0" w:space="0" w:color="auto"/>
              </w:divBdr>
            </w:div>
            <w:div w:id="1432048746">
              <w:marLeft w:val="0"/>
              <w:marRight w:val="0"/>
              <w:marTop w:val="0"/>
              <w:marBottom w:val="0"/>
              <w:divBdr>
                <w:top w:val="none" w:sz="0" w:space="0" w:color="auto"/>
                <w:left w:val="none" w:sz="0" w:space="0" w:color="auto"/>
                <w:bottom w:val="none" w:sz="0" w:space="0" w:color="auto"/>
                <w:right w:val="none" w:sz="0" w:space="0" w:color="auto"/>
              </w:divBdr>
            </w:div>
            <w:div w:id="2041933680">
              <w:marLeft w:val="0"/>
              <w:marRight w:val="0"/>
              <w:marTop w:val="0"/>
              <w:marBottom w:val="0"/>
              <w:divBdr>
                <w:top w:val="none" w:sz="0" w:space="0" w:color="auto"/>
                <w:left w:val="none" w:sz="0" w:space="0" w:color="auto"/>
                <w:bottom w:val="none" w:sz="0" w:space="0" w:color="auto"/>
                <w:right w:val="none" w:sz="0" w:space="0" w:color="auto"/>
              </w:divBdr>
            </w:div>
            <w:div w:id="1401292257">
              <w:marLeft w:val="0"/>
              <w:marRight w:val="0"/>
              <w:marTop w:val="0"/>
              <w:marBottom w:val="0"/>
              <w:divBdr>
                <w:top w:val="none" w:sz="0" w:space="0" w:color="auto"/>
                <w:left w:val="none" w:sz="0" w:space="0" w:color="auto"/>
                <w:bottom w:val="none" w:sz="0" w:space="0" w:color="auto"/>
                <w:right w:val="none" w:sz="0" w:space="0" w:color="auto"/>
              </w:divBdr>
            </w:div>
            <w:div w:id="42140656">
              <w:marLeft w:val="0"/>
              <w:marRight w:val="0"/>
              <w:marTop w:val="0"/>
              <w:marBottom w:val="0"/>
              <w:divBdr>
                <w:top w:val="none" w:sz="0" w:space="0" w:color="auto"/>
                <w:left w:val="none" w:sz="0" w:space="0" w:color="auto"/>
                <w:bottom w:val="none" w:sz="0" w:space="0" w:color="auto"/>
                <w:right w:val="none" w:sz="0" w:space="0" w:color="auto"/>
              </w:divBdr>
            </w:div>
            <w:div w:id="301666366">
              <w:marLeft w:val="0"/>
              <w:marRight w:val="0"/>
              <w:marTop w:val="0"/>
              <w:marBottom w:val="0"/>
              <w:divBdr>
                <w:top w:val="none" w:sz="0" w:space="0" w:color="auto"/>
                <w:left w:val="none" w:sz="0" w:space="0" w:color="auto"/>
                <w:bottom w:val="none" w:sz="0" w:space="0" w:color="auto"/>
                <w:right w:val="none" w:sz="0" w:space="0" w:color="auto"/>
              </w:divBdr>
            </w:div>
            <w:div w:id="717896594">
              <w:marLeft w:val="0"/>
              <w:marRight w:val="0"/>
              <w:marTop w:val="0"/>
              <w:marBottom w:val="0"/>
              <w:divBdr>
                <w:top w:val="none" w:sz="0" w:space="0" w:color="auto"/>
                <w:left w:val="none" w:sz="0" w:space="0" w:color="auto"/>
                <w:bottom w:val="none" w:sz="0" w:space="0" w:color="auto"/>
                <w:right w:val="none" w:sz="0" w:space="0" w:color="auto"/>
              </w:divBdr>
            </w:div>
            <w:div w:id="1888299918">
              <w:marLeft w:val="0"/>
              <w:marRight w:val="0"/>
              <w:marTop w:val="0"/>
              <w:marBottom w:val="0"/>
              <w:divBdr>
                <w:top w:val="none" w:sz="0" w:space="0" w:color="auto"/>
                <w:left w:val="none" w:sz="0" w:space="0" w:color="auto"/>
                <w:bottom w:val="none" w:sz="0" w:space="0" w:color="auto"/>
                <w:right w:val="none" w:sz="0" w:space="0" w:color="auto"/>
              </w:divBdr>
            </w:div>
            <w:div w:id="195822471">
              <w:marLeft w:val="0"/>
              <w:marRight w:val="0"/>
              <w:marTop w:val="0"/>
              <w:marBottom w:val="0"/>
              <w:divBdr>
                <w:top w:val="none" w:sz="0" w:space="0" w:color="auto"/>
                <w:left w:val="none" w:sz="0" w:space="0" w:color="auto"/>
                <w:bottom w:val="none" w:sz="0" w:space="0" w:color="auto"/>
                <w:right w:val="none" w:sz="0" w:space="0" w:color="auto"/>
              </w:divBdr>
            </w:div>
            <w:div w:id="1802334242">
              <w:marLeft w:val="0"/>
              <w:marRight w:val="0"/>
              <w:marTop w:val="0"/>
              <w:marBottom w:val="0"/>
              <w:divBdr>
                <w:top w:val="none" w:sz="0" w:space="0" w:color="auto"/>
                <w:left w:val="none" w:sz="0" w:space="0" w:color="auto"/>
                <w:bottom w:val="none" w:sz="0" w:space="0" w:color="auto"/>
                <w:right w:val="none" w:sz="0" w:space="0" w:color="auto"/>
              </w:divBdr>
            </w:div>
            <w:div w:id="1604217193">
              <w:marLeft w:val="0"/>
              <w:marRight w:val="0"/>
              <w:marTop w:val="0"/>
              <w:marBottom w:val="0"/>
              <w:divBdr>
                <w:top w:val="none" w:sz="0" w:space="0" w:color="auto"/>
                <w:left w:val="none" w:sz="0" w:space="0" w:color="auto"/>
                <w:bottom w:val="none" w:sz="0" w:space="0" w:color="auto"/>
                <w:right w:val="none" w:sz="0" w:space="0" w:color="auto"/>
              </w:divBdr>
            </w:div>
            <w:div w:id="100034483">
              <w:marLeft w:val="0"/>
              <w:marRight w:val="0"/>
              <w:marTop w:val="0"/>
              <w:marBottom w:val="0"/>
              <w:divBdr>
                <w:top w:val="none" w:sz="0" w:space="0" w:color="auto"/>
                <w:left w:val="none" w:sz="0" w:space="0" w:color="auto"/>
                <w:bottom w:val="none" w:sz="0" w:space="0" w:color="auto"/>
                <w:right w:val="none" w:sz="0" w:space="0" w:color="auto"/>
              </w:divBdr>
            </w:div>
            <w:div w:id="1421835628">
              <w:marLeft w:val="0"/>
              <w:marRight w:val="0"/>
              <w:marTop w:val="0"/>
              <w:marBottom w:val="0"/>
              <w:divBdr>
                <w:top w:val="none" w:sz="0" w:space="0" w:color="auto"/>
                <w:left w:val="none" w:sz="0" w:space="0" w:color="auto"/>
                <w:bottom w:val="none" w:sz="0" w:space="0" w:color="auto"/>
                <w:right w:val="none" w:sz="0" w:space="0" w:color="auto"/>
              </w:divBdr>
            </w:div>
            <w:div w:id="1042512307">
              <w:marLeft w:val="0"/>
              <w:marRight w:val="0"/>
              <w:marTop w:val="0"/>
              <w:marBottom w:val="0"/>
              <w:divBdr>
                <w:top w:val="none" w:sz="0" w:space="0" w:color="auto"/>
                <w:left w:val="none" w:sz="0" w:space="0" w:color="auto"/>
                <w:bottom w:val="none" w:sz="0" w:space="0" w:color="auto"/>
                <w:right w:val="none" w:sz="0" w:space="0" w:color="auto"/>
              </w:divBdr>
            </w:div>
            <w:div w:id="1708229">
              <w:marLeft w:val="0"/>
              <w:marRight w:val="0"/>
              <w:marTop w:val="0"/>
              <w:marBottom w:val="0"/>
              <w:divBdr>
                <w:top w:val="none" w:sz="0" w:space="0" w:color="auto"/>
                <w:left w:val="none" w:sz="0" w:space="0" w:color="auto"/>
                <w:bottom w:val="none" w:sz="0" w:space="0" w:color="auto"/>
                <w:right w:val="none" w:sz="0" w:space="0" w:color="auto"/>
              </w:divBdr>
            </w:div>
            <w:div w:id="1478254797">
              <w:marLeft w:val="0"/>
              <w:marRight w:val="0"/>
              <w:marTop w:val="0"/>
              <w:marBottom w:val="0"/>
              <w:divBdr>
                <w:top w:val="none" w:sz="0" w:space="0" w:color="auto"/>
                <w:left w:val="none" w:sz="0" w:space="0" w:color="auto"/>
                <w:bottom w:val="none" w:sz="0" w:space="0" w:color="auto"/>
                <w:right w:val="none" w:sz="0" w:space="0" w:color="auto"/>
              </w:divBdr>
            </w:div>
            <w:div w:id="1152598649">
              <w:marLeft w:val="0"/>
              <w:marRight w:val="0"/>
              <w:marTop w:val="0"/>
              <w:marBottom w:val="0"/>
              <w:divBdr>
                <w:top w:val="none" w:sz="0" w:space="0" w:color="auto"/>
                <w:left w:val="none" w:sz="0" w:space="0" w:color="auto"/>
                <w:bottom w:val="none" w:sz="0" w:space="0" w:color="auto"/>
                <w:right w:val="none" w:sz="0" w:space="0" w:color="auto"/>
              </w:divBdr>
            </w:div>
            <w:div w:id="732389416">
              <w:marLeft w:val="0"/>
              <w:marRight w:val="0"/>
              <w:marTop w:val="0"/>
              <w:marBottom w:val="0"/>
              <w:divBdr>
                <w:top w:val="none" w:sz="0" w:space="0" w:color="auto"/>
                <w:left w:val="none" w:sz="0" w:space="0" w:color="auto"/>
                <w:bottom w:val="none" w:sz="0" w:space="0" w:color="auto"/>
                <w:right w:val="none" w:sz="0" w:space="0" w:color="auto"/>
              </w:divBdr>
            </w:div>
            <w:div w:id="2147120069">
              <w:marLeft w:val="0"/>
              <w:marRight w:val="0"/>
              <w:marTop w:val="0"/>
              <w:marBottom w:val="0"/>
              <w:divBdr>
                <w:top w:val="none" w:sz="0" w:space="0" w:color="auto"/>
                <w:left w:val="none" w:sz="0" w:space="0" w:color="auto"/>
                <w:bottom w:val="none" w:sz="0" w:space="0" w:color="auto"/>
                <w:right w:val="none" w:sz="0" w:space="0" w:color="auto"/>
              </w:divBdr>
            </w:div>
            <w:div w:id="2110735176">
              <w:marLeft w:val="0"/>
              <w:marRight w:val="0"/>
              <w:marTop w:val="0"/>
              <w:marBottom w:val="0"/>
              <w:divBdr>
                <w:top w:val="none" w:sz="0" w:space="0" w:color="auto"/>
                <w:left w:val="none" w:sz="0" w:space="0" w:color="auto"/>
                <w:bottom w:val="none" w:sz="0" w:space="0" w:color="auto"/>
                <w:right w:val="none" w:sz="0" w:space="0" w:color="auto"/>
              </w:divBdr>
            </w:div>
            <w:div w:id="767458190">
              <w:marLeft w:val="0"/>
              <w:marRight w:val="0"/>
              <w:marTop w:val="0"/>
              <w:marBottom w:val="0"/>
              <w:divBdr>
                <w:top w:val="none" w:sz="0" w:space="0" w:color="auto"/>
                <w:left w:val="none" w:sz="0" w:space="0" w:color="auto"/>
                <w:bottom w:val="none" w:sz="0" w:space="0" w:color="auto"/>
                <w:right w:val="none" w:sz="0" w:space="0" w:color="auto"/>
              </w:divBdr>
            </w:div>
            <w:div w:id="503127546">
              <w:marLeft w:val="0"/>
              <w:marRight w:val="0"/>
              <w:marTop w:val="0"/>
              <w:marBottom w:val="0"/>
              <w:divBdr>
                <w:top w:val="none" w:sz="0" w:space="0" w:color="auto"/>
                <w:left w:val="none" w:sz="0" w:space="0" w:color="auto"/>
                <w:bottom w:val="none" w:sz="0" w:space="0" w:color="auto"/>
                <w:right w:val="none" w:sz="0" w:space="0" w:color="auto"/>
              </w:divBdr>
            </w:div>
            <w:div w:id="480007654">
              <w:marLeft w:val="0"/>
              <w:marRight w:val="0"/>
              <w:marTop w:val="0"/>
              <w:marBottom w:val="0"/>
              <w:divBdr>
                <w:top w:val="none" w:sz="0" w:space="0" w:color="auto"/>
                <w:left w:val="none" w:sz="0" w:space="0" w:color="auto"/>
                <w:bottom w:val="none" w:sz="0" w:space="0" w:color="auto"/>
                <w:right w:val="none" w:sz="0" w:space="0" w:color="auto"/>
              </w:divBdr>
            </w:div>
            <w:div w:id="12457286">
              <w:marLeft w:val="0"/>
              <w:marRight w:val="0"/>
              <w:marTop w:val="0"/>
              <w:marBottom w:val="0"/>
              <w:divBdr>
                <w:top w:val="none" w:sz="0" w:space="0" w:color="auto"/>
                <w:left w:val="none" w:sz="0" w:space="0" w:color="auto"/>
                <w:bottom w:val="none" w:sz="0" w:space="0" w:color="auto"/>
                <w:right w:val="none" w:sz="0" w:space="0" w:color="auto"/>
              </w:divBdr>
            </w:div>
            <w:div w:id="746614387">
              <w:marLeft w:val="0"/>
              <w:marRight w:val="0"/>
              <w:marTop w:val="0"/>
              <w:marBottom w:val="0"/>
              <w:divBdr>
                <w:top w:val="none" w:sz="0" w:space="0" w:color="auto"/>
                <w:left w:val="none" w:sz="0" w:space="0" w:color="auto"/>
                <w:bottom w:val="none" w:sz="0" w:space="0" w:color="auto"/>
                <w:right w:val="none" w:sz="0" w:space="0" w:color="auto"/>
              </w:divBdr>
            </w:div>
            <w:div w:id="1723403276">
              <w:marLeft w:val="0"/>
              <w:marRight w:val="0"/>
              <w:marTop w:val="0"/>
              <w:marBottom w:val="0"/>
              <w:divBdr>
                <w:top w:val="none" w:sz="0" w:space="0" w:color="auto"/>
                <w:left w:val="none" w:sz="0" w:space="0" w:color="auto"/>
                <w:bottom w:val="none" w:sz="0" w:space="0" w:color="auto"/>
                <w:right w:val="none" w:sz="0" w:space="0" w:color="auto"/>
              </w:divBdr>
            </w:div>
            <w:div w:id="678849020">
              <w:marLeft w:val="0"/>
              <w:marRight w:val="0"/>
              <w:marTop w:val="0"/>
              <w:marBottom w:val="0"/>
              <w:divBdr>
                <w:top w:val="none" w:sz="0" w:space="0" w:color="auto"/>
                <w:left w:val="none" w:sz="0" w:space="0" w:color="auto"/>
                <w:bottom w:val="none" w:sz="0" w:space="0" w:color="auto"/>
                <w:right w:val="none" w:sz="0" w:space="0" w:color="auto"/>
              </w:divBdr>
            </w:div>
            <w:div w:id="251355435">
              <w:marLeft w:val="0"/>
              <w:marRight w:val="0"/>
              <w:marTop w:val="0"/>
              <w:marBottom w:val="0"/>
              <w:divBdr>
                <w:top w:val="none" w:sz="0" w:space="0" w:color="auto"/>
                <w:left w:val="none" w:sz="0" w:space="0" w:color="auto"/>
                <w:bottom w:val="none" w:sz="0" w:space="0" w:color="auto"/>
                <w:right w:val="none" w:sz="0" w:space="0" w:color="auto"/>
              </w:divBdr>
            </w:div>
            <w:div w:id="1291060162">
              <w:marLeft w:val="0"/>
              <w:marRight w:val="0"/>
              <w:marTop w:val="0"/>
              <w:marBottom w:val="0"/>
              <w:divBdr>
                <w:top w:val="none" w:sz="0" w:space="0" w:color="auto"/>
                <w:left w:val="none" w:sz="0" w:space="0" w:color="auto"/>
                <w:bottom w:val="none" w:sz="0" w:space="0" w:color="auto"/>
                <w:right w:val="none" w:sz="0" w:space="0" w:color="auto"/>
              </w:divBdr>
            </w:div>
            <w:div w:id="956183384">
              <w:marLeft w:val="0"/>
              <w:marRight w:val="0"/>
              <w:marTop w:val="0"/>
              <w:marBottom w:val="0"/>
              <w:divBdr>
                <w:top w:val="none" w:sz="0" w:space="0" w:color="auto"/>
                <w:left w:val="none" w:sz="0" w:space="0" w:color="auto"/>
                <w:bottom w:val="none" w:sz="0" w:space="0" w:color="auto"/>
                <w:right w:val="none" w:sz="0" w:space="0" w:color="auto"/>
              </w:divBdr>
            </w:div>
            <w:div w:id="1177575491">
              <w:marLeft w:val="0"/>
              <w:marRight w:val="0"/>
              <w:marTop w:val="0"/>
              <w:marBottom w:val="0"/>
              <w:divBdr>
                <w:top w:val="none" w:sz="0" w:space="0" w:color="auto"/>
                <w:left w:val="none" w:sz="0" w:space="0" w:color="auto"/>
                <w:bottom w:val="none" w:sz="0" w:space="0" w:color="auto"/>
                <w:right w:val="none" w:sz="0" w:space="0" w:color="auto"/>
              </w:divBdr>
            </w:div>
            <w:div w:id="140774638">
              <w:marLeft w:val="0"/>
              <w:marRight w:val="0"/>
              <w:marTop w:val="0"/>
              <w:marBottom w:val="0"/>
              <w:divBdr>
                <w:top w:val="none" w:sz="0" w:space="0" w:color="auto"/>
                <w:left w:val="none" w:sz="0" w:space="0" w:color="auto"/>
                <w:bottom w:val="none" w:sz="0" w:space="0" w:color="auto"/>
                <w:right w:val="none" w:sz="0" w:space="0" w:color="auto"/>
              </w:divBdr>
            </w:div>
            <w:div w:id="120654362">
              <w:marLeft w:val="0"/>
              <w:marRight w:val="0"/>
              <w:marTop w:val="0"/>
              <w:marBottom w:val="0"/>
              <w:divBdr>
                <w:top w:val="none" w:sz="0" w:space="0" w:color="auto"/>
                <w:left w:val="none" w:sz="0" w:space="0" w:color="auto"/>
                <w:bottom w:val="none" w:sz="0" w:space="0" w:color="auto"/>
                <w:right w:val="none" w:sz="0" w:space="0" w:color="auto"/>
              </w:divBdr>
            </w:div>
            <w:div w:id="220408289">
              <w:marLeft w:val="0"/>
              <w:marRight w:val="0"/>
              <w:marTop w:val="0"/>
              <w:marBottom w:val="0"/>
              <w:divBdr>
                <w:top w:val="none" w:sz="0" w:space="0" w:color="auto"/>
                <w:left w:val="none" w:sz="0" w:space="0" w:color="auto"/>
                <w:bottom w:val="none" w:sz="0" w:space="0" w:color="auto"/>
                <w:right w:val="none" w:sz="0" w:space="0" w:color="auto"/>
              </w:divBdr>
            </w:div>
            <w:div w:id="736708732">
              <w:marLeft w:val="0"/>
              <w:marRight w:val="0"/>
              <w:marTop w:val="0"/>
              <w:marBottom w:val="0"/>
              <w:divBdr>
                <w:top w:val="none" w:sz="0" w:space="0" w:color="auto"/>
                <w:left w:val="none" w:sz="0" w:space="0" w:color="auto"/>
                <w:bottom w:val="none" w:sz="0" w:space="0" w:color="auto"/>
                <w:right w:val="none" w:sz="0" w:space="0" w:color="auto"/>
              </w:divBdr>
            </w:div>
            <w:div w:id="1400403778">
              <w:marLeft w:val="0"/>
              <w:marRight w:val="0"/>
              <w:marTop w:val="0"/>
              <w:marBottom w:val="0"/>
              <w:divBdr>
                <w:top w:val="none" w:sz="0" w:space="0" w:color="auto"/>
                <w:left w:val="none" w:sz="0" w:space="0" w:color="auto"/>
                <w:bottom w:val="none" w:sz="0" w:space="0" w:color="auto"/>
                <w:right w:val="none" w:sz="0" w:space="0" w:color="auto"/>
              </w:divBdr>
            </w:div>
            <w:div w:id="1102409057">
              <w:marLeft w:val="0"/>
              <w:marRight w:val="0"/>
              <w:marTop w:val="0"/>
              <w:marBottom w:val="0"/>
              <w:divBdr>
                <w:top w:val="none" w:sz="0" w:space="0" w:color="auto"/>
                <w:left w:val="none" w:sz="0" w:space="0" w:color="auto"/>
                <w:bottom w:val="none" w:sz="0" w:space="0" w:color="auto"/>
                <w:right w:val="none" w:sz="0" w:space="0" w:color="auto"/>
              </w:divBdr>
            </w:div>
            <w:div w:id="1003161929">
              <w:marLeft w:val="0"/>
              <w:marRight w:val="0"/>
              <w:marTop w:val="0"/>
              <w:marBottom w:val="0"/>
              <w:divBdr>
                <w:top w:val="none" w:sz="0" w:space="0" w:color="auto"/>
                <w:left w:val="none" w:sz="0" w:space="0" w:color="auto"/>
                <w:bottom w:val="none" w:sz="0" w:space="0" w:color="auto"/>
                <w:right w:val="none" w:sz="0" w:space="0" w:color="auto"/>
              </w:divBdr>
            </w:div>
            <w:div w:id="1298872891">
              <w:marLeft w:val="0"/>
              <w:marRight w:val="0"/>
              <w:marTop w:val="0"/>
              <w:marBottom w:val="0"/>
              <w:divBdr>
                <w:top w:val="none" w:sz="0" w:space="0" w:color="auto"/>
                <w:left w:val="none" w:sz="0" w:space="0" w:color="auto"/>
                <w:bottom w:val="none" w:sz="0" w:space="0" w:color="auto"/>
                <w:right w:val="none" w:sz="0" w:space="0" w:color="auto"/>
              </w:divBdr>
            </w:div>
            <w:div w:id="2092312929">
              <w:marLeft w:val="0"/>
              <w:marRight w:val="0"/>
              <w:marTop w:val="0"/>
              <w:marBottom w:val="0"/>
              <w:divBdr>
                <w:top w:val="none" w:sz="0" w:space="0" w:color="auto"/>
                <w:left w:val="none" w:sz="0" w:space="0" w:color="auto"/>
                <w:bottom w:val="none" w:sz="0" w:space="0" w:color="auto"/>
                <w:right w:val="none" w:sz="0" w:space="0" w:color="auto"/>
              </w:divBdr>
            </w:div>
            <w:div w:id="162014281">
              <w:marLeft w:val="0"/>
              <w:marRight w:val="0"/>
              <w:marTop w:val="0"/>
              <w:marBottom w:val="0"/>
              <w:divBdr>
                <w:top w:val="none" w:sz="0" w:space="0" w:color="auto"/>
                <w:left w:val="none" w:sz="0" w:space="0" w:color="auto"/>
                <w:bottom w:val="none" w:sz="0" w:space="0" w:color="auto"/>
                <w:right w:val="none" w:sz="0" w:space="0" w:color="auto"/>
              </w:divBdr>
            </w:div>
            <w:div w:id="95492180">
              <w:marLeft w:val="0"/>
              <w:marRight w:val="0"/>
              <w:marTop w:val="0"/>
              <w:marBottom w:val="0"/>
              <w:divBdr>
                <w:top w:val="none" w:sz="0" w:space="0" w:color="auto"/>
                <w:left w:val="none" w:sz="0" w:space="0" w:color="auto"/>
                <w:bottom w:val="none" w:sz="0" w:space="0" w:color="auto"/>
                <w:right w:val="none" w:sz="0" w:space="0" w:color="auto"/>
              </w:divBdr>
            </w:div>
            <w:div w:id="1367752936">
              <w:marLeft w:val="0"/>
              <w:marRight w:val="0"/>
              <w:marTop w:val="0"/>
              <w:marBottom w:val="0"/>
              <w:divBdr>
                <w:top w:val="none" w:sz="0" w:space="0" w:color="auto"/>
                <w:left w:val="none" w:sz="0" w:space="0" w:color="auto"/>
                <w:bottom w:val="none" w:sz="0" w:space="0" w:color="auto"/>
                <w:right w:val="none" w:sz="0" w:space="0" w:color="auto"/>
              </w:divBdr>
            </w:div>
            <w:div w:id="516962518">
              <w:marLeft w:val="0"/>
              <w:marRight w:val="0"/>
              <w:marTop w:val="0"/>
              <w:marBottom w:val="0"/>
              <w:divBdr>
                <w:top w:val="none" w:sz="0" w:space="0" w:color="auto"/>
                <w:left w:val="none" w:sz="0" w:space="0" w:color="auto"/>
                <w:bottom w:val="none" w:sz="0" w:space="0" w:color="auto"/>
                <w:right w:val="none" w:sz="0" w:space="0" w:color="auto"/>
              </w:divBdr>
            </w:div>
            <w:div w:id="2144418077">
              <w:marLeft w:val="0"/>
              <w:marRight w:val="0"/>
              <w:marTop w:val="0"/>
              <w:marBottom w:val="0"/>
              <w:divBdr>
                <w:top w:val="none" w:sz="0" w:space="0" w:color="auto"/>
                <w:left w:val="none" w:sz="0" w:space="0" w:color="auto"/>
                <w:bottom w:val="none" w:sz="0" w:space="0" w:color="auto"/>
                <w:right w:val="none" w:sz="0" w:space="0" w:color="auto"/>
              </w:divBdr>
            </w:div>
            <w:div w:id="475100999">
              <w:marLeft w:val="0"/>
              <w:marRight w:val="0"/>
              <w:marTop w:val="0"/>
              <w:marBottom w:val="0"/>
              <w:divBdr>
                <w:top w:val="none" w:sz="0" w:space="0" w:color="auto"/>
                <w:left w:val="none" w:sz="0" w:space="0" w:color="auto"/>
                <w:bottom w:val="none" w:sz="0" w:space="0" w:color="auto"/>
                <w:right w:val="none" w:sz="0" w:space="0" w:color="auto"/>
              </w:divBdr>
            </w:div>
            <w:div w:id="468287385">
              <w:marLeft w:val="0"/>
              <w:marRight w:val="0"/>
              <w:marTop w:val="0"/>
              <w:marBottom w:val="0"/>
              <w:divBdr>
                <w:top w:val="none" w:sz="0" w:space="0" w:color="auto"/>
                <w:left w:val="none" w:sz="0" w:space="0" w:color="auto"/>
                <w:bottom w:val="none" w:sz="0" w:space="0" w:color="auto"/>
                <w:right w:val="none" w:sz="0" w:space="0" w:color="auto"/>
              </w:divBdr>
            </w:div>
            <w:div w:id="1071656925">
              <w:marLeft w:val="0"/>
              <w:marRight w:val="0"/>
              <w:marTop w:val="0"/>
              <w:marBottom w:val="0"/>
              <w:divBdr>
                <w:top w:val="none" w:sz="0" w:space="0" w:color="auto"/>
                <w:left w:val="none" w:sz="0" w:space="0" w:color="auto"/>
                <w:bottom w:val="none" w:sz="0" w:space="0" w:color="auto"/>
                <w:right w:val="none" w:sz="0" w:space="0" w:color="auto"/>
              </w:divBdr>
            </w:div>
            <w:div w:id="907954460">
              <w:marLeft w:val="0"/>
              <w:marRight w:val="0"/>
              <w:marTop w:val="0"/>
              <w:marBottom w:val="0"/>
              <w:divBdr>
                <w:top w:val="none" w:sz="0" w:space="0" w:color="auto"/>
                <w:left w:val="none" w:sz="0" w:space="0" w:color="auto"/>
                <w:bottom w:val="none" w:sz="0" w:space="0" w:color="auto"/>
                <w:right w:val="none" w:sz="0" w:space="0" w:color="auto"/>
              </w:divBdr>
            </w:div>
            <w:div w:id="1654329123">
              <w:marLeft w:val="0"/>
              <w:marRight w:val="0"/>
              <w:marTop w:val="0"/>
              <w:marBottom w:val="0"/>
              <w:divBdr>
                <w:top w:val="none" w:sz="0" w:space="0" w:color="auto"/>
                <w:left w:val="none" w:sz="0" w:space="0" w:color="auto"/>
                <w:bottom w:val="none" w:sz="0" w:space="0" w:color="auto"/>
                <w:right w:val="none" w:sz="0" w:space="0" w:color="auto"/>
              </w:divBdr>
            </w:div>
            <w:div w:id="794834400">
              <w:marLeft w:val="0"/>
              <w:marRight w:val="0"/>
              <w:marTop w:val="0"/>
              <w:marBottom w:val="0"/>
              <w:divBdr>
                <w:top w:val="none" w:sz="0" w:space="0" w:color="auto"/>
                <w:left w:val="none" w:sz="0" w:space="0" w:color="auto"/>
                <w:bottom w:val="none" w:sz="0" w:space="0" w:color="auto"/>
                <w:right w:val="none" w:sz="0" w:space="0" w:color="auto"/>
              </w:divBdr>
            </w:div>
            <w:div w:id="1812822309">
              <w:marLeft w:val="0"/>
              <w:marRight w:val="0"/>
              <w:marTop w:val="0"/>
              <w:marBottom w:val="0"/>
              <w:divBdr>
                <w:top w:val="none" w:sz="0" w:space="0" w:color="auto"/>
                <w:left w:val="none" w:sz="0" w:space="0" w:color="auto"/>
                <w:bottom w:val="none" w:sz="0" w:space="0" w:color="auto"/>
                <w:right w:val="none" w:sz="0" w:space="0" w:color="auto"/>
              </w:divBdr>
            </w:div>
          </w:divsChild>
        </w:div>
        <w:div w:id="708534803">
          <w:marLeft w:val="0"/>
          <w:marRight w:val="0"/>
          <w:marTop w:val="0"/>
          <w:marBottom w:val="0"/>
          <w:divBdr>
            <w:top w:val="none" w:sz="0" w:space="0" w:color="auto"/>
            <w:left w:val="none" w:sz="0" w:space="0" w:color="auto"/>
            <w:bottom w:val="none" w:sz="0" w:space="0" w:color="auto"/>
            <w:right w:val="none" w:sz="0" w:space="0" w:color="auto"/>
          </w:divBdr>
        </w:div>
        <w:div w:id="282658940">
          <w:marLeft w:val="0"/>
          <w:marRight w:val="0"/>
          <w:marTop w:val="0"/>
          <w:marBottom w:val="0"/>
          <w:divBdr>
            <w:top w:val="none" w:sz="0" w:space="0" w:color="auto"/>
            <w:left w:val="none" w:sz="0" w:space="0" w:color="auto"/>
            <w:bottom w:val="none" w:sz="0" w:space="0" w:color="auto"/>
            <w:right w:val="none" w:sz="0" w:space="0" w:color="auto"/>
          </w:divBdr>
        </w:div>
        <w:div w:id="2126999300">
          <w:marLeft w:val="0"/>
          <w:marRight w:val="0"/>
          <w:marTop w:val="0"/>
          <w:marBottom w:val="0"/>
          <w:divBdr>
            <w:top w:val="none" w:sz="0" w:space="0" w:color="auto"/>
            <w:left w:val="none" w:sz="0" w:space="0" w:color="auto"/>
            <w:bottom w:val="none" w:sz="0" w:space="0" w:color="auto"/>
            <w:right w:val="none" w:sz="0" w:space="0" w:color="auto"/>
          </w:divBdr>
        </w:div>
        <w:div w:id="534201527">
          <w:marLeft w:val="0"/>
          <w:marRight w:val="0"/>
          <w:marTop w:val="0"/>
          <w:marBottom w:val="0"/>
          <w:divBdr>
            <w:top w:val="none" w:sz="0" w:space="0" w:color="auto"/>
            <w:left w:val="none" w:sz="0" w:space="0" w:color="auto"/>
            <w:bottom w:val="none" w:sz="0" w:space="0" w:color="auto"/>
            <w:right w:val="none" w:sz="0" w:space="0" w:color="auto"/>
          </w:divBdr>
        </w:div>
        <w:div w:id="407384402">
          <w:marLeft w:val="0"/>
          <w:marRight w:val="0"/>
          <w:marTop w:val="0"/>
          <w:marBottom w:val="0"/>
          <w:divBdr>
            <w:top w:val="none" w:sz="0" w:space="0" w:color="auto"/>
            <w:left w:val="none" w:sz="0" w:space="0" w:color="auto"/>
            <w:bottom w:val="none" w:sz="0" w:space="0" w:color="auto"/>
            <w:right w:val="none" w:sz="0" w:space="0" w:color="auto"/>
          </w:divBdr>
          <w:divsChild>
            <w:div w:id="1042250344">
              <w:marLeft w:val="0"/>
              <w:marRight w:val="0"/>
              <w:marTop w:val="0"/>
              <w:marBottom w:val="0"/>
              <w:divBdr>
                <w:top w:val="none" w:sz="0" w:space="0" w:color="auto"/>
                <w:left w:val="none" w:sz="0" w:space="0" w:color="auto"/>
                <w:bottom w:val="none" w:sz="0" w:space="0" w:color="auto"/>
                <w:right w:val="none" w:sz="0" w:space="0" w:color="auto"/>
              </w:divBdr>
            </w:div>
          </w:divsChild>
        </w:div>
        <w:div w:id="606231971">
          <w:marLeft w:val="0"/>
          <w:marRight w:val="0"/>
          <w:marTop w:val="0"/>
          <w:marBottom w:val="0"/>
          <w:divBdr>
            <w:top w:val="none" w:sz="0" w:space="0" w:color="auto"/>
            <w:left w:val="none" w:sz="0" w:space="0" w:color="auto"/>
            <w:bottom w:val="none" w:sz="0" w:space="0" w:color="auto"/>
            <w:right w:val="none" w:sz="0" w:space="0" w:color="auto"/>
          </w:divBdr>
        </w:div>
        <w:div w:id="1527521017">
          <w:marLeft w:val="0"/>
          <w:marRight w:val="0"/>
          <w:marTop w:val="0"/>
          <w:marBottom w:val="0"/>
          <w:divBdr>
            <w:top w:val="none" w:sz="0" w:space="0" w:color="auto"/>
            <w:left w:val="none" w:sz="0" w:space="0" w:color="auto"/>
            <w:bottom w:val="none" w:sz="0" w:space="0" w:color="auto"/>
            <w:right w:val="none" w:sz="0" w:space="0" w:color="auto"/>
          </w:divBdr>
        </w:div>
        <w:div w:id="2105566277">
          <w:marLeft w:val="0"/>
          <w:marRight w:val="0"/>
          <w:marTop w:val="0"/>
          <w:marBottom w:val="0"/>
          <w:divBdr>
            <w:top w:val="none" w:sz="0" w:space="0" w:color="auto"/>
            <w:left w:val="none" w:sz="0" w:space="0" w:color="auto"/>
            <w:bottom w:val="none" w:sz="0" w:space="0" w:color="auto"/>
            <w:right w:val="none" w:sz="0" w:space="0" w:color="auto"/>
          </w:divBdr>
        </w:div>
        <w:div w:id="2128313151">
          <w:marLeft w:val="0"/>
          <w:marRight w:val="0"/>
          <w:marTop w:val="0"/>
          <w:marBottom w:val="0"/>
          <w:divBdr>
            <w:top w:val="none" w:sz="0" w:space="0" w:color="auto"/>
            <w:left w:val="none" w:sz="0" w:space="0" w:color="auto"/>
            <w:bottom w:val="none" w:sz="0" w:space="0" w:color="auto"/>
            <w:right w:val="none" w:sz="0" w:space="0" w:color="auto"/>
          </w:divBdr>
          <w:divsChild>
            <w:div w:id="731856390">
              <w:marLeft w:val="0"/>
              <w:marRight w:val="0"/>
              <w:marTop w:val="0"/>
              <w:marBottom w:val="0"/>
              <w:divBdr>
                <w:top w:val="none" w:sz="0" w:space="0" w:color="auto"/>
                <w:left w:val="none" w:sz="0" w:space="0" w:color="auto"/>
                <w:bottom w:val="none" w:sz="0" w:space="0" w:color="auto"/>
                <w:right w:val="none" w:sz="0" w:space="0" w:color="auto"/>
              </w:divBdr>
            </w:div>
            <w:div w:id="318383235">
              <w:marLeft w:val="0"/>
              <w:marRight w:val="0"/>
              <w:marTop w:val="0"/>
              <w:marBottom w:val="0"/>
              <w:divBdr>
                <w:top w:val="none" w:sz="0" w:space="0" w:color="auto"/>
                <w:left w:val="none" w:sz="0" w:space="0" w:color="auto"/>
                <w:bottom w:val="none" w:sz="0" w:space="0" w:color="auto"/>
                <w:right w:val="none" w:sz="0" w:space="0" w:color="auto"/>
              </w:divBdr>
            </w:div>
            <w:div w:id="1131635883">
              <w:marLeft w:val="0"/>
              <w:marRight w:val="0"/>
              <w:marTop w:val="0"/>
              <w:marBottom w:val="0"/>
              <w:divBdr>
                <w:top w:val="none" w:sz="0" w:space="0" w:color="auto"/>
                <w:left w:val="none" w:sz="0" w:space="0" w:color="auto"/>
                <w:bottom w:val="none" w:sz="0" w:space="0" w:color="auto"/>
                <w:right w:val="none" w:sz="0" w:space="0" w:color="auto"/>
              </w:divBdr>
            </w:div>
            <w:div w:id="307134343">
              <w:marLeft w:val="0"/>
              <w:marRight w:val="0"/>
              <w:marTop w:val="0"/>
              <w:marBottom w:val="0"/>
              <w:divBdr>
                <w:top w:val="none" w:sz="0" w:space="0" w:color="auto"/>
                <w:left w:val="none" w:sz="0" w:space="0" w:color="auto"/>
                <w:bottom w:val="none" w:sz="0" w:space="0" w:color="auto"/>
                <w:right w:val="none" w:sz="0" w:space="0" w:color="auto"/>
              </w:divBdr>
            </w:div>
            <w:div w:id="185752476">
              <w:marLeft w:val="0"/>
              <w:marRight w:val="0"/>
              <w:marTop w:val="0"/>
              <w:marBottom w:val="0"/>
              <w:divBdr>
                <w:top w:val="none" w:sz="0" w:space="0" w:color="auto"/>
                <w:left w:val="none" w:sz="0" w:space="0" w:color="auto"/>
                <w:bottom w:val="none" w:sz="0" w:space="0" w:color="auto"/>
                <w:right w:val="none" w:sz="0" w:space="0" w:color="auto"/>
              </w:divBdr>
            </w:div>
            <w:div w:id="602618475">
              <w:marLeft w:val="0"/>
              <w:marRight w:val="0"/>
              <w:marTop w:val="0"/>
              <w:marBottom w:val="0"/>
              <w:divBdr>
                <w:top w:val="none" w:sz="0" w:space="0" w:color="auto"/>
                <w:left w:val="none" w:sz="0" w:space="0" w:color="auto"/>
                <w:bottom w:val="none" w:sz="0" w:space="0" w:color="auto"/>
                <w:right w:val="none" w:sz="0" w:space="0" w:color="auto"/>
              </w:divBdr>
            </w:div>
            <w:div w:id="656037497">
              <w:marLeft w:val="0"/>
              <w:marRight w:val="0"/>
              <w:marTop w:val="0"/>
              <w:marBottom w:val="0"/>
              <w:divBdr>
                <w:top w:val="none" w:sz="0" w:space="0" w:color="auto"/>
                <w:left w:val="none" w:sz="0" w:space="0" w:color="auto"/>
                <w:bottom w:val="none" w:sz="0" w:space="0" w:color="auto"/>
                <w:right w:val="none" w:sz="0" w:space="0" w:color="auto"/>
              </w:divBdr>
            </w:div>
            <w:div w:id="1890263534">
              <w:marLeft w:val="0"/>
              <w:marRight w:val="0"/>
              <w:marTop w:val="0"/>
              <w:marBottom w:val="0"/>
              <w:divBdr>
                <w:top w:val="none" w:sz="0" w:space="0" w:color="auto"/>
                <w:left w:val="none" w:sz="0" w:space="0" w:color="auto"/>
                <w:bottom w:val="none" w:sz="0" w:space="0" w:color="auto"/>
                <w:right w:val="none" w:sz="0" w:space="0" w:color="auto"/>
              </w:divBdr>
            </w:div>
            <w:div w:id="1266377693">
              <w:marLeft w:val="0"/>
              <w:marRight w:val="0"/>
              <w:marTop w:val="0"/>
              <w:marBottom w:val="0"/>
              <w:divBdr>
                <w:top w:val="none" w:sz="0" w:space="0" w:color="auto"/>
                <w:left w:val="none" w:sz="0" w:space="0" w:color="auto"/>
                <w:bottom w:val="none" w:sz="0" w:space="0" w:color="auto"/>
                <w:right w:val="none" w:sz="0" w:space="0" w:color="auto"/>
              </w:divBdr>
            </w:div>
            <w:div w:id="1137188237">
              <w:marLeft w:val="0"/>
              <w:marRight w:val="0"/>
              <w:marTop w:val="0"/>
              <w:marBottom w:val="0"/>
              <w:divBdr>
                <w:top w:val="none" w:sz="0" w:space="0" w:color="auto"/>
                <w:left w:val="none" w:sz="0" w:space="0" w:color="auto"/>
                <w:bottom w:val="none" w:sz="0" w:space="0" w:color="auto"/>
                <w:right w:val="none" w:sz="0" w:space="0" w:color="auto"/>
              </w:divBdr>
            </w:div>
            <w:div w:id="1207645574">
              <w:marLeft w:val="0"/>
              <w:marRight w:val="0"/>
              <w:marTop w:val="0"/>
              <w:marBottom w:val="0"/>
              <w:divBdr>
                <w:top w:val="none" w:sz="0" w:space="0" w:color="auto"/>
                <w:left w:val="none" w:sz="0" w:space="0" w:color="auto"/>
                <w:bottom w:val="none" w:sz="0" w:space="0" w:color="auto"/>
                <w:right w:val="none" w:sz="0" w:space="0" w:color="auto"/>
              </w:divBdr>
            </w:div>
            <w:div w:id="1721057169">
              <w:marLeft w:val="0"/>
              <w:marRight w:val="0"/>
              <w:marTop w:val="0"/>
              <w:marBottom w:val="0"/>
              <w:divBdr>
                <w:top w:val="none" w:sz="0" w:space="0" w:color="auto"/>
                <w:left w:val="none" w:sz="0" w:space="0" w:color="auto"/>
                <w:bottom w:val="none" w:sz="0" w:space="0" w:color="auto"/>
                <w:right w:val="none" w:sz="0" w:space="0" w:color="auto"/>
              </w:divBdr>
            </w:div>
            <w:div w:id="959341033">
              <w:marLeft w:val="0"/>
              <w:marRight w:val="0"/>
              <w:marTop w:val="0"/>
              <w:marBottom w:val="0"/>
              <w:divBdr>
                <w:top w:val="none" w:sz="0" w:space="0" w:color="auto"/>
                <w:left w:val="none" w:sz="0" w:space="0" w:color="auto"/>
                <w:bottom w:val="none" w:sz="0" w:space="0" w:color="auto"/>
                <w:right w:val="none" w:sz="0" w:space="0" w:color="auto"/>
              </w:divBdr>
            </w:div>
            <w:div w:id="1354502885">
              <w:marLeft w:val="0"/>
              <w:marRight w:val="0"/>
              <w:marTop w:val="0"/>
              <w:marBottom w:val="0"/>
              <w:divBdr>
                <w:top w:val="none" w:sz="0" w:space="0" w:color="auto"/>
                <w:left w:val="none" w:sz="0" w:space="0" w:color="auto"/>
                <w:bottom w:val="none" w:sz="0" w:space="0" w:color="auto"/>
                <w:right w:val="none" w:sz="0" w:space="0" w:color="auto"/>
              </w:divBdr>
            </w:div>
            <w:div w:id="1634091476">
              <w:marLeft w:val="0"/>
              <w:marRight w:val="0"/>
              <w:marTop w:val="0"/>
              <w:marBottom w:val="0"/>
              <w:divBdr>
                <w:top w:val="none" w:sz="0" w:space="0" w:color="auto"/>
                <w:left w:val="none" w:sz="0" w:space="0" w:color="auto"/>
                <w:bottom w:val="none" w:sz="0" w:space="0" w:color="auto"/>
                <w:right w:val="none" w:sz="0" w:space="0" w:color="auto"/>
              </w:divBdr>
            </w:div>
          </w:divsChild>
        </w:div>
        <w:div w:id="1397587028">
          <w:marLeft w:val="0"/>
          <w:marRight w:val="0"/>
          <w:marTop w:val="0"/>
          <w:marBottom w:val="0"/>
          <w:divBdr>
            <w:top w:val="none" w:sz="0" w:space="0" w:color="auto"/>
            <w:left w:val="none" w:sz="0" w:space="0" w:color="auto"/>
            <w:bottom w:val="none" w:sz="0" w:space="0" w:color="auto"/>
            <w:right w:val="none" w:sz="0" w:space="0" w:color="auto"/>
          </w:divBdr>
        </w:div>
        <w:div w:id="1616597865">
          <w:marLeft w:val="0"/>
          <w:marRight w:val="0"/>
          <w:marTop w:val="0"/>
          <w:marBottom w:val="0"/>
          <w:divBdr>
            <w:top w:val="none" w:sz="0" w:space="0" w:color="auto"/>
            <w:left w:val="none" w:sz="0" w:space="0" w:color="auto"/>
            <w:bottom w:val="none" w:sz="0" w:space="0" w:color="auto"/>
            <w:right w:val="none" w:sz="0" w:space="0" w:color="auto"/>
          </w:divBdr>
        </w:div>
        <w:div w:id="1472626172">
          <w:marLeft w:val="0"/>
          <w:marRight w:val="0"/>
          <w:marTop w:val="0"/>
          <w:marBottom w:val="0"/>
          <w:divBdr>
            <w:top w:val="none" w:sz="0" w:space="0" w:color="auto"/>
            <w:left w:val="none" w:sz="0" w:space="0" w:color="auto"/>
            <w:bottom w:val="none" w:sz="0" w:space="0" w:color="auto"/>
            <w:right w:val="none" w:sz="0" w:space="0" w:color="auto"/>
          </w:divBdr>
          <w:divsChild>
            <w:div w:id="50888548">
              <w:marLeft w:val="0"/>
              <w:marRight w:val="0"/>
              <w:marTop w:val="0"/>
              <w:marBottom w:val="0"/>
              <w:divBdr>
                <w:top w:val="none" w:sz="0" w:space="0" w:color="auto"/>
                <w:left w:val="none" w:sz="0" w:space="0" w:color="auto"/>
                <w:bottom w:val="none" w:sz="0" w:space="0" w:color="auto"/>
                <w:right w:val="none" w:sz="0" w:space="0" w:color="auto"/>
              </w:divBdr>
            </w:div>
          </w:divsChild>
        </w:div>
        <w:div w:id="1332026112">
          <w:marLeft w:val="0"/>
          <w:marRight w:val="0"/>
          <w:marTop w:val="0"/>
          <w:marBottom w:val="0"/>
          <w:divBdr>
            <w:top w:val="none" w:sz="0" w:space="0" w:color="auto"/>
            <w:left w:val="none" w:sz="0" w:space="0" w:color="auto"/>
            <w:bottom w:val="none" w:sz="0" w:space="0" w:color="auto"/>
            <w:right w:val="none" w:sz="0" w:space="0" w:color="auto"/>
          </w:divBdr>
        </w:div>
        <w:div w:id="1618680004">
          <w:marLeft w:val="0"/>
          <w:marRight w:val="0"/>
          <w:marTop w:val="0"/>
          <w:marBottom w:val="0"/>
          <w:divBdr>
            <w:top w:val="none" w:sz="0" w:space="0" w:color="auto"/>
            <w:left w:val="none" w:sz="0" w:space="0" w:color="auto"/>
            <w:bottom w:val="none" w:sz="0" w:space="0" w:color="auto"/>
            <w:right w:val="none" w:sz="0" w:space="0" w:color="auto"/>
          </w:divBdr>
        </w:div>
        <w:div w:id="721098070">
          <w:marLeft w:val="0"/>
          <w:marRight w:val="0"/>
          <w:marTop w:val="0"/>
          <w:marBottom w:val="0"/>
          <w:divBdr>
            <w:top w:val="none" w:sz="0" w:space="0" w:color="auto"/>
            <w:left w:val="none" w:sz="0" w:space="0" w:color="auto"/>
            <w:bottom w:val="none" w:sz="0" w:space="0" w:color="auto"/>
            <w:right w:val="none" w:sz="0" w:space="0" w:color="auto"/>
          </w:divBdr>
        </w:div>
        <w:div w:id="78136207">
          <w:marLeft w:val="0"/>
          <w:marRight w:val="0"/>
          <w:marTop w:val="0"/>
          <w:marBottom w:val="0"/>
          <w:divBdr>
            <w:top w:val="none" w:sz="0" w:space="0" w:color="auto"/>
            <w:left w:val="none" w:sz="0" w:space="0" w:color="auto"/>
            <w:bottom w:val="none" w:sz="0" w:space="0" w:color="auto"/>
            <w:right w:val="none" w:sz="0" w:space="0" w:color="auto"/>
          </w:divBdr>
          <w:divsChild>
            <w:div w:id="249436181">
              <w:marLeft w:val="0"/>
              <w:marRight w:val="0"/>
              <w:marTop w:val="0"/>
              <w:marBottom w:val="0"/>
              <w:divBdr>
                <w:top w:val="none" w:sz="0" w:space="0" w:color="auto"/>
                <w:left w:val="none" w:sz="0" w:space="0" w:color="auto"/>
                <w:bottom w:val="none" w:sz="0" w:space="0" w:color="auto"/>
                <w:right w:val="none" w:sz="0" w:space="0" w:color="auto"/>
              </w:divBdr>
            </w:div>
            <w:div w:id="2025401230">
              <w:marLeft w:val="0"/>
              <w:marRight w:val="0"/>
              <w:marTop w:val="0"/>
              <w:marBottom w:val="0"/>
              <w:divBdr>
                <w:top w:val="none" w:sz="0" w:space="0" w:color="auto"/>
                <w:left w:val="none" w:sz="0" w:space="0" w:color="auto"/>
                <w:bottom w:val="none" w:sz="0" w:space="0" w:color="auto"/>
                <w:right w:val="none" w:sz="0" w:space="0" w:color="auto"/>
              </w:divBdr>
            </w:div>
            <w:div w:id="1952318091">
              <w:marLeft w:val="0"/>
              <w:marRight w:val="0"/>
              <w:marTop w:val="0"/>
              <w:marBottom w:val="0"/>
              <w:divBdr>
                <w:top w:val="none" w:sz="0" w:space="0" w:color="auto"/>
                <w:left w:val="none" w:sz="0" w:space="0" w:color="auto"/>
                <w:bottom w:val="none" w:sz="0" w:space="0" w:color="auto"/>
                <w:right w:val="none" w:sz="0" w:space="0" w:color="auto"/>
              </w:divBdr>
            </w:div>
            <w:div w:id="233009319">
              <w:marLeft w:val="0"/>
              <w:marRight w:val="0"/>
              <w:marTop w:val="0"/>
              <w:marBottom w:val="0"/>
              <w:divBdr>
                <w:top w:val="none" w:sz="0" w:space="0" w:color="auto"/>
                <w:left w:val="none" w:sz="0" w:space="0" w:color="auto"/>
                <w:bottom w:val="none" w:sz="0" w:space="0" w:color="auto"/>
                <w:right w:val="none" w:sz="0" w:space="0" w:color="auto"/>
              </w:divBdr>
            </w:div>
            <w:div w:id="1563902975">
              <w:marLeft w:val="0"/>
              <w:marRight w:val="0"/>
              <w:marTop w:val="0"/>
              <w:marBottom w:val="0"/>
              <w:divBdr>
                <w:top w:val="none" w:sz="0" w:space="0" w:color="auto"/>
                <w:left w:val="none" w:sz="0" w:space="0" w:color="auto"/>
                <w:bottom w:val="none" w:sz="0" w:space="0" w:color="auto"/>
                <w:right w:val="none" w:sz="0" w:space="0" w:color="auto"/>
              </w:divBdr>
            </w:div>
            <w:div w:id="589659505">
              <w:marLeft w:val="0"/>
              <w:marRight w:val="0"/>
              <w:marTop w:val="0"/>
              <w:marBottom w:val="0"/>
              <w:divBdr>
                <w:top w:val="none" w:sz="0" w:space="0" w:color="auto"/>
                <w:left w:val="none" w:sz="0" w:space="0" w:color="auto"/>
                <w:bottom w:val="none" w:sz="0" w:space="0" w:color="auto"/>
                <w:right w:val="none" w:sz="0" w:space="0" w:color="auto"/>
              </w:divBdr>
            </w:div>
            <w:div w:id="97524648">
              <w:marLeft w:val="0"/>
              <w:marRight w:val="0"/>
              <w:marTop w:val="0"/>
              <w:marBottom w:val="0"/>
              <w:divBdr>
                <w:top w:val="none" w:sz="0" w:space="0" w:color="auto"/>
                <w:left w:val="none" w:sz="0" w:space="0" w:color="auto"/>
                <w:bottom w:val="none" w:sz="0" w:space="0" w:color="auto"/>
                <w:right w:val="none" w:sz="0" w:space="0" w:color="auto"/>
              </w:divBdr>
            </w:div>
            <w:div w:id="251087554">
              <w:marLeft w:val="0"/>
              <w:marRight w:val="0"/>
              <w:marTop w:val="0"/>
              <w:marBottom w:val="0"/>
              <w:divBdr>
                <w:top w:val="none" w:sz="0" w:space="0" w:color="auto"/>
                <w:left w:val="none" w:sz="0" w:space="0" w:color="auto"/>
                <w:bottom w:val="none" w:sz="0" w:space="0" w:color="auto"/>
                <w:right w:val="none" w:sz="0" w:space="0" w:color="auto"/>
              </w:divBdr>
            </w:div>
            <w:div w:id="175190413">
              <w:marLeft w:val="0"/>
              <w:marRight w:val="0"/>
              <w:marTop w:val="0"/>
              <w:marBottom w:val="0"/>
              <w:divBdr>
                <w:top w:val="none" w:sz="0" w:space="0" w:color="auto"/>
                <w:left w:val="none" w:sz="0" w:space="0" w:color="auto"/>
                <w:bottom w:val="none" w:sz="0" w:space="0" w:color="auto"/>
                <w:right w:val="none" w:sz="0" w:space="0" w:color="auto"/>
              </w:divBdr>
            </w:div>
            <w:div w:id="148251380">
              <w:marLeft w:val="0"/>
              <w:marRight w:val="0"/>
              <w:marTop w:val="0"/>
              <w:marBottom w:val="0"/>
              <w:divBdr>
                <w:top w:val="none" w:sz="0" w:space="0" w:color="auto"/>
                <w:left w:val="none" w:sz="0" w:space="0" w:color="auto"/>
                <w:bottom w:val="none" w:sz="0" w:space="0" w:color="auto"/>
                <w:right w:val="none" w:sz="0" w:space="0" w:color="auto"/>
              </w:divBdr>
            </w:div>
            <w:div w:id="1864705378">
              <w:marLeft w:val="0"/>
              <w:marRight w:val="0"/>
              <w:marTop w:val="0"/>
              <w:marBottom w:val="0"/>
              <w:divBdr>
                <w:top w:val="none" w:sz="0" w:space="0" w:color="auto"/>
                <w:left w:val="none" w:sz="0" w:space="0" w:color="auto"/>
                <w:bottom w:val="none" w:sz="0" w:space="0" w:color="auto"/>
                <w:right w:val="none" w:sz="0" w:space="0" w:color="auto"/>
              </w:divBdr>
            </w:div>
            <w:div w:id="973801685">
              <w:marLeft w:val="0"/>
              <w:marRight w:val="0"/>
              <w:marTop w:val="0"/>
              <w:marBottom w:val="0"/>
              <w:divBdr>
                <w:top w:val="none" w:sz="0" w:space="0" w:color="auto"/>
                <w:left w:val="none" w:sz="0" w:space="0" w:color="auto"/>
                <w:bottom w:val="none" w:sz="0" w:space="0" w:color="auto"/>
                <w:right w:val="none" w:sz="0" w:space="0" w:color="auto"/>
              </w:divBdr>
            </w:div>
            <w:div w:id="1725979382">
              <w:marLeft w:val="0"/>
              <w:marRight w:val="0"/>
              <w:marTop w:val="0"/>
              <w:marBottom w:val="0"/>
              <w:divBdr>
                <w:top w:val="none" w:sz="0" w:space="0" w:color="auto"/>
                <w:left w:val="none" w:sz="0" w:space="0" w:color="auto"/>
                <w:bottom w:val="none" w:sz="0" w:space="0" w:color="auto"/>
                <w:right w:val="none" w:sz="0" w:space="0" w:color="auto"/>
              </w:divBdr>
            </w:div>
            <w:div w:id="1016690029">
              <w:marLeft w:val="0"/>
              <w:marRight w:val="0"/>
              <w:marTop w:val="0"/>
              <w:marBottom w:val="0"/>
              <w:divBdr>
                <w:top w:val="none" w:sz="0" w:space="0" w:color="auto"/>
                <w:left w:val="none" w:sz="0" w:space="0" w:color="auto"/>
                <w:bottom w:val="none" w:sz="0" w:space="0" w:color="auto"/>
                <w:right w:val="none" w:sz="0" w:space="0" w:color="auto"/>
              </w:divBdr>
            </w:div>
            <w:div w:id="2135252423">
              <w:marLeft w:val="0"/>
              <w:marRight w:val="0"/>
              <w:marTop w:val="0"/>
              <w:marBottom w:val="0"/>
              <w:divBdr>
                <w:top w:val="none" w:sz="0" w:space="0" w:color="auto"/>
                <w:left w:val="none" w:sz="0" w:space="0" w:color="auto"/>
                <w:bottom w:val="none" w:sz="0" w:space="0" w:color="auto"/>
                <w:right w:val="none" w:sz="0" w:space="0" w:color="auto"/>
              </w:divBdr>
            </w:div>
            <w:div w:id="1264680266">
              <w:marLeft w:val="0"/>
              <w:marRight w:val="0"/>
              <w:marTop w:val="0"/>
              <w:marBottom w:val="0"/>
              <w:divBdr>
                <w:top w:val="none" w:sz="0" w:space="0" w:color="auto"/>
                <w:left w:val="none" w:sz="0" w:space="0" w:color="auto"/>
                <w:bottom w:val="none" w:sz="0" w:space="0" w:color="auto"/>
                <w:right w:val="none" w:sz="0" w:space="0" w:color="auto"/>
              </w:divBdr>
            </w:div>
            <w:div w:id="907686717">
              <w:marLeft w:val="0"/>
              <w:marRight w:val="0"/>
              <w:marTop w:val="0"/>
              <w:marBottom w:val="0"/>
              <w:divBdr>
                <w:top w:val="none" w:sz="0" w:space="0" w:color="auto"/>
                <w:left w:val="none" w:sz="0" w:space="0" w:color="auto"/>
                <w:bottom w:val="none" w:sz="0" w:space="0" w:color="auto"/>
                <w:right w:val="none" w:sz="0" w:space="0" w:color="auto"/>
              </w:divBdr>
            </w:div>
            <w:div w:id="1102335842">
              <w:marLeft w:val="0"/>
              <w:marRight w:val="0"/>
              <w:marTop w:val="0"/>
              <w:marBottom w:val="0"/>
              <w:divBdr>
                <w:top w:val="none" w:sz="0" w:space="0" w:color="auto"/>
                <w:left w:val="none" w:sz="0" w:space="0" w:color="auto"/>
                <w:bottom w:val="none" w:sz="0" w:space="0" w:color="auto"/>
                <w:right w:val="none" w:sz="0" w:space="0" w:color="auto"/>
              </w:divBdr>
            </w:div>
            <w:div w:id="1908146245">
              <w:marLeft w:val="0"/>
              <w:marRight w:val="0"/>
              <w:marTop w:val="0"/>
              <w:marBottom w:val="0"/>
              <w:divBdr>
                <w:top w:val="none" w:sz="0" w:space="0" w:color="auto"/>
                <w:left w:val="none" w:sz="0" w:space="0" w:color="auto"/>
                <w:bottom w:val="none" w:sz="0" w:space="0" w:color="auto"/>
                <w:right w:val="none" w:sz="0" w:space="0" w:color="auto"/>
              </w:divBdr>
            </w:div>
            <w:div w:id="1286153617">
              <w:marLeft w:val="0"/>
              <w:marRight w:val="0"/>
              <w:marTop w:val="0"/>
              <w:marBottom w:val="0"/>
              <w:divBdr>
                <w:top w:val="none" w:sz="0" w:space="0" w:color="auto"/>
                <w:left w:val="none" w:sz="0" w:space="0" w:color="auto"/>
                <w:bottom w:val="none" w:sz="0" w:space="0" w:color="auto"/>
                <w:right w:val="none" w:sz="0" w:space="0" w:color="auto"/>
              </w:divBdr>
            </w:div>
            <w:div w:id="1161964990">
              <w:marLeft w:val="0"/>
              <w:marRight w:val="0"/>
              <w:marTop w:val="0"/>
              <w:marBottom w:val="0"/>
              <w:divBdr>
                <w:top w:val="none" w:sz="0" w:space="0" w:color="auto"/>
                <w:left w:val="none" w:sz="0" w:space="0" w:color="auto"/>
                <w:bottom w:val="none" w:sz="0" w:space="0" w:color="auto"/>
                <w:right w:val="none" w:sz="0" w:space="0" w:color="auto"/>
              </w:divBdr>
            </w:div>
            <w:div w:id="1830053572">
              <w:marLeft w:val="0"/>
              <w:marRight w:val="0"/>
              <w:marTop w:val="0"/>
              <w:marBottom w:val="0"/>
              <w:divBdr>
                <w:top w:val="none" w:sz="0" w:space="0" w:color="auto"/>
                <w:left w:val="none" w:sz="0" w:space="0" w:color="auto"/>
                <w:bottom w:val="none" w:sz="0" w:space="0" w:color="auto"/>
                <w:right w:val="none" w:sz="0" w:space="0" w:color="auto"/>
              </w:divBdr>
            </w:div>
            <w:div w:id="184905263">
              <w:marLeft w:val="0"/>
              <w:marRight w:val="0"/>
              <w:marTop w:val="0"/>
              <w:marBottom w:val="0"/>
              <w:divBdr>
                <w:top w:val="none" w:sz="0" w:space="0" w:color="auto"/>
                <w:left w:val="none" w:sz="0" w:space="0" w:color="auto"/>
                <w:bottom w:val="none" w:sz="0" w:space="0" w:color="auto"/>
                <w:right w:val="none" w:sz="0" w:space="0" w:color="auto"/>
              </w:divBdr>
            </w:div>
            <w:div w:id="918488092">
              <w:marLeft w:val="0"/>
              <w:marRight w:val="0"/>
              <w:marTop w:val="0"/>
              <w:marBottom w:val="0"/>
              <w:divBdr>
                <w:top w:val="none" w:sz="0" w:space="0" w:color="auto"/>
                <w:left w:val="none" w:sz="0" w:space="0" w:color="auto"/>
                <w:bottom w:val="none" w:sz="0" w:space="0" w:color="auto"/>
                <w:right w:val="none" w:sz="0" w:space="0" w:color="auto"/>
              </w:divBdr>
            </w:div>
            <w:div w:id="927077440">
              <w:marLeft w:val="0"/>
              <w:marRight w:val="0"/>
              <w:marTop w:val="0"/>
              <w:marBottom w:val="0"/>
              <w:divBdr>
                <w:top w:val="none" w:sz="0" w:space="0" w:color="auto"/>
                <w:left w:val="none" w:sz="0" w:space="0" w:color="auto"/>
                <w:bottom w:val="none" w:sz="0" w:space="0" w:color="auto"/>
                <w:right w:val="none" w:sz="0" w:space="0" w:color="auto"/>
              </w:divBdr>
            </w:div>
            <w:div w:id="1548490695">
              <w:marLeft w:val="0"/>
              <w:marRight w:val="0"/>
              <w:marTop w:val="0"/>
              <w:marBottom w:val="0"/>
              <w:divBdr>
                <w:top w:val="none" w:sz="0" w:space="0" w:color="auto"/>
                <w:left w:val="none" w:sz="0" w:space="0" w:color="auto"/>
                <w:bottom w:val="none" w:sz="0" w:space="0" w:color="auto"/>
                <w:right w:val="none" w:sz="0" w:space="0" w:color="auto"/>
              </w:divBdr>
            </w:div>
            <w:div w:id="1315910582">
              <w:marLeft w:val="0"/>
              <w:marRight w:val="0"/>
              <w:marTop w:val="0"/>
              <w:marBottom w:val="0"/>
              <w:divBdr>
                <w:top w:val="none" w:sz="0" w:space="0" w:color="auto"/>
                <w:left w:val="none" w:sz="0" w:space="0" w:color="auto"/>
                <w:bottom w:val="none" w:sz="0" w:space="0" w:color="auto"/>
                <w:right w:val="none" w:sz="0" w:space="0" w:color="auto"/>
              </w:divBdr>
            </w:div>
            <w:div w:id="1558660307">
              <w:marLeft w:val="0"/>
              <w:marRight w:val="0"/>
              <w:marTop w:val="0"/>
              <w:marBottom w:val="0"/>
              <w:divBdr>
                <w:top w:val="none" w:sz="0" w:space="0" w:color="auto"/>
                <w:left w:val="none" w:sz="0" w:space="0" w:color="auto"/>
                <w:bottom w:val="none" w:sz="0" w:space="0" w:color="auto"/>
                <w:right w:val="none" w:sz="0" w:space="0" w:color="auto"/>
              </w:divBdr>
            </w:div>
          </w:divsChild>
        </w:div>
        <w:div w:id="1929994192">
          <w:marLeft w:val="0"/>
          <w:marRight w:val="0"/>
          <w:marTop w:val="0"/>
          <w:marBottom w:val="0"/>
          <w:divBdr>
            <w:top w:val="none" w:sz="0" w:space="0" w:color="auto"/>
            <w:left w:val="none" w:sz="0" w:space="0" w:color="auto"/>
            <w:bottom w:val="none" w:sz="0" w:space="0" w:color="auto"/>
            <w:right w:val="none" w:sz="0" w:space="0" w:color="auto"/>
          </w:divBdr>
        </w:div>
        <w:div w:id="1602370311">
          <w:marLeft w:val="0"/>
          <w:marRight w:val="0"/>
          <w:marTop w:val="0"/>
          <w:marBottom w:val="0"/>
          <w:divBdr>
            <w:top w:val="none" w:sz="0" w:space="0" w:color="auto"/>
            <w:left w:val="none" w:sz="0" w:space="0" w:color="auto"/>
            <w:bottom w:val="none" w:sz="0" w:space="0" w:color="auto"/>
            <w:right w:val="none" w:sz="0" w:space="0" w:color="auto"/>
          </w:divBdr>
        </w:div>
        <w:div w:id="308678101">
          <w:marLeft w:val="0"/>
          <w:marRight w:val="0"/>
          <w:marTop w:val="0"/>
          <w:marBottom w:val="0"/>
          <w:divBdr>
            <w:top w:val="none" w:sz="0" w:space="0" w:color="auto"/>
            <w:left w:val="none" w:sz="0" w:space="0" w:color="auto"/>
            <w:bottom w:val="none" w:sz="0" w:space="0" w:color="auto"/>
            <w:right w:val="none" w:sz="0" w:space="0" w:color="auto"/>
          </w:divBdr>
        </w:div>
        <w:div w:id="841745748">
          <w:marLeft w:val="0"/>
          <w:marRight w:val="0"/>
          <w:marTop w:val="0"/>
          <w:marBottom w:val="0"/>
          <w:divBdr>
            <w:top w:val="none" w:sz="0" w:space="0" w:color="auto"/>
            <w:left w:val="none" w:sz="0" w:space="0" w:color="auto"/>
            <w:bottom w:val="none" w:sz="0" w:space="0" w:color="auto"/>
            <w:right w:val="none" w:sz="0" w:space="0" w:color="auto"/>
          </w:divBdr>
        </w:div>
        <w:div w:id="1758166774">
          <w:marLeft w:val="0"/>
          <w:marRight w:val="0"/>
          <w:marTop w:val="0"/>
          <w:marBottom w:val="0"/>
          <w:divBdr>
            <w:top w:val="none" w:sz="0" w:space="0" w:color="auto"/>
            <w:left w:val="none" w:sz="0" w:space="0" w:color="auto"/>
            <w:bottom w:val="none" w:sz="0" w:space="0" w:color="auto"/>
            <w:right w:val="none" w:sz="0" w:space="0" w:color="auto"/>
          </w:divBdr>
        </w:div>
        <w:div w:id="1570311572">
          <w:marLeft w:val="0"/>
          <w:marRight w:val="0"/>
          <w:marTop w:val="0"/>
          <w:marBottom w:val="0"/>
          <w:divBdr>
            <w:top w:val="none" w:sz="0" w:space="0" w:color="auto"/>
            <w:left w:val="none" w:sz="0" w:space="0" w:color="auto"/>
            <w:bottom w:val="none" w:sz="0" w:space="0" w:color="auto"/>
            <w:right w:val="none" w:sz="0" w:space="0" w:color="auto"/>
          </w:divBdr>
        </w:div>
        <w:div w:id="44305698">
          <w:marLeft w:val="0"/>
          <w:marRight w:val="0"/>
          <w:marTop w:val="0"/>
          <w:marBottom w:val="0"/>
          <w:divBdr>
            <w:top w:val="none" w:sz="0" w:space="0" w:color="auto"/>
            <w:left w:val="none" w:sz="0" w:space="0" w:color="auto"/>
            <w:bottom w:val="none" w:sz="0" w:space="0" w:color="auto"/>
            <w:right w:val="none" w:sz="0" w:space="0" w:color="auto"/>
          </w:divBdr>
        </w:div>
        <w:div w:id="1056706036">
          <w:marLeft w:val="0"/>
          <w:marRight w:val="0"/>
          <w:marTop w:val="0"/>
          <w:marBottom w:val="0"/>
          <w:divBdr>
            <w:top w:val="none" w:sz="0" w:space="0" w:color="auto"/>
            <w:left w:val="none" w:sz="0" w:space="0" w:color="auto"/>
            <w:bottom w:val="none" w:sz="0" w:space="0" w:color="auto"/>
            <w:right w:val="none" w:sz="0" w:space="0" w:color="auto"/>
          </w:divBdr>
          <w:divsChild>
            <w:div w:id="341014037">
              <w:marLeft w:val="0"/>
              <w:marRight w:val="0"/>
              <w:marTop w:val="0"/>
              <w:marBottom w:val="0"/>
              <w:divBdr>
                <w:top w:val="none" w:sz="0" w:space="0" w:color="auto"/>
                <w:left w:val="none" w:sz="0" w:space="0" w:color="auto"/>
                <w:bottom w:val="none" w:sz="0" w:space="0" w:color="auto"/>
                <w:right w:val="none" w:sz="0" w:space="0" w:color="auto"/>
              </w:divBdr>
              <w:divsChild>
                <w:div w:id="1761027026">
                  <w:marLeft w:val="0"/>
                  <w:marRight w:val="0"/>
                  <w:marTop w:val="0"/>
                  <w:marBottom w:val="0"/>
                  <w:divBdr>
                    <w:top w:val="none" w:sz="0" w:space="0" w:color="auto"/>
                    <w:left w:val="none" w:sz="0" w:space="0" w:color="auto"/>
                    <w:bottom w:val="none" w:sz="0" w:space="0" w:color="auto"/>
                    <w:right w:val="none" w:sz="0" w:space="0" w:color="auto"/>
                  </w:divBdr>
                </w:div>
                <w:div w:id="1058896947">
                  <w:marLeft w:val="0"/>
                  <w:marRight w:val="0"/>
                  <w:marTop w:val="0"/>
                  <w:marBottom w:val="0"/>
                  <w:divBdr>
                    <w:top w:val="none" w:sz="0" w:space="0" w:color="auto"/>
                    <w:left w:val="none" w:sz="0" w:space="0" w:color="auto"/>
                    <w:bottom w:val="none" w:sz="0" w:space="0" w:color="auto"/>
                    <w:right w:val="none" w:sz="0" w:space="0" w:color="auto"/>
                  </w:divBdr>
                </w:div>
                <w:div w:id="1706254446">
                  <w:marLeft w:val="0"/>
                  <w:marRight w:val="0"/>
                  <w:marTop w:val="0"/>
                  <w:marBottom w:val="0"/>
                  <w:divBdr>
                    <w:top w:val="none" w:sz="0" w:space="0" w:color="auto"/>
                    <w:left w:val="none" w:sz="0" w:space="0" w:color="auto"/>
                    <w:bottom w:val="none" w:sz="0" w:space="0" w:color="auto"/>
                    <w:right w:val="none" w:sz="0" w:space="0" w:color="auto"/>
                  </w:divBdr>
                </w:div>
                <w:div w:id="1959484694">
                  <w:marLeft w:val="0"/>
                  <w:marRight w:val="0"/>
                  <w:marTop w:val="0"/>
                  <w:marBottom w:val="0"/>
                  <w:divBdr>
                    <w:top w:val="none" w:sz="0" w:space="0" w:color="auto"/>
                    <w:left w:val="none" w:sz="0" w:space="0" w:color="auto"/>
                    <w:bottom w:val="none" w:sz="0" w:space="0" w:color="auto"/>
                    <w:right w:val="none" w:sz="0" w:space="0" w:color="auto"/>
                  </w:divBdr>
                </w:div>
                <w:div w:id="703480930">
                  <w:marLeft w:val="0"/>
                  <w:marRight w:val="0"/>
                  <w:marTop w:val="0"/>
                  <w:marBottom w:val="0"/>
                  <w:divBdr>
                    <w:top w:val="none" w:sz="0" w:space="0" w:color="auto"/>
                    <w:left w:val="none" w:sz="0" w:space="0" w:color="auto"/>
                    <w:bottom w:val="none" w:sz="0" w:space="0" w:color="auto"/>
                    <w:right w:val="none" w:sz="0" w:space="0" w:color="auto"/>
                  </w:divBdr>
                </w:div>
                <w:div w:id="222915923">
                  <w:marLeft w:val="0"/>
                  <w:marRight w:val="0"/>
                  <w:marTop w:val="0"/>
                  <w:marBottom w:val="0"/>
                  <w:divBdr>
                    <w:top w:val="none" w:sz="0" w:space="0" w:color="auto"/>
                    <w:left w:val="none" w:sz="0" w:space="0" w:color="auto"/>
                    <w:bottom w:val="none" w:sz="0" w:space="0" w:color="auto"/>
                    <w:right w:val="none" w:sz="0" w:space="0" w:color="auto"/>
                  </w:divBdr>
                </w:div>
                <w:div w:id="1058361972">
                  <w:marLeft w:val="0"/>
                  <w:marRight w:val="0"/>
                  <w:marTop w:val="0"/>
                  <w:marBottom w:val="0"/>
                  <w:divBdr>
                    <w:top w:val="none" w:sz="0" w:space="0" w:color="auto"/>
                    <w:left w:val="none" w:sz="0" w:space="0" w:color="auto"/>
                    <w:bottom w:val="none" w:sz="0" w:space="0" w:color="auto"/>
                    <w:right w:val="none" w:sz="0" w:space="0" w:color="auto"/>
                  </w:divBdr>
                </w:div>
                <w:div w:id="1313408768">
                  <w:marLeft w:val="0"/>
                  <w:marRight w:val="0"/>
                  <w:marTop w:val="0"/>
                  <w:marBottom w:val="0"/>
                  <w:divBdr>
                    <w:top w:val="none" w:sz="0" w:space="0" w:color="auto"/>
                    <w:left w:val="none" w:sz="0" w:space="0" w:color="auto"/>
                    <w:bottom w:val="none" w:sz="0" w:space="0" w:color="auto"/>
                    <w:right w:val="none" w:sz="0" w:space="0" w:color="auto"/>
                  </w:divBdr>
                </w:div>
                <w:div w:id="571698385">
                  <w:marLeft w:val="0"/>
                  <w:marRight w:val="0"/>
                  <w:marTop w:val="0"/>
                  <w:marBottom w:val="0"/>
                  <w:divBdr>
                    <w:top w:val="none" w:sz="0" w:space="0" w:color="auto"/>
                    <w:left w:val="none" w:sz="0" w:space="0" w:color="auto"/>
                    <w:bottom w:val="none" w:sz="0" w:space="0" w:color="auto"/>
                    <w:right w:val="none" w:sz="0" w:space="0" w:color="auto"/>
                  </w:divBdr>
                </w:div>
                <w:div w:id="952905191">
                  <w:marLeft w:val="0"/>
                  <w:marRight w:val="0"/>
                  <w:marTop w:val="0"/>
                  <w:marBottom w:val="0"/>
                  <w:divBdr>
                    <w:top w:val="none" w:sz="0" w:space="0" w:color="auto"/>
                    <w:left w:val="none" w:sz="0" w:space="0" w:color="auto"/>
                    <w:bottom w:val="none" w:sz="0" w:space="0" w:color="auto"/>
                    <w:right w:val="none" w:sz="0" w:space="0" w:color="auto"/>
                  </w:divBdr>
                </w:div>
                <w:div w:id="2045906919">
                  <w:marLeft w:val="0"/>
                  <w:marRight w:val="0"/>
                  <w:marTop w:val="0"/>
                  <w:marBottom w:val="0"/>
                  <w:divBdr>
                    <w:top w:val="none" w:sz="0" w:space="0" w:color="auto"/>
                    <w:left w:val="none" w:sz="0" w:space="0" w:color="auto"/>
                    <w:bottom w:val="none" w:sz="0" w:space="0" w:color="auto"/>
                    <w:right w:val="none" w:sz="0" w:space="0" w:color="auto"/>
                  </w:divBdr>
                </w:div>
                <w:div w:id="359551758">
                  <w:marLeft w:val="0"/>
                  <w:marRight w:val="0"/>
                  <w:marTop w:val="0"/>
                  <w:marBottom w:val="0"/>
                  <w:divBdr>
                    <w:top w:val="none" w:sz="0" w:space="0" w:color="auto"/>
                    <w:left w:val="none" w:sz="0" w:space="0" w:color="auto"/>
                    <w:bottom w:val="none" w:sz="0" w:space="0" w:color="auto"/>
                    <w:right w:val="none" w:sz="0" w:space="0" w:color="auto"/>
                  </w:divBdr>
                </w:div>
                <w:div w:id="1940288759">
                  <w:marLeft w:val="0"/>
                  <w:marRight w:val="0"/>
                  <w:marTop w:val="0"/>
                  <w:marBottom w:val="0"/>
                  <w:divBdr>
                    <w:top w:val="none" w:sz="0" w:space="0" w:color="auto"/>
                    <w:left w:val="none" w:sz="0" w:space="0" w:color="auto"/>
                    <w:bottom w:val="none" w:sz="0" w:space="0" w:color="auto"/>
                    <w:right w:val="none" w:sz="0" w:space="0" w:color="auto"/>
                  </w:divBdr>
                </w:div>
                <w:div w:id="1580672443">
                  <w:marLeft w:val="0"/>
                  <w:marRight w:val="0"/>
                  <w:marTop w:val="0"/>
                  <w:marBottom w:val="0"/>
                  <w:divBdr>
                    <w:top w:val="none" w:sz="0" w:space="0" w:color="auto"/>
                    <w:left w:val="none" w:sz="0" w:space="0" w:color="auto"/>
                    <w:bottom w:val="none" w:sz="0" w:space="0" w:color="auto"/>
                    <w:right w:val="none" w:sz="0" w:space="0" w:color="auto"/>
                  </w:divBdr>
                </w:div>
                <w:div w:id="113138758">
                  <w:marLeft w:val="0"/>
                  <w:marRight w:val="0"/>
                  <w:marTop w:val="0"/>
                  <w:marBottom w:val="0"/>
                  <w:divBdr>
                    <w:top w:val="none" w:sz="0" w:space="0" w:color="auto"/>
                    <w:left w:val="none" w:sz="0" w:space="0" w:color="auto"/>
                    <w:bottom w:val="none" w:sz="0" w:space="0" w:color="auto"/>
                    <w:right w:val="none" w:sz="0" w:space="0" w:color="auto"/>
                  </w:divBdr>
                </w:div>
                <w:div w:id="379978923">
                  <w:marLeft w:val="0"/>
                  <w:marRight w:val="0"/>
                  <w:marTop w:val="0"/>
                  <w:marBottom w:val="0"/>
                  <w:divBdr>
                    <w:top w:val="none" w:sz="0" w:space="0" w:color="auto"/>
                    <w:left w:val="none" w:sz="0" w:space="0" w:color="auto"/>
                    <w:bottom w:val="none" w:sz="0" w:space="0" w:color="auto"/>
                    <w:right w:val="none" w:sz="0" w:space="0" w:color="auto"/>
                  </w:divBdr>
                </w:div>
                <w:div w:id="710765905">
                  <w:marLeft w:val="0"/>
                  <w:marRight w:val="0"/>
                  <w:marTop w:val="0"/>
                  <w:marBottom w:val="0"/>
                  <w:divBdr>
                    <w:top w:val="none" w:sz="0" w:space="0" w:color="auto"/>
                    <w:left w:val="none" w:sz="0" w:space="0" w:color="auto"/>
                    <w:bottom w:val="none" w:sz="0" w:space="0" w:color="auto"/>
                    <w:right w:val="none" w:sz="0" w:space="0" w:color="auto"/>
                  </w:divBdr>
                </w:div>
                <w:div w:id="1452629300">
                  <w:marLeft w:val="0"/>
                  <w:marRight w:val="0"/>
                  <w:marTop w:val="0"/>
                  <w:marBottom w:val="0"/>
                  <w:divBdr>
                    <w:top w:val="none" w:sz="0" w:space="0" w:color="auto"/>
                    <w:left w:val="none" w:sz="0" w:space="0" w:color="auto"/>
                    <w:bottom w:val="none" w:sz="0" w:space="0" w:color="auto"/>
                    <w:right w:val="none" w:sz="0" w:space="0" w:color="auto"/>
                  </w:divBdr>
                </w:div>
                <w:div w:id="1160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2817">
          <w:marLeft w:val="0"/>
          <w:marRight w:val="0"/>
          <w:marTop w:val="0"/>
          <w:marBottom w:val="0"/>
          <w:divBdr>
            <w:top w:val="none" w:sz="0" w:space="0" w:color="auto"/>
            <w:left w:val="none" w:sz="0" w:space="0" w:color="auto"/>
            <w:bottom w:val="none" w:sz="0" w:space="0" w:color="auto"/>
            <w:right w:val="none" w:sz="0" w:space="0" w:color="auto"/>
          </w:divBdr>
        </w:div>
        <w:div w:id="212739380">
          <w:marLeft w:val="0"/>
          <w:marRight w:val="0"/>
          <w:marTop w:val="0"/>
          <w:marBottom w:val="0"/>
          <w:divBdr>
            <w:top w:val="none" w:sz="0" w:space="0" w:color="auto"/>
            <w:left w:val="none" w:sz="0" w:space="0" w:color="auto"/>
            <w:bottom w:val="none" w:sz="0" w:space="0" w:color="auto"/>
            <w:right w:val="none" w:sz="0" w:space="0" w:color="auto"/>
          </w:divBdr>
        </w:div>
        <w:div w:id="495535156">
          <w:marLeft w:val="0"/>
          <w:marRight w:val="0"/>
          <w:marTop w:val="0"/>
          <w:marBottom w:val="0"/>
          <w:divBdr>
            <w:top w:val="none" w:sz="0" w:space="0" w:color="auto"/>
            <w:left w:val="none" w:sz="0" w:space="0" w:color="auto"/>
            <w:bottom w:val="none" w:sz="0" w:space="0" w:color="auto"/>
            <w:right w:val="none" w:sz="0" w:space="0" w:color="auto"/>
          </w:divBdr>
          <w:divsChild>
            <w:div w:id="1227644935">
              <w:marLeft w:val="0"/>
              <w:marRight w:val="0"/>
              <w:marTop w:val="0"/>
              <w:marBottom w:val="0"/>
              <w:divBdr>
                <w:top w:val="none" w:sz="0" w:space="0" w:color="auto"/>
                <w:left w:val="none" w:sz="0" w:space="0" w:color="auto"/>
                <w:bottom w:val="none" w:sz="0" w:space="0" w:color="auto"/>
                <w:right w:val="none" w:sz="0" w:space="0" w:color="auto"/>
              </w:divBdr>
            </w:div>
          </w:divsChild>
        </w:div>
        <w:div w:id="419254239">
          <w:marLeft w:val="0"/>
          <w:marRight w:val="0"/>
          <w:marTop w:val="0"/>
          <w:marBottom w:val="0"/>
          <w:divBdr>
            <w:top w:val="none" w:sz="0" w:space="0" w:color="auto"/>
            <w:left w:val="none" w:sz="0" w:space="0" w:color="auto"/>
            <w:bottom w:val="none" w:sz="0" w:space="0" w:color="auto"/>
            <w:right w:val="none" w:sz="0" w:space="0" w:color="auto"/>
          </w:divBdr>
        </w:div>
        <w:div w:id="1793665664">
          <w:marLeft w:val="0"/>
          <w:marRight w:val="0"/>
          <w:marTop w:val="0"/>
          <w:marBottom w:val="0"/>
          <w:divBdr>
            <w:top w:val="none" w:sz="0" w:space="0" w:color="auto"/>
            <w:left w:val="none" w:sz="0" w:space="0" w:color="auto"/>
            <w:bottom w:val="none" w:sz="0" w:space="0" w:color="auto"/>
            <w:right w:val="none" w:sz="0" w:space="0" w:color="auto"/>
          </w:divBdr>
          <w:divsChild>
            <w:div w:id="1363827848">
              <w:marLeft w:val="0"/>
              <w:marRight w:val="0"/>
              <w:marTop w:val="0"/>
              <w:marBottom w:val="0"/>
              <w:divBdr>
                <w:top w:val="none" w:sz="0" w:space="0" w:color="auto"/>
                <w:left w:val="none" w:sz="0" w:space="0" w:color="auto"/>
                <w:bottom w:val="none" w:sz="0" w:space="0" w:color="auto"/>
                <w:right w:val="none" w:sz="0" w:space="0" w:color="auto"/>
              </w:divBdr>
              <w:divsChild>
                <w:div w:id="976572145">
                  <w:marLeft w:val="0"/>
                  <w:marRight w:val="0"/>
                  <w:marTop w:val="0"/>
                  <w:marBottom w:val="0"/>
                  <w:divBdr>
                    <w:top w:val="none" w:sz="0" w:space="0" w:color="auto"/>
                    <w:left w:val="none" w:sz="0" w:space="0" w:color="auto"/>
                    <w:bottom w:val="none" w:sz="0" w:space="0" w:color="auto"/>
                    <w:right w:val="none" w:sz="0" w:space="0" w:color="auto"/>
                  </w:divBdr>
                </w:div>
                <w:div w:id="620116980">
                  <w:marLeft w:val="0"/>
                  <w:marRight w:val="0"/>
                  <w:marTop w:val="0"/>
                  <w:marBottom w:val="0"/>
                  <w:divBdr>
                    <w:top w:val="none" w:sz="0" w:space="0" w:color="auto"/>
                    <w:left w:val="none" w:sz="0" w:space="0" w:color="auto"/>
                    <w:bottom w:val="none" w:sz="0" w:space="0" w:color="auto"/>
                    <w:right w:val="none" w:sz="0" w:space="0" w:color="auto"/>
                  </w:divBdr>
                </w:div>
                <w:div w:id="127360347">
                  <w:marLeft w:val="0"/>
                  <w:marRight w:val="0"/>
                  <w:marTop w:val="0"/>
                  <w:marBottom w:val="0"/>
                  <w:divBdr>
                    <w:top w:val="none" w:sz="0" w:space="0" w:color="auto"/>
                    <w:left w:val="none" w:sz="0" w:space="0" w:color="auto"/>
                    <w:bottom w:val="none" w:sz="0" w:space="0" w:color="auto"/>
                    <w:right w:val="none" w:sz="0" w:space="0" w:color="auto"/>
                  </w:divBdr>
                </w:div>
                <w:div w:id="180362211">
                  <w:marLeft w:val="0"/>
                  <w:marRight w:val="0"/>
                  <w:marTop w:val="0"/>
                  <w:marBottom w:val="0"/>
                  <w:divBdr>
                    <w:top w:val="none" w:sz="0" w:space="0" w:color="auto"/>
                    <w:left w:val="none" w:sz="0" w:space="0" w:color="auto"/>
                    <w:bottom w:val="none" w:sz="0" w:space="0" w:color="auto"/>
                    <w:right w:val="none" w:sz="0" w:space="0" w:color="auto"/>
                  </w:divBdr>
                </w:div>
                <w:div w:id="1842237044">
                  <w:marLeft w:val="0"/>
                  <w:marRight w:val="0"/>
                  <w:marTop w:val="0"/>
                  <w:marBottom w:val="0"/>
                  <w:divBdr>
                    <w:top w:val="none" w:sz="0" w:space="0" w:color="auto"/>
                    <w:left w:val="none" w:sz="0" w:space="0" w:color="auto"/>
                    <w:bottom w:val="none" w:sz="0" w:space="0" w:color="auto"/>
                    <w:right w:val="none" w:sz="0" w:space="0" w:color="auto"/>
                  </w:divBdr>
                </w:div>
                <w:div w:id="1356496182">
                  <w:marLeft w:val="0"/>
                  <w:marRight w:val="0"/>
                  <w:marTop w:val="0"/>
                  <w:marBottom w:val="0"/>
                  <w:divBdr>
                    <w:top w:val="none" w:sz="0" w:space="0" w:color="auto"/>
                    <w:left w:val="none" w:sz="0" w:space="0" w:color="auto"/>
                    <w:bottom w:val="none" w:sz="0" w:space="0" w:color="auto"/>
                    <w:right w:val="none" w:sz="0" w:space="0" w:color="auto"/>
                  </w:divBdr>
                </w:div>
                <w:div w:id="612859559">
                  <w:marLeft w:val="0"/>
                  <w:marRight w:val="0"/>
                  <w:marTop w:val="0"/>
                  <w:marBottom w:val="0"/>
                  <w:divBdr>
                    <w:top w:val="none" w:sz="0" w:space="0" w:color="auto"/>
                    <w:left w:val="none" w:sz="0" w:space="0" w:color="auto"/>
                    <w:bottom w:val="none" w:sz="0" w:space="0" w:color="auto"/>
                    <w:right w:val="none" w:sz="0" w:space="0" w:color="auto"/>
                  </w:divBdr>
                </w:div>
                <w:div w:id="1985087386">
                  <w:marLeft w:val="0"/>
                  <w:marRight w:val="0"/>
                  <w:marTop w:val="0"/>
                  <w:marBottom w:val="0"/>
                  <w:divBdr>
                    <w:top w:val="none" w:sz="0" w:space="0" w:color="auto"/>
                    <w:left w:val="none" w:sz="0" w:space="0" w:color="auto"/>
                    <w:bottom w:val="none" w:sz="0" w:space="0" w:color="auto"/>
                    <w:right w:val="none" w:sz="0" w:space="0" w:color="auto"/>
                  </w:divBdr>
                </w:div>
                <w:div w:id="409085522">
                  <w:marLeft w:val="0"/>
                  <w:marRight w:val="0"/>
                  <w:marTop w:val="0"/>
                  <w:marBottom w:val="0"/>
                  <w:divBdr>
                    <w:top w:val="none" w:sz="0" w:space="0" w:color="auto"/>
                    <w:left w:val="none" w:sz="0" w:space="0" w:color="auto"/>
                    <w:bottom w:val="none" w:sz="0" w:space="0" w:color="auto"/>
                    <w:right w:val="none" w:sz="0" w:space="0" w:color="auto"/>
                  </w:divBdr>
                </w:div>
                <w:div w:id="980230813">
                  <w:marLeft w:val="0"/>
                  <w:marRight w:val="0"/>
                  <w:marTop w:val="0"/>
                  <w:marBottom w:val="0"/>
                  <w:divBdr>
                    <w:top w:val="none" w:sz="0" w:space="0" w:color="auto"/>
                    <w:left w:val="none" w:sz="0" w:space="0" w:color="auto"/>
                    <w:bottom w:val="none" w:sz="0" w:space="0" w:color="auto"/>
                    <w:right w:val="none" w:sz="0" w:space="0" w:color="auto"/>
                  </w:divBdr>
                </w:div>
                <w:div w:id="2108689929">
                  <w:marLeft w:val="0"/>
                  <w:marRight w:val="0"/>
                  <w:marTop w:val="0"/>
                  <w:marBottom w:val="0"/>
                  <w:divBdr>
                    <w:top w:val="none" w:sz="0" w:space="0" w:color="auto"/>
                    <w:left w:val="none" w:sz="0" w:space="0" w:color="auto"/>
                    <w:bottom w:val="none" w:sz="0" w:space="0" w:color="auto"/>
                    <w:right w:val="none" w:sz="0" w:space="0" w:color="auto"/>
                  </w:divBdr>
                </w:div>
                <w:div w:id="2039357368">
                  <w:marLeft w:val="0"/>
                  <w:marRight w:val="0"/>
                  <w:marTop w:val="0"/>
                  <w:marBottom w:val="0"/>
                  <w:divBdr>
                    <w:top w:val="none" w:sz="0" w:space="0" w:color="auto"/>
                    <w:left w:val="none" w:sz="0" w:space="0" w:color="auto"/>
                    <w:bottom w:val="none" w:sz="0" w:space="0" w:color="auto"/>
                    <w:right w:val="none" w:sz="0" w:space="0" w:color="auto"/>
                  </w:divBdr>
                </w:div>
                <w:div w:id="1470367322">
                  <w:marLeft w:val="0"/>
                  <w:marRight w:val="0"/>
                  <w:marTop w:val="0"/>
                  <w:marBottom w:val="0"/>
                  <w:divBdr>
                    <w:top w:val="none" w:sz="0" w:space="0" w:color="auto"/>
                    <w:left w:val="none" w:sz="0" w:space="0" w:color="auto"/>
                    <w:bottom w:val="none" w:sz="0" w:space="0" w:color="auto"/>
                    <w:right w:val="none" w:sz="0" w:space="0" w:color="auto"/>
                  </w:divBdr>
                </w:div>
                <w:div w:id="1131902712">
                  <w:marLeft w:val="0"/>
                  <w:marRight w:val="0"/>
                  <w:marTop w:val="0"/>
                  <w:marBottom w:val="0"/>
                  <w:divBdr>
                    <w:top w:val="none" w:sz="0" w:space="0" w:color="auto"/>
                    <w:left w:val="none" w:sz="0" w:space="0" w:color="auto"/>
                    <w:bottom w:val="none" w:sz="0" w:space="0" w:color="auto"/>
                    <w:right w:val="none" w:sz="0" w:space="0" w:color="auto"/>
                  </w:divBdr>
                </w:div>
                <w:div w:id="1039167056">
                  <w:marLeft w:val="0"/>
                  <w:marRight w:val="0"/>
                  <w:marTop w:val="0"/>
                  <w:marBottom w:val="0"/>
                  <w:divBdr>
                    <w:top w:val="none" w:sz="0" w:space="0" w:color="auto"/>
                    <w:left w:val="none" w:sz="0" w:space="0" w:color="auto"/>
                    <w:bottom w:val="none" w:sz="0" w:space="0" w:color="auto"/>
                    <w:right w:val="none" w:sz="0" w:space="0" w:color="auto"/>
                  </w:divBdr>
                </w:div>
                <w:div w:id="695884616">
                  <w:marLeft w:val="0"/>
                  <w:marRight w:val="0"/>
                  <w:marTop w:val="0"/>
                  <w:marBottom w:val="0"/>
                  <w:divBdr>
                    <w:top w:val="none" w:sz="0" w:space="0" w:color="auto"/>
                    <w:left w:val="none" w:sz="0" w:space="0" w:color="auto"/>
                    <w:bottom w:val="none" w:sz="0" w:space="0" w:color="auto"/>
                    <w:right w:val="none" w:sz="0" w:space="0" w:color="auto"/>
                  </w:divBdr>
                </w:div>
                <w:div w:id="2136484399">
                  <w:marLeft w:val="0"/>
                  <w:marRight w:val="0"/>
                  <w:marTop w:val="0"/>
                  <w:marBottom w:val="0"/>
                  <w:divBdr>
                    <w:top w:val="none" w:sz="0" w:space="0" w:color="auto"/>
                    <w:left w:val="none" w:sz="0" w:space="0" w:color="auto"/>
                    <w:bottom w:val="none" w:sz="0" w:space="0" w:color="auto"/>
                    <w:right w:val="none" w:sz="0" w:space="0" w:color="auto"/>
                  </w:divBdr>
                </w:div>
                <w:div w:id="1565677276">
                  <w:marLeft w:val="0"/>
                  <w:marRight w:val="0"/>
                  <w:marTop w:val="0"/>
                  <w:marBottom w:val="0"/>
                  <w:divBdr>
                    <w:top w:val="none" w:sz="0" w:space="0" w:color="auto"/>
                    <w:left w:val="none" w:sz="0" w:space="0" w:color="auto"/>
                    <w:bottom w:val="none" w:sz="0" w:space="0" w:color="auto"/>
                    <w:right w:val="none" w:sz="0" w:space="0" w:color="auto"/>
                  </w:divBdr>
                </w:div>
                <w:div w:id="14359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045">
          <w:marLeft w:val="0"/>
          <w:marRight w:val="0"/>
          <w:marTop w:val="0"/>
          <w:marBottom w:val="0"/>
          <w:divBdr>
            <w:top w:val="none" w:sz="0" w:space="0" w:color="auto"/>
            <w:left w:val="none" w:sz="0" w:space="0" w:color="auto"/>
            <w:bottom w:val="none" w:sz="0" w:space="0" w:color="auto"/>
            <w:right w:val="none" w:sz="0" w:space="0" w:color="auto"/>
          </w:divBdr>
          <w:divsChild>
            <w:div w:id="491332072">
              <w:marLeft w:val="0"/>
              <w:marRight w:val="0"/>
              <w:marTop w:val="0"/>
              <w:marBottom w:val="0"/>
              <w:divBdr>
                <w:top w:val="none" w:sz="0" w:space="0" w:color="auto"/>
                <w:left w:val="none" w:sz="0" w:space="0" w:color="auto"/>
                <w:bottom w:val="none" w:sz="0" w:space="0" w:color="auto"/>
                <w:right w:val="none" w:sz="0" w:space="0" w:color="auto"/>
              </w:divBdr>
              <w:divsChild>
                <w:div w:id="111365356">
                  <w:marLeft w:val="0"/>
                  <w:marRight w:val="0"/>
                  <w:marTop w:val="0"/>
                  <w:marBottom w:val="0"/>
                  <w:divBdr>
                    <w:top w:val="none" w:sz="0" w:space="0" w:color="auto"/>
                    <w:left w:val="none" w:sz="0" w:space="0" w:color="auto"/>
                    <w:bottom w:val="none" w:sz="0" w:space="0" w:color="auto"/>
                    <w:right w:val="none" w:sz="0" w:space="0" w:color="auto"/>
                  </w:divBdr>
                </w:div>
                <w:div w:id="603339327">
                  <w:marLeft w:val="0"/>
                  <w:marRight w:val="0"/>
                  <w:marTop w:val="0"/>
                  <w:marBottom w:val="0"/>
                  <w:divBdr>
                    <w:top w:val="none" w:sz="0" w:space="0" w:color="auto"/>
                    <w:left w:val="none" w:sz="0" w:space="0" w:color="auto"/>
                    <w:bottom w:val="none" w:sz="0" w:space="0" w:color="auto"/>
                    <w:right w:val="none" w:sz="0" w:space="0" w:color="auto"/>
                  </w:divBdr>
                </w:div>
                <w:div w:id="427576804">
                  <w:marLeft w:val="0"/>
                  <w:marRight w:val="0"/>
                  <w:marTop w:val="0"/>
                  <w:marBottom w:val="0"/>
                  <w:divBdr>
                    <w:top w:val="none" w:sz="0" w:space="0" w:color="auto"/>
                    <w:left w:val="none" w:sz="0" w:space="0" w:color="auto"/>
                    <w:bottom w:val="none" w:sz="0" w:space="0" w:color="auto"/>
                    <w:right w:val="none" w:sz="0" w:space="0" w:color="auto"/>
                  </w:divBdr>
                </w:div>
                <w:div w:id="959610685">
                  <w:marLeft w:val="0"/>
                  <w:marRight w:val="0"/>
                  <w:marTop w:val="0"/>
                  <w:marBottom w:val="0"/>
                  <w:divBdr>
                    <w:top w:val="none" w:sz="0" w:space="0" w:color="auto"/>
                    <w:left w:val="none" w:sz="0" w:space="0" w:color="auto"/>
                    <w:bottom w:val="none" w:sz="0" w:space="0" w:color="auto"/>
                    <w:right w:val="none" w:sz="0" w:space="0" w:color="auto"/>
                  </w:divBdr>
                </w:div>
                <w:div w:id="1956859767">
                  <w:marLeft w:val="0"/>
                  <w:marRight w:val="0"/>
                  <w:marTop w:val="0"/>
                  <w:marBottom w:val="0"/>
                  <w:divBdr>
                    <w:top w:val="none" w:sz="0" w:space="0" w:color="auto"/>
                    <w:left w:val="none" w:sz="0" w:space="0" w:color="auto"/>
                    <w:bottom w:val="none" w:sz="0" w:space="0" w:color="auto"/>
                    <w:right w:val="none" w:sz="0" w:space="0" w:color="auto"/>
                  </w:divBdr>
                </w:div>
                <w:div w:id="598100838">
                  <w:marLeft w:val="0"/>
                  <w:marRight w:val="0"/>
                  <w:marTop w:val="0"/>
                  <w:marBottom w:val="0"/>
                  <w:divBdr>
                    <w:top w:val="none" w:sz="0" w:space="0" w:color="auto"/>
                    <w:left w:val="none" w:sz="0" w:space="0" w:color="auto"/>
                    <w:bottom w:val="none" w:sz="0" w:space="0" w:color="auto"/>
                    <w:right w:val="none" w:sz="0" w:space="0" w:color="auto"/>
                  </w:divBdr>
                </w:div>
                <w:div w:id="423307053">
                  <w:marLeft w:val="0"/>
                  <w:marRight w:val="0"/>
                  <w:marTop w:val="0"/>
                  <w:marBottom w:val="0"/>
                  <w:divBdr>
                    <w:top w:val="none" w:sz="0" w:space="0" w:color="auto"/>
                    <w:left w:val="none" w:sz="0" w:space="0" w:color="auto"/>
                    <w:bottom w:val="none" w:sz="0" w:space="0" w:color="auto"/>
                    <w:right w:val="none" w:sz="0" w:space="0" w:color="auto"/>
                  </w:divBdr>
                </w:div>
                <w:div w:id="2062367377">
                  <w:marLeft w:val="0"/>
                  <w:marRight w:val="0"/>
                  <w:marTop w:val="0"/>
                  <w:marBottom w:val="0"/>
                  <w:divBdr>
                    <w:top w:val="none" w:sz="0" w:space="0" w:color="auto"/>
                    <w:left w:val="none" w:sz="0" w:space="0" w:color="auto"/>
                    <w:bottom w:val="none" w:sz="0" w:space="0" w:color="auto"/>
                    <w:right w:val="none" w:sz="0" w:space="0" w:color="auto"/>
                  </w:divBdr>
                </w:div>
                <w:div w:id="1642615484">
                  <w:marLeft w:val="0"/>
                  <w:marRight w:val="0"/>
                  <w:marTop w:val="0"/>
                  <w:marBottom w:val="0"/>
                  <w:divBdr>
                    <w:top w:val="none" w:sz="0" w:space="0" w:color="auto"/>
                    <w:left w:val="none" w:sz="0" w:space="0" w:color="auto"/>
                    <w:bottom w:val="none" w:sz="0" w:space="0" w:color="auto"/>
                    <w:right w:val="none" w:sz="0" w:space="0" w:color="auto"/>
                  </w:divBdr>
                </w:div>
                <w:div w:id="547305866">
                  <w:marLeft w:val="0"/>
                  <w:marRight w:val="0"/>
                  <w:marTop w:val="0"/>
                  <w:marBottom w:val="0"/>
                  <w:divBdr>
                    <w:top w:val="none" w:sz="0" w:space="0" w:color="auto"/>
                    <w:left w:val="none" w:sz="0" w:space="0" w:color="auto"/>
                    <w:bottom w:val="none" w:sz="0" w:space="0" w:color="auto"/>
                    <w:right w:val="none" w:sz="0" w:space="0" w:color="auto"/>
                  </w:divBdr>
                </w:div>
                <w:div w:id="161825206">
                  <w:marLeft w:val="0"/>
                  <w:marRight w:val="0"/>
                  <w:marTop w:val="0"/>
                  <w:marBottom w:val="0"/>
                  <w:divBdr>
                    <w:top w:val="none" w:sz="0" w:space="0" w:color="auto"/>
                    <w:left w:val="none" w:sz="0" w:space="0" w:color="auto"/>
                    <w:bottom w:val="none" w:sz="0" w:space="0" w:color="auto"/>
                    <w:right w:val="none" w:sz="0" w:space="0" w:color="auto"/>
                  </w:divBdr>
                </w:div>
                <w:div w:id="1959413543">
                  <w:marLeft w:val="0"/>
                  <w:marRight w:val="0"/>
                  <w:marTop w:val="0"/>
                  <w:marBottom w:val="0"/>
                  <w:divBdr>
                    <w:top w:val="none" w:sz="0" w:space="0" w:color="auto"/>
                    <w:left w:val="none" w:sz="0" w:space="0" w:color="auto"/>
                    <w:bottom w:val="none" w:sz="0" w:space="0" w:color="auto"/>
                    <w:right w:val="none" w:sz="0" w:space="0" w:color="auto"/>
                  </w:divBdr>
                </w:div>
                <w:div w:id="1350062950">
                  <w:marLeft w:val="0"/>
                  <w:marRight w:val="0"/>
                  <w:marTop w:val="0"/>
                  <w:marBottom w:val="0"/>
                  <w:divBdr>
                    <w:top w:val="none" w:sz="0" w:space="0" w:color="auto"/>
                    <w:left w:val="none" w:sz="0" w:space="0" w:color="auto"/>
                    <w:bottom w:val="none" w:sz="0" w:space="0" w:color="auto"/>
                    <w:right w:val="none" w:sz="0" w:space="0" w:color="auto"/>
                  </w:divBdr>
                </w:div>
                <w:div w:id="346713865">
                  <w:marLeft w:val="0"/>
                  <w:marRight w:val="0"/>
                  <w:marTop w:val="0"/>
                  <w:marBottom w:val="0"/>
                  <w:divBdr>
                    <w:top w:val="none" w:sz="0" w:space="0" w:color="auto"/>
                    <w:left w:val="none" w:sz="0" w:space="0" w:color="auto"/>
                    <w:bottom w:val="none" w:sz="0" w:space="0" w:color="auto"/>
                    <w:right w:val="none" w:sz="0" w:space="0" w:color="auto"/>
                  </w:divBdr>
                </w:div>
                <w:div w:id="1423257474">
                  <w:marLeft w:val="0"/>
                  <w:marRight w:val="0"/>
                  <w:marTop w:val="0"/>
                  <w:marBottom w:val="0"/>
                  <w:divBdr>
                    <w:top w:val="none" w:sz="0" w:space="0" w:color="auto"/>
                    <w:left w:val="none" w:sz="0" w:space="0" w:color="auto"/>
                    <w:bottom w:val="none" w:sz="0" w:space="0" w:color="auto"/>
                    <w:right w:val="none" w:sz="0" w:space="0" w:color="auto"/>
                  </w:divBdr>
                </w:div>
                <w:div w:id="516963672">
                  <w:marLeft w:val="0"/>
                  <w:marRight w:val="0"/>
                  <w:marTop w:val="0"/>
                  <w:marBottom w:val="0"/>
                  <w:divBdr>
                    <w:top w:val="none" w:sz="0" w:space="0" w:color="auto"/>
                    <w:left w:val="none" w:sz="0" w:space="0" w:color="auto"/>
                    <w:bottom w:val="none" w:sz="0" w:space="0" w:color="auto"/>
                    <w:right w:val="none" w:sz="0" w:space="0" w:color="auto"/>
                  </w:divBdr>
                </w:div>
                <w:div w:id="1899169818">
                  <w:marLeft w:val="0"/>
                  <w:marRight w:val="0"/>
                  <w:marTop w:val="0"/>
                  <w:marBottom w:val="0"/>
                  <w:divBdr>
                    <w:top w:val="none" w:sz="0" w:space="0" w:color="auto"/>
                    <w:left w:val="none" w:sz="0" w:space="0" w:color="auto"/>
                    <w:bottom w:val="none" w:sz="0" w:space="0" w:color="auto"/>
                    <w:right w:val="none" w:sz="0" w:space="0" w:color="auto"/>
                  </w:divBdr>
                </w:div>
                <w:div w:id="1739278845">
                  <w:marLeft w:val="0"/>
                  <w:marRight w:val="0"/>
                  <w:marTop w:val="0"/>
                  <w:marBottom w:val="0"/>
                  <w:divBdr>
                    <w:top w:val="none" w:sz="0" w:space="0" w:color="auto"/>
                    <w:left w:val="none" w:sz="0" w:space="0" w:color="auto"/>
                    <w:bottom w:val="none" w:sz="0" w:space="0" w:color="auto"/>
                    <w:right w:val="none" w:sz="0" w:space="0" w:color="auto"/>
                  </w:divBdr>
                </w:div>
                <w:div w:id="432551704">
                  <w:marLeft w:val="0"/>
                  <w:marRight w:val="0"/>
                  <w:marTop w:val="0"/>
                  <w:marBottom w:val="0"/>
                  <w:divBdr>
                    <w:top w:val="none" w:sz="0" w:space="0" w:color="auto"/>
                    <w:left w:val="none" w:sz="0" w:space="0" w:color="auto"/>
                    <w:bottom w:val="none" w:sz="0" w:space="0" w:color="auto"/>
                    <w:right w:val="none" w:sz="0" w:space="0" w:color="auto"/>
                  </w:divBdr>
                </w:div>
                <w:div w:id="742529071">
                  <w:marLeft w:val="0"/>
                  <w:marRight w:val="0"/>
                  <w:marTop w:val="0"/>
                  <w:marBottom w:val="0"/>
                  <w:divBdr>
                    <w:top w:val="none" w:sz="0" w:space="0" w:color="auto"/>
                    <w:left w:val="none" w:sz="0" w:space="0" w:color="auto"/>
                    <w:bottom w:val="none" w:sz="0" w:space="0" w:color="auto"/>
                    <w:right w:val="none" w:sz="0" w:space="0" w:color="auto"/>
                  </w:divBdr>
                </w:div>
                <w:div w:id="1653828304">
                  <w:marLeft w:val="0"/>
                  <w:marRight w:val="0"/>
                  <w:marTop w:val="0"/>
                  <w:marBottom w:val="0"/>
                  <w:divBdr>
                    <w:top w:val="none" w:sz="0" w:space="0" w:color="auto"/>
                    <w:left w:val="none" w:sz="0" w:space="0" w:color="auto"/>
                    <w:bottom w:val="none" w:sz="0" w:space="0" w:color="auto"/>
                    <w:right w:val="none" w:sz="0" w:space="0" w:color="auto"/>
                  </w:divBdr>
                </w:div>
                <w:div w:id="1455292834">
                  <w:marLeft w:val="0"/>
                  <w:marRight w:val="0"/>
                  <w:marTop w:val="0"/>
                  <w:marBottom w:val="0"/>
                  <w:divBdr>
                    <w:top w:val="none" w:sz="0" w:space="0" w:color="auto"/>
                    <w:left w:val="none" w:sz="0" w:space="0" w:color="auto"/>
                    <w:bottom w:val="none" w:sz="0" w:space="0" w:color="auto"/>
                    <w:right w:val="none" w:sz="0" w:space="0" w:color="auto"/>
                  </w:divBdr>
                </w:div>
                <w:div w:id="4429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364">
          <w:marLeft w:val="0"/>
          <w:marRight w:val="0"/>
          <w:marTop w:val="0"/>
          <w:marBottom w:val="0"/>
          <w:divBdr>
            <w:top w:val="none" w:sz="0" w:space="0" w:color="auto"/>
            <w:left w:val="none" w:sz="0" w:space="0" w:color="auto"/>
            <w:bottom w:val="none" w:sz="0" w:space="0" w:color="auto"/>
            <w:right w:val="none" w:sz="0" w:space="0" w:color="auto"/>
          </w:divBdr>
          <w:divsChild>
            <w:div w:id="1699742698">
              <w:marLeft w:val="0"/>
              <w:marRight w:val="0"/>
              <w:marTop w:val="0"/>
              <w:marBottom w:val="0"/>
              <w:divBdr>
                <w:top w:val="none" w:sz="0" w:space="0" w:color="auto"/>
                <w:left w:val="none" w:sz="0" w:space="0" w:color="auto"/>
                <w:bottom w:val="none" w:sz="0" w:space="0" w:color="auto"/>
                <w:right w:val="none" w:sz="0" w:space="0" w:color="auto"/>
              </w:divBdr>
              <w:divsChild>
                <w:div w:id="1755397440">
                  <w:marLeft w:val="0"/>
                  <w:marRight w:val="0"/>
                  <w:marTop w:val="0"/>
                  <w:marBottom w:val="0"/>
                  <w:divBdr>
                    <w:top w:val="none" w:sz="0" w:space="0" w:color="auto"/>
                    <w:left w:val="none" w:sz="0" w:space="0" w:color="auto"/>
                    <w:bottom w:val="none" w:sz="0" w:space="0" w:color="auto"/>
                    <w:right w:val="none" w:sz="0" w:space="0" w:color="auto"/>
                  </w:divBdr>
                </w:div>
                <w:div w:id="1755321141">
                  <w:marLeft w:val="0"/>
                  <w:marRight w:val="0"/>
                  <w:marTop w:val="0"/>
                  <w:marBottom w:val="0"/>
                  <w:divBdr>
                    <w:top w:val="none" w:sz="0" w:space="0" w:color="auto"/>
                    <w:left w:val="none" w:sz="0" w:space="0" w:color="auto"/>
                    <w:bottom w:val="none" w:sz="0" w:space="0" w:color="auto"/>
                    <w:right w:val="none" w:sz="0" w:space="0" w:color="auto"/>
                  </w:divBdr>
                </w:div>
                <w:div w:id="1732997322">
                  <w:marLeft w:val="0"/>
                  <w:marRight w:val="0"/>
                  <w:marTop w:val="0"/>
                  <w:marBottom w:val="0"/>
                  <w:divBdr>
                    <w:top w:val="none" w:sz="0" w:space="0" w:color="auto"/>
                    <w:left w:val="none" w:sz="0" w:space="0" w:color="auto"/>
                    <w:bottom w:val="none" w:sz="0" w:space="0" w:color="auto"/>
                    <w:right w:val="none" w:sz="0" w:space="0" w:color="auto"/>
                  </w:divBdr>
                </w:div>
                <w:div w:id="679039499">
                  <w:marLeft w:val="0"/>
                  <w:marRight w:val="0"/>
                  <w:marTop w:val="0"/>
                  <w:marBottom w:val="0"/>
                  <w:divBdr>
                    <w:top w:val="none" w:sz="0" w:space="0" w:color="auto"/>
                    <w:left w:val="none" w:sz="0" w:space="0" w:color="auto"/>
                    <w:bottom w:val="none" w:sz="0" w:space="0" w:color="auto"/>
                    <w:right w:val="none" w:sz="0" w:space="0" w:color="auto"/>
                  </w:divBdr>
                </w:div>
                <w:div w:id="588344583">
                  <w:marLeft w:val="0"/>
                  <w:marRight w:val="0"/>
                  <w:marTop w:val="0"/>
                  <w:marBottom w:val="0"/>
                  <w:divBdr>
                    <w:top w:val="none" w:sz="0" w:space="0" w:color="auto"/>
                    <w:left w:val="none" w:sz="0" w:space="0" w:color="auto"/>
                    <w:bottom w:val="none" w:sz="0" w:space="0" w:color="auto"/>
                    <w:right w:val="none" w:sz="0" w:space="0" w:color="auto"/>
                  </w:divBdr>
                </w:div>
                <w:div w:id="1036544633">
                  <w:marLeft w:val="0"/>
                  <w:marRight w:val="0"/>
                  <w:marTop w:val="0"/>
                  <w:marBottom w:val="0"/>
                  <w:divBdr>
                    <w:top w:val="none" w:sz="0" w:space="0" w:color="auto"/>
                    <w:left w:val="none" w:sz="0" w:space="0" w:color="auto"/>
                    <w:bottom w:val="none" w:sz="0" w:space="0" w:color="auto"/>
                    <w:right w:val="none" w:sz="0" w:space="0" w:color="auto"/>
                  </w:divBdr>
                </w:div>
                <w:div w:id="1150705814">
                  <w:marLeft w:val="0"/>
                  <w:marRight w:val="0"/>
                  <w:marTop w:val="0"/>
                  <w:marBottom w:val="0"/>
                  <w:divBdr>
                    <w:top w:val="none" w:sz="0" w:space="0" w:color="auto"/>
                    <w:left w:val="none" w:sz="0" w:space="0" w:color="auto"/>
                    <w:bottom w:val="none" w:sz="0" w:space="0" w:color="auto"/>
                    <w:right w:val="none" w:sz="0" w:space="0" w:color="auto"/>
                  </w:divBdr>
                </w:div>
                <w:div w:id="133303309">
                  <w:marLeft w:val="0"/>
                  <w:marRight w:val="0"/>
                  <w:marTop w:val="0"/>
                  <w:marBottom w:val="0"/>
                  <w:divBdr>
                    <w:top w:val="none" w:sz="0" w:space="0" w:color="auto"/>
                    <w:left w:val="none" w:sz="0" w:space="0" w:color="auto"/>
                    <w:bottom w:val="none" w:sz="0" w:space="0" w:color="auto"/>
                    <w:right w:val="none" w:sz="0" w:space="0" w:color="auto"/>
                  </w:divBdr>
                </w:div>
                <w:div w:id="1317880892">
                  <w:marLeft w:val="0"/>
                  <w:marRight w:val="0"/>
                  <w:marTop w:val="0"/>
                  <w:marBottom w:val="0"/>
                  <w:divBdr>
                    <w:top w:val="none" w:sz="0" w:space="0" w:color="auto"/>
                    <w:left w:val="none" w:sz="0" w:space="0" w:color="auto"/>
                    <w:bottom w:val="none" w:sz="0" w:space="0" w:color="auto"/>
                    <w:right w:val="none" w:sz="0" w:space="0" w:color="auto"/>
                  </w:divBdr>
                </w:div>
                <w:div w:id="1257984639">
                  <w:marLeft w:val="0"/>
                  <w:marRight w:val="0"/>
                  <w:marTop w:val="0"/>
                  <w:marBottom w:val="0"/>
                  <w:divBdr>
                    <w:top w:val="none" w:sz="0" w:space="0" w:color="auto"/>
                    <w:left w:val="none" w:sz="0" w:space="0" w:color="auto"/>
                    <w:bottom w:val="none" w:sz="0" w:space="0" w:color="auto"/>
                    <w:right w:val="none" w:sz="0" w:space="0" w:color="auto"/>
                  </w:divBdr>
                </w:div>
                <w:div w:id="1820491195">
                  <w:marLeft w:val="0"/>
                  <w:marRight w:val="0"/>
                  <w:marTop w:val="0"/>
                  <w:marBottom w:val="0"/>
                  <w:divBdr>
                    <w:top w:val="none" w:sz="0" w:space="0" w:color="auto"/>
                    <w:left w:val="none" w:sz="0" w:space="0" w:color="auto"/>
                    <w:bottom w:val="none" w:sz="0" w:space="0" w:color="auto"/>
                    <w:right w:val="none" w:sz="0" w:space="0" w:color="auto"/>
                  </w:divBdr>
                </w:div>
                <w:div w:id="557546683">
                  <w:marLeft w:val="0"/>
                  <w:marRight w:val="0"/>
                  <w:marTop w:val="0"/>
                  <w:marBottom w:val="0"/>
                  <w:divBdr>
                    <w:top w:val="none" w:sz="0" w:space="0" w:color="auto"/>
                    <w:left w:val="none" w:sz="0" w:space="0" w:color="auto"/>
                    <w:bottom w:val="none" w:sz="0" w:space="0" w:color="auto"/>
                    <w:right w:val="none" w:sz="0" w:space="0" w:color="auto"/>
                  </w:divBdr>
                </w:div>
                <w:div w:id="1313946454">
                  <w:marLeft w:val="0"/>
                  <w:marRight w:val="0"/>
                  <w:marTop w:val="0"/>
                  <w:marBottom w:val="0"/>
                  <w:divBdr>
                    <w:top w:val="none" w:sz="0" w:space="0" w:color="auto"/>
                    <w:left w:val="none" w:sz="0" w:space="0" w:color="auto"/>
                    <w:bottom w:val="none" w:sz="0" w:space="0" w:color="auto"/>
                    <w:right w:val="none" w:sz="0" w:space="0" w:color="auto"/>
                  </w:divBdr>
                </w:div>
                <w:div w:id="2040469467">
                  <w:marLeft w:val="0"/>
                  <w:marRight w:val="0"/>
                  <w:marTop w:val="0"/>
                  <w:marBottom w:val="0"/>
                  <w:divBdr>
                    <w:top w:val="none" w:sz="0" w:space="0" w:color="auto"/>
                    <w:left w:val="none" w:sz="0" w:space="0" w:color="auto"/>
                    <w:bottom w:val="none" w:sz="0" w:space="0" w:color="auto"/>
                    <w:right w:val="none" w:sz="0" w:space="0" w:color="auto"/>
                  </w:divBdr>
                </w:div>
                <w:div w:id="1301229182">
                  <w:marLeft w:val="0"/>
                  <w:marRight w:val="0"/>
                  <w:marTop w:val="0"/>
                  <w:marBottom w:val="0"/>
                  <w:divBdr>
                    <w:top w:val="none" w:sz="0" w:space="0" w:color="auto"/>
                    <w:left w:val="none" w:sz="0" w:space="0" w:color="auto"/>
                    <w:bottom w:val="none" w:sz="0" w:space="0" w:color="auto"/>
                    <w:right w:val="none" w:sz="0" w:space="0" w:color="auto"/>
                  </w:divBdr>
                </w:div>
                <w:div w:id="640498032">
                  <w:marLeft w:val="0"/>
                  <w:marRight w:val="0"/>
                  <w:marTop w:val="0"/>
                  <w:marBottom w:val="0"/>
                  <w:divBdr>
                    <w:top w:val="none" w:sz="0" w:space="0" w:color="auto"/>
                    <w:left w:val="none" w:sz="0" w:space="0" w:color="auto"/>
                    <w:bottom w:val="none" w:sz="0" w:space="0" w:color="auto"/>
                    <w:right w:val="none" w:sz="0" w:space="0" w:color="auto"/>
                  </w:divBdr>
                </w:div>
                <w:div w:id="4626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00">
          <w:marLeft w:val="0"/>
          <w:marRight w:val="0"/>
          <w:marTop w:val="0"/>
          <w:marBottom w:val="0"/>
          <w:divBdr>
            <w:top w:val="none" w:sz="0" w:space="0" w:color="auto"/>
            <w:left w:val="none" w:sz="0" w:space="0" w:color="auto"/>
            <w:bottom w:val="none" w:sz="0" w:space="0" w:color="auto"/>
            <w:right w:val="none" w:sz="0" w:space="0" w:color="auto"/>
          </w:divBdr>
        </w:div>
        <w:div w:id="983970980">
          <w:marLeft w:val="0"/>
          <w:marRight w:val="0"/>
          <w:marTop w:val="0"/>
          <w:marBottom w:val="0"/>
          <w:divBdr>
            <w:top w:val="none" w:sz="0" w:space="0" w:color="auto"/>
            <w:left w:val="none" w:sz="0" w:space="0" w:color="auto"/>
            <w:bottom w:val="none" w:sz="0" w:space="0" w:color="auto"/>
            <w:right w:val="none" w:sz="0" w:space="0" w:color="auto"/>
          </w:divBdr>
        </w:div>
        <w:div w:id="2106149189">
          <w:marLeft w:val="0"/>
          <w:marRight w:val="0"/>
          <w:marTop w:val="0"/>
          <w:marBottom w:val="0"/>
          <w:divBdr>
            <w:top w:val="none" w:sz="0" w:space="0" w:color="auto"/>
            <w:left w:val="none" w:sz="0" w:space="0" w:color="auto"/>
            <w:bottom w:val="none" w:sz="0" w:space="0" w:color="auto"/>
            <w:right w:val="none" w:sz="0" w:space="0" w:color="auto"/>
          </w:divBdr>
        </w:div>
        <w:div w:id="1820076256">
          <w:marLeft w:val="0"/>
          <w:marRight w:val="0"/>
          <w:marTop w:val="0"/>
          <w:marBottom w:val="0"/>
          <w:divBdr>
            <w:top w:val="none" w:sz="0" w:space="0" w:color="auto"/>
            <w:left w:val="none" w:sz="0" w:space="0" w:color="auto"/>
            <w:bottom w:val="none" w:sz="0" w:space="0" w:color="auto"/>
            <w:right w:val="none" w:sz="0" w:space="0" w:color="auto"/>
          </w:divBdr>
        </w:div>
        <w:div w:id="903763681">
          <w:marLeft w:val="0"/>
          <w:marRight w:val="0"/>
          <w:marTop w:val="0"/>
          <w:marBottom w:val="0"/>
          <w:divBdr>
            <w:top w:val="none" w:sz="0" w:space="0" w:color="auto"/>
            <w:left w:val="none" w:sz="0" w:space="0" w:color="auto"/>
            <w:bottom w:val="none" w:sz="0" w:space="0" w:color="auto"/>
            <w:right w:val="none" w:sz="0" w:space="0" w:color="auto"/>
          </w:divBdr>
        </w:div>
        <w:div w:id="123037582">
          <w:marLeft w:val="0"/>
          <w:marRight w:val="0"/>
          <w:marTop w:val="0"/>
          <w:marBottom w:val="0"/>
          <w:divBdr>
            <w:top w:val="none" w:sz="0" w:space="0" w:color="auto"/>
            <w:left w:val="none" w:sz="0" w:space="0" w:color="auto"/>
            <w:bottom w:val="none" w:sz="0" w:space="0" w:color="auto"/>
            <w:right w:val="none" w:sz="0" w:space="0" w:color="auto"/>
          </w:divBdr>
        </w:div>
        <w:div w:id="1275289769">
          <w:marLeft w:val="0"/>
          <w:marRight w:val="0"/>
          <w:marTop w:val="0"/>
          <w:marBottom w:val="0"/>
          <w:divBdr>
            <w:top w:val="none" w:sz="0" w:space="0" w:color="auto"/>
            <w:left w:val="none" w:sz="0" w:space="0" w:color="auto"/>
            <w:bottom w:val="none" w:sz="0" w:space="0" w:color="auto"/>
            <w:right w:val="none" w:sz="0" w:space="0" w:color="auto"/>
          </w:divBdr>
        </w:div>
        <w:div w:id="1266230148">
          <w:marLeft w:val="0"/>
          <w:marRight w:val="0"/>
          <w:marTop w:val="0"/>
          <w:marBottom w:val="0"/>
          <w:divBdr>
            <w:top w:val="none" w:sz="0" w:space="0" w:color="auto"/>
            <w:left w:val="none" w:sz="0" w:space="0" w:color="auto"/>
            <w:bottom w:val="none" w:sz="0" w:space="0" w:color="auto"/>
            <w:right w:val="none" w:sz="0" w:space="0" w:color="auto"/>
          </w:divBdr>
        </w:div>
        <w:div w:id="399448020">
          <w:marLeft w:val="0"/>
          <w:marRight w:val="0"/>
          <w:marTop w:val="0"/>
          <w:marBottom w:val="0"/>
          <w:divBdr>
            <w:top w:val="none" w:sz="0" w:space="0" w:color="auto"/>
            <w:left w:val="none" w:sz="0" w:space="0" w:color="auto"/>
            <w:bottom w:val="none" w:sz="0" w:space="0" w:color="auto"/>
            <w:right w:val="none" w:sz="0" w:space="0" w:color="auto"/>
          </w:divBdr>
        </w:div>
        <w:div w:id="805245910">
          <w:marLeft w:val="0"/>
          <w:marRight w:val="0"/>
          <w:marTop w:val="0"/>
          <w:marBottom w:val="0"/>
          <w:divBdr>
            <w:top w:val="none" w:sz="0" w:space="0" w:color="auto"/>
            <w:left w:val="none" w:sz="0" w:space="0" w:color="auto"/>
            <w:bottom w:val="none" w:sz="0" w:space="0" w:color="auto"/>
            <w:right w:val="none" w:sz="0" w:space="0" w:color="auto"/>
          </w:divBdr>
        </w:div>
        <w:div w:id="388267909">
          <w:marLeft w:val="0"/>
          <w:marRight w:val="0"/>
          <w:marTop w:val="0"/>
          <w:marBottom w:val="0"/>
          <w:divBdr>
            <w:top w:val="none" w:sz="0" w:space="0" w:color="auto"/>
            <w:left w:val="none" w:sz="0" w:space="0" w:color="auto"/>
            <w:bottom w:val="none" w:sz="0" w:space="0" w:color="auto"/>
            <w:right w:val="none" w:sz="0" w:space="0" w:color="auto"/>
          </w:divBdr>
        </w:div>
        <w:div w:id="104277708">
          <w:marLeft w:val="0"/>
          <w:marRight w:val="0"/>
          <w:marTop w:val="0"/>
          <w:marBottom w:val="0"/>
          <w:divBdr>
            <w:top w:val="none" w:sz="0" w:space="0" w:color="auto"/>
            <w:left w:val="none" w:sz="0" w:space="0" w:color="auto"/>
            <w:bottom w:val="none" w:sz="0" w:space="0" w:color="auto"/>
            <w:right w:val="none" w:sz="0" w:space="0" w:color="auto"/>
          </w:divBdr>
          <w:divsChild>
            <w:div w:id="1177189818">
              <w:marLeft w:val="0"/>
              <w:marRight w:val="0"/>
              <w:marTop w:val="0"/>
              <w:marBottom w:val="0"/>
              <w:divBdr>
                <w:top w:val="none" w:sz="0" w:space="0" w:color="auto"/>
                <w:left w:val="none" w:sz="0" w:space="0" w:color="auto"/>
                <w:bottom w:val="none" w:sz="0" w:space="0" w:color="auto"/>
                <w:right w:val="none" w:sz="0" w:space="0" w:color="auto"/>
              </w:divBdr>
            </w:div>
          </w:divsChild>
        </w:div>
        <w:div w:id="1998528946">
          <w:marLeft w:val="0"/>
          <w:marRight w:val="0"/>
          <w:marTop w:val="0"/>
          <w:marBottom w:val="0"/>
          <w:divBdr>
            <w:top w:val="none" w:sz="0" w:space="0" w:color="auto"/>
            <w:left w:val="none" w:sz="0" w:space="0" w:color="auto"/>
            <w:bottom w:val="none" w:sz="0" w:space="0" w:color="auto"/>
            <w:right w:val="none" w:sz="0" w:space="0" w:color="auto"/>
          </w:divBdr>
        </w:div>
        <w:div w:id="8606123">
          <w:marLeft w:val="0"/>
          <w:marRight w:val="0"/>
          <w:marTop w:val="0"/>
          <w:marBottom w:val="0"/>
          <w:divBdr>
            <w:top w:val="none" w:sz="0" w:space="0" w:color="auto"/>
            <w:left w:val="none" w:sz="0" w:space="0" w:color="auto"/>
            <w:bottom w:val="none" w:sz="0" w:space="0" w:color="auto"/>
            <w:right w:val="none" w:sz="0" w:space="0" w:color="auto"/>
          </w:divBdr>
          <w:divsChild>
            <w:div w:id="1275138897">
              <w:marLeft w:val="0"/>
              <w:marRight w:val="0"/>
              <w:marTop w:val="0"/>
              <w:marBottom w:val="0"/>
              <w:divBdr>
                <w:top w:val="none" w:sz="0" w:space="0" w:color="auto"/>
                <w:left w:val="none" w:sz="0" w:space="0" w:color="auto"/>
                <w:bottom w:val="none" w:sz="0" w:space="0" w:color="auto"/>
                <w:right w:val="none" w:sz="0" w:space="0" w:color="auto"/>
              </w:divBdr>
            </w:div>
            <w:div w:id="455298295">
              <w:marLeft w:val="0"/>
              <w:marRight w:val="0"/>
              <w:marTop w:val="0"/>
              <w:marBottom w:val="0"/>
              <w:divBdr>
                <w:top w:val="none" w:sz="0" w:space="0" w:color="auto"/>
                <w:left w:val="none" w:sz="0" w:space="0" w:color="auto"/>
                <w:bottom w:val="none" w:sz="0" w:space="0" w:color="auto"/>
                <w:right w:val="none" w:sz="0" w:space="0" w:color="auto"/>
              </w:divBdr>
            </w:div>
            <w:div w:id="789130353">
              <w:marLeft w:val="0"/>
              <w:marRight w:val="0"/>
              <w:marTop w:val="0"/>
              <w:marBottom w:val="0"/>
              <w:divBdr>
                <w:top w:val="none" w:sz="0" w:space="0" w:color="auto"/>
                <w:left w:val="none" w:sz="0" w:space="0" w:color="auto"/>
                <w:bottom w:val="none" w:sz="0" w:space="0" w:color="auto"/>
                <w:right w:val="none" w:sz="0" w:space="0" w:color="auto"/>
              </w:divBdr>
            </w:div>
            <w:div w:id="2095779595">
              <w:marLeft w:val="0"/>
              <w:marRight w:val="0"/>
              <w:marTop w:val="0"/>
              <w:marBottom w:val="0"/>
              <w:divBdr>
                <w:top w:val="none" w:sz="0" w:space="0" w:color="auto"/>
                <w:left w:val="none" w:sz="0" w:space="0" w:color="auto"/>
                <w:bottom w:val="none" w:sz="0" w:space="0" w:color="auto"/>
                <w:right w:val="none" w:sz="0" w:space="0" w:color="auto"/>
              </w:divBdr>
            </w:div>
            <w:div w:id="706102470">
              <w:marLeft w:val="0"/>
              <w:marRight w:val="0"/>
              <w:marTop w:val="0"/>
              <w:marBottom w:val="0"/>
              <w:divBdr>
                <w:top w:val="none" w:sz="0" w:space="0" w:color="auto"/>
                <w:left w:val="none" w:sz="0" w:space="0" w:color="auto"/>
                <w:bottom w:val="none" w:sz="0" w:space="0" w:color="auto"/>
                <w:right w:val="none" w:sz="0" w:space="0" w:color="auto"/>
              </w:divBdr>
            </w:div>
            <w:div w:id="1840147826">
              <w:marLeft w:val="0"/>
              <w:marRight w:val="0"/>
              <w:marTop w:val="0"/>
              <w:marBottom w:val="0"/>
              <w:divBdr>
                <w:top w:val="none" w:sz="0" w:space="0" w:color="auto"/>
                <w:left w:val="none" w:sz="0" w:space="0" w:color="auto"/>
                <w:bottom w:val="none" w:sz="0" w:space="0" w:color="auto"/>
                <w:right w:val="none" w:sz="0" w:space="0" w:color="auto"/>
              </w:divBdr>
            </w:div>
            <w:div w:id="1656567687">
              <w:marLeft w:val="0"/>
              <w:marRight w:val="0"/>
              <w:marTop w:val="0"/>
              <w:marBottom w:val="0"/>
              <w:divBdr>
                <w:top w:val="none" w:sz="0" w:space="0" w:color="auto"/>
                <w:left w:val="none" w:sz="0" w:space="0" w:color="auto"/>
                <w:bottom w:val="none" w:sz="0" w:space="0" w:color="auto"/>
                <w:right w:val="none" w:sz="0" w:space="0" w:color="auto"/>
              </w:divBdr>
            </w:div>
            <w:div w:id="1213884888">
              <w:marLeft w:val="0"/>
              <w:marRight w:val="0"/>
              <w:marTop w:val="0"/>
              <w:marBottom w:val="0"/>
              <w:divBdr>
                <w:top w:val="none" w:sz="0" w:space="0" w:color="auto"/>
                <w:left w:val="none" w:sz="0" w:space="0" w:color="auto"/>
                <w:bottom w:val="none" w:sz="0" w:space="0" w:color="auto"/>
                <w:right w:val="none" w:sz="0" w:space="0" w:color="auto"/>
              </w:divBdr>
            </w:div>
            <w:div w:id="590091343">
              <w:marLeft w:val="0"/>
              <w:marRight w:val="0"/>
              <w:marTop w:val="0"/>
              <w:marBottom w:val="0"/>
              <w:divBdr>
                <w:top w:val="none" w:sz="0" w:space="0" w:color="auto"/>
                <w:left w:val="none" w:sz="0" w:space="0" w:color="auto"/>
                <w:bottom w:val="none" w:sz="0" w:space="0" w:color="auto"/>
                <w:right w:val="none" w:sz="0" w:space="0" w:color="auto"/>
              </w:divBdr>
            </w:div>
            <w:div w:id="532109624">
              <w:marLeft w:val="0"/>
              <w:marRight w:val="0"/>
              <w:marTop w:val="0"/>
              <w:marBottom w:val="0"/>
              <w:divBdr>
                <w:top w:val="none" w:sz="0" w:space="0" w:color="auto"/>
                <w:left w:val="none" w:sz="0" w:space="0" w:color="auto"/>
                <w:bottom w:val="none" w:sz="0" w:space="0" w:color="auto"/>
                <w:right w:val="none" w:sz="0" w:space="0" w:color="auto"/>
              </w:divBdr>
            </w:div>
          </w:divsChild>
        </w:div>
        <w:div w:id="846098614">
          <w:marLeft w:val="0"/>
          <w:marRight w:val="0"/>
          <w:marTop w:val="0"/>
          <w:marBottom w:val="0"/>
          <w:divBdr>
            <w:top w:val="none" w:sz="0" w:space="0" w:color="auto"/>
            <w:left w:val="none" w:sz="0" w:space="0" w:color="auto"/>
            <w:bottom w:val="none" w:sz="0" w:space="0" w:color="auto"/>
            <w:right w:val="none" w:sz="0" w:space="0" w:color="auto"/>
          </w:divBdr>
        </w:div>
        <w:div w:id="479734243">
          <w:marLeft w:val="0"/>
          <w:marRight w:val="0"/>
          <w:marTop w:val="0"/>
          <w:marBottom w:val="0"/>
          <w:divBdr>
            <w:top w:val="none" w:sz="0" w:space="0" w:color="auto"/>
            <w:left w:val="none" w:sz="0" w:space="0" w:color="auto"/>
            <w:bottom w:val="none" w:sz="0" w:space="0" w:color="auto"/>
            <w:right w:val="none" w:sz="0" w:space="0" w:color="auto"/>
          </w:divBdr>
        </w:div>
        <w:div w:id="633173282">
          <w:marLeft w:val="0"/>
          <w:marRight w:val="0"/>
          <w:marTop w:val="0"/>
          <w:marBottom w:val="0"/>
          <w:divBdr>
            <w:top w:val="none" w:sz="0" w:space="0" w:color="auto"/>
            <w:left w:val="none" w:sz="0" w:space="0" w:color="auto"/>
            <w:bottom w:val="none" w:sz="0" w:space="0" w:color="auto"/>
            <w:right w:val="none" w:sz="0" w:space="0" w:color="auto"/>
          </w:divBdr>
          <w:divsChild>
            <w:div w:id="210271612">
              <w:marLeft w:val="0"/>
              <w:marRight w:val="0"/>
              <w:marTop w:val="0"/>
              <w:marBottom w:val="0"/>
              <w:divBdr>
                <w:top w:val="none" w:sz="0" w:space="0" w:color="auto"/>
                <w:left w:val="none" w:sz="0" w:space="0" w:color="auto"/>
                <w:bottom w:val="none" w:sz="0" w:space="0" w:color="auto"/>
                <w:right w:val="none" w:sz="0" w:space="0" w:color="auto"/>
              </w:divBdr>
            </w:div>
          </w:divsChild>
        </w:div>
        <w:div w:id="980964318">
          <w:marLeft w:val="0"/>
          <w:marRight w:val="0"/>
          <w:marTop w:val="0"/>
          <w:marBottom w:val="0"/>
          <w:divBdr>
            <w:top w:val="none" w:sz="0" w:space="0" w:color="auto"/>
            <w:left w:val="none" w:sz="0" w:space="0" w:color="auto"/>
            <w:bottom w:val="none" w:sz="0" w:space="0" w:color="auto"/>
            <w:right w:val="none" w:sz="0" w:space="0" w:color="auto"/>
          </w:divBdr>
        </w:div>
        <w:div w:id="1990861291">
          <w:marLeft w:val="0"/>
          <w:marRight w:val="0"/>
          <w:marTop w:val="0"/>
          <w:marBottom w:val="0"/>
          <w:divBdr>
            <w:top w:val="none" w:sz="0" w:space="0" w:color="auto"/>
            <w:left w:val="none" w:sz="0" w:space="0" w:color="auto"/>
            <w:bottom w:val="none" w:sz="0" w:space="0" w:color="auto"/>
            <w:right w:val="none" w:sz="0" w:space="0" w:color="auto"/>
          </w:divBdr>
          <w:divsChild>
            <w:div w:id="2145999308">
              <w:marLeft w:val="0"/>
              <w:marRight w:val="0"/>
              <w:marTop w:val="0"/>
              <w:marBottom w:val="0"/>
              <w:divBdr>
                <w:top w:val="none" w:sz="0" w:space="0" w:color="auto"/>
                <w:left w:val="none" w:sz="0" w:space="0" w:color="auto"/>
                <w:bottom w:val="none" w:sz="0" w:space="0" w:color="auto"/>
                <w:right w:val="none" w:sz="0" w:space="0" w:color="auto"/>
              </w:divBdr>
            </w:div>
            <w:div w:id="234823817">
              <w:marLeft w:val="0"/>
              <w:marRight w:val="0"/>
              <w:marTop w:val="0"/>
              <w:marBottom w:val="0"/>
              <w:divBdr>
                <w:top w:val="none" w:sz="0" w:space="0" w:color="auto"/>
                <w:left w:val="none" w:sz="0" w:space="0" w:color="auto"/>
                <w:bottom w:val="none" w:sz="0" w:space="0" w:color="auto"/>
                <w:right w:val="none" w:sz="0" w:space="0" w:color="auto"/>
              </w:divBdr>
            </w:div>
            <w:div w:id="872695061">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732382952">
              <w:marLeft w:val="0"/>
              <w:marRight w:val="0"/>
              <w:marTop w:val="0"/>
              <w:marBottom w:val="0"/>
              <w:divBdr>
                <w:top w:val="none" w:sz="0" w:space="0" w:color="auto"/>
                <w:left w:val="none" w:sz="0" w:space="0" w:color="auto"/>
                <w:bottom w:val="none" w:sz="0" w:space="0" w:color="auto"/>
                <w:right w:val="none" w:sz="0" w:space="0" w:color="auto"/>
              </w:divBdr>
            </w:div>
            <w:div w:id="575437299">
              <w:marLeft w:val="0"/>
              <w:marRight w:val="0"/>
              <w:marTop w:val="0"/>
              <w:marBottom w:val="0"/>
              <w:divBdr>
                <w:top w:val="none" w:sz="0" w:space="0" w:color="auto"/>
                <w:left w:val="none" w:sz="0" w:space="0" w:color="auto"/>
                <w:bottom w:val="none" w:sz="0" w:space="0" w:color="auto"/>
                <w:right w:val="none" w:sz="0" w:space="0" w:color="auto"/>
              </w:divBdr>
            </w:div>
            <w:div w:id="475337551">
              <w:marLeft w:val="0"/>
              <w:marRight w:val="0"/>
              <w:marTop w:val="0"/>
              <w:marBottom w:val="0"/>
              <w:divBdr>
                <w:top w:val="none" w:sz="0" w:space="0" w:color="auto"/>
                <w:left w:val="none" w:sz="0" w:space="0" w:color="auto"/>
                <w:bottom w:val="none" w:sz="0" w:space="0" w:color="auto"/>
                <w:right w:val="none" w:sz="0" w:space="0" w:color="auto"/>
              </w:divBdr>
            </w:div>
            <w:div w:id="1493256832">
              <w:marLeft w:val="0"/>
              <w:marRight w:val="0"/>
              <w:marTop w:val="0"/>
              <w:marBottom w:val="0"/>
              <w:divBdr>
                <w:top w:val="none" w:sz="0" w:space="0" w:color="auto"/>
                <w:left w:val="none" w:sz="0" w:space="0" w:color="auto"/>
                <w:bottom w:val="none" w:sz="0" w:space="0" w:color="auto"/>
                <w:right w:val="none" w:sz="0" w:space="0" w:color="auto"/>
              </w:divBdr>
            </w:div>
            <w:div w:id="540704105">
              <w:marLeft w:val="0"/>
              <w:marRight w:val="0"/>
              <w:marTop w:val="0"/>
              <w:marBottom w:val="0"/>
              <w:divBdr>
                <w:top w:val="none" w:sz="0" w:space="0" w:color="auto"/>
                <w:left w:val="none" w:sz="0" w:space="0" w:color="auto"/>
                <w:bottom w:val="none" w:sz="0" w:space="0" w:color="auto"/>
                <w:right w:val="none" w:sz="0" w:space="0" w:color="auto"/>
              </w:divBdr>
            </w:div>
            <w:div w:id="1637104081">
              <w:marLeft w:val="0"/>
              <w:marRight w:val="0"/>
              <w:marTop w:val="0"/>
              <w:marBottom w:val="0"/>
              <w:divBdr>
                <w:top w:val="none" w:sz="0" w:space="0" w:color="auto"/>
                <w:left w:val="none" w:sz="0" w:space="0" w:color="auto"/>
                <w:bottom w:val="none" w:sz="0" w:space="0" w:color="auto"/>
                <w:right w:val="none" w:sz="0" w:space="0" w:color="auto"/>
              </w:divBdr>
            </w:div>
            <w:div w:id="597643160">
              <w:marLeft w:val="0"/>
              <w:marRight w:val="0"/>
              <w:marTop w:val="0"/>
              <w:marBottom w:val="0"/>
              <w:divBdr>
                <w:top w:val="none" w:sz="0" w:space="0" w:color="auto"/>
                <w:left w:val="none" w:sz="0" w:space="0" w:color="auto"/>
                <w:bottom w:val="none" w:sz="0" w:space="0" w:color="auto"/>
                <w:right w:val="none" w:sz="0" w:space="0" w:color="auto"/>
              </w:divBdr>
            </w:div>
            <w:div w:id="172842608">
              <w:marLeft w:val="0"/>
              <w:marRight w:val="0"/>
              <w:marTop w:val="0"/>
              <w:marBottom w:val="0"/>
              <w:divBdr>
                <w:top w:val="none" w:sz="0" w:space="0" w:color="auto"/>
                <w:left w:val="none" w:sz="0" w:space="0" w:color="auto"/>
                <w:bottom w:val="none" w:sz="0" w:space="0" w:color="auto"/>
                <w:right w:val="none" w:sz="0" w:space="0" w:color="auto"/>
              </w:divBdr>
            </w:div>
            <w:div w:id="503977746">
              <w:marLeft w:val="0"/>
              <w:marRight w:val="0"/>
              <w:marTop w:val="0"/>
              <w:marBottom w:val="0"/>
              <w:divBdr>
                <w:top w:val="none" w:sz="0" w:space="0" w:color="auto"/>
                <w:left w:val="none" w:sz="0" w:space="0" w:color="auto"/>
                <w:bottom w:val="none" w:sz="0" w:space="0" w:color="auto"/>
                <w:right w:val="none" w:sz="0" w:space="0" w:color="auto"/>
              </w:divBdr>
            </w:div>
            <w:div w:id="509177883">
              <w:marLeft w:val="0"/>
              <w:marRight w:val="0"/>
              <w:marTop w:val="0"/>
              <w:marBottom w:val="0"/>
              <w:divBdr>
                <w:top w:val="none" w:sz="0" w:space="0" w:color="auto"/>
                <w:left w:val="none" w:sz="0" w:space="0" w:color="auto"/>
                <w:bottom w:val="none" w:sz="0" w:space="0" w:color="auto"/>
                <w:right w:val="none" w:sz="0" w:space="0" w:color="auto"/>
              </w:divBdr>
            </w:div>
            <w:div w:id="1415586934">
              <w:marLeft w:val="0"/>
              <w:marRight w:val="0"/>
              <w:marTop w:val="0"/>
              <w:marBottom w:val="0"/>
              <w:divBdr>
                <w:top w:val="none" w:sz="0" w:space="0" w:color="auto"/>
                <w:left w:val="none" w:sz="0" w:space="0" w:color="auto"/>
                <w:bottom w:val="none" w:sz="0" w:space="0" w:color="auto"/>
                <w:right w:val="none" w:sz="0" w:space="0" w:color="auto"/>
              </w:divBdr>
            </w:div>
            <w:div w:id="1200967919">
              <w:marLeft w:val="0"/>
              <w:marRight w:val="0"/>
              <w:marTop w:val="0"/>
              <w:marBottom w:val="0"/>
              <w:divBdr>
                <w:top w:val="none" w:sz="0" w:space="0" w:color="auto"/>
                <w:left w:val="none" w:sz="0" w:space="0" w:color="auto"/>
                <w:bottom w:val="none" w:sz="0" w:space="0" w:color="auto"/>
                <w:right w:val="none" w:sz="0" w:space="0" w:color="auto"/>
              </w:divBdr>
            </w:div>
          </w:divsChild>
        </w:div>
        <w:div w:id="1275088777">
          <w:marLeft w:val="0"/>
          <w:marRight w:val="0"/>
          <w:marTop w:val="0"/>
          <w:marBottom w:val="0"/>
          <w:divBdr>
            <w:top w:val="none" w:sz="0" w:space="0" w:color="auto"/>
            <w:left w:val="none" w:sz="0" w:space="0" w:color="auto"/>
            <w:bottom w:val="none" w:sz="0" w:space="0" w:color="auto"/>
            <w:right w:val="none" w:sz="0" w:space="0" w:color="auto"/>
          </w:divBdr>
        </w:div>
        <w:div w:id="1428964135">
          <w:marLeft w:val="0"/>
          <w:marRight w:val="0"/>
          <w:marTop w:val="0"/>
          <w:marBottom w:val="0"/>
          <w:divBdr>
            <w:top w:val="none" w:sz="0" w:space="0" w:color="auto"/>
            <w:left w:val="none" w:sz="0" w:space="0" w:color="auto"/>
            <w:bottom w:val="none" w:sz="0" w:space="0" w:color="auto"/>
            <w:right w:val="none" w:sz="0" w:space="0" w:color="auto"/>
          </w:divBdr>
        </w:div>
        <w:div w:id="1476877603">
          <w:marLeft w:val="0"/>
          <w:marRight w:val="0"/>
          <w:marTop w:val="0"/>
          <w:marBottom w:val="0"/>
          <w:divBdr>
            <w:top w:val="none" w:sz="0" w:space="0" w:color="auto"/>
            <w:left w:val="none" w:sz="0" w:space="0" w:color="auto"/>
            <w:bottom w:val="none" w:sz="0" w:space="0" w:color="auto"/>
            <w:right w:val="none" w:sz="0" w:space="0" w:color="auto"/>
          </w:divBdr>
          <w:divsChild>
            <w:div w:id="2001107328">
              <w:marLeft w:val="0"/>
              <w:marRight w:val="0"/>
              <w:marTop w:val="0"/>
              <w:marBottom w:val="0"/>
              <w:divBdr>
                <w:top w:val="none" w:sz="0" w:space="0" w:color="auto"/>
                <w:left w:val="none" w:sz="0" w:space="0" w:color="auto"/>
                <w:bottom w:val="none" w:sz="0" w:space="0" w:color="auto"/>
                <w:right w:val="none" w:sz="0" w:space="0" w:color="auto"/>
              </w:divBdr>
              <w:divsChild>
                <w:div w:id="1411345920">
                  <w:marLeft w:val="0"/>
                  <w:marRight w:val="0"/>
                  <w:marTop w:val="0"/>
                  <w:marBottom w:val="0"/>
                  <w:divBdr>
                    <w:top w:val="none" w:sz="0" w:space="0" w:color="auto"/>
                    <w:left w:val="none" w:sz="0" w:space="0" w:color="auto"/>
                    <w:bottom w:val="none" w:sz="0" w:space="0" w:color="auto"/>
                    <w:right w:val="none" w:sz="0" w:space="0" w:color="auto"/>
                  </w:divBdr>
                </w:div>
                <w:div w:id="504324188">
                  <w:marLeft w:val="0"/>
                  <w:marRight w:val="0"/>
                  <w:marTop w:val="0"/>
                  <w:marBottom w:val="0"/>
                  <w:divBdr>
                    <w:top w:val="none" w:sz="0" w:space="0" w:color="auto"/>
                    <w:left w:val="none" w:sz="0" w:space="0" w:color="auto"/>
                    <w:bottom w:val="none" w:sz="0" w:space="0" w:color="auto"/>
                    <w:right w:val="none" w:sz="0" w:space="0" w:color="auto"/>
                  </w:divBdr>
                </w:div>
                <w:div w:id="1383866629">
                  <w:marLeft w:val="0"/>
                  <w:marRight w:val="0"/>
                  <w:marTop w:val="0"/>
                  <w:marBottom w:val="0"/>
                  <w:divBdr>
                    <w:top w:val="none" w:sz="0" w:space="0" w:color="auto"/>
                    <w:left w:val="none" w:sz="0" w:space="0" w:color="auto"/>
                    <w:bottom w:val="none" w:sz="0" w:space="0" w:color="auto"/>
                    <w:right w:val="none" w:sz="0" w:space="0" w:color="auto"/>
                  </w:divBdr>
                </w:div>
                <w:div w:id="1211267782">
                  <w:marLeft w:val="0"/>
                  <w:marRight w:val="0"/>
                  <w:marTop w:val="0"/>
                  <w:marBottom w:val="0"/>
                  <w:divBdr>
                    <w:top w:val="none" w:sz="0" w:space="0" w:color="auto"/>
                    <w:left w:val="none" w:sz="0" w:space="0" w:color="auto"/>
                    <w:bottom w:val="none" w:sz="0" w:space="0" w:color="auto"/>
                    <w:right w:val="none" w:sz="0" w:space="0" w:color="auto"/>
                  </w:divBdr>
                </w:div>
                <w:div w:id="638808381">
                  <w:marLeft w:val="0"/>
                  <w:marRight w:val="0"/>
                  <w:marTop w:val="0"/>
                  <w:marBottom w:val="0"/>
                  <w:divBdr>
                    <w:top w:val="none" w:sz="0" w:space="0" w:color="auto"/>
                    <w:left w:val="none" w:sz="0" w:space="0" w:color="auto"/>
                    <w:bottom w:val="none" w:sz="0" w:space="0" w:color="auto"/>
                    <w:right w:val="none" w:sz="0" w:space="0" w:color="auto"/>
                  </w:divBdr>
                </w:div>
                <w:div w:id="1487166355">
                  <w:marLeft w:val="0"/>
                  <w:marRight w:val="0"/>
                  <w:marTop w:val="0"/>
                  <w:marBottom w:val="0"/>
                  <w:divBdr>
                    <w:top w:val="none" w:sz="0" w:space="0" w:color="auto"/>
                    <w:left w:val="none" w:sz="0" w:space="0" w:color="auto"/>
                    <w:bottom w:val="none" w:sz="0" w:space="0" w:color="auto"/>
                    <w:right w:val="none" w:sz="0" w:space="0" w:color="auto"/>
                  </w:divBdr>
                </w:div>
                <w:div w:id="983660078">
                  <w:marLeft w:val="0"/>
                  <w:marRight w:val="0"/>
                  <w:marTop w:val="0"/>
                  <w:marBottom w:val="0"/>
                  <w:divBdr>
                    <w:top w:val="none" w:sz="0" w:space="0" w:color="auto"/>
                    <w:left w:val="none" w:sz="0" w:space="0" w:color="auto"/>
                    <w:bottom w:val="none" w:sz="0" w:space="0" w:color="auto"/>
                    <w:right w:val="none" w:sz="0" w:space="0" w:color="auto"/>
                  </w:divBdr>
                </w:div>
                <w:div w:id="1602909081">
                  <w:marLeft w:val="0"/>
                  <w:marRight w:val="0"/>
                  <w:marTop w:val="0"/>
                  <w:marBottom w:val="0"/>
                  <w:divBdr>
                    <w:top w:val="none" w:sz="0" w:space="0" w:color="auto"/>
                    <w:left w:val="none" w:sz="0" w:space="0" w:color="auto"/>
                    <w:bottom w:val="none" w:sz="0" w:space="0" w:color="auto"/>
                    <w:right w:val="none" w:sz="0" w:space="0" w:color="auto"/>
                  </w:divBdr>
                </w:div>
                <w:div w:id="1906601245">
                  <w:marLeft w:val="0"/>
                  <w:marRight w:val="0"/>
                  <w:marTop w:val="0"/>
                  <w:marBottom w:val="0"/>
                  <w:divBdr>
                    <w:top w:val="none" w:sz="0" w:space="0" w:color="auto"/>
                    <w:left w:val="none" w:sz="0" w:space="0" w:color="auto"/>
                    <w:bottom w:val="none" w:sz="0" w:space="0" w:color="auto"/>
                    <w:right w:val="none" w:sz="0" w:space="0" w:color="auto"/>
                  </w:divBdr>
                </w:div>
                <w:div w:id="209151875">
                  <w:marLeft w:val="0"/>
                  <w:marRight w:val="0"/>
                  <w:marTop w:val="0"/>
                  <w:marBottom w:val="0"/>
                  <w:divBdr>
                    <w:top w:val="none" w:sz="0" w:space="0" w:color="auto"/>
                    <w:left w:val="none" w:sz="0" w:space="0" w:color="auto"/>
                    <w:bottom w:val="none" w:sz="0" w:space="0" w:color="auto"/>
                    <w:right w:val="none" w:sz="0" w:space="0" w:color="auto"/>
                  </w:divBdr>
                </w:div>
                <w:div w:id="918519695">
                  <w:marLeft w:val="0"/>
                  <w:marRight w:val="0"/>
                  <w:marTop w:val="0"/>
                  <w:marBottom w:val="0"/>
                  <w:divBdr>
                    <w:top w:val="none" w:sz="0" w:space="0" w:color="auto"/>
                    <w:left w:val="none" w:sz="0" w:space="0" w:color="auto"/>
                    <w:bottom w:val="none" w:sz="0" w:space="0" w:color="auto"/>
                    <w:right w:val="none" w:sz="0" w:space="0" w:color="auto"/>
                  </w:divBdr>
                </w:div>
                <w:div w:id="772894105">
                  <w:marLeft w:val="0"/>
                  <w:marRight w:val="0"/>
                  <w:marTop w:val="0"/>
                  <w:marBottom w:val="0"/>
                  <w:divBdr>
                    <w:top w:val="none" w:sz="0" w:space="0" w:color="auto"/>
                    <w:left w:val="none" w:sz="0" w:space="0" w:color="auto"/>
                    <w:bottom w:val="none" w:sz="0" w:space="0" w:color="auto"/>
                    <w:right w:val="none" w:sz="0" w:space="0" w:color="auto"/>
                  </w:divBdr>
                </w:div>
                <w:div w:id="692807764">
                  <w:marLeft w:val="0"/>
                  <w:marRight w:val="0"/>
                  <w:marTop w:val="0"/>
                  <w:marBottom w:val="0"/>
                  <w:divBdr>
                    <w:top w:val="none" w:sz="0" w:space="0" w:color="auto"/>
                    <w:left w:val="none" w:sz="0" w:space="0" w:color="auto"/>
                    <w:bottom w:val="none" w:sz="0" w:space="0" w:color="auto"/>
                    <w:right w:val="none" w:sz="0" w:space="0" w:color="auto"/>
                  </w:divBdr>
                </w:div>
                <w:div w:id="2120298639">
                  <w:marLeft w:val="0"/>
                  <w:marRight w:val="0"/>
                  <w:marTop w:val="0"/>
                  <w:marBottom w:val="0"/>
                  <w:divBdr>
                    <w:top w:val="none" w:sz="0" w:space="0" w:color="auto"/>
                    <w:left w:val="none" w:sz="0" w:space="0" w:color="auto"/>
                    <w:bottom w:val="none" w:sz="0" w:space="0" w:color="auto"/>
                    <w:right w:val="none" w:sz="0" w:space="0" w:color="auto"/>
                  </w:divBdr>
                </w:div>
                <w:div w:id="1804881818">
                  <w:marLeft w:val="0"/>
                  <w:marRight w:val="0"/>
                  <w:marTop w:val="0"/>
                  <w:marBottom w:val="0"/>
                  <w:divBdr>
                    <w:top w:val="none" w:sz="0" w:space="0" w:color="auto"/>
                    <w:left w:val="none" w:sz="0" w:space="0" w:color="auto"/>
                    <w:bottom w:val="none" w:sz="0" w:space="0" w:color="auto"/>
                    <w:right w:val="none" w:sz="0" w:space="0" w:color="auto"/>
                  </w:divBdr>
                </w:div>
                <w:div w:id="2025547550">
                  <w:marLeft w:val="0"/>
                  <w:marRight w:val="0"/>
                  <w:marTop w:val="0"/>
                  <w:marBottom w:val="0"/>
                  <w:divBdr>
                    <w:top w:val="none" w:sz="0" w:space="0" w:color="auto"/>
                    <w:left w:val="none" w:sz="0" w:space="0" w:color="auto"/>
                    <w:bottom w:val="none" w:sz="0" w:space="0" w:color="auto"/>
                    <w:right w:val="none" w:sz="0" w:space="0" w:color="auto"/>
                  </w:divBdr>
                </w:div>
                <w:div w:id="240412340">
                  <w:marLeft w:val="0"/>
                  <w:marRight w:val="0"/>
                  <w:marTop w:val="0"/>
                  <w:marBottom w:val="0"/>
                  <w:divBdr>
                    <w:top w:val="none" w:sz="0" w:space="0" w:color="auto"/>
                    <w:left w:val="none" w:sz="0" w:space="0" w:color="auto"/>
                    <w:bottom w:val="none" w:sz="0" w:space="0" w:color="auto"/>
                    <w:right w:val="none" w:sz="0" w:space="0" w:color="auto"/>
                  </w:divBdr>
                </w:div>
                <w:div w:id="962151684">
                  <w:marLeft w:val="0"/>
                  <w:marRight w:val="0"/>
                  <w:marTop w:val="0"/>
                  <w:marBottom w:val="0"/>
                  <w:divBdr>
                    <w:top w:val="none" w:sz="0" w:space="0" w:color="auto"/>
                    <w:left w:val="none" w:sz="0" w:space="0" w:color="auto"/>
                    <w:bottom w:val="none" w:sz="0" w:space="0" w:color="auto"/>
                    <w:right w:val="none" w:sz="0" w:space="0" w:color="auto"/>
                  </w:divBdr>
                </w:div>
                <w:div w:id="1325739194">
                  <w:marLeft w:val="0"/>
                  <w:marRight w:val="0"/>
                  <w:marTop w:val="0"/>
                  <w:marBottom w:val="0"/>
                  <w:divBdr>
                    <w:top w:val="none" w:sz="0" w:space="0" w:color="auto"/>
                    <w:left w:val="none" w:sz="0" w:space="0" w:color="auto"/>
                    <w:bottom w:val="none" w:sz="0" w:space="0" w:color="auto"/>
                    <w:right w:val="none" w:sz="0" w:space="0" w:color="auto"/>
                  </w:divBdr>
                </w:div>
                <w:div w:id="1796946762">
                  <w:marLeft w:val="0"/>
                  <w:marRight w:val="0"/>
                  <w:marTop w:val="0"/>
                  <w:marBottom w:val="0"/>
                  <w:divBdr>
                    <w:top w:val="none" w:sz="0" w:space="0" w:color="auto"/>
                    <w:left w:val="none" w:sz="0" w:space="0" w:color="auto"/>
                    <w:bottom w:val="none" w:sz="0" w:space="0" w:color="auto"/>
                    <w:right w:val="none" w:sz="0" w:space="0" w:color="auto"/>
                  </w:divBdr>
                </w:div>
                <w:div w:id="676881878">
                  <w:marLeft w:val="0"/>
                  <w:marRight w:val="0"/>
                  <w:marTop w:val="0"/>
                  <w:marBottom w:val="0"/>
                  <w:divBdr>
                    <w:top w:val="none" w:sz="0" w:space="0" w:color="auto"/>
                    <w:left w:val="none" w:sz="0" w:space="0" w:color="auto"/>
                    <w:bottom w:val="none" w:sz="0" w:space="0" w:color="auto"/>
                    <w:right w:val="none" w:sz="0" w:space="0" w:color="auto"/>
                  </w:divBdr>
                </w:div>
                <w:div w:id="1607736738">
                  <w:marLeft w:val="0"/>
                  <w:marRight w:val="0"/>
                  <w:marTop w:val="0"/>
                  <w:marBottom w:val="0"/>
                  <w:divBdr>
                    <w:top w:val="none" w:sz="0" w:space="0" w:color="auto"/>
                    <w:left w:val="none" w:sz="0" w:space="0" w:color="auto"/>
                    <w:bottom w:val="none" w:sz="0" w:space="0" w:color="auto"/>
                    <w:right w:val="none" w:sz="0" w:space="0" w:color="auto"/>
                  </w:divBdr>
                </w:div>
                <w:div w:id="1783382173">
                  <w:marLeft w:val="0"/>
                  <w:marRight w:val="0"/>
                  <w:marTop w:val="0"/>
                  <w:marBottom w:val="0"/>
                  <w:divBdr>
                    <w:top w:val="none" w:sz="0" w:space="0" w:color="auto"/>
                    <w:left w:val="none" w:sz="0" w:space="0" w:color="auto"/>
                    <w:bottom w:val="none" w:sz="0" w:space="0" w:color="auto"/>
                    <w:right w:val="none" w:sz="0" w:space="0" w:color="auto"/>
                  </w:divBdr>
                </w:div>
                <w:div w:id="1815953333">
                  <w:marLeft w:val="0"/>
                  <w:marRight w:val="0"/>
                  <w:marTop w:val="0"/>
                  <w:marBottom w:val="0"/>
                  <w:divBdr>
                    <w:top w:val="none" w:sz="0" w:space="0" w:color="auto"/>
                    <w:left w:val="none" w:sz="0" w:space="0" w:color="auto"/>
                    <w:bottom w:val="none" w:sz="0" w:space="0" w:color="auto"/>
                    <w:right w:val="none" w:sz="0" w:space="0" w:color="auto"/>
                  </w:divBdr>
                </w:div>
                <w:div w:id="769858672">
                  <w:marLeft w:val="0"/>
                  <w:marRight w:val="0"/>
                  <w:marTop w:val="0"/>
                  <w:marBottom w:val="0"/>
                  <w:divBdr>
                    <w:top w:val="none" w:sz="0" w:space="0" w:color="auto"/>
                    <w:left w:val="none" w:sz="0" w:space="0" w:color="auto"/>
                    <w:bottom w:val="none" w:sz="0" w:space="0" w:color="auto"/>
                    <w:right w:val="none" w:sz="0" w:space="0" w:color="auto"/>
                  </w:divBdr>
                </w:div>
                <w:div w:id="2137329549">
                  <w:marLeft w:val="0"/>
                  <w:marRight w:val="0"/>
                  <w:marTop w:val="0"/>
                  <w:marBottom w:val="0"/>
                  <w:divBdr>
                    <w:top w:val="none" w:sz="0" w:space="0" w:color="auto"/>
                    <w:left w:val="none" w:sz="0" w:space="0" w:color="auto"/>
                    <w:bottom w:val="none" w:sz="0" w:space="0" w:color="auto"/>
                    <w:right w:val="none" w:sz="0" w:space="0" w:color="auto"/>
                  </w:divBdr>
                </w:div>
                <w:div w:id="356321477">
                  <w:marLeft w:val="0"/>
                  <w:marRight w:val="0"/>
                  <w:marTop w:val="0"/>
                  <w:marBottom w:val="0"/>
                  <w:divBdr>
                    <w:top w:val="none" w:sz="0" w:space="0" w:color="auto"/>
                    <w:left w:val="none" w:sz="0" w:space="0" w:color="auto"/>
                    <w:bottom w:val="none" w:sz="0" w:space="0" w:color="auto"/>
                    <w:right w:val="none" w:sz="0" w:space="0" w:color="auto"/>
                  </w:divBdr>
                </w:div>
                <w:div w:id="2000452252">
                  <w:marLeft w:val="0"/>
                  <w:marRight w:val="0"/>
                  <w:marTop w:val="0"/>
                  <w:marBottom w:val="0"/>
                  <w:divBdr>
                    <w:top w:val="none" w:sz="0" w:space="0" w:color="auto"/>
                    <w:left w:val="none" w:sz="0" w:space="0" w:color="auto"/>
                    <w:bottom w:val="none" w:sz="0" w:space="0" w:color="auto"/>
                    <w:right w:val="none" w:sz="0" w:space="0" w:color="auto"/>
                  </w:divBdr>
                </w:div>
                <w:div w:id="1495760580">
                  <w:marLeft w:val="0"/>
                  <w:marRight w:val="0"/>
                  <w:marTop w:val="0"/>
                  <w:marBottom w:val="0"/>
                  <w:divBdr>
                    <w:top w:val="none" w:sz="0" w:space="0" w:color="auto"/>
                    <w:left w:val="none" w:sz="0" w:space="0" w:color="auto"/>
                    <w:bottom w:val="none" w:sz="0" w:space="0" w:color="auto"/>
                    <w:right w:val="none" w:sz="0" w:space="0" w:color="auto"/>
                  </w:divBdr>
                </w:div>
                <w:div w:id="1333294330">
                  <w:marLeft w:val="0"/>
                  <w:marRight w:val="0"/>
                  <w:marTop w:val="0"/>
                  <w:marBottom w:val="0"/>
                  <w:divBdr>
                    <w:top w:val="none" w:sz="0" w:space="0" w:color="auto"/>
                    <w:left w:val="none" w:sz="0" w:space="0" w:color="auto"/>
                    <w:bottom w:val="none" w:sz="0" w:space="0" w:color="auto"/>
                    <w:right w:val="none" w:sz="0" w:space="0" w:color="auto"/>
                  </w:divBdr>
                </w:div>
                <w:div w:id="1249458848">
                  <w:marLeft w:val="0"/>
                  <w:marRight w:val="0"/>
                  <w:marTop w:val="0"/>
                  <w:marBottom w:val="0"/>
                  <w:divBdr>
                    <w:top w:val="none" w:sz="0" w:space="0" w:color="auto"/>
                    <w:left w:val="none" w:sz="0" w:space="0" w:color="auto"/>
                    <w:bottom w:val="none" w:sz="0" w:space="0" w:color="auto"/>
                    <w:right w:val="none" w:sz="0" w:space="0" w:color="auto"/>
                  </w:divBdr>
                </w:div>
                <w:div w:id="397673336">
                  <w:marLeft w:val="0"/>
                  <w:marRight w:val="0"/>
                  <w:marTop w:val="0"/>
                  <w:marBottom w:val="0"/>
                  <w:divBdr>
                    <w:top w:val="none" w:sz="0" w:space="0" w:color="auto"/>
                    <w:left w:val="none" w:sz="0" w:space="0" w:color="auto"/>
                    <w:bottom w:val="none" w:sz="0" w:space="0" w:color="auto"/>
                    <w:right w:val="none" w:sz="0" w:space="0" w:color="auto"/>
                  </w:divBdr>
                </w:div>
                <w:div w:id="768475152">
                  <w:marLeft w:val="0"/>
                  <w:marRight w:val="0"/>
                  <w:marTop w:val="0"/>
                  <w:marBottom w:val="0"/>
                  <w:divBdr>
                    <w:top w:val="none" w:sz="0" w:space="0" w:color="auto"/>
                    <w:left w:val="none" w:sz="0" w:space="0" w:color="auto"/>
                    <w:bottom w:val="none" w:sz="0" w:space="0" w:color="auto"/>
                    <w:right w:val="none" w:sz="0" w:space="0" w:color="auto"/>
                  </w:divBdr>
                </w:div>
                <w:div w:id="1640380609">
                  <w:marLeft w:val="0"/>
                  <w:marRight w:val="0"/>
                  <w:marTop w:val="0"/>
                  <w:marBottom w:val="0"/>
                  <w:divBdr>
                    <w:top w:val="none" w:sz="0" w:space="0" w:color="auto"/>
                    <w:left w:val="none" w:sz="0" w:space="0" w:color="auto"/>
                    <w:bottom w:val="none" w:sz="0" w:space="0" w:color="auto"/>
                    <w:right w:val="none" w:sz="0" w:space="0" w:color="auto"/>
                  </w:divBdr>
                </w:div>
                <w:div w:id="1313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922">
          <w:marLeft w:val="0"/>
          <w:marRight w:val="0"/>
          <w:marTop w:val="0"/>
          <w:marBottom w:val="0"/>
          <w:divBdr>
            <w:top w:val="none" w:sz="0" w:space="0" w:color="auto"/>
            <w:left w:val="none" w:sz="0" w:space="0" w:color="auto"/>
            <w:bottom w:val="none" w:sz="0" w:space="0" w:color="auto"/>
            <w:right w:val="none" w:sz="0" w:space="0" w:color="auto"/>
          </w:divBdr>
        </w:div>
        <w:div w:id="1069577008">
          <w:marLeft w:val="0"/>
          <w:marRight w:val="0"/>
          <w:marTop w:val="0"/>
          <w:marBottom w:val="0"/>
          <w:divBdr>
            <w:top w:val="none" w:sz="0" w:space="0" w:color="auto"/>
            <w:left w:val="none" w:sz="0" w:space="0" w:color="auto"/>
            <w:bottom w:val="none" w:sz="0" w:space="0" w:color="auto"/>
            <w:right w:val="none" w:sz="0" w:space="0" w:color="auto"/>
          </w:divBdr>
        </w:div>
        <w:div w:id="2014381921">
          <w:marLeft w:val="0"/>
          <w:marRight w:val="0"/>
          <w:marTop w:val="0"/>
          <w:marBottom w:val="0"/>
          <w:divBdr>
            <w:top w:val="none" w:sz="0" w:space="0" w:color="auto"/>
            <w:left w:val="none" w:sz="0" w:space="0" w:color="auto"/>
            <w:bottom w:val="none" w:sz="0" w:space="0" w:color="auto"/>
            <w:right w:val="none" w:sz="0" w:space="0" w:color="auto"/>
          </w:divBdr>
          <w:divsChild>
            <w:div w:id="886377749">
              <w:marLeft w:val="0"/>
              <w:marRight w:val="0"/>
              <w:marTop w:val="0"/>
              <w:marBottom w:val="0"/>
              <w:divBdr>
                <w:top w:val="none" w:sz="0" w:space="0" w:color="auto"/>
                <w:left w:val="none" w:sz="0" w:space="0" w:color="auto"/>
                <w:bottom w:val="none" w:sz="0" w:space="0" w:color="auto"/>
                <w:right w:val="none" w:sz="0" w:space="0" w:color="auto"/>
              </w:divBdr>
            </w:div>
          </w:divsChild>
        </w:div>
        <w:div w:id="360716083">
          <w:marLeft w:val="0"/>
          <w:marRight w:val="0"/>
          <w:marTop w:val="0"/>
          <w:marBottom w:val="0"/>
          <w:divBdr>
            <w:top w:val="none" w:sz="0" w:space="0" w:color="auto"/>
            <w:left w:val="none" w:sz="0" w:space="0" w:color="auto"/>
            <w:bottom w:val="none" w:sz="0" w:space="0" w:color="auto"/>
            <w:right w:val="none" w:sz="0" w:space="0" w:color="auto"/>
          </w:divBdr>
        </w:div>
        <w:div w:id="43801029">
          <w:marLeft w:val="0"/>
          <w:marRight w:val="0"/>
          <w:marTop w:val="0"/>
          <w:marBottom w:val="0"/>
          <w:divBdr>
            <w:top w:val="none" w:sz="0" w:space="0" w:color="auto"/>
            <w:left w:val="none" w:sz="0" w:space="0" w:color="auto"/>
            <w:bottom w:val="none" w:sz="0" w:space="0" w:color="auto"/>
            <w:right w:val="none" w:sz="0" w:space="0" w:color="auto"/>
          </w:divBdr>
        </w:div>
        <w:div w:id="246617506">
          <w:marLeft w:val="0"/>
          <w:marRight w:val="0"/>
          <w:marTop w:val="0"/>
          <w:marBottom w:val="0"/>
          <w:divBdr>
            <w:top w:val="none" w:sz="0" w:space="0" w:color="auto"/>
            <w:left w:val="none" w:sz="0" w:space="0" w:color="auto"/>
            <w:bottom w:val="none" w:sz="0" w:space="0" w:color="auto"/>
            <w:right w:val="none" w:sz="0" w:space="0" w:color="auto"/>
          </w:divBdr>
          <w:divsChild>
            <w:div w:id="2016882101">
              <w:marLeft w:val="0"/>
              <w:marRight w:val="0"/>
              <w:marTop w:val="0"/>
              <w:marBottom w:val="0"/>
              <w:divBdr>
                <w:top w:val="none" w:sz="0" w:space="0" w:color="auto"/>
                <w:left w:val="none" w:sz="0" w:space="0" w:color="auto"/>
                <w:bottom w:val="none" w:sz="0" w:space="0" w:color="auto"/>
                <w:right w:val="none" w:sz="0" w:space="0" w:color="auto"/>
              </w:divBdr>
              <w:divsChild>
                <w:div w:id="2100834739">
                  <w:marLeft w:val="0"/>
                  <w:marRight w:val="0"/>
                  <w:marTop w:val="0"/>
                  <w:marBottom w:val="0"/>
                  <w:divBdr>
                    <w:top w:val="none" w:sz="0" w:space="0" w:color="auto"/>
                    <w:left w:val="none" w:sz="0" w:space="0" w:color="auto"/>
                    <w:bottom w:val="none" w:sz="0" w:space="0" w:color="auto"/>
                    <w:right w:val="none" w:sz="0" w:space="0" w:color="auto"/>
                  </w:divBdr>
                </w:div>
                <w:div w:id="906039755">
                  <w:marLeft w:val="0"/>
                  <w:marRight w:val="0"/>
                  <w:marTop w:val="0"/>
                  <w:marBottom w:val="0"/>
                  <w:divBdr>
                    <w:top w:val="none" w:sz="0" w:space="0" w:color="auto"/>
                    <w:left w:val="none" w:sz="0" w:space="0" w:color="auto"/>
                    <w:bottom w:val="none" w:sz="0" w:space="0" w:color="auto"/>
                    <w:right w:val="none" w:sz="0" w:space="0" w:color="auto"/>
                  </w:divBdr>
                </w:div>
                <w:div w:id="491994601">
                  <w:marLeft w:val="0"/>
                  <w:marRight w:val="0"/>
                  <w:marTop w:val="0"/>
                  <w:marBottom w:val="0"/>
                  <w:divBdr>
                    <w:top w:val="none" w:sz="0" w:space="0" w:color="auto"/>
                    <w:left w:val="none" w:sz="0" w:space="0" w:color="auto"/>
                    <w:bottom w:val="none" w:sz="0" w:space="0" w:color="auto"/>
                    <w:right w:val="none" w:sz="0" w:space="0" w:color="auto"/>
                  </w:divBdr>
                </w:div>
                <w:div w:id="871847833">
                  <w:marLeft w:val="0"/>
                  <w:marRight w:val="0"/>
                  <w:marTop w:val="0"/>
                  <w:marBottom w:val="0"/>
                  <w:divBdr>
                    <w:top w:val="none" w:sz="0" w:space="0" w:color="auto"/>
                    <w:left w:val="none" w:sz="0" w:space="0" w:color="auto"/>
                    <w:bottom w:val="none" w:sz="0" w:space="0" w:color="auto"/>
                    <w:right w:val="none" w:sz="0" w:space="0" w:color="auto"/>
                  </w:divBdr>
                </w:div>
                <w:div w:id="922034178">
                  <w:marLeft w:val="0"/>
                  <w:marRight w:val="0"/>
                  <w:marTop w:val="0"/>
                  <w:marBottom w:val="0"/>
                  <w:divBdr>
                    <w:top w:val="none" w:sz="0" w:space="0" w:color="auto"/>
                    <w:left w:val="none" w:sz="0" w:space="0" w:color="auto"/>
                    <w:bottom w:val="none" w:sz="0" w:space="0" w:color="auto"/>
                    <w:right w:val="none" w:sz="0" w:space="0" w:color="auto"/>
                  </w:divBdr>
                </w:div>
                <w:div w:id="263389251">
                  <w:marLeft w:val="0"/>
                  <w:marRight w:val="0"/>
                  <w:marTop w:val="0"/>
                  <w:marBottom w:val="0"/>
                  <w:divBdr>
                    <w:top w:val="none" w:sz="0" w:space="0" w:color="auto"/>
                    <w:left w:val="none" w:sz="0" w:space="0" w:color="auto"/>
                    <w:bottom w:val="none" w:sz="0" w:space="0" w:color="auto"/>
                    <w:right w:val="none" w:sz="0" w:space="0" w:color="auto"/>
                  </w:divBdr>
                </w:div>
                <w:div w:id="557400481">
                  <w:marLeft w:val="0"/>
                  <w:marRight w:val="0"/>
                  <w:marTop w:val="0"/>
                  <w:marBottom w:val="0"/>
                  <w:divBdr>
                    <w:top w:val="none" w:sz="0" w:space="0" w:color="auto"/>
                    <w:left w:val="none" w:sz="0" w:space="0" w:color="auto"/>
                    <w:bottom w:val="none" w:sz="0" w:space="0" w:color="auto"/>
                    <w:right w:val="none" w:sz="0" w:space="0" w:color="auto"/>
                  </w:divBdr>
                </w:div>
                <w:div w:id="1235047460">
                  <w:marLeft w:val="0"/>
                  <w:marRight w:val="0"/>
                  <w:marTop w:val="0"/>
                  <w:marBottom w:val="0"/>
                  <w:divBdr>
                    <w:top w:val="none" w:sz="0" w:space="0" w:color="auto"/>
                    <w:left w:val="none" w:sz="0" w:space="0" w:color="auto"/>
                    <w:bottom w:val="none" w:sz="0" w:space="0" w:color="auto"/>
                    <w:right w:val="none" w:sz="0" w:space="0" w:color="auto"/>
                  </w:divBdr>
                </w:div>
                <w:div w:id="142552614">
                  <w:marLeft w:val="0"/>
                  <w:marRight w:val="0"/>
                  <w:marTop w:val="0"/>
                  <w:marBottom w:val="0"/>
                  <w:divBdr>
                    <w:top w:val="none" w:sz="0" w:space="0" w:color="auto"/>
                    <w:left w:val="none" w:sz="0" w:space="0" w:color="auto"/>
                    <w:bottom w:val="none" w:sz="0" w:space="0" w:color="auto"/>
                    <w:right w:val="none" w:sz="0" w:space="0" w:color="auto"/>
                  </w:divBdr>
                </w:div>
                <w:div w:id="1955403978">
                  <w:marLeft w:val="0"/>
                  <w:marRight w:val="0"/>
                  <w:marTop w:val="0"/>
                  <w:marBottom w:val="0"/>
                  <w:divBdr>
                    <w:top w:val="none" w:sz="0" w:space="0" w:color="auto"/>
                    <w:left w:val="none" w:sz="0" w:space="0" w:color="auto"/>
                    <w:bottom w:val="none" w:sz="0" w:space="0" w:color="auto"/>
                    <w:right w:val="none" w:sz="0" w:space="0" w:color="auto"/>
                  </w:divBdr>
                </w:div>
                <w:div w:id="194386177">
                  <w:marLeft w:val="0"/>
                  <w:marRight w:val="0"/>
                  <w:marTop w:val="0"/>
                  <w:marBottom w:val="0"/>
                  <w:divBdr>
                    <w:top w:val="none" w:sz="0" w:space="0" w:color="auto"/>
                    <w:left w:val="none" w:sz="0" w:space="0" w:color="auto"/>
                    <w:bottom w:val="none" w:sz="0" w:space="0" w:color="auto"/>
                    <w:right w:val="none" w:sz="0" w:space="0" w:color="auto"/>
                  </w:divBdr>
                </w:div>
                <w:div w:id="1263610268">
                  <w:marLeft w:val="0"/>
                  <w:marRight w:val="0"/>
                  <w:marTop w:val="0"/>
                  <w:marBottom w:val="0"/>
                  <w:divBdr>
                    <w:top w:val="none" w:sz="0" w:space="0" w:color="auto"/>
                    <w:left w:val="none" w:sz="0" w:space="0" w:color="auto"/>
                    <w:bottom w:val="none" w:sz="0" w:space="0" w:color="auto"/>
                    <w:right w:val="none" w:sz="0" w:space="0" w:color="auto"/>
                  </w:divBdr>
                </w:div>
                <w:div w:id="1255898045">
                  <w:marLeft w:val="0"/>
                  <w:marRight w:val="0"/>
                  <w:marTop w:val="0"/>
                  <w:marBottom w:val="0"/>
                  <w:divBdr>
                    <w:top w:val="none" w:sz="0" w:space="0" w:color="auto"/>
                    <w:left w:val="none" w:sz="0" w:space="0" w:color="auto"/>
                    <w:bottom w:val="none" w:sz="0" w:space="0" w:color="auto"/>
                    <w:right w:val="none" w:sz="0" w:space="0" w:color="auto"/>
                  </w:divBdr>
                </w:div>
                <w:div w:id="934897209">
                  <w:marLeft w:val="0"/>
                  <w:marRight w:val="0"/>
                  <w:marTop w:val="0"/>
                  <w:marBottom w:val="0"/>
                  <w:divBdr>
                    <w:top w:val="none" w:sz="0" w:space="0" w:color="auto"/>
                    <w:left w:val="none" w:sz="0" w:space="0" w:color="auto"/>
                    <w:bottom w:val="none" w:sz="0" w:space="0" w:color="auto"/>
                    <w:right w:val="none" w:sz="0" w:space="0" w:color="auto"/>
                  </w:divBdr>
                </w:div>
                <w:div w:id="914895339">
                  <w:marLeft w:val="0"/>
                  <w:marRight w:val="0"/>
                  <w:marTop w:val="0"/>
                  <w:marBottom w:val="0"/>
                  <w:divBdr>
                    <w:top w:val="none" w:sz="0" w:space="0" w:color="auto"/>
                    <w:left w:val="none" w:sz="0" w:space="0" w:color="auto"/>
                    <w:bottom w:val="none" w:sz="0" w:space="0" w:color="auto"/>
                    <w:right w:val="none" w:sz="0" w:space="0" w:color="auto"/>
                  </w:divBdr>
                </w:div>
                <w:div w:id="511527169">
                  <w:marLeft w:val="0"/>
                  <w:marRight w:val="0"/>
                  <w:marTop w:val="0"/>
                  <w:marBottom w:val="0"/>
                  <w:divBdr>
                    <w:top w:val="none" w:sz="0" w:space="0" w:color="auto"/>
                    <w:left w:val="none" w:sz="0" w:space="0" w:color="auto"/>
                    <w:bottom w:val="none" w:sz="0" w:space="0" w:color="auto"/>
                    <w:right w:val="none" w:sz="0" w:space="0" w:color="auto"/>
                  </w:divBdr>
                </w:div>
                <w:div w:id="1301301695">
                  <w:marLeft w:val="0"/>
                  <w:marRight w:val="0"/>
                  <w:marTop w:val="0"/>
                  <w:marBottom w:val="0"/>
                  <w:divBdr>
                    <w:top w:val="none" w:sz="0" w:space="0" w:color="auto"/>
                    <w:left w:val="none" w:sz="0" w:space="0" w:color="auto"/>
                    <w:bottom w:val="none" w:sz="0" w:space="0" w:color="auto"/>
                    <w:right w:val="none" w:sz="0" w:space="0" w:color="auto"/>
                  </w:divBdr>
                </w:div>
                <w:div w:id="1009256519">
                  <w:marLeft w:val="0"/>
                  <w:marRight w:val="0"/>
                  <w:marTop w:val="0"/>
                  <w:marBottom w:val="0"/>
                  <w:divBdr>
                    <w:top w:val="none" w:sz="0" w:space="0" w:color="auto"/>
                    <w:left w:val="none" w:sz="0" w:space="0" w:color="auto"/>
                    <w:bottom w:val="none" w:sz="0" w:space="0" w:color="auto"/>
                    <w:right w:val="none" w:sz="0" w:space="0" w:color="auto"/>
                  </w:divBdr>
                </w:div>
                <w:div w:id="660038850">
                  <w:marLeft w:val="0"/>
                  <w:marRight w:val="0"/>
                  <w:marTop w:val="0"/>
                  <w:marBottom w:val="0"/>
                  <w:divBdr>
                    <w:top w:val="none" w:sz="0" w:space="0" w:color="auto"/>
                    <w:left w:val="none" w:sz="0" w:space="0" w:color="auto"/>
                    <w:bottom w:val="none" w:sz="0" w:space="0" w:color="auto"/>
                    <w:right w:val="none" w:sz="0" w:space="0" w:color="auto"/>
                  </w:divBdr>
                </w:div>
                <w:div w:id="242565478">
                  <w:marLeft w:val="0"/>
                  <w:marRight w:val="0"/>
                  <w:marTop w:val="0"/>
                  <w:marBottom w:val="0"/>
                  <w:divBdr>
                    <w:top w:val="none" w:sz="0" w:space="0" w:color="auto"/>
                    <w:left w:val="none" w:sz="0" w:space="0" w:color="auto"/>
                    <w:bottom w:val="none" w:sz="0" w:space="0" w:color="auto"/>
                    <w:right w:val="none" w:sz="0" w:space="0" w:color="auto"/>
                  </w:divBdr>
                </w:div>
                <w:div w:id="2063290574">
                  <w:marLeft w:val="0"/>
                  <w:marRight w:val="0"/>
                  <w:marTop w:val="0"/>
                  <w:marBottom w:val="0"/>
                  <w:divBdr>
                    <w:top w:val="none" w:sz="0" w:space="0" w:color="auto"/>
                    <w:left w:val="none" w:sz="0" w:space="0" w:color="auto"/>
                    <w:bottom w:val="none" w:sz="0" w:space="0" w:color="auto"/>
                    <w:right w:val="none" w:sz="0" w:space="0" w:color="auto"/>
                  </w:divBdr>
                </w:div>
                <w:div w:id="277495519">
                  <w:marLeft w:val="0"/>
                  <w:marRight w:val="0"/>
                  <w:marTop w:val="0"/>
                  <w:marBottom w:val="0"/>
                  <w:divBdr>
                    <w:top w:val="none" w:sz="0" w:space="0" w:color="auto"/>
                    <w:left w:val="none" w:sz="0" w:space="0" w:color="auto"/>
                    <w:bottom w:val="none" w:sz="0" w:space="0" w:color="auto"/>
                    <w:right w:val="none" w:sz="0" w:space="0" w:color="auto"/>
                  </w:divBdr>
                </w:div>
                <w:div w:id="2058432860">
                  <w:marLeft w:val="0"/>
                  <w:marRight w:val="0"/>
                  <w:marTop w:val="0"/>
                  <w:marBottom w:val="0"/>
                  <w:divBdr>
                    <w:top w:val="none" w:sz="0" w:space="0" w:color="auto"/>
                    <w:left w:val="none" w:sz="0" w:space="0" w:color="auto"/>
                    <w:bottom w:val="none" w:sz="0" w:space="0" w:color="auto"/>
                    <w:right w:val="none" w:sz="0" w:space="0" w:color="auto"/>
                  </w:divBdr>
                </w:div>
                <w:div w:id="877811858">
                  <w:marLeft w:val="0"/>
                  <w:marRight w:val="0"/>
                  <w:marTop w:val="0"/>
                  <w:marBottom w:val="0"/>
                  <w:divBdr>
                    <w:top w:val="none" w:sz="0" w:space="0" w:color="auto"/>
                    <w:left w:val="none" w:sz="0" w:space="0" w:color="auto"/>
                    <w:bottom w:val="none" w:sz="0" w:space="0" w:color="auto"/>
                    <w:right w:val="none" w:sz="0" w:space="0" w:color="auto"/>
                  </w:divBdr>
                </w:div>
                <w:div w:id="2047027346">
                  <w:marLeft w:val="0"/>
                  <w:marRight w:val="0"/>
                  <w:marTop w:val="0"/>
                  <w:marBottom w:val="0"/>
                  <w:divBdr>
                    <w:top w:val="none" w:sz="0" w:space="0" w:color="auto"/>
                    <w:left w:val="none" w:sz="0" w:space="0" w:color="auto"/>
                    <w:bottom w:val="none" w:sz="0" w:space="0" w:color="auto"/>
                    <w:right w:val="none" w:sz="0" w:space="0" w:color="auto"/>
                  </w:divBdr>
                </w:div>
                <w:div w:id="65609774">
                  <w:marLeft w:val="0"/>
                  <w:marRight w:val="0"/>
                  <w:marTop w:val="0"/>
                  <w:marBottom w:val="0"/>
                  <w:divBdr>
                    <w:top w:val="none" w:sz="0" w:space="0" w:color="auto"/>
                    <w:left w:val="none" w:sz="0" w:space="0" w:color="auto"/>
                    <w:bottom w:val="none" w:sz="0" w:space="0" w:color="auto"/>
                    <w:right w:val="none" w:sz="0" w:space="0" w:color="auto"/>
                  </w:divBdr>
                </w:div>
                <w:div w:id="437530383">
                  <w:marLeft w:val="0"/>
                  <w:marRight w:val="0"/>
                  <w:marTop w:val="0"/>
                  <w:marBottom w:val="0"/>
                  <w:divBdr>
                    <w:top w:val="none" w:sz="0" w:space="0" w:color="auto"/>
                    <w:left w:val="none" w:sz="0" w:space="0" w:color="auto"/>
                    <w:bottom w:val="none" w:sz="0" w:space="0" w:color="auto"/>
                    <w:right w:val="none" w:sz="0" w:space="0" w:color="auto"/>
                  </w:divBdr>
                </w:div>
                <w:div w:id="1916166322">
                  <w:marLeft w:val="0"/>
                  <w:marRight w:val="0"/>
                  <w:marTop w:val="0"/>
                  <w:marBottom w:val="0"/>
                  <w:divBdr>
                    <w:top w:val="none" w:sz="0" w:space="0" w:color="auto"/>
                    <w:left w:val="none" w:sz="0" w:space="0" w:color="auto"/>
                    <w:bottom w:val="none" w:sz="0" w:space="0" w:color="auto"/>
                    <w:right w:val="none" w:sz="0" w:space="0" w:color="auto"/>
                  </w:divBdr>
                </w:div>
                <w:div w:id="989284928">
                  <w:marLeft w:val="0"/>
                  <w:marRight w:val="0"/>
                  <w:marTop w:val="0"/>
                  <w:marBottom w:val="0"/>
                  <w:divBdr>
                    <w:top w:val="none" w:sz="0" w:space="0" w:color="auto"/>
                    <w:left w:val="none" w:sz="0" w:space="0" w:color="auto"/>
                    <w:bottom w:val="none" w:sz="0" w:space="0" w:color="auto"/>
                    <w:right w:val="none" w:sz="0" w:space="0" w:color="auto"/>
                  </w:divBdr>
                </w:div>
                <w:div w:id="187522687">
                  <w:marLeft w:val="0"/>
                  <w:marRight w:val="0"/>
                  <w:marTop w:val="0"/>
                  <w:marBottom w:val="0"/>
                  <w:divBdr>
                    <w:top w:val="none" w:sz="0" w:space="0" w:color="auto"/>
                    <w:left w:val="none" w:sz="0" w:space="0" w:color="auto"/>
                    <w:bottom w:val="none" w:sz="0" w:space="0" w:color="auto"/>
                    <w:right w:val="none" w:sz="0" w:space="0" w:color="auto"/>
                  </w:divBdr>
                </w:div>
                <w:div w:id="1236621852">
                  <w:marLeft w:val="0"/>
                  <w:marRight w:val="0"/>
                  <w:marTop w:val="0"/>
                  <w:marBottom w:val="0"/>
                  <w:divBdr>
                    <w:top w:val="none" w:sz="0" w:space="0" w:color="auto"/>
                    <w:left w:val="none" w:sz="0" w:space="0" w:color="auto"/>
                    <w:bottom w:val="none" w:sz="0" w:space="0" w:color="auto"/>
                    <w:right w:val="none" w:sz="0" w:space="0" w:color="auto"/>
                  </w:divBdr>
                </w:div>
                <w:div w:id="226377513">
                  <w:marLeft w:val="0"/>
                  <w:marRight w:val="0"/>
                  <w:marTop w:val="0"/>
                  <w:marBottom w:val="0"/>
                  <w:divBdr>
                    <w:top w:val="none" w:sz="0" w:space="0" w:color="auto"/>
                    <w:left w:val="none" w:sz="0" w:space="0" w:color="auto"/>
                    <w:bottom w:val="none" w:sz="0" w:space="0" w:color="auto"/>
                    <w:right w:val="none" w:sz="0" w:space="0" w:color="auto"/>
                  </w:divBdr>
                </w:div>
                <w:div w:id="832064031">
                  <w:marLeft w:val="0"/>
                  <w:marRight w:val="0"/>
                  <w:marTop w:val="0"/>
                  <w:marBottom w:val="0"/>
                  <w:divBdr>
                    <w:top w:val="none" w:sz="0" w:space="0" w:color="auto"/>
                    <w:left w:val="none" w:sz="0" w:space="0" w:color="auto"/>
                    <w:bottom w:val="none" w:sz="0" w:space="0" w:color="auto"/>
                    <w:right w:val="none" w:sz="0" w:space="0" w:color="auto"/>
                  </w:divBdr>
                </w:div>
                <w:div w:id="525679793">
                  <w:marLeft w:val="0"/>
                  <w:marRight w:val="0"/>
                  <w:marTop w:val="0"/>
                  <w:marBottom w:val="0"/>
                  <w:divBdr>
                    <w:top w:val="none" w:sz="0" w:space="0" w:color="auto"/>
                    <w:left w:val="none" w:sz="0" w:space="0" w:color="auto"/>
                    <w:bottom w:val="none" w:sz="0" w:space="0" w:color="auto"/>
                    <w:right w:val="none" w:sz="0" w:space="0" w:color="auto"/>
                  </w:divBdr>
                </w:div>
                <w:div w:id="1691880097">
                  <w:marLeft w:val="0"/>
                  <w:marRight w:val="0"/>
                  <w:marTop w:val="0"/>
                  <w:marBottom w:val="0"/>
                  <w:divBdr>
                    <w:top w:val="none" w:sz="0" w:space="0" w:color="auto"/>
                    <w:left w:val="none" w:sz="0" w:space="0" w:color="auto"/>
                    <w:bottom w:val="none" w:sz="0" w:space="0" w:color="auto"/>
                    <w:right w:val="none" w:sz="0" w:space="0" w:color="auto"/>
                  </w:divBdr>
                </w:div>
                <w:div w:id="1299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9268">
          <w:marLeft w:val="0"/>
          <w:marRight w:val="0"/>
          <w:marTop w:val="0"/>
          <w:marBottom w:val="0"/>
          <w:divBdr>
            <w:top w:val="none" w:sz="0" w:space="0" w:color="auto"/>
            <w:left w:val="none" w:sz="0" w:space="0" w:color="auto"/>
            <w:bottom w:val="none" w:sz="0" w:space="0" w:color="auto"/>
            <w:right w:val="none" w:sz="0" w:space="0" w:color="auto"/>
          </w:divBdr>
        </w:div>
        <w:div w:id="1512986711">
          <w:marLeft w:val="0"/>
          <w:marRight w:val="0"/>
          <w:marTop w:val="0"/>
          <w:marBottom w:val="0"/>
          <w:divBdr>
            <w:top w:val="none" w:sz="0" w:space="0" w:color="auto"/>
            <w:left w:val="none" w:sz="0" w:space="0" w:color="auto"/>
            <w:bottom w:val="none" w:sz="0" w:space="0" w:color="auto"/>
            <w:right w:val="none" w:sz="0" w:space="0" w:color="auto"/>
          </w:divBdr>
          <w:divsChild>
            <w:div w:id="409230792">
              <w:marLeft w:val="0"/>
              <w:marRight w:val="0"/>
              <w:marTop w:val="0"/>
              <w:marBottom w:val="0"/>
              <w:divBdr>
                <w:top w:val="none" w:sz="0" w:space="0" w:color="auto"/>
                <w:left w:val="none" w:sz="0" w:space="0" w:color="auto"/>
                <w:bottom w:val="none" w:sz="0" w:space="0" w:color="auto"/>
                <w:right w:val="none" w:sz="0" w:space="0" w:color="auto"/>
              </w:divBdr>
            </w:div>
            <w:div w:id="1554804453">
              <w:marLeft w:val="0"/>
              <w:marRight w:val="0"/>
              <w:marTop w:val="0"/>
              <w:marBottom w:val="0"/>
              <w:divBdr>
                <w:top w:val="none" w:sz="0" w:space="0" w:color="auto"/>
                <w:left w:val="none" w:sz="0" w:space="0" w:color="auto"/>
                <w:bottom w:val="none" w:sz="0" w:space="0" w:color="auto"/>
                <w:right w:val="none" w:sz="0" w:space="0" w:color="auto"/>
              </w:divBdr>
            </w:div>
            <w:div w:id="1822572607">
              <w:marLeft w:val="0"/>
              <w:marRight w:val="0"/>
              <w:marTop w:val="0"/>
              <w:marBottom w:val="0"/>
              <w:divBdr>
                <w:top w:val="none" w:sz="0" w:space="0" w:color="auto"/>
                <w:left w:val="none" w:sz="0" w:space="0" w:color="auto"/>
                <w:bottom w:val="none" w:sz="0" w:space="0" w:color="auto"/>
                <w:right w:val="none" w:sz="0" w:space="0" w:color="auto"/>
              </w:divBdr>
            </w:div>
            <w:div w:id="1463890708">
              <w:marLeft w:val="0"/>
              <w:marRight w:val="0"/>
              <w:marTop w:val="0"/>
              <w:marBottom w:val="0"/>
              <w:divBdr>
                <w:top w:val="none" w:sz="0" w:space="0" w:color="auto"/>
                <w:left w:val="none" w:sz="0" w:space="0" w:color="auto"/>
                <w:bottom w:val="none" w:sz="0" w:space="0" w:color="auto"/>
                <w:right w:val="none" w:sz="0" w:space="0" w:color="auto"/>
              </w:divBdr>
            </w:div>
            <w:div w:id="270279949">
              <w:marLeft w:val="0"/>
              <w:marRight w:val="0"/>
              <w:marTop w:val="0"/>
              <w:marBottom w:val="0"/>
              <w:divBdr>
                <w:top w:val="none" w:sz="0" w:space="0" w:color="auto"/>
                <w:left w:val="none" w:sz="0" w:space="0" w:color="auto"/>
                <w:bottom w:val="none" w:sz="0" w:space="0" w:color="auto"/>
                <w:right w:val="none" w:sz="0" w:space="0" w:color="auto"/>
              </w:divBdr>
            </w:div>
            <w:div w:id="2139755724">
              <w:marLeft w:val="0"/>
              <w:marRight w:val="0"/>
              <w:marTop w:val="0"/>
              <w:marBottom w:val="0"/>
              <w:divBdr>
                <w:top w:val="none" w:sz="0" w:space="0" w:color="auto"/>
                <w:left w:val="none" w:sz="0" w:space="0" w:color="auto"/>
                <w:bottom w:val="none" w:sz="0" w:space="0" w:color="auto"/>
                <w:right w:val="none" w:sz="0" w:space="0" w:color="auto"/>
              </w:divBdr>
            </w:div>
            <w:div w:id="1892381559">
              <w:marLeft w:val="0"/>
              <w:marRight w:val="0"/>
              <w:marTop w:val="0"/>
              <w:marBottom w:val="0"/>
              <w:divBdr>
                <w:top w:val="none" w:sz="0" w:space="0" w:color="auto"/>
                <w:left w:val="none" w:sz="0" w:space="0" w:color="auto"/>
                <w:bottom w:val="none" w:sz="0" w:space="0" w:color="auto"/>
                <w:right w:val="none" w:sz="0" w:space="0" w:color="auto"/>
              </w:divBdr>
            </w:div>
            <w:div w:id="1009135448">
              <w:marLeft w:val="0"/>
              <w:marRight w:val="0"/>
              <w:marTop w:val="0"/>
              <w:marBottom w:val="0"/>
              <w:divBdr>
                <w:top w:val="none" w:sz="0" w:space="0" w:color="auto"/>
                <w:left w:val="none" w:sz="0" w:space="0" w:color="auto"/>
                <w:bottom w:val="none" w:sz="0" w:space="0" w:color="auto"/>
                <w:right w:val="none" w:sz="0" w:space="0" w:color="auto"/>
              </w:divBdr>
            </w:div>
            <w:div w:id="1262834609">
              <w:marLeft w:val="0"/>
              <w:marRight w:val="0"/>
              <w:marTop w:val="0"/>
              <w:marBottom w:val="0"/>
              <w:divBdr>
                <w:top w:val="none" w:sz="0" w:space="0" w:color="auto"/>
                <w:left w:val="none" w:sz="0" w:space="0" w:color="auto"/>
                <w:bottom w:val="none" w:sz="0" w:space="0" w:color="auto"/>
                <w:right w:val="none" w:sz="0" w:space="0" w:color="auto"/>
              </w:divBdr>
            </w:div>
            <w:div w:id="1509783568">
              <w:marLeft w:val="0"/>
              <w:marRight w:val="0"/>
              <w:marTop w:val="0"/>
              <w:marBottom w:val="0"/>
              <w:divBdr>
                <w:top w:val="none" w:sz="0" w:space="0" w:color="auto"/>
                <w:left w:val="none" w:sz="0" w:space="0" w:color="auto"/>
                <w:bottom w:val="none" w:sz="0" w:space="0" w:color="auto"/>
                <w:right w:val="none" w:sz="0" w:space="0" w:color="auto"/>
              </w:divBdr>
            </w:div>
            <w:div w:id="909197747">
              <w:marLeft w:val="0"/>
              <w:marRight w:val="0"/>
              <w:marTop w:val="0"/>
              <w:marBottom w:val="0"/>
              <w:divBdr>
                <w:top w:val="none" w:sz="0" w:space="0" w:color="auto"/>
                <w:left w:val="none" w:sz="0" w:space="0" w:color="auto"/>
                <w:bottom w:val="none" w:sz="0" w:space="0" w:color="auto"/>
                <w:right w:val="none" w:sz="0" w:space="0" w:color="auto"/>
              </w:divBdr>
            </w:div>
            <w:div w:id="36512858">
              <w:marLeft w:val="0"/>
              <w:marRight w:val="0"/>
              <w:marTop w:val="0"/>
              <w:marBottom w:val="0"/>
              <w:divBdr>
                <w:top w:val="none" w:sz="0" w:space="0" w:color="auto"/>
                <w:left w:val="none" w:sz="0" w:space="0" w:color="auto"/>
                <w:bottom w:val="none" w:sz="0" w:space="0" w:color="auto"/>
                <w:right w:val="none" w:sz="0" w:space="0" w:color="auto"/>
              </w:divBdr>
            </w:div>
            <w:div w:id="745802959">
              <w:marLeft w:val="0"/>
              <w:marRight w:val="0"/>
              <w:marTop w:val="0"/>
              <w:marBottom w:val="0"/>
              <w:divBdr>
                <w:top w:val="none" w:sz="0" w:space="0" w:color="auto"/>
                <w:left w:val="none" w:sz="0" w:space="0" w:color="auto"/>
                <w:bottom w:val="none" w:sz="0" w:space="0" w:color="auto"/>
                <w:right w:val="none" w:sz="0" w:space="0" w:color="auto"/>
              </w:divBdr>
            </w:div>
            <w:div w:id="1949385482">
              <w:marLeft w:val="0"/>
              <w:marRight w:val="0"/>
              <w:marTop w:val="0"/>
              <w:marBottom w:val="0"/>
              <w:divBdr>
                <w:top w:val="none" w:sz="0" w:space="0" w:color="auto"/>
                <w:left w:val="none" w:sz="0" w:space="0" w:color="auto"/>
                <w:bottom w:val="none" w:sz="0" w:space="0" w:color="auto"/>
                <w:right w:val="none" w:sz="0" w:space="0" w:color="auto"/>
              </w:divBdr>
            </w:div>
            <w:div w:id="1651867467">
              <w:marLeft w:val="0"/>
              <w:marRight w:val="0"/>
              <w:marTop w:val="0"/>
              <w:marBottom w:val="0"/>
              <w:divBdr>
                <w:top w:val="none" w:sz="0" w:space="0" w:color="auto"/>
                <w:left w:val="none" w:sz="0" w:space="0" w:color="auto"/>
                <w:bottom w:val="none" w:sz="0" w:space="0" w:color="auto"/>
                <w:right w:val="none" w:sz="0" w:space="0" w:color="auto"/>
              </w:divBdr>
            </w:div>
            <w:div w:id="297534908">
              <w:marLeft w:val="0"/>
              <w:marRight w:val="0"/>
              <w:marTop w:val="0"/>
              <w:marBottom w:val="0"/>
              <w:divBdr>
                <w:top w:val="none" w:sz="0" w:space="0" w:color="auto"/>
                <w:left w:val="none" w:sz="0" w:space="0" w:color="auto"/>
                <w:bottom w:val="none" w:sz="0" w:space="0" w:color="auto"/>
                <w:right w:val="none" w:sz="0" w:space="0" w:color="auto"/>
              </w:divBdr>
            </w:div>
            <w:div w:id="63453542">
              <w:marLeft w:val="0"/>
              <w:marRight w:val="0"/>
              <w:marTop w:val="0"/>
              <w:marBottom w:val="0"/>
              <w:divBdr>
                <w:top w:val="none" w:sz="0" w:space="0" w:color="auto"/>
                <w:left w:val="none" w:sz="0" w:space="0" w:color="auto"/>
                <w:bottom w:val="none" w:sz="0" w:space="0" w:color="auto"/>
                <w:right w:val="none" w:sz="0" w:space="0" w:color="auto"/>
              </w:divBdr>
            </w:div>
            <w:div w:id="544875149">
              <w:marLeft w:val="0"/>
              <w:marRight w:val="0"/>
              <w:marTop w:val="0"/>
              <w:marBottom w:val="0"/>
              <w:divBdr>
                <w:top w:val="none" w:sz="0" w:space="0" w:color="auto"/>
                <w:left w:val="none" w:sz="0" w:space="0" w:color="auto"/>
                <w:bottom w:val="none" w:sz="0" w:space="0" w:color="auto"/>
                <w:right w:val="none" w:sz="0" w:space="0" w:color="auto"/>
              </w:divBdr>
            </w:div>
            <w:div w:id="297687771">
              <w:marLeft w:val="0"/>
              <w:marRight w:val="0"/>
              <w:marTop w:val="0"/>
              <w:marBottom w:val="0"/>
              <w:divBdr>
                <w:top w:val="none" w:sz="0" w:space="0" w:color="auto"/>
                <w:left w:val="none" w:sz="0" w:space="0" w:color="auto"/>
                <w:bottom w:val="none" w:sz="0" w:space="0" w:color="auto"/>
                <w:right w:val="none" w:sz="0" w:space="0" w:color="auto"/>
              </w:divBdr>
            </w:div>
            <w:div w:id="502280514">
              <w:marLeft w:val="0"/>
              <w:marRight w:val="0"/>
              <w:marTop w:val="0"/>
              <w:marBottom w:val="0"/>
              <w:divBdr>
                <w:top w:val="none" w:sz="0" w:space="0" w:color="auto"/>
                <w:left w:val="none" w:sz="0" w:space="0" w:color="auto"/>
                <w:bottom w:val="none" w:sz="0" w:space="0" w:color="auto"/>
                <w:right w:val="none" w:sz="0" w:space="0" w:color="auto"/>
              </w:divBdr>
            </w:div>
          </w:divsChild>
        </w:div>
        <w:div w:id="488179242">
          <w:marLeft w:val="0"/>
          <w:marRight w:val="0"/>
          <w:marTop w:val="0"/>
          <w:marBottom w:val="0"/>
          <w:divBdr>
            <w:top w:val="none" w:sz="0" w:space="0" w:color="auto"/>
            <w:left w:val="none" w:sz="0" w:space="0" w:color="auto"/>
            <w:bottom w:val="none" w:sz="0" w:space="0" w:color="auto"/>
            <w:right w:val="none" w:sz="0" w:space="0" w:color="auto"/>
          </w:divBdr>
        </w:div>
        <w:div w:id="259804529">
          <w:marLeft w:val="0"/>
          <w:marRight w:val="0"/>
          <w:marTop w:val="0"/>
          <w:marBottom w:val="0"/>
          <w:divBdr>
            <w:top w:val="none" w:sz="0" w:space="0" w:color="auto"/>
            <w:left w:val="none" w:sz="0" w:space="0" w:color="auto"/>
            <w:bottom w:val="none" w:sz="0" w:space="0" w:color="auto"/>
            <w:right w:val="none" w:sz="0" w:space="0" w:color="auto"/>
          </w:divBdr>
        </w:div>
        <w:div w:id="1363047419">
          <w:marLeft w:val="0"/>
          <w:marRight w:val="0"/>
          <w:marTop w:val="0"/>
          <w:marBottom w:val="0"/>
          <w:divBdr>
            <w:top w:val="none" w:sz="0" w:space="0" w:color="auto"/>
            <w:left w:val="none" w:sz="0" w:space="0" w:color="auto"/>
            <w:bottom w:val="none" w:sz="0" w:space="0" w:color="auto"/>
            <w:right w:val="none" w:sz="0" w:space="0" w:color="auto"/>
          </w:divBdr>
          <w:divsChild>
            <w:div w:id="11497165">
              <w:marLeft w:val="0"/>
              <w:marRight w:val="0"/>
              <w:marTop w:val="0"/>
              <w:marBottom w:val="0"/>
              <w:divBdr>
                <w:top w:val="none" w:sz="0" w:space="0" w:color="auto"/>
                <w:left w:val="none" w:sz="0" w:space="0" w:color="auto"/>
                <w:bottom w:val="none" w:sz="0" w:space="0" w:color="auto"/>
                <w:right w:val="none" w:sz="0" w:space="0" w:color="auto"/>
              </w:divBdr>
            </w:div>
          </w:divsChild>
        </w:div>
        <w:div w:id="446121885">
          <w:marLeft w:val="0"/>
          <w:marRight w:val="0"/>
          <w:marTop w:val="0"/>
          <w:marBottom w:val="0"/>
          <w:divBdr>
            <w:top w:val="none" w:sz="0" w:space="0" w:color="auto"/>
            <w:left w:val="none" w:sz="0" w:space="0" w:color="auto"/>
            <w:bottom w:val="none" w:sz="0" w:space="0" w:color="auto"/>
            <w:right w:val="none" w:sz="0" w:space="0" w:color="auto"/>
          </w:divBdr>
        </w:div>
        <w:div w:id="1789352762">
          <w:marLeft w:val="0"/>
          <w:marRight w:val="0"/>
          <w:marTop w:val="0"/>
          <w:marBottom w:val="0"/>
          <w:divBdr>
            <w:top w:val="none" w:sz="0" w:space="0" w:color="auto"/>
            <w:left w:val="none" w:sz="0" w:space="0" w:color="auto"/>
            <w:bottom w:val="none" w:sz="0" w:space="0" w:color="auto"/>
            <w:right w:val="none" w:sz="0" w:space="0" w:color="auto"/>
          </w:divBdr>
        </w:div>
        <w:div w:id="1873378488">
          <w:marLeft w:val="0"/>
          <w:marRight w:val="0"/>
          <w:marTop w:val="0"/>
          <w:marBottom w:val="0"/>
          <w:divBdr>
            <w:top w:val="none" w:sz="0" w:space="0" w:color="auto"/>
            <w:left w:val="none" w:sz="0" w:space="0" w:color="auto"/>
            <w:bottom w:val="none" w:sz="0" w:space="0" w:color="auto"/>
            <w:right w:val="none" w:sz="0" w:space="0" w:color="auto"/>
          </w:divBdr>
        </w:div>
        <w:div w:id="1317302259">
          <w:marLeft w:val="0"/>
          <w:marRight w:val="0"/>
          <w:marTop w:val="0"/>
          <w:marBottom w:val="0"/>
          <w:divBdr>
            <w:top w:val="none" w:sz="0" w:space="0" w:color="auto"/>
            <w:left w:val="none" w:sz="0" w:space="0" w:color="auto"/>
            <w:bottom w:val="none" w:sz="0" w:space="0" w:color="auto"/>
            <w:right w:val="none" w:sz="0" w:space="0" w:color="auto"/>
          </w:divBdr>
        </w:div>
        <w:div w:id="1553812046">
          <w:marLeft w:val="0"/>
          <w:marRight w:val="0"/>
          <w:marTop w:val="0"/>
          <w:marBottom w:val="0"/>
          <w:divBdr>
            <w:top w:val="none" w:sz="0" w:space="0" w:color="auto"/>
            <w:left w:val="none" w:sz="0" w:space="0" w:color="auto"/>
            <w:bottom w:val="none" w:sz="0" w:space="0" w:color="auto"/>
            <w:right w:val="none" w:sz="0" w:space="0" w:color="auto"/>
          </w:divBdr>
        </w:div>
        <w:div w:id="1636565886">
          <w:marLeft w:val="0"/>
          <w:marRight w:val="0"/>
          <w:marTop w:val="0"/>
          <w:marBottom w:val="0"/>
          <w:divBdr>
            <w:top w:val="none" w:sz="0" w:space="0" w:color="auto"/>
            <w:left w:val="none" w:sz="0" w:space="0" w:color="auto"/>
            <w:bottom w:val="none" w:sz="0" w:space="0" w:color="auto"/>
            <w:right w:val="none" w:sz="0" w:space="0" w:color="auto"/>
          </w:divBdr>
          <w:divsChild>
            <w:div w:id="833688516">
              <w:marLeft w:val="0"/>
              <w:marRight w:val="0"/>
              <w:marTop w:val="0"/>
              <w:marBottom w:val="0"/>
              <w:divBdr>
                <w:top w:val="none" w:sz="0" w:space="0" w:color="auto"/>
                <w:left w:val="none" w:sz="0" w:space="0" w:color="auto"/>
                <w:bottom w:val="none" w:sz="0" w:space="0" w:color="auto"/>
                <w:right w:val="none" w:sz="0" w:space="0" w:color="auto"/>
              </w:divBdr>
            </w:div>
          </w:divsChild>
        </w:div>
        <w:div w:id="237639109">
          <w:marLeft w:val="0"/>
          <w:marRight w:val="0"/>
          <w:marTop w:val="0"/>
          <w:marBottom w:val="0"/>
          <w:divBdr>
            <w:top w:val="none" w:sz="0" w:space="0" w:color="auto"/>
            <w:left w:val="none" w:sz="0" w:space="0" w:color="auto"/>
            <w:bottom w:val="none" w:sz="0" w:space="0" w:color="auto"/>
            <w:right w:val="none" w:sz="0" w:space="0" w:color="auto"/>
          </w:divBdr>
        </w:div>
        <w:div w:id="1139153026">
          <w:marLeft w:val="0"/>
          <w:marRight w:val="0"/>
          <w:marTop w:val="0"/>
          <w:marBottom w:val="0"/>
          <w:divBdr>
            <w:top w:val="none" w:sz="0" w:space="0" w:color="auto"/>
            <w:left w:val="none" w:sz="0" w:space="0" w:color="auto"/>
            <w:bottom w:val="none" w:sz="0" w:space="0" w:color="auto"/>
            <w:right w:val="none" w:sz="0" w:space="0" w:color="auto"/>
          </w:divBdr>
        </w:div>
        <w:div w:id="1246574486">
          <w:marLeft w:val="0"/>
          <w:marRight w:val="0"/>
          <w:marTop w:val="0"/>
          <w:marBottom w:val="0"/>
          <w:divBdr>
            <w:top w:val="none" w:sz="0" w:space="0" w:color="auto"/>
            <w:left w:val="none" w:sz="0" w:space="0" w:color="auto"/>
            <w:bottom w:val="none" w:sz="0" w:space="0" w:color="auto"/>
            <w:right w:val="none" w:sz="0" w:space="0" w:color="auto"/>
          </w:divBdr>
        </w:div>
        <w:div w:id="30545110">
          <w:marLeft w:val="0"/>
          <w:marRight w:val="0"/>
          <w:marTop w:val="0"/>
          <w:marBottom w:val="0"/>
          <w:divBdr>
            <w:top w:val="none" w:sz="0" w:space="0" w:color="auto"/>
            <w:left w:val="none" w:sz="0" w:space="0" w:color="auto"/>
            <w:bottom w:val="none" w:sz="0" w:space="0" w:color="auto"/>
            <w:right w:val="none" w:sz="0" w:space="0" w:color="auto"/>
          </w:divBdr>
        </w:div>
        <w:div w:id="1970936613">
          <w:marLeft w:val="0"/>
          <w:marRight w:val="0"/>
          <w:marTop w:val="0"/>
          <w:marBottom w:val="0"/>
          <w:divBdr>
            <w:top w:val="none" w:sz="0" w:space="0" w:color="auto"/>
            <w:left w:val="none" w:sz="0" w:space="0" w:color="auto"/>
            <w:bottom w:val="none" w:sz="0" w:space="0" w:color="auto"/>
            <w:right w:val="none" w:sz="0" w:space="0" w:color="auto"/>
          </w:divBdr>
        </w:div>
        <w:div w:id="1581866175">
          <w:marLeft w:val="0"/>
          <w:marRight w:val="0"/>
          <w:marTop w:val="0"/>
          <w:marBottom w:val="0"/>
          <w:divBdr>
            <w:top w:val="none" w:sz="0" w:space="0" w:color="auto"/>
            <w:left w:val="none" w:sz="0" w:space="0" w:color="auto"/>
            <w:bottom w:val="none" w:sz="0" w:space="0" w:color="auto"/>
            <w:right w:val="none" w:sz="0" w:space="0" w:color="auto"/>
          </w:divBdr>
        </w:div>
        <w:div w:id="843397635">
          <w:marLeft w:val="0"/>
          <w:marRight w:val="0"/>
          <w:marTop w:val="0"/>
          <w:marBottom w:val="0"/>
          <w:divBdr>
            <w:top w:val="none" w:sz="0" w:space="0" w:color="auto"/>
            <w:left w:val="none" w:sz="0" w:space="0" w:color="auto"/>
            <w:bottom w:val="none" w:sz="0" w:space="0" w:color="auto"/>
            <w:right w:val="none" w:sz="0" w:space="0" w:color="auto"/>
          </w:divBdr>
        </w:div>
        <w:div w:id="203368858">
          <w:marLeft w:val="0"/>
          <w:marRight w:val="0"/>
          <w:marTop w:val="0"/>
          <w:marBottom w:val="0"/>
          <w:divBdr>
            <w:top w:val="none" w:sz="0" w:space="0" w:color="auto"/>
            <w:left w:val="none" w:sz="0" w:space="0" w:color="auto"/>
            <w:bottom w:val="none" w:sz="0" w:space="0" w:color="auto"/>
            <w:right w:val="none" w:sz="0" w:space="0" w:color="auto"/>
          </w:divBdr>
        </w:div>
        <w:div w:id="56052327">
          <w:marLeft w:val="0"/>
          <w:marRight w:val="0"/>
          <w:marTop w:val="0"/>
          <w:marBottom w:val="0"/>
          <w:divBdr>
            <w:top w:val="none" w:sz="0" w:space="0" w:color="auto"/>
            <w:left w:val="none" w:sz="0" w:space="0" w:color="auto"/>
            <w:bottom w:val="none" w:sz="0" w:space="0" w:color="auto"/>
            <w:right w:val="none" w:sz="0" w:space="0" w:color="auto"/>
          </w:divBdr>
          <w:divsChild>
            <w:div w:id="168762640">
              <w:marLeft w:val="0"/>
              <w:marRight w:val="0"/>
              <w:marTop w:val="0"/>
              <w:marBottom w:val="0"/>
              <w:divBdr>
                <w:top w:val="none" w:sz="0" w:space="0" w:color="auto"/>
                <w:left w:val="none" w:sz="0" w:space="0" w:color="auto"/>
                <w:bottom w:val="none" w:sz="0" w:space="0" w:color="auto"/>
                <w:right w:val="none" w:sz="0" w:space="0" w:color="auto"/>
              </w:divBdr>
            </w:div>
          </w:divsChild>
        </w:div>
        <w:div w:id="1730689064">
          <w:marLeft w:val="0"/>
          <w:marRight w:val="0"/>
          <w:marTop w:val="0"/>
          <w:marBottom w:val="0"/>
          <w:divBdr>
            <w:top w:val="none" w:sz="0" w:space="0" w:color="auto"/>
            <w:left w:val="none" w:sz="0" w:space="0" w:color="auto"/>
            <w:bottom w:val="none" w:sz="0" w:space="0" w:color="auto"/>
            <w:right w:val="none" w:sz="0" w:space="0" w:color="auto"/>
          </w:divBdr>
        </w:div>
        <w:div w:id="1838690073">
          <w:marLeft w:val="0"/>
          <w:marRight w:val="0"/>
          <w:marTop w:val="0"/>
          <w:marBottom w:val="0"/>
          <w:divBdr>
            <w:top w:val="none" w:sz="0" w:space="0" w:color="auto"/>
            <w:left w:val="none" w:sz="0" w:space="0" w:color="auto"/>
            <w:bottom w:val="none" w:sz="0" w:space="0" w:color="auto"/>
            <w:right w:val="none" w:sz="0" w:space="0" w:color="auto"/>
          </w:divBdr>
        </w:div>
        <w:div w:id="1523476381">
          <w:marLeft w:val="0"/>
          <w:marRight w:val="0"/>
          <w:marTop w:val="0"/>
          <w:marBottom w:val="0"/>
          <w:divBdr>
            <w:top w:val="none" w:sz="0" w:space="0" w:color="auto"/>
            <w:left w:val="none" w:sz="0" w:space="0" w:color="auto"/>
            <w:bottom w:val="none" w:sz="0" w:space="0" w:color="auto"/>
            <w:right w:val="none" w:sz="0" w:space="0" w:color="auto"/>
          </w:divBdr>
        </w:div>
        <w:div w:id="731584190">
          <w:marLeft w:val="0"/>
          <w:marRight w:val="0"/>
          <w:marTop w:val="0"/>
          <w:marBottom w:val="0"/>
          <w:divBdr>
            <w:top w:val="none" w:sz="0" w:space="0" w:color="auto"/>
            <w:left w:val="none" w:sz="0" w:space="0" w:color="auto"/>
            <w:bottom w:val="none" w:sz="0" w:space="0" w:color="auto"/>
            <w:right w:val="none" w:sz="0" w:space="0" w:color="auto"/>
          </w:divBdr>
        </w:div>
        <w:div w:id="376903601">
          <w:marLeft w:val="0"/>
          <w:marRight w:val="0"/>
          <w:marTop w:val="0"/>
          <w:marBottom w:val="0"/>
          <w:divBdr>
            <w:top w:val="none" w:sz="0" w:space="0" w:color="auto"/>
            <w:left w:val="none" w:sz="0" w:space="0" w:color="auto"/>
            <w:bottom w:val="none" w:sz="0" w:space="0" w:color="auto"/>
            <w:right w:val="none" w:sz="0" w:space="0" w:color="auto"/>
          </w:divBdr>
        </w:div>
        <w:div w:id="1913155238">
          <w:marLeft w:val="0"/>
          <w:marRight w:val="0"/>
          <w:marTop w:val="0"/>
          <w:marBottom w:val="0"/>
          <w:divBdr>
            <w:top w:val="none" w:sz="0" w:space="0" w:color="auto"/>
            <w:left w:val="none" w:sz="0" w:space="0" w:color="auto"/>
            <w:bottom w:val="none" w:sz="0" w:space="0" w:color="auto"/>
            <w:right w:val="none" w:sz="0" w:space="0" w:color="auto"/>
          </w:divBdr>
        </w:div>
        <w:div w:id="2107339919">
          <w:marLeft w:val="0"/>
          <w:marRight w:val="0"/>
          <w:marTop w:val="0"/>
          <w:marBottom w:val="0"/>
          <w:divBdr>
            <w:top w:val="none" w:sz="0" w:space="0" w:color="auto"/>
            <w:left w:val="none" w:sz="0" w:space="0" w:color="auto"/>
            <w:bottom w:val="none" w:sz="0" w:space="0" w:color="auto"/>
            <w:right w:val="none" w:sz="0" w:space="0" w:color="auto"/>
          </w:divBdr>
          <w:divsChild>
            <w:div w:id="1890069557">
              <w:marLeft w:val="0"/>
              <w:marRight w:val="0"/>
              <w:marTop w:val="0"/>
              <w:marBottom w:val="0"/>
              <w:divBdr>
                <w:top w:val="none" w:sz="0" w:space="0" w:color="auto"/>
                <w:left w:val="none" w:sz="0" w:space="0" w:color="auto"/>
                <w:bottom w:val="none" w:sz="0" w:space="0" w:color="auto"/>
                <w:right w:val="none" w:sz="0" w:space="0" w:color="auto"/>
              </w:divBdr>
            </w:div>
          </w:divsChild>
        </w:div>
        <w:div w:id="867915764">
          <w:marLeft w:val="0"/>
          <w:marRight w:val="0"/>
          <w:marTop w:val="0"/>
          <w:marBottom w:val="0"/>
          <w:divBdr>
            <w:top w:val="none" w:sz="0" w:space="0" w:color="auto"/>
            <w:left w:val="none" w:sz="0" w:space="0" w:color="auto"/>
            <w:bottom w:val="none" w:sz="0" w:space="0" w:color="auto"/>
            <w:right w:val="none" w:sz="0" w:space="0" w:color="auto"/>
          </w:divBdr>
        </w:div>
        <w:div w:id="1549605363">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759760960">
          <w:marLeft w:val="0"/>
          <w:marRight w:val="0"/>
          <w:marTop w:val="0"/>
          <w:marBottom w:val="0"/>
          <w:divBdr>
            <w:top w:val="none" w:sz="0" w:space="0" w:color="auto"/>
            <w:left w:val="none" w:sz="0" w:space="0" w:color="auto"/>
            <w:bottom w:val="none" w:sz="0" w:space="0" w:color="auto"/>
            <w:right w:val="none" w:sz="0" w:space="0" w:color="auto"/>
          </w:divBdr>
        </w:div>
        <w:div w:id="113065304">
          <w:marLeft w:val="0"/>
          <w:marRight w:val="0"/>
          <w:marTop w:val="0"/>
          <w:marBottom w:val="0"/>
          <w:divBdr>
            <w:top w:val="none" w:sz="0" w:space="0" w:color="auto"/>
            <w:left w:val="none" w:sz="0" w:space="0" w:color="auto"/>
            <w:bottom w:val="none" w:sz="0" w:space="0" w:color="auto"/>
            <w:right w:val="none" w:sz="0" w:space="0" w:color="auto"/>
          </w:divBdr>
        </w:div>
        <w:div w:id="1711101088">
          <w:marLeft w:val="0"/>
          <w:marRight w:val="0"/>
          <w:marTop w:val="0"/>
          <w:marBottom w:val="0"/>
          <w:divBdr>
            <w:top w:val="none" w:sz="0" w:space="0" w:color="auto"/>
            <w:left w:val="none" w:sz="0" w:space="0" w:color="auto"/>
            <w:bottom w:val="none" w:sz="0" w:space="0" w:color="auto"/>
            <w:right w:val="none" w:sz="0" w:space="0" w:color="auto"/>
          </w:divBdr>
        </w:div>
        <w:div w:id="749544060">
          <w:marLeft w:val="0"/>
          <w:marRight w:val="0"/>
          <w:marTop w:val="0"/>
          <w:marBottom w:val="0"/>
          <w:divBdr>
            <w:top w:val="none" w:sz="0" w:space="0" w:color="auto"/>
            <w:left w:val="none" w:sz="0" w:space="0" w:color="auto"/>
            <w:bottom w:val="none" w:sz="0" w:space="0" w:color="auto"/>
            <w:right w:val="none" w:sz="0" w:space="0" w:color="auto"/>
          </w:divBdr>
        </w:div>
        <w:div w:id="1038050535">
          <w:marLeft w:val="0"/>
          <w:marRight w:val="0"/>
          <w:marTop w:val="0"/>
          <w:marBottom w:val="0"/>
          <w:divBdr>
            <w:top w:val="none" w:sz="0" w:space="0" w:color="auto"/>
            <w:left w:val="none" w:sz="0" w:space="0" w:color="auto"/>
            <w:bottom w:val="none" w:sz="0" w:space="0" w:color="auto"/>
            <w:right w:val="none" w:sz="0" w:space="0" w:color="auto"/>
          </w:divBdr>
        </w:div>
        <w:div w:id="334184396">
          <w:marLeft w:val="0"/>
          <w:marRight w:val="0"/>
          <w:marTop w:val="0"/>
          <w:marBottom w:val="0"/>
          <w:divBdr>
            <w:top w:val="none" w:sz="0" w:space="0" w:color="auto"/>
            <w:left w:val="none" w:sz="0" w:space="0" w:color="auto"/>
            <w:bottom w:val="none" w:sz="0" w:space="0" w:color="auto"/>
            <w:right w:val="none" w:sz="0" w:space="0" w:color="auto"/>
          </w:divBdr>
        </w:div>
        <w:div w:id="315107342">
          <w:marLeft w:val="0"/>
          <w:marRight w:val="0"/>
          <w:marTop w:val="0"/>
          <w:marBottom w:val="0"/>
          <w:divBdr>
            <w:top w:val="none" w:sz="0" w:space="0" w:color="auto"/>
            <w:left w:val="none" w:sz="0" w:space="0" w:color="auto"/>
            <w:bottom w:val="none" w:sz="0" w:space="0" w:color="auto"/>
            <w:right w:val="none" w:sz="0" w:space="0" w:color="auto"/>
          </w:divBdr>
        </w:div>
        <w:div w:id="670639170">
          <w:marLeft w:val="0"/>
          <w:marRight w:val="0"/>
          <w:marTop w:val="0"/>
          <w:marBottom w:val="0"/>
          <w:divBdr>
            <w:top w:val="none" w:sz="0" w:space="0" w:color="auto"/>
            <w:left w:val="none" w:sz="0" w:space="0" w:color="auto"/>
            <w:bottom w:val="none" w:sz="0" w:space="0" w:color="auto"/>
            <w:right w:val="none" w:sz="0" w:space="0" w:color="auto"/>
          </w:divBdr>
        </w:div>
        <w:div w:id="452479591">
          <w:marLeft w:val="0"/>
          <w:marRight w:val="0"/>
          <w:marTop w:val="0"/>
          <w:marBottom w:val="0"/>
          <w:divBdr>
            <w:top w:val="none" w:sz="0" w:space="0" w:color="auto"/>
            <w:left w:val="none" w:sz="0" w:space="0" w:color="auto"/>
            <w:bottom w:val="none" w:sz="0" w:space="0" w:color="auto"/>
            <w:right w:val="none" w:sz="0" w:space="0" w:color="auto"/>
          </w:divBdr>
        </w:div>
        <w:div w:id="1931043000">
          <w:marLeft w:val="0"/>
          <w:marRight w:val="0"/>
          <w:marTop w:val="0"/>
          <w:marBottom w:val="0"/>
          <w:divBdr>
            <w:top w:val="none" w:sz="0" w:space="0" w:color="auto"/>
            <w:left w:val="none" w:sz="0" w:space="0" w:color="auto"/>
            <w:bottom w:val="none" w:sz="0" w:space="0" w:color="auto"/>
            <w:right w:val="none" w:sz="0" w:space="0" w:color="auto"/>
          </w:divBdr>
        </w:div>
        <w:div w:id="144974840">
          <w:marLeft w:val="0"/>
          <w:marRight w:val="0"/>
          <w:marTop w:val="0"/>
          <w:marBottom w:val="0"/>
          <w:divBdr>
            <w:top w:val="none" w:sz="0" w:space="0" w:color="auto"/>
            <w:left w:val="none" w:sz="0" w:space="0" w:color="auto"/>
            <w:bottom w:val="none" w:sz="0" w:space="0" w:color="auto"/>
            <w:right w:val="none" w:sz="0" w:space="0" w:color="auto"/>
          </w:divBdr>
        </w:div>
        <w:div w:id="81027190">
          <w:marLeft w:val="0"/>
          <w:marRight w:val="0"/>
          <w:marTop w:val="0"/>
          <w:marBottom w:val="0"/>
          <w:divBdr>
            <w:top w:val="none" w:sz="0" w:space="0" w:color="auto"/>
            <w:left w:val="none" w:sz="0" w:space="0" w:color="auto"/>
            <w:bottom w:val="none" w:sz="0" w:space="0" w:color="auto"/>
            <w:right w:val="none" w:sz="0" w:space="0" w:color="auto"/>
          </w:divBdr>
        </w:div>
        <w:div w:id="1422601904">
          <w:marLeft w:val="0"/>
          <w:marRight w:val="0"/>
          <w:marTop w:val="0"/>
          <w:marBottom w:val="0"/>
          <w:divBdr>
            <w:top w:val="none" w:sz="0" w:space="0" w:color="auto"/>
            <w:left w:val="none" w:sz="0" w:space="0" w:color="auto"/>
            <w:bottom w:val="none" w:sz="0" w:space="0" w:color="auto"/>
            <w:right w:val="none" w:sz="0" w:space="0" w:color="auto"/>
          </w:divBdr>
          <w:divsChild>
            <w:div w:id="1132866865">
              <w:marLeft w:val="0"/>
              <w:marRight w:val="0"/>
              <w:marTop w:val="0"/>
              <w:marBottom w:val="0"/>
              <w:divBdr>
                <w:top w:val="none" w:sz="0" w:space="0" w:color="auto"/>
                <w:left w:val="none" w:sz="0" w:space="0" w:color="auto"/>
                <w:bottom w:val="none" w:sz="0" w:space="0" w:color="auto"/>
                <w:right w:val="none" w:sz="0" w:space="0" w:color="auto"/>
              </w:divBdr>
            </w:div>
          </w:divsChild>
        </w:div>
        <w:div w:id="947270512">
          <w:marLeft w:val="0"/>
          <w:marRight w:val="0"/>
          <w:marTop w:val="0"/>
          <w:marBottom w:val="0"/>
          <w:divBdr>
            <w:top w:val="none" w:sz="0" w:space="0" w:color="auto"/>
            <w:left w:val="none" w:sz="0" w:space="0" w:color="auto"/>
            <w:bottom w:val="none" w:sz="0" w:space="0" w:color="auto"/>
            <w:right w:val="none" w:sz="0" w:space="0" w:color="auto"/>
          </w:divBdr>
        </w:div>
        <w:div w:id="1627006258">
          <w:marLeft w:val="0"/>
          <w:marRight w:val="0"/>
          <w:marTop w:val="0"/>
          <w:marBottom w:val="0"/>
          <w:divBdr>
            <w:top w:val="none" w:sz="0" w:space="0" w:color="auto"/>
            <w:left w:val="none" w:sz="0" w:space="0" w:color="auto"/>
            <w:bottom w:val="none" w:sz="0" w:space="0" w:color="auto"/>
            <w:right w:val="none" w:sz="0" w:space="0" w:color="auto"/>
          </w:divBdr>
        </w:div>
        <w:div w:id="213857288">
          <w:marLeft w:val="0"/>
          <w:marRight w:val="0"/>
          <w:marTop w:val="0"/>
          <w:marBottom w:val="0"/>
          <w:divBdr>
            <w:top w:val="none" w:sz="0" w:space="0" w:color="auto"/>
            <w:left w:val="none" w:sz="0" w:space="0" w:color="auto"/>
            <w:bottom w:val="none" w:sz="0" w:space="0" w:color="auto"/>
            <w:right w:val="none" w:sz="0" w:space="0" w:color="auto"/>
          </w:divBdr>
        </w:div>
        <w:div w:id="893739285">
          <w:marLeft w:val="0"/>
          <w:marRight w:val="0"/>
          <w:marTop w:val="0"/>
          <w:marBottom w:val="0"/>
          <w:divBdr>
            <w:top w:val="none" w:sz="0" w:space="0" w:color="auto"/>
            <w:left w:val="none" w:sz="0" w:space="0" w:color="auto"/>
            <w:bottom w:val="none" w:sz="0" w:space="0" w:color="auto"/>
            <w:right w:val="none" w:sz="0" w:space="0" w:color="auto"/>
          </w:divBdr>
        </w:div>
        <w:div w:id="2044672330">
          <w:marLeft w:val="0"/>
          <w:marRight w:val="0"/>
          <w:marTop w:val="0"/>
          <w:marBottom w:val="0"/>
          <w:divBdr>
            <w:top w:val="none" w:sz="0" w:space="0" w:color="auto"/>
            <w:left w:val="none" w:sz="0" w:space="0" w:color="auto"/>
            <w:bottom w:val="none" w:sz="0" w:space="0" w:color="auto"/>
            <w:right w:val="none" w:sz="0" w:space="0" w:color="auto"/>
          </w:divBdr>
        </w:div>
        <w:div w:id="2017271218">
          <w:marLeft w:val="0"/>
          <w:marRight w:val="0"/>
          <w:marTop w:val="0"/>
          <w:marBottom w:val="0"/>
          <w:divBdr>
            <w:top w:val="none" w:sz="0" w:space="0" w:color="auto"/>
            <w:left w:val="none" w:sz="0" w:space="0" w:color="auto"/>
            <w:bottom w:val="none" w:sz="0" w:space="0" w:color="auto"/>
            <w:right w:val="none" w:sz="0" w:space="0" w:color="auto"/>
          </w:divBdr>
        </w:div>
        <w:div w:id="559170670">
          <w:marLeft w:val="0"/>
          <w:marRight w:val="0"/>
          <w:marTop w:val="0"/>
          <w:marBottom w:val="0"/>
          <w:divBdr>
            <w:top w:val="none" w:sz="0" w:space="0" w:color="auto"/>
            <w:left w:val="none" w:sz="0" w:space="0" w:color="auto"/>
            <w:bottom w:val="none" w:sz="0" w:space="0" w:color="auto"/>
            <w:right w:val="none" w:sz="0" w:space="0" w:color="auto"/>
          </w:divBdr>
        </w:div>
        <w:div w:id="413284210">
          <w:marLeft w:val="0"/>
          <w:marRight w:val="0"/>
          <w:marTop w:val="0"/>
          <w:marBottom w:val="0"/>
          <w:divBdr>
            <w:top w:val="none" w:sz="0" w:space="0" w:color="auto"/>
            <w:left w:val="none" w:sz="0" w:space="0" w:color="auto"/>
            <w:bottom w:val="none" w:sz="0" w:space="0" w:color="auto"/>
            <w:right w:val="none" w:sz="0" w:space="0" w:color="auto"/>
          </w:divBdr>
        </w:div>
        <w:div w:id="590507704">
          <w:marLeft w:val="0"/>
          <w:marRight w:val="0"/>
          <w:marTop w:val="0"/>
          <w:marBottom w:val="0"/>
          <w:divBdr>
            <w:top w:val="none" w:sz="0" w:space="0" w:color="auto"/>
            <w:left w:val="none" w:sz="0" w:space="0" w:color="auto"/>
            <w:bottom w:val="none" w:sz="0" w:space="0" w:color="auto"/>
            <w:right w:val="none" w:sz="0" w:space="0" w:color="auto"/>
          </w:divBdr>
        </w:div>
        <w:div w:id="1290893042">
          <w:marLeft w:val="0"/>
          <w:marRight w:val="0"/>
          <w:marTop w:val="0"/>
          <w:marBottom w:val="0"/>
          <w:divBdr>
            <w:top w:val="none" w:sz="0" w:space="0" w:color="auto"/>
            <w:left w:val="none" w:sz="0" w:space="0" w:color="auto"/>
            <w:bottom w:val="none" w:sz="0" w:space="0" w:color="auto"/>
            <w:right w:val="none" w:sz="0" w:space="0" w:color="auto"/>
          </w:divBdr>
        </w:div>
        <w:div w:id="2022507468">
          <w:marLeft w:val="0"/>
          <w:marRight w:val="0"/>
          <w:marTop w:val="0"/>
          <w:marBottom w:val="0"/>
          <w:divBdr>
            <w:top w:val="none" w:sz="0" w:space="0" w:color="auto"/>
            <w:left w:val="none" w:sz="0" w:space="0" w:color="auto"/>
            <w:bottom w:val="none" w:sz="0" w:space="0" w:color="auto"/>
            <w:right w:val="none" w:sz="0" w:space="0" w:color="auto"/>
          </w:divBdr>
        </w:div>
        <w:div w:id="759369486">
          <w:marLeft w:val="0"/>
          <w:marRight w:val="0"/>
          <w:marTop w:val="0"/>
          <w:marBottom w:val="0"/>
          <w:divBdr>
            <w:top w:val="none" w:sz="0" w:space="0" w:color="auto"/>
            <w:left w:val="none" w:sz="0" w:space="0" w:color="auto"/>
            <w:bottom w:val="none" w:sz="0" w:space="0" w:color="auto"/>
            <w:right w:val="none" w:sz="0" w:space="0" w:color="auto"/>
          </w:divBdr>
        </w:div>
        <w:div w:id="1756855553">
          <w:marLeft w:val="0"/>
          <w:marRight w:val="0"/>
          <w:marTop w:val="0"/>
          <w:marBottom w:val="0"/>
          <w:divBdr>
            <w:top w:val="none" w:sz="0" w:space="0" w:color="auto"/>
            <w:left w:val="none" w:sz="0" w:space="0" w:color="auto"/>
            <w:bottom w:val="none" w:sz="0" w:space="0" w:color="auto"/>
            <w:right w:val="none" w:sz="0" w:space="0" w:color="auto"/>
          </w:divBdr>
          <w:divsChild>
            <w:div w:id="268976559">
              <w:marLeft w:val="0"/>
              <w:marRight w:val="0"/>
              <w:marTop w:val="0"/>
              <w:marBottom w:val="0"/>
              <w:divBdr>
                <w:top w:val="none" w:sz="0" w:space="0" w:color="auto"/>
                <w:left w:val="none" w:sz="0" w:space="0" w:color="auto"/>
                <w:bottom w:val="none" w:sz="0" w:space="0" w:color="auto"/>
                <w:right w:val="none" w:sz="0" w:space="0" w:color="auto"/>
              </w:divBdr>
            </w:div>
          </w:divsChild>
        </w:div>
        <w:div w:id="1234312910">
          <w:marLeft w:val="0"/>
          <w:marRight w:val="0"/>
          <w:marTop w:val="0"/>
          <w:marBottom w:val="0"/>
          <w:divBdr>
            <w:top w:val="none" w:sz="0" w:space="0" w:color="auto"/>
            <w:left w:val="none" w:sz="0" w:space="0" w:color="auto"/>
            <w:bottom w:val="none" w:sz="0" w:space="0" w:color="auto"/>
            <w:right w:val="none" w:sz="0" w:space="0" w:color="auto"/>
          </w:divBdr>
        </w:div>
        <w:div w:id="1439831963">
          <w:marLeft w:val="0"/>
          <w:marRight w:val="0"/>
          <w:marTop w:val="0"/>
          <w:marBottom w:val="0"/>
          <w:divBdr>
            <w:top w:val="none" w:sz="0" w:space="0" w:color="auto"/>
            <w:left w:val="none" w:sz="0" w:space="0" w:color="auto"/>
            <w:bottom w:val="none" w:sz="0" w:space="0" w:color="auto"/>
            <w:right w:val="none" w:sz="0" w:space="0" w:color="auto"/>
          </w:divBdr>
        </w:div>
        <w:div w:id="837841575">
          <w:marLeft w:val="0"/>
          <w:marRight w:val="0"/>
          <w:marTop w:val="0"/>
          <w:marBottom w:val="0"/>
          <w:divBdr>
            <w:top w:val="none" w:sz="0" w:space="0" w:color="auto"/>
            <w:left w:val="none" w:sz="0" w:space="0" w:color="auto"/>
            <w:bottom w:val="none" w:sz="0" w:space="0" w:color="auto"/>
            <w:right w:val="none" w:sz="0" w:space="0" w:color="auto"/>
          </w:divBdr>
        </w:div>
        <w:div w:id="397558878">
          <w:marLeft w:val="0"/>
          <w:marRight w:val="0"/>
          <w:marTop w:val="0"/>
          <w:marBottom w:val="0"/>
          <w:divBdr>
            <w:top w:val="none" w:sz="0" w:space="0" w:color="auto"/>
            <w:left w:val="none" w:sz="0" w:space="0" w:color="auto"/>
            <w:bottom w:val="none" w:sz="0" w:space="0" w:color="auto"/>
            <w:right w:val="none" w:sz="0" w:space="0" w:color="auto"/>
          </w:divBdr>
        </w:div>
        <w:div w:id="1583755080">
          <w:marLeft w:val="0"/>
          <w:marRight w:val="0"/>
          <w:marTop w:val="0"/>
          <w:marBottom w:val="0"/>
          <w:divBdr>
            <w:top w:val="none" w:sz="0" w:space="0" w:color="auto"/>
            <w:left w:val="none" w:sz="0" w:space="0" w:color="auto"/>
            <w:bottom w:val="none" w:sz="0" w:space="0" w:color="auto"/>
            <w:right w:val="none" w:sz="0" w:space="0" w:color="auto"/>
          </w:divBdr>
        </w:div>
        <w:div w:id="2031566062">
          <w:marLeft w:val="0"/>
          <w:marRight w:val="0"/>
          <w:marTop w:val="0"/>
          <w:marBottom w:val="0"/>
          <w:divBdr>
            <w:top w:val="none" w:sz="0" w:space="0" w:color="auto"/>
            <w:left w:val="none" w:sz="0" w:space="0" w:color="auto"/>
            <w:bottom w:val="none" w:sz="0" w:space="0" w:color="auto"/>
            <w:right w:val="none" w:sz="0" w:space="0" w:color="auto"/>
          </w:divBdr>
        </w:div>
        <w:div w:id="1085419676">
          <w:marLeft w:val="0"/>
          <w:marRight w:val="0"/>
          <w:marTop w:val="0"/>
          <w:marBottom w:val="0"/>
          <w:divBdr>
            <w:top w:val="none" w:sz="0" w:space="0" w:color="auto"/>
            <w:left w:val="none" w:sz="0" w:space="0" w:color="auto"/>
            <w:bottom w:val="none" w:sz="0" w:space="0" w:color="auto"/>
            <w:right w:val="none" w:sz="0" w:space="0" w:color="auto"/>
          </w:divBdr>
        </w:div>
        <w:div w:id="445930716">
          <w:marLeft w:val="0"/>
          <w:marRight w:val="0"/>
          <w:marTop w:val="0"/>
          <w:marBottom w:val="0"/>
          <w:divBdr>
            <w:top w:val="none" w:sz="0" w:space="0" w:color="auto"/>
            <w:left w:val="none" w:sz="0" w:space="0" w:color="auto"/>
            <w:bottom w:val="none" w:sz="0" w:space="0" w:color="auto"/>
            <w:right w:val="none" w:sz="0" w:space="0" w:color="auto"/>
          </w:divBdr>
        </w:div>
        <w:div w:id="47995177">
          <w:marLeft w:val="0"/>
          <w:marRight w:val="0"/>
          <w:marTop w:val="0"/>
          <w:marBottom w:val="0"/>
          <w:divBdr>
            <w:top w:val="none" w:sz="0" w:space="0" w:color="auto"/>
            <w:left w:val="none" w:sz="0" w:space="0" w:color="auto"/>
            <w:bottom w:val="none" w:sz="0" w:space="0" w:color="auto"/>
            <w:right w:val="none" w:sz="0" w:space="0" w:color="auto"/>
          </w:divBdr>
        </w:div>
        <w:div w:id="1016231629">
          <w:marLeft w:val="0"/>
          <w:marRight w:val="0"/>
          <w:marTop w:val="0"/>
          <w:marBottom w:val="0"/>
          <w:divBdr>
            <w:top w:val="none" w:sz="0" w:space="0" w:color="auto"/>
            <w:left w:val="none" w:sz="0" w:space="0" w:color="auto"/>
            <w:bottom w:val="none" w:sz="0" w:space="0" w:color="auto"/>
            <w:right w:val="none" w:sz="0" w:space="0" w:color="auto"/>
          </w:divBdr>
        </w:div>
        <w:div w:id="1680351550">
          <w:marLeft w:val="0"/>
          <w:marRight w:val="0"/>
          <w:marTop w:val="0"/>
          <w:marBottom w:val="0"/>
          <w:divBdr>
            <w:top w:val="none" w:sz="0" w:space="0" w:color="auto"/>
            <w:left w:val="none" w:sz="0" w:space="0" w:color="auto"/>
            <w:bottom w:val="none" w:sz="0" w:space="0" w:color="auto"/>
            <w:right w:val="none" w:sz="0" w:space="0" w:color="auto"/>
          </w:divBdr>
        </w:div>
        <w:div w:id="1499494617">
          <w:marLeft w:val="0"/>
          <w:marRight w:val="0"/>
          <w:marTop w:val="0"/>
          <w:marBottom w:val="0"/>
          <w:divBdr>
            <w:top w:val="none" w:sz="0" w:space="0" w:color="auto"/>
            <w:left w:val="none" w:sz="0" w:space="0" w:color="auto"/>
            <w:bottom w:val="none" w:sz="0" w:space="0" w:color="auto"/>
            <w:right w:val="none" w:sz="0" w:space="0" w:color="auto"/>
          </w:divBdr>
        </w:div>
        <w:div w:id="1259750453">
          <w:marLeft w:val="0"/>
          <w:marRight w:val="0"/>
          <w:marTop w:val="0"/>
          <w:marBottom w:val="0"/>
          <w:divBdr>
            <w:top w:val="none" w:sz="0" w:space="0" w:color="auto"/>
            <w:left w:val="none" w:sz="0" w:space="0" w:color="auto"/>
            <w:bottom w:val="none" w:sz="0" w:space="0" w:color="auto"/>
            <w:right w:val="none" w:sz="0" w:space="0" w:color="auto"/>
          </w:divBdr>
        </w:div>
        <w:div w:id="434911425">
          <w:marLeft w:val="0"/>
          <w:marRight w:val="0"/>
          <w:marTop w:val="0"/>
          <w:marBottom w:val="0"/>
          <w:divBdr>
            <w:top w:val="none" w:sz="0" w:space="0" w:color="auto"/>
            <w:left w:val="none" w:sz="0" w:space="0" w:color="auto"/>
            <w:bottom w:val="none" w:sz="0" w:space="0" w:color="auto"/>
            <w:right w:val="none" w:sz="0" w:space="0" w:color="auto"/>
          </w:divBdr>
          <w:divsChild>
            <w:div w:id="1006982077">
              <w:marLeft w:val="0"/>
              <w:marRight w:val="0"/>
              <w:marTop w:val="0"/>
              <w:marBottom w:val="0"/>
              <w:divBdr>
                <w:top w:val="none" w:sz="0" w:space="0" w:color="auto"/>
                <w:left w:val="none" w:sz="0" w:space="0" w:color="auto"/>
                <w:bottom w:val="none" w:sz="0" w:space="0" w:color="auto"/>
                <w:right w:val="none" w:sz="0" w:space="0" w:color="auto"/>
              </w:divBdr>
            </w:div>
          </w:divsChild>
        </w:div>
        <w:div w:id="1646010875">
          <w:marLeft w:val="0"/>
          <w:marRight w:val="0"/>
          <w:marTop w:val="0"/>
          <w:marBottom w:val="0"/>
          <w:divBdr>
            <w:top w:val="none" w:sz="0" w:space="0" w:color="auto"/>
            <w:left w:val="none" w:sz="0" w:space="0" w:color="auto"/>
            <w:bottom w:val="none" w:sz="0" w:space="0" w:color="auto"/>
            <w:right w:val="none" w:sz="0" w:space="0" w:color="auto"/>
          </w:divBdr>
        </w:div>
        <w:div w:id="1017847412">
          <w:marLeft w:val="0"/>
          <w:marRight w:val="0"/>
          <w:marTop w:val="0"/>
          <w:marBottom w:val="0"/>
          <w:divBdr>
            <w:top w:val="none" w:sz="0" w:space="0" w:color="auto"/>
            <w:left w:val="none" w:sz="0" w:space="0" w:color="auto"/>
            <w:bottom w:val="none" w:sz="0" w:space="0" w:color="auto"/>
            <w:right w:val="none" w:sz="0" w:space="0" w:color="auto"/>
          </w:divBdr>
        </w:div>
        <w:div w:id="1499537129">
          <w:marLeft w:val="0"/>
          <w:marRight w:val="0"/>
          <w:marTop w:val="0"/>
          <w:marBottom w:val="0"/>
          <w:divBdr>
            <w:top w:val="none" w:sz="0" w:space="0" w:color="auto"/>
            <w:left w:val="none" w:sz="0" w:space="0" w:color="auto"/>
            <w:bottom w:val="none" w:sz="0" w:space="0" w:color="auto"/>
            <w:right w:val="none" w:sz="0" w:space="0" w:color="auto"/>
          </w:divBdr>
          <w:divsChild>
            <w:div w:id="1259561858">
              <w:marLeft w:val="0"/>
              <w:marRight w:val="0"/>
              <w:marTop w:val="0"/>
              <w:marBottom w:val="0"/>
              <w:divBdr>
                <w:top w:val="none" w:sz="0" w:space="0" w:color="auto"/>
                <w:left w:val="none" w:sz="0" w:space="0" w:color="auto"/>
                <w:bottom w:val="none" w:sz="0" w:space="0" w:color="auto"/>
                <w:right w:val="none" w:sz="0" w:space="0" w:color="auto"/>
              </w:divBdr>
            </w:div>
            <w:div w:id="125205345">
              <w:marLeft w:val="0"/>
              <w:marRight w:val="0"/>
              <w:marTop w:val="0"/>
              <w:marBottom w:val="0"/>
              <w:divBdr>
                <w:top w:val="none" w:sz="0" w:space="0" w:color="auto"/>
                <w:left w:val="none" w:sz="0" w:space="0" w:color="auto"/>
                <w:bottom w:val="none" w:sz="0" w:space="0" w:color="auto"/>
                <w:right w:val="none" w:sz="0" w:space="0" w:color="auto"/>
              </w:divBdr>
            </w:div>
            <w:div w:id="1889294233">
              <w:marLeft w:val="0"/>
              <w:marRight w:val="0"/>
              <w:marTop w:val="0"/>
              <w:marBottom w:val="0"/>
              <w:divBdr>
                <w:top w:val="none" w:sz="0" w:space="0" w:color="auto"/>
                <w:left w:val="none" w:sz="0" w:space="0" w:color="auto"/>
                <w:bottom w:val="none" w:sz="0" w:space="0" w:color="auto"/>
                <w:right w:val="none" w:sz="0" w:space="0" w:color="auto"/>
              </w:divBdr>
            </w:div>
            <w:div w:id="561525638">
              <w:marLeft w:val="0"/>
              <w:marRight w:val="0"/>
              <w:marTop w:val="0"/>
              <w:marBottom w:val="0"/>
              <w:divBdr>
                <w:top w:val="none" w:sz="0" w:space="0" w:color="auto"/>
                <w:left w:val="none" w:sz="0" w:space="0" w:color="auto"/>
                <w:bottom w:val="none" w:sz="0" w:space="0" w:color="auto"/>
                <w:right w:val="none" w:sz="0" w:space="0" w:color="auto"/>
              </w:divBdr>
            </w:div>
            <w:div w:id="1162770574">
              <w:marLeft w:val="0"/>
              <w:marRight w:val="0"/>
              <w:marTop w:val="0"/>
              <w:marBottom w:val="0"/>
              <w:divBdr>
                <w:top w:val="none" w:sz="0" w:space="0" w:color="auto"/>
                <w:left w:val="none" w:sz="0" w:space="0" w:color="auto"/>
                <w:bottom w:val="none" w:sz="0" w:space="0" w:color="auto"/>
                <w:right w:val="none" w:sz="0" w:space="0" w:color="auto"/>
              </w:divBdr>
            </w:div>
            <w:div w:id="171989353">
              <w:marLeft w:val="0"/>
              <w:marRight w:val="0"/>
              <w:marTop w:val="0"/>
              <w:marBottom w:val="0"/>
              <w:divBdr>
                <w:top w:val="none" w:sz="0" w:space="0" w:color="auto"/>
                <w:left w:val="none" w:sz="0" w:space="0" w:color="auto"/>
                <w:bottom w:val="none" w:sz="0" w:space="0" w:color="auto"/>
                <w:right w:val="none" w:sz="0" w:space="0" w:color="auto"/>
              </w:divBdr>
            </w:div>
            <w:div w:id="792943073">
              <w:marLeft w:val="0"/>
              <w:marRight w:val="0"/>
              <w:marTop w:val="0"/>
              <w:marBottom w:val="0"/>
              <w:divBdr>
                <w:top w:val="none" w:sz="0" w:space="0" w:color="auto"/>
                <w:left w:val="none" w:sz="0" w:space="0" w:color="auto"/>
                <w:bottom w:val="none" w:sz="0" w:space="0" w:color="auto"/>
                <w:right w:val="none" w:sz="0" w:space="0" w:color="auto"/>
              </w:divBdr>
            </w:div>
            <w:div w:id="554853816">
              <w:marLeft w:val="0"/>
              <w:marRight w:val="0"/>
              <w:marTop w:val="0"/>
              <w:marBottom w:val="0"/>
              <w:divBdr>
                <w:top w:val="none" w:sz="0" w:space="0" w:color="auto"/>
                <w:left w:val="none" w:sz="0" w:space="0" w:color="auto"/>
                <w:bottom w:val="none" w:sz="0" w:space="0" w:color="auto"/>
                <w:right w:val="none" w:sz="0" w:space="0" w:color="auto"/>
              </w:divBdr>
            </w:div>
            <w:div w:id="1900434783">
              <w:marLeft w:val="0"/>
              <w:marRight w:val="0"/>
              <w:marTop w:val="0"/>
              <w:marBottom w:val="0"/>
              <w:divBdr>
                <w:top w:val="none" w:sz="0" w:space="0" w:color="auto"/>
                <w:left w:val="none" w:sz="0" w:space="0" w:color="auto"/>
                <w:bottom w:val="none" w:sz="0" w:space="0" w:color="auto"/>
                <w:right w:val="none" w:sz="0" w:space="0" w:color="auto"/>
              </w:divBdr>
            </w:div>
            <w:div w:id="804348067">
              <w:marLeft w:val="0"/>
              <w:marRight w:val="0"/>
              <w:marTop w:val="0"/>
              <w:marBottom w:val="0"/>
              <w:divBdr>
                <w:top w:val="none" w:sz="0" w:space="0" w:color="auto"/>
                <w:left w:val="none" w:sz="0" w:space="0" w:color="auto"/>
                <w:bottom w:val="none" w:sz="0" w:space="0" w:color="auto"/>
                <w:right w:val="none" w:sz="0" w:space="0" w:color="auto"/>
              </w:divBdr>
            </w:div>
            <w:div w:id="44643469">
              <w:marLeft w:val="0"/>
              <w:marRight w:val="0"/>
              <w:marTop w:val="0"/>
              <w:marBottom w:val="0"/>
              <w:divBdr>
                <w:top w:val="none" w:sz="0" w:space="0" w:color="auto"/>
                <w:left w:val="none" w:sz="0" w:space="0" w:color="auto"/>
                <w:bottom w:val="none" w:sz="0" w:space="0" w:color="auto"/>
                <w:right w:val="none" w:sz="0" w:space="0" w:color="auto"/>
              </w:divBdr>
            </w:div>
            <w:div w:id="552931986">
              <w:marLeft w:val="0"/>
              <w:marRight w:val="0"/>
              <w:marTop w:val="0"/>
              <w:marBottom w:val="0"/>
              <w:divBdr>
                <w:top w:val="none" w:sz="0" w:space="0" w:color="auto"/>
                <w:left w:val="none" w:sz="0" w:space="0" w:color="auto"/>
                <w:bottom w:val="none" w:sz="0" w:space="0" w:color="auto"/>
                <w:right w:val="none" w:sz="0" w:space="0" w:color="auto"/>
              </w:divBdr>
            </w:div>
            <w:div w:id="1889678378">
              <w:marLeft w:val="0"/>
              <w:marRight w:val="0"/>
              <w:marTop w:val="0"/>
              <w:marBottom w:val="0"/>
              <w:divBdr>
                <w:top w:val="none" w:sz="0" w:space="0" w:color="auto"/>
                <w:left w:val="none" w:sz="0" w:space="0" w:color="auto"/>
                <w:bottom w:val="none" w:sz="0" w:space="0" w:color="auto"/>
                <w:right w:val="none" w:sz="0" w:space="0" w:color="auto"/>
              </w:divBdr>
            </w:div>
            <w:div w:id="1303730782">
              <w:marLeft w:val="0"/>
              <w:marRight w:val="0"/>
              <w:marTop w:val="0"/>
              <w:marBottom w:val="0"/>
              <w:divBdr>
                <w:top w:val="none" w:sz="0" w:space="0" w:color="auto"/>
                <w:left w:val="none" w:sz="0" w:space="0" w:color="auto"/>
                <w:bottom w:val="none" w:sz="0" w:space="0" w:color="auto"/>
                <w:right w:val="none" w:sz="0" w:space="0" w:color="auto"/>
              </w:divBdr>
            </w:div>
            <w:div w:id="1671979826">
              <w:marLeft w:val="0"/>
              <w:marRight w:val="0"/>
              <w:marTop w:val="0"/>
              <w:marBottom w:val="0"/>
              <w:divBdr>
                <w:top w:val="none" w:sz="0" w:space="0" w:color="auto"/>
                <w:left w:val="none" w:sz="0" w:space="0" w:color="auto"/>
                <w:bottom w:val="none" w:sz="0" w:space="0" w:color="auto"/>
                <w:right w:val="none" w:sz="0" w:space="0" w:color="auto"/>
              </w:divBdr>
            </w:div>
            <w:div w:id="623777252">
              <w:marLeft w:val="0"/>
              <w:marRight w:val="0"/>
              <w:marTop w:val="0"/>
              <w:marBottom w:val="0"/>
              <w:divBdr>
                <w:top w:val="none" w:sz="0" w:space="0" w:color="auto"/>
                <w:left w:val="none" w:sz="0" w:space="0" w:color="auto"/>
                <w:bottom w:val="none" w:sz="0" w:space="0" w:color="auto"/>
                <w:right w:val="none" w:sz="0" w:space="0" w:color="auto"/>
              </w:divBdr>
            </w:div>
            <w:div w:id="1581523771">
              <w:marLeft w:val="0"/>
              <w:marRight w:val="0"/>
              <w:marTop w:val="0"/>
              <w:marBottom w:val="0"/>
              <w:divBdr>
                <w:top w:val="none" w:sz="0" w:space="0" w:color="auto"/>
                <w:left w:val="none" w:sz="0" w:space="0" w:color="auto"/>
                <w:bottom w:val="none" w:sz="0" w:space="0" w:color="auto"/>
                <w:right w:val="none" w:sz="0" w:space="0" w:color="auto"/>
              </w:divBdr>
            </w:div>
            <w:div w:id="828902945">
              <w:marLeft w:val="0"/>
              <w:marRight w:val="0"/>
              <w:marTop w:val="0"/>
              <w:marBottom w:val="0"/>
              <w:divBdr>
                <w:top w:val="none" w:sz="0" w:space="0" w:color="auto"/>
                <w:left w:val="none" w:sz="0" w:space="0" w:color="auto"/>
                <w:bottom w:val="none" w:sz="0" w:space="0" w:color="auto"/>
                <w:right w:val="none" w:sz="0" w:space="0" w:color="auto"/>
              </w:divBdr>
            </w:div>
            <w:div w:id="144588002">
              <w:marLeft w:val="0"/>
              <w:marRight w:val="0"/>
              <w:marTop w:val="0"/>
              <w:marBottom w:val="0"/>
              <w:divBdr>
                <w:top w:val="none" w:sz="0" w:space="0" w:color="auto"/>
                <w:left w:val="none" w:sz="0" w:space="0" w:color="auto"/>
                <w:bottom w:val="none" w:sz="0" w:space="0" w:color="auto"/>
                <w:right w:val="none" w:sz="0" w:space="0" w:color="auto"/>
              </w:divBdr>
            </w:div>
            <w:div w:id="1279684830">
              <w:marLeft w:val="0"/>
              <w:marRight w:val="0"/>
              <w:marTop w:val="0"/>
              <w:marBottom w:val="0"/>
              <w:divBdr>
                <w:top w:val="none" w:sz="0" w:space="0" w:color="auto"/>
                <w:left w:val="none" w:sz="0" w:space="0" w:color="auto"/>
                <w:bottom w:val="none" w:sz="0" w:space="0" w:color="auto"/>
                <w:right w:val="none" w:sz="0" w:space="0" w:color="auto"/>
              </w:divBdr>
            </w:div>
            <w:div w:id="685836433">
              <w:marLeft w:val="0"/>
              <w:marRight w:val="0"/>
              <w:marTop w:val="0"/>
              <w:marBottom w:val="0"/>
              <w:divBdr>
                <w:top w:val="none" w:sz="0" w:space="0" w:color="auto"/>
                <w:left w:val="none" w:sz="0" w:space="0" w:color="auto"/>
                <w:bottom w:val="none" w:sz="0" w:space="0" w:color="auto"/>
                <w:right w:val="none" w:sz="0" w:space="0" w:color="auto"/>
              </w:divBdr>
            </w:div>
            <w:div w:id="899050305">
              <w:marLeft w:val="0"/>
              <w:marRight w:val="0"/>
              <w:marTop w:val="0"/>
              <w:marBottom w:val="0"/>
              <w:divBdr>
                <w:top w:val="none" w:sz="0" w:space="0" w:color="auto"/>
                <w:left w:val="none" w:sz="0" w:space="0" w:color="auto"/>
                <w:bottom w:val="none" w:sz="0" w:space="0" w:color="auto"/>
                <w:right w:val="none" w:sz="0" w:space="0" w:color="auto"/>
              </w:divBdr>
            </w:div>
            <w:div w:id="1435979356">
              <w:marLeft w:val="0"/>
              <w:marRight w:val="0"/>
              <w:marTop w:val="0"/>
              <w:marBottom w:val="0"/>
              <w:divBdr>
                <w:top w:val="none" w:sz="0" w:space="0" w:color="auto"/>
                <w:left w:val="none" w:sz="0" w:space="0" w:color="auto"/>
                <w:bottom w:val="none" w:sz="0" w:space="0" w:color="auto"/>
                <w:right w:val="none" w:sz="0" w:space="0" w:color="auto"/>
              </w:divBdr>
            </w:div>
            <w:div w:id="1246645265">
              <w:marLeft w:val="0"/>
              <w:marRight w:val="0"/>
              <w:marTop w:val="0"/>
              <w:marBottom w:val="0"/>
              <w:divBdr>
                <w:top w:val="none" w:sz="0" w:space="0" w:color="auto"/>
                <w:left w:val="none" w:sz="0" w:space="0" w:color="auto"/>
                <w:bottom w:val="none" w:sz="0" w:space="0" w:color="auto"/>
                <w:right w:val="none" w:sz="0" w:space="0" w:color="auto"/>
              </w:divBdr>
            </w:div>
            <w:div w:id="1384325580">
              <w:marLeft w:val="0"/>
              <w:marRight w:val="0"/>
              <w:marTop w:val="0"/>
              <w:marBottom w:val="0"/>
              <w:divBdr>
                <w:top w:val="none" w:sz="0" w:space="0" w:color="auto"/>
                <w:left w:val="none" w:sz="0" w:space="0" w:color="auto"/>
                <w:bottom w:val="none" w:sz="0" w:space="0" w:color="auto"/>
                <w:right w:val="none" w:sz="0" w:space="0" w:color="auto"/>
              </w:divBdr>
            </w:div>
            <w:div w:id="672805416">
              <w:marLeft w:val="0"/>
              <w:marRight w:val="0"/>
              <w:marTop w:val="0"/>
              <w:marBottom w:val="0"/>
              <w:divBdr>
                <w:top w:val="none" w:sz="0" w:space="0" w:color="auto"/>
                <w:left w:val="none" w:sz="0" w:space="0" w:color="auto"/>
                <w:bottom w:val="none" w:sz="0" w:space="0" w:color="auto"/>
                <w:right w:val="none" w:sz="0" w:space="0" w:color="auto"/>
              </w:divBdr>
            </w:div>
            <w:div w:id="788282587">
              <w:marLeft w:val="0"/>
              <w:marRight w:val="0"/>
              <w:marTop w:val="0"/>
              <w:marBottom w:val="0"/>
              <w:divBdr>
                <w:top w:val="none" w:sz="0" w:space="0" w:color="auto"/>
                <w:left w:val="none" w:sz="0" w:space="0" w:color="auto"/>
                <w:bottom w:val="none" w:sz="0" w:space="0" w:color="auto"/>
                <w:right w:val="none" w:sz="0" w:space="0" w:color="auto"/>
              </w:divBdr>
            </w:div>
            <w:div w:id="853151119">
              <w:marLeft w:val="0"/>
              <w:marRight w:val="0"/>
              <w:marTop w:val="0"/>
              <w:marBottom w:val="0"/>
              <w:divBdr>
                <w:top w:val="none" w:sz="0" w:space="0" w:color="auto"/>
                <w:left w:val="none" w:sz="0" w:space="0" w:color="auto"/>
                <w:bottom w:val="none" w:sz="0" w:space="0" w:color="auto"/>
                <w:right w:val="none" w:sz="0" w:space="0" w:color="auto"/>
              </w:divBdr>
            </w:div>
            <w:div w:id="1130518674">
              <w:marLeft w:val="0"/>
              <w:marRight w:val="0"/>
              <w:marTop w:val="0"/>
              <w:marBottom w:val="0"/>
              <w:divBdr>
                <w:top w:val="none" w:sz="0" w:space="0" w:color="auto"/>
                <w:left w:val="none" w:sz="0" w:space="0" w:color="auto"/>
                <w:bottom w:val="none" w:sz="0" w:space="0" w:color="auto"/>
                <w:right w:val="none" w:sz="0" w:space="0" w:color="auto"/>
              </w:divBdr>
            </w:div>
            <w:div w:id="131408625">
              <w:marLeft w:val="0"/>
              <w:marRight w:val="0"/>
              <w:marTop w:val="0"/>
              <w:marBottom w:val="0"/>
              <w:divBdr>
                <w:top w:val="none" w:sz="0" w:space="0" w:color="auto"/>
                <w:left w:val="none" w:sz="0" w:space="0" w:color="auto"/>
                <w:bottom w:val="none" w:sz="0" w:space="0" w:color="auto"/>
                <w:right w:val="none" w:sz="0" w:space="0" w:color="auto"/>
              </w:divBdr>
            </w:div>
            <w:div w:id="163862314">
              <w:marLeft w:val="0"/>
              <w:marRight w:val="0"/>
              <w:marTop w:val="0"/>
              <w:marBottom w:val="0"/>
              <w:divBdr>
                <w:top w:val="none" w:sz="0" w:space="0" w:color="auto"/>
                <w:left w:val="none" w:sz="0" w:space="0" w:color="auto"/>
                <w:bottom w:val="none" w:sz="0" w:space="0" w:color="auto"/>
                <w:right w:val="none" w:sz="0" w:space="0" w:color="auto"/>
              </w:divBdr>
            </w:div>
            <w:div w:id="416753516">
              <w:marLeft w:val="0"/>
              <w:marRight w:val="0"/>
              <w:marTop w:val="0"/>
              <w:marBottom w:val="0"/>
              <w:divBdr>
                <w:top w:val="none" w:sz="0" w:space="0" w:color="auto"/>
                <w:left w:val="none" w:sz="0" w:space="0" w:color="auto"/>
                <w:bottom w:val="none" w:sz="0" w:space="0" w:color="auto"/>
                <w:right w:val="none" w:sz="0" w:space="0" w:color="auto"/>
              </w:divBdr>
            </w:div>
            <w:div w:id="1691249832">
              <w:marLeft w:val="0"/>
              <w:marRight w:val="0"/>
              <w:marTop w:val="0"/>
              <w:marBottom w:val="0"/>
              <w:divBdr>
                <w:top w:val="none" w:sz="0" w:space="0" w:color="auto"/>
                <w:left w:val="none" w:sz="0" w:space="0" w:color="auto"/>
                <w:bottom w:val="none" w:sz="0" w:space="0" w:color="auto"/>
                <w:right w:val="none" w:sz="0" w:space="0" w:color="auto"/>
              </w:divBdr>
            </w:div>
            <w:div w:id="440297693">
              <w:marLeft w:val="0"/>
              <w:marRight w:val="0"/>
              <w:marTop w:val="0"/>
              <w:marBottom w:val="0"/>
              <w:divBdr>
                <w:top w:val="none" w:sz="0" w:space="0" w:color="auto"/>
                <w:left w:val="none" w:sz="0" w:space="0" w:color="auto"/>
                <w:bottom w:val="none" w:sz="0" w:space="0" w:color="auto"/>
                <w:right w:val="none" w:sz="0" w:space="0" w:color="auto"/>
              </w:divBdr>
            </w:div>
            <w:div w:id="272830389">
              <w:marLeft w:val="0"/>
              <w:marRight w:val="0"/>
              <w:marTop w:val="0"/>
              <w:marBottom w:val="0"/>
              <w:divBdr>
                <w:top w:val="none" w:sz="0" w:space="0" w:color="auto"/>
                <w:left w:val="none" w:sz="0" w:space="0" w:color="auto"/>
                <w:bottom w:val="none" w:sz="0" w:space="0" w:color="auto"/>
                <w:right w:val="none" w:sz="0" w:space="0" w:color="auto"/>
              </w:divBdr>
            </w:div>
            <w:div w:id="785008600">
              <w:marLeft w:val="0"/>
              <w:marRight w:val="0"/>
              <w:marTop w:val="0"/>
              <w:marBottom w:val="0"/>
              <w:divBdr>
                <w:top w:val="none" w:sz="0" w:space="0" w:color="auto"/>
                <w:left w:val="none" w:sz="0" w:space="0" w:color="auto"/>
                <w:bottom w:val="none" w:sz="0" w:space="0" w:color="auto"/>
                <w:right w:val="none" w:sz="0" w:space="0" w:color="auto"/>
              </w:divBdr>
            </w:div>
            <w:div w:id="1029842497">
              <w:marLeft w:val="0"/>
              <w:marRight w:val="0"/>
              <w:marTop w:val="0"/>
              <w:marBottom w:val="0"/>
              <w:divBdr>
                <w:top w:val="none" w:sz="0" w:space="0" w:color="auto"/>
                <w:left w:val="none" w:sz="0" w:space="0" w:color="auto"/>
                <w:bottom w:val="none" w:sz="0" w:space="0" w:color="auto"/>
                <w:right w:val="none" w:sz="0" w:space="0" w:color="auto"/>
              </w:divBdr>
            </w:div>
            <w:div w:id="555163721">
              <w:marLeft w:val="0"/>
              <w:marRight w:val="0"/>
              <w:marTop w:val="0"/>
              <w:marBottom w:val="0"/>
              <w:divBdr>
                <w:top w:val="none" w:sz="0" w:space="0" w:color="auto"/>
                <w:left w:val="none" w:sz="0" w:space="0" w:color="auto"/>
                <w:bottom w:val="none" w:sz="0" w:space="0" w:color="auto"/>
                <w:right w:val="none" w:sz="0" w:space="0" w:color="auto"/>
              </w:divBdr>
            </w:div>
            <w:div w:id="408432694">
              <w:marLeft w:val="0"/>
              <w:marRight w:val="0"/>
              <w:marTop w:val="0"/>
              <w:marBottom w:val="0"/>
              <w:divBdr>
                <w:top w:val="none" w:sz="0" w:space="0" w:color="auto"/>
                <w:left w:val="none" w:sz="0" w:space="0" w:color="auto"/>
                <w:bottom w:val="none" w:sz="0" w:space="0" w:color="auto"/>
                <w:right w:val="none" w:sz="0" w:space="0" w:color="auto"/>
              </w:divBdr>
            </w:div>
            <w:div w:id="294340222">
              <w:marLeft w:val="0"/>
              <w:marRight w:val="0"/>
              <w:marTop w:val="0"/>
              <w:marBottom w:val="0"/>
              <w:divBdr>
                <w:top w:val="none" w:sz="0" w:space="0" w:color="auto"/>
                <w:left w:val="none" w:sz="0" w:space="0" w:color="auto"/>
                <w:bottom w:val="none" w:sz="0" w:space="0" w:color="auto"/>
                <w:right w:val="none" w:sz="0" w:space="0" w:color="auto"/>
              </w:divBdr>
            </w:div>
            <w:div w:id="1704749688">
              <w:marLeft w:val="0"/>
              <w:marRight w:val="0"/>
              <w:marTop w:val="0"/>
              <w:marBottom w:val="0"/>
              <w:divBdr>
                <w:top w:val="none" w:sz="0" w:space="0" w:color="auto"/>
                <w:left w:val="none" w:sz="0" w:space="0" w:color="auto"/>
                <w:bottom w:val="none" w:sz="0" w:space="0" w:color="auto"/>
                <w:right w:val="none" w:sz="0" w:space="0" w:color="auto"/>
              </w:divBdr>
            </w:div>
            <w:div w:id="518739471">
              <w:marLeft w:val="0"/>
              <w:marRight w:val="0"/>
              <w:marTop w:val="0"/>
              <w:marBottom w:val="0"/>
              <w:divBdr>
                <w:top w:val="none" w:sz="0" w:space="0" w:color="auto"/>
                <w:left w:val="none" w:sz="0" w:space="0" w:color="auto"/>
                <w:bottom w:val="none" w:sz="0" w:space="0" w:color="auto"/>
                <w:right w:val="none" w:sz="0" w:space="0" w:color="auto"/>
              </w:divBdr>
            </w:div>
            <w:div w:id="543567741">
              <w:marLeft w:val="0"/>
              <w:marRight w:val="0"/>
              <w:marTop w:val="0"/>
              <w:marBottom w:val="0"/>
              <w:divBdr>
                <w:top w:val="none" w:sz="0" w:space="0" w:color="auto"/>
                <w:left w:val="none" w:sz="0" w:space="0" w:color="auto"/>
                <w:bottom w:val="none" w:sz="0" w:space="0" w:color="auto"/>
                <w:right w:val="none" w:sz="0" w:space="0" w:color="auto"/>
              </w:divBdr>
            </w:div>
            <w:div w:id="1977418560">
              <w:marLeft w:val="0"/>
              <w:marRight w:val="0"/>
              <w:marTop w:val="0"/>
              <w:marBottom w:val="0"/>
              <w:divBdr>
                <w:top w:val="none" w:sz="0" w:space="0" w:color="auto"/>
                <w:left w:val="none" w:sz="0" w:space="0" w:color="auto"/>
                <w:bottom w:val="none" w:sz="0" w:space="0" w:color="auto"/>
                <w:right w:val="none" w:sz="0" w:space="0" w:color="auto"/>
              </w:divBdr>
            </w:div>
            <w:div w:id="1018853012">
              <w:marLeft w:val="0"/>
              <w:marRight w:val="0"/>
              <w:marTop w:val="0"/>
              <w:marBottom w:val="0"/>
              <w:divBdr>
                <w:top w:val="none" w:sz="0" w:space="0" w:color="auto"/>
                <w:left w:val="none" w:sz="0" w:space="0" w:color="auto"/>
                <w:bottom w:val="none" w:sz="0" w:space="0" w:color="auto"/>
                <w:right w:val="none" w:sz="0" w:space="0" w:color="auto"/>
              </w:divBdr>
            </w:div>
            <w:div w:id="930620961">
              <w:marLeft w:val="0"/>
              <w:marRight w:val="0"/>
              <w:marTop w:val="0"/>
              <w:marBottom w:val="0"/>
              <w:divBdr>
                <w:top w:val="none" w:sz="0" w:space="0" w:color="auto"/>
                <w:left w:val="none" w:sz="0" w:space="0" w:color="auto"/>
                <w:bottom w:val="none" w:sz="0" w:space="0" w:color="auto"/>
                <w:right w:val="none" w:sz="0" w:space="0" w:color="auto"/>
              </w:divBdr>
            </w:div>
            <w:div w:id="1622691982">
              <w:marLeft w:val="0"/>
              <w:marRight w:val="0"/>
              <w:marTop w:val="0"/>
              <w:marBottom w:val="0"/>
              <w:divBdr>
                <w:top w:val="none" w:sz="0" w:space="0" w:color="auto"/>
                <w:left w:val="none" w:sz="0" w:space="0" w:color="auto"/>
                <w:bottom w:val="none" w:sz="0" w:space="0" w:color="auto"/>
                <w:right w:val="none" w:sz="0" w:space="0" w:color="auto"/>
              </w:divBdr>
            </w:div>
            <w:div w:id="2014335675">
              <w:marLeft w:val="0"/>
              <w:marRight w:val="0"/>
              <w:marTop w:val="0"/>
              <w:marBottom w:val="0"/>
              <w:divBdr>
                <w:top w:val="none" w:sz="0" w:space="0" w:color="auto"/>
                <w:left w:val="none" w:sz="0" w:space="0" w:color="auto"/>
                <w:bottom w:val="none" w:sz="0" w:space="0" w:color="auto"/>
                <w:right w:val="none" w:sz="0" w:space="0" w:color="auto"/>
              </w:divBdr>
            </w:div>
            <w:div w:id="2101683159">
              <w:marLeft w:val="0"/>
              <w:marRight w:val="0"/>
              <w:marTop w:val="0"/>
              <w:marBottom w:val="0"/>
              <w:divBdr>
                <w:top w:val="none" w:sz="0" w:space="0" w:color="auto"/>
                <w:left w:val="none" w:sz="0" w:space="0" w:color="auto"/>
                <w:bottom w:val="none" w:sz="0" w:space="0" w:color="auto"/>
                <w:right w:val="none" w:sz="0" w:space="0" w:color="auto"/>
              </w:divBdr>
            </w:div>
            <w:div w:id="1968319409">
              <w:marLeft w:val="0"/>
              <w:marRight w:val="0"/>
              <w:marTop w:val="0"/>
              <w:marBottom w:val="0"/>
              <w:divBdr>
                <w:top w:val="none" w:sz="0" w:space="0" w:color="auto"/>
                <w:left w:val="none" w:sz="0" w:space="0" w:color="auto"/>
                <w:bottom w:val="none" w:sz="0" w:space="0" w:color="auto"/>
                <w:right w:val="none" w:sz="0" w:space="0" w:color="auto"/>
              </w:divBdr>
            </w:div>
            <w:div w:id="1034040724">
              <w:marLeft w:val="0"/>
              <w:marRight w:val="0"/>
              <w:marTop w:val="0"/>
              <w:marBottom w:val="0"/>
              <w:divBdr>
                <w:top w:val="none" w:sz="0" w:space="0" w:color="auto"/>
                <w:left w:val="none" w:sz="0" w:space="0" w:color="auto"/>
                <w:bottom w:val="none" w:sz="0" w:space="0" w:color="auto"/>
                <w:right w:val="none" w:sz="0" w:space="0" w:color="auto"/>
              </w:divBdr>
            </w:div>
            <w:div w:id="1981106664">
              <w:marLeft w:val="0"/>
              <w:marRight w:val="0"/>
              <w:marTop w:val="0"/>
              <w:marBottom w:val="0"/>
              <w:divBdr>
                <w:top w:val="none" w:sz="0" w:space="0" w:color="auto"/>
                <w:left w:val="none" w:sz="0" w:space="0" w:color="auto"/>
                <w:bottom w:val="none" w:sz="0" w:space="0" w:color="auto"/>
                <w:right w:val="none" w:sz="0" w:space="0" w:color="auto"/>
              </w:divBdr>
            </w:div>
            <w:div w:id="1455712151">
              <w:marLeft w:val="0"/>
              <w:marRight w:val="0"/>
              <w:marTop w:val="0"/>
              <w:marBottom w:val="0"/>
              <w:divBdr>
                <w:top w:val="none" w:sz="0" w:space="0" w:color="auto"/>
                <w:left w:val="none" w:sz="0" w:space="0" w:color="auto"/>
                <w:bottom w:val="none" w:sz="0" w:space="0" w:color="auto"/>
                <w:right w:val="none" w:sz="0" w:space="0" w:color="auto"/>
              </w:divBdr>
            </w:div>
            <w:div w:id="565801533">
              <w:marLeft w:val="0"/>
              <w:marRight w:val="0"/>
              <w:marTop w:val="0"/>
              <w:marBottom w:val="0"/>
              <w:divBdr>
                <w:top w:val="none" w:sz="0" w:space="0" w:color="auto"/>
                <w:left w:val="none" w:sz="0" w:space="0" w:color="auto"/>
                <w:bottom w:val="none" w:sz="0" w:space="0" w:color="auto"/>
                <w:right w:val="none" w:sz="0" w:space="0" w:color="auto"/>
              </w:divBdr>
            </w:div>
            <w:div w:id="868223917">
              <w:marLeft w:val="0"/>
              <w:marRight w:val="0"/>
              <w:marTop w:val="0"/>
              <w:marBottom w:val="0"/>
              <w:divBdr>
                <w:top w:val="none" w:sz="0" w:space="0" w:color="auto"/>
                <w:left w:val="none" w:sz="0" w:space="0" w:color="auto"/>
                <w:bottom w:val="none" w:sz="0" w:space="0" w:color="auto"/>
                <w:right w:val="none" w:sz="0" w:space="0" w:color="auto"/>
              </w:divBdr>
            </w:div>
            <w:div w:id="2111121457">
              <w:marLeft w:val="0"/>
              <w:marRight w:val="0"/>
              <w:marTop w:val="0"/>
              <w:marBottom w:val="0"/>
              <w:divBdr>
                <w:top w:val="none" w:sz="0" w:space="0" w:color="auto"/>
                <w:left w:val="none" w:sz="0" w:space="0" w:color="auto"/>
                <w:bottom w:val="none" w:sz="0" w:space="0" w:color="auto"/>
                <w:right w:val="none" w:sz="0" w:space="0" w:color="auto"/>
              </w:divBdr>
            </w:div>
            <w:div w:id="1880359014">
              <w:marLeft w:val="0"/>
              <w:marRight w:val="0"/>
              <w:marTop w:val="0"/>
              <w:marBottom w:val="0"/>
              <w:divBdr>
                <w:top w:val="none" w:sz="0" w:space="0" w:color="auto"/>
                <w:left w:val="none" w:sz="0" w:space="0" w:color="auto"/>
                <w:bottom w:val="none" w:sz="0" w:space="0" w:color="auto"/>
                <w:right w:val="none" w:sz="0" w:space="0" w:color="auto"/>
              </w:divBdr>
            </w:div>
            <w:div w:id="1502281807">
              <w:marLeft w:val="0"/>
              <w:marRight w:val="0"/>
              <w:marTop w:val="0"/>
              <w:marBottom w:val="0"/>
              <w:divBdr>
                <w:top w:val="none" w:sz="0" w:space="0" w:color="auto"/>
                <w:left w:val="none" w:sz="0" w:space="0" w:color="auto"/>
                <w:bottom w:val="none" w:sz="0" w:space="0" w:color="auto"/>
                <w:right w:val="none" w:sz="0" w:space="0" w:color="auto"/>
              </w:divBdr>
            </w:div>
            <w:div w:id="1274823579">
              <w:marLeft w:val="0"/>
              <w:marRight w:val="0"/>
              <w:marTop w:val="0"/>
              <w:marBottom w:val="0"/>
              <w:divBdr>
                <w:top w:val="none" w:sz="0" w:space="0" w:color="auto"/>
                <w:left w:val="none" w:sz="0" w:space="0" w:color="auto"/>
                <w:bottom w:val="none" w:sz="0" w:space="0" w:color="auto"/>
                <w:right w:val="none" w:sz="0" w:space="0" w:color="auto"/>
              </w:divBdr>
            </w:div>
            <w:div w:id="471099038">
              <w:marLeft w:val="0"/>
              <w:marRight w:val="0"/>
              <w:marTop w:val="0"/>
              <w:marBottom w:val="0"/>
              <w:divBdr>
                <w:top w:val="none" w:sz="0" w:space="0" w:color="auto"/>
                <w:left w:val="none" w:sz="0" w:space="0" w:color="auto"/>
                <w:bottom w:val="none" w:sz="0" w:space="0" w:color="auto"/>
                <w:right w:val="none" w:sz="0" w:space="0" w:color="auto"/>
              </w:divBdr>
            </w:div>
            <w:div w:id="1841655961">
              <w:marLeft w:val="0"/>
              <w:marRight w:val="0"/>
              <w:marTop w:val="0"/>
              <w:marBottom w:val="0"/>
              <w:divBdr>
                <w:top w:val="none" w:sz="0" w:space="0" w:color="auto"/>
                <w:left w:val="none" w:sz="0" w:space="0" w:color="auto"/>
                <w:bottom w:val="none" w:sz="0" w:space="0" w:color="auto"/>
                <w:right w:val="none" w:sz="0" w:space="0" w:color="auto"/>
              </w:divBdr>
            </w:div>
            <w:div w:id="1077048960">
              <w:marLeft w:val="0"/>
              <w:marRight w:val="0"/>
              <w:marTop w:val="0"/>
              <w:marBottom w:val="0"/>
              <w:divBdr>
                <w:top w:val="none" w:sz="0" w:space="0" w:color="auto"/>
                <w:left w:val="none" w:sz="0" w:space="0" w:color="auto"/>
                <w:bottom w:val="none" w:sz="0" w:space="0" w:color="auto"/>
                <w:right w:val="none" w:sz="0" w:space="0" w:color="auto"/>
              </w:divBdr>
            </w:div>
            <w:div w:id="1158153549">
              <w:marLeft w:val="0"/>
              <w:marRight w:val="0"/>
              <w:marTop w:val="0"/>
              <w:marBottom w:val="0"/>
              <w:divBdr>
                <w:top w:val="none" w:sz="0" w:space="0" w:color="auto"/>
                <w:left w:val="none" w:sz="0" w:space="0" w:color="auto"/>
                <w:bottom w:val="none" w:sz="0" w:space="0" w:color="auto"/>
                <w:right w:val="none" w:sz="0" w:space="0" w:color="auto"/>
              </w:divBdr>
            </w:div>
            <w:div w:id="1932855255">
              <w:marLeft w:val="0"/>
              <w:marRight w:val="0"/>
              <w:marTop w:val="0"/>
              <w:marBottom w:val="0"/>
              <w:divBdr>
                <w:top w:val="none" w:sz="0" w:space="0" w:color="auto"/>
                <w:left w:val="none" w:sz="0" w:space="0" w:color="auto"/>
                <w:bottom w:val="none" w:sz="0" w:space="0" w:color="auto"/>
                <w:right w:val="none" w:sz="0" w:space="0" w:color="auto"/>
              </w:divBdr>
            </w:div>
            <w:div w:id="1140071142">
              <w:marLeft w:val="0"/>
              <w:marRight w:val="0"/>
              <w:marTop w:val="0"/>
              <w:marBottom w:val="0"/>
              <w:divBdr>
                <w:top w:val="none" w:sz="0" w:space="0" w:color="auto"/>
                <w:left w:val="none" w:sz="0" w:space="0" w:color="auto"/>
                <w:bottom w:val="none" w:sz="0" w:space="0" w:color="auto"/>
                <w:right w:val="none" w:sz="0" w:space="0" w:color="auto"/>
              </w:divBdr>
            </w:div>
            <w:div w:id="2064022043">
              <w:marLeft w:val="0"/>
              <w:marRight w:val="0"/>
              <w:marTop w:val="0"/>
              <w:marBottom w:val="0"/>
              <w:divBdr>
                <w:top w:val="none" w:sz="0" w:space="0" w:color="auto"/>
                <w:left w:val="none" w:sz="0" w:space="0" w:color="auto"/>
                <w:bottom w:val="none" w:sz="0" w:space="0" w:color="auto"/>
                <w:right w:val="none" w:sz="0" w:space="0" w:color="auto"/>
              </w:divBdr>
            </w:div>
            <w:div w:id="2127776351">
              <w:marLeft w:val="0"/>
              <w:marRight w:val="0"/>
              <w:marTop w:val="0"/>
              <w:marBottom w:val="0"/>
              <w:divBdr>
                <w:top w:val="none" w:sz="0" w:space="0" w:color="auto"/>
                <w:left w:val="none" w:sz="0" w:space="0" w:color="auto"/>
                <w:bottom w:val="none" w:sz="0" w:space="0" w:color="auto"/>
                <w:right w:val="none" w:sz="0" w:space="0" w:color="auto"/>
              </w:divBdr>
            </w:div>
            <w:div w:id="1067994901">
              <w:marLeft w:val="0"/>
              <w:marRight w:val="0"/>
              <w:marTop w:val="0"/>
              <w:marBottom w:val="0"/>
              <w:divBdr>
                <w:top w:val="none" w:sz="0" w:space="0" w:color="auto"/>
                <w:left w:val="none" w:sz="0" w:space="0" w:color="auto"/>
                <w:bottom w:val="none" w:sz="0" w:space="0" w:color="auto"/>
                <w:right w:val="none" w:sz="0" w:space="0" w:color="auto"/>
              </w:divBdr>
            </w:div>
            <w:div w:id="1902474163">
              <w:marLeft w:val="0"/>
              <w:marRight w:val="0"/>
              <w:marTop w:val="0"/>
              <w:marBottom w:val="0"/>
              <w:divBdr>
                <w:top w:val="none" w:sz="0" w:space="0" w:color="auto"/>
                <w:left w:val="none" w:sz="0" w:space="0" w:color="auto"/>
                <w:bottom w:val="none" w:sz="0" w:space="0" w:color="auto"/>
                <w:right w:val="none" w:sz="0" w:space="0" w:color="auto"/>
              </w:divBdr>
            </w:div>
            <w:div w:id="1358581457">
              <w:marLeft w:val="0"/>
              <w:marRight w:val="0"/>
              <w:marTop w:val="0"/>
              <w:marBottom w:val="0"/>
              <w:divBdr>
                <w:top w:val="none" w:sz="0" w:space="0" w:color="auto"/>
                <w:left w:val="none" w:sz="0" w:space="0" w:color="auto"/>
                <w:bottom w:val="none" w:sz="0" w:space="0" w:color="auto"/>
                <w:right w:val="none" w:sz="0" w:space="0" w:color="auto"/>
              </w:divBdr>
            </w:div>
            <w:div w:id="1466310994">
              <w:marLeft w:val="0"/>
              <w:marRight w:val="0"/>
              <w:marTop w:val="0"/>
              <w:marBottom w:val="0"/>
              <w:divBdr>
                <w:top w:val="none" w:sz="0" w:space="0" w:color="auto"/>
                <w:left w:val="none" w:sz="0" w:space="0" w:color="auto"/>
                <w:bottom w:val="none" w:sz="0" w:space="0" w:color="auto"/>
                <w:right w:val="none" w:sz="0" w:space="0" w:color="auto"/>
              </w:divBdr>
            </w:div>
            <w:div w:id="1445154132">
              <w:marLeft w:val="0"/>
              <w:marRight w:val="0"/>
              <w:marTop w:val="0"/>
              <w:marBottom w:val="0"/>
              <w:divBdr>
                <w:top w:val="none" w:sz="0" w:space="0" w:color="auto"/>
                <w:left w:val="none" w:sz="0" w:space="0" w:color="auto"/>
                <w:bottom w:val="none" w:sz="0" w:space="0" w:color="auto"/>
                <w:right w:val="none" w:sz="0" w:space="0" w:color="auto"/>
              </w:divBdr>
            </w:div>
            <w:div w:id="817108787">
              <w:marLeft w:val="0"/>
              <w:marRight w:val="0"/>
              <w:marTop w:val="0"/>
              <w:marBottom w:val="0"/>
              <w:divBdr>
                <w:top w:val="none" w:sz="0" w:space="0" w:color="auto"/>
                <w:left w:val="none" w:sz="0" w:space="0" w:color="auto"/>
                <w:bottom w:val="none" w:sz="0" w:space="0" w:color="auto"/>
                <w:right w:val="none" w:sz="0" w:space="0" w:color="auto"/>
              </w:divBdr>
            </w:div>
            <w:div w:id="352802634">
              <w:marLeft w:val="0"/>
              <w:marRight w:val="0"/>
              <w:marTop w:val="0"/>
              <w:marBottom w:val="0"/>
              <w:divBdr>
                <w:top w:val="none" w:sz="0" w:space="0" w:color="auto"/>
                <w:left w:val="none" w:sz="0" w:space="0" w:color="auto"/>
                <w:bottom w:val="none" w:sz="0" w:space="0" w:color="auto"/>
                <w:right w:val="none" w:sz="0" w:space="0" w:color="auto"/>
              </w:divBdr>
            </w:div>
            <w:div w:id="1268850694">
              <w:marLeft w:val="0"/>
              <w:marRight w:val="0"/>
              <w:marTop w:val="0"/>
              <w:marBottom w:val="0"/>
              <w:divBdr>
                <w:top w:val="none" w:sz="0" w:space="0" w:color="auto"/>
                <w:left w:val="none" w:sz="0" w:space="0" w:color="auto"/>
                <w:bottom w:val="none" w:sz="0" w:space="0" w:color="auto"/>
                <w:right w:val="none" w:sz="0" w:space="0" w:color="auto"/>
              </w:divBdr>
            </w:div>
            <w:div w:id="257493855">
              <w:marLeft w:val="0"/>
              <w:marRight w:val="0"/>
              <w:marTop w:val="0"/>
              <w:marBottom w:val="0"/>
              <w:divBdr>
                <w:top w:val="none" w:sz="0" w:space="0" w:color="auto"/>
                <w:left w:val="none" w:sz="0" w:space="0" w:color="auto"/>
                <w:bottom w:val="none" w:sz="0" w:space="0" w:color="auto"/>
                <w:right w:val="none" w:sz="0" w:space="0" w:color="auto"/>
              </w:divBdr>
            </w:div>
            <w:div w:id="1027751613">
              <w:marLeft w:val="0"/>
              <w:marRight w:val="0"/>
              <w:marTop w:val="0"/>
              <w:marBottom w:val="0"/>
              <w:divBdr>
                <w:top w:val="none" w:sz="0" w:space="0" w:color="auto"/>
                <w:left w:val="none" w:sz="0" w:space="0" w:color="auto"/>
                <w:bottom w:val="none" w:sz="0" w:space="0" w:color="auto"/>
                <w:right w:val="none" w:sz="0" w:space="0" w:color="auto"/>
              </w:divBdr>
            </w:div>
            <w:div w:id="2078815972">
              <w:marLeft w:val="0"/>
              <w:marRight w:val="0"/>
              <w:marTop w:val="0"/>
              <w:marBottom w:val="0"/>
              <w:divBdr>
                <w:top w:val="none" w:sz="0" w:space="0" w:color="auto"/>
                <w:left w:val="none" w:sz="0" w:space="0" w:color="auto"/>
                <w:bottom w:val="none" w:sz="0" w:space="0" w:color="auto"/>
                <w:right w:val="none" w:sz="0" w:space="0" w:color="auto"/>
              </w:divBdr>
            </w:div>
            <w:div w:id="1691681568">
              <w:marLeft w:val="0"/>
              <w:marRight w:val="0"/>
              <w:marTop w:val="0"/>
              <w:marBottom w:val="0"/>
              <w:divBdr>
                <w:top w:val="none" w:sz="0" w:space="0" w:color="auto"/>
                <w:left w:val="none" w:sz="0" w:space="0" w:color="auto"/>
                <w:bottom w:val="none" w:sz="0" w:space="0" w:color="auto"/>
                <w:right w:val="none" w:sz="0" w:space="0" w:color="auto"/>
              </w:divBdr>
            </w:div>
            <w:div w:id="1876191837">
              <w:marLeft w:val="0"/>
              <w:marRight w:val="0"/>
              <w:marTop w:val="0"/>
              <w:marBottom w:val="0"/>
              <w:divBdr>
                <w:top w:val="none" w:sz="0" w:space="0" w:color="auto"/>
                <w:left w:val="none" w:sz="0" w:space="0" w:color="auto"/>
                <w:bottom w:val="none" w:sz="0" w:space="0" w:color="auto"/>
                <w:right w:val="none" w:sz="0" w:space="0" w:color="auto"/>
              </w:divBdr>
            </w:div>
            <w:div w:id="555361013">
              <w:marLeft w:val="0"/>
              <w:marRight w:val="0"/>
              <w:marTop w:val="0"/>
              <w:marBottom w:val="0"/>
              <w:divBdr>
                <w:top w:val="none" w:sz="0" w:space="0" w:color="auto"/>
                <w:left w:val="none" w:sz="0" w:space="0" w:color="auto"/>
                <w:bottom w:val="none" w:sz="0" w:space="0" w:color="auto"/>
                <w:right w:val="none" w:sz="0" w:space="0" w:color="auto"/>
              </w:divBdr>
            </w:div>
            <w:div w:id="394013799">
              <w:marLeft w:val="0"/>
              <w:marRight w:val="0"/>
              <w:marTop w:val="0"/>
              <w:marBottom w:val="0"/>
              <w:divBdr>
                <w:top w:val="none" w:sz="0" w:space="0" w:color="auto"/>
                <w:left w:val="none" w:sz="0" w:space="0" w:color="auto"/>
                <w:bottom w:val="none" w:sz="0" w:space="0" w:color="auto"/>
                <w:right w:val="none" w:sz="0" w:space="0" w:color="auto"/>
              </w:divBdr>
            </w:div>
            <w:div w:id="80102331">
              <w:marLeft w:val="0"/>
              <w:marRight w:val="0"/>
              <w:marTop w:val="0"/>
              <w:marBottom w:val="0"/>
              <w:divBdr>
                <w:top w:val="none" w:sz="0" w:space="0" w:color="auto"/>
                <w:left w:val="none" w:sz="0" w:space="0" w:color="auto"/>
                <w:bottom w:val="none" w:sz="0" w:space="0" w:color="auto"/>
                <w:right w:val="none" w:sz="0" w:space="0" w:color="auto"/>
              </w:divBdr>
            </w:div>
            <w:div w:id="1884950215">
              <w:marLeft w:val="0"/>
              <w:marRight w:val="0"/>
              <w:marTop w:val="0"/>
              <w:marBottom w:val="0"/>
              <w:divBdr>
                <w:top w:val="none" w:sz="0" w:space="0" w:color="auto"/>
                <w:left w:val="none" w:sz="0" w:space="0" w:color="auto"/>
                <w:bottom w:val="none" w:sz="0" w:space="0" w:color="auto"/>
                <w:right w:val="none" w:sz="0" w:space="0" w:color="auto"/>
              </w:divBdr>
            </w:div>
            <w:div w:id="1728604517">
              <w:marLeft w:val="0"/>
              <w:marRight w:val="0"/>
              <w:marTop w:val="0"/>
              <w:marBottom w:val="0"/>
              <w:divBdr>
                <w:top w:val="none" w:sz="0" w:space="0" w:color="auto"/>
                <w:left w:val="none" w:sz="0" w:space="0" w:color="auto"/>
                <w:bottom w:val="none" w:sz="0" w:space="0" w:color="auto"/>
                <w:right w:val="none" w:sz="0" w:space="0" w:color="auto"/>
              </w:divBdr>
            </w:div>
            <w:div w:id="1944680394">
              <w:marLeft w:val="0"/>
              <w:marRight w:val="0"/>
              <w:marTop w:val="0"/>
              <w:marBottom w:val="0"/>
              <w:divBdr>
                <w:top w:val="none" w:sz="0" w:space="0" w:color="auto"/>
                <w:left w:val="none" w:sz="0" w:space="0" w:color="auto"/>
                <w:bottom w:val="none" w:sz="0" w:space="0" w:color="auto"/>
                <w:right w:val="none" w:sz="0" w:space="0" w:color="auto"/>
              </w:divBdr>
            </w:div>
            <w:div w:id="894389102">
              <w:marLeft w:val="0"/>
              <w:marRight w:val="0"/>
              <w:marTop w:val="0"/>
              <w:marBottom w:val="0"/>
              <w:divBdr>
                <w:top w:val="none" w:sz="0" w:space="0" w:color="auto"/>
                <w:left w:val="none" w:sz="0" w:space="0" w:color="auto"/>
                <w:bottom w:val="none" w:sz="0" w:space="0" w:color="auto"/>
                <w:right w:val="none" w:sz="0" w:space="0" w:color="auto"/>
              </w:divBdr>
            </w:div>
            <w:div w:id="1449348115">
              <w:marLeft w:val="0"/>
              <w:marRight w:val="0"/>
              <w:marTop w:val="0"/>
              <w:marBottom w:val="0"/>
              <w:divBdr>
                <w:top w:val="none" w:sz="0" w:space="0" w:color="auto"/>
                <w:left w:val="none" w:sz="0" w:space="0" w:color="auto"/>
                <w:bottom w:val="none" w:sz="0" w:space="0" w:color="auto"/>
                <w:right w:val="none" w:sz="0" w:space="0" w:color="auto"/>
              </w:divBdr>
            </w:div>
            <w:div w:id="418865524">
              <w:marLeft w:val="0"/>
              <w:marRight w:val="0"/>
              <w:marTop w:val="0"/>
              <w:marBottom w:val="0"/>
              <w:divBdr>
                <w:top w:val="none" w:sz="0" w:space="0" w:color="auto"/>
                <w:left w:val="none" w:sz="0" w:space="0" w:color="auto"/>
                <w:bottom w:val="none" w:sz="0" w:space="0" w:color="auto"/>
                <w:right w:val="none" w:sz="0" w:space="0" w:color="auto"/>
              </w:divBdr>
            </w:div>
            <w:div w:id="1385838129">
              <w:marLeft w:val="0"/>
              <w:marRight w:val="0"/>
              <w:marTop w:val="0"/>
              <w:marBottom w:val="0"/>
              <w:divBdr>
                <w:top w:val="none" w:sz="0" w:space="0" w:color="auto"/>
                <w:left w:val="none" w:sz="0" w:space="0" w:color="auto"/>
                <w:bottom w:val="none" w:sz="0" w:space="0" w:color="auto"/>
                <w:right w:val="none" w:sz="0" w:space="0" w:color="auto"/>
              </w:divBdr>
            </w:div>
            <w:div w:id="437069408">
              <w:marLeft w:val="0"/>
              <w:marRight w:val="0"/>
              <w:marTop w:val="0"/>
              <w:marBottom w:val="0"/>
              <w:divBdr>
                <w:top w:val="none" w:sz="0" w:space="0" w:color="auto"/>
                <w:left w:val="none" w:sz="0" w:space="0" w:color="auto"/>
                <w:bottom w:val="none" w:sz="0" w:space="0" w:color="auto"/>
                <w:right w:val="none" w:sz="0" w:space="0" w:color="auto"/>
              </w:divBdr>
            </w:div>
            <w:div w:id="1294484317">
              <w:marLeft w:val="0"/>
              <w:marRight w:val="0"/>
              <w:marTop w:val="0"/>
              <w:marBottom w:val="0"/>
              <w:divBdr>
                <w:top w:val="none" w:sz="0" w:space="0" w:color="auto"/>
                <w:left w:val="none" w:sz="0" w:space="0" w:color="auto"/>
                <w:bottom w:val="none" w:sz="0" w:space="0" w:color="auto"/>
                <w:right w:val="none" w:sz="0" w:space="0" w:color="auto"/>
              </w:divBdr>
            </w:div>
            <w:div w:id="1869564605">
              <w:marLeft w:val="0"/>
              <w:marRight w:val="0"/>
              <w:marTop w:val="0"/>
              <w:marBottom w:val="0"/>
              <w:divBdr>
                <w:top w:val="none" w:sz="0" w:space="0" w:color="auto"/>
                <w:left w:val="none" w:sz="0" w:space="0" w:color="auto"/>
                <w:bottom w:val="none" w:sz="0" w:space="0" w:color="auto"/>
                <w:right w:val="none" w:sz="0" w:space="0" w:color="auto"/>
              </w:divBdr>
            </w:div>
            <w:div w:id="1448230515">
              <w:marLeft w:val="0"/>
              <w:marRight w:val="0"/>
              <w:marTop w:val="0"/>
              <w:marBottom w:val="0"/>
              <w:divBdr>
                <w:top w:val="none" w:sz="0" w:space="0" w:color="auto"/>
                <w:left w:val="none" w:sz="0" w:space="0" w:color="auto"/>
                <w:bottom w:val="none" w:sz="0" w:space="0" w:color="auto"/>
                <w:right w:val="none" w:sz="0" w:space="0" w:color="auto"/>
              </w:divBdr>
            </w:div>
          </w:divsChild>
        </w:div>
        <w:div w:id="1412779523">
          <w:marLeft w:val="0"/>
          <w:marRight w:val="0"/>
          <w:marTop w:val="0"/>
          <w:marBottom w:val="0"/>
          <w:divBdr>
            <w:top w:val="none" w:sz="0" w:space="0" w:color="auto"/>
            <w:left w:val="none" w:sz="0" w:space="0" w:color="auto"/>
            <w:bottom w:val="none" w:sz="0" w:space="0" w:color="auto"/>
            <w:right w:val="none" w:sz="0" w:space="0" w:color="auto"/>
          </w:divBdr>
        </w:div>
        <w:div w:id="851263588">
          <w:marLeft w:val="0"/>
          <w:marRight w:val="0"/>
          <w:marTop w:val="0"/>
          <w:marBottom w:val="0"/>
          <w:divBdr>
            <w:top w:val="none" w:sz="0" w:space="0" w:color="auto"/>
            <w:left w:val="none" w:sz="0" w:space="0" w:color="auto"/>
            <w:bottom w:val="none" w:sz="0" w:space="0" w:color="auto"/>
            <w:right w:val="none" w:sz="0" w:space="0" w:color="auto"/>
          </w:divBdr>
          <w:divsChild>
            <w:div w:id="1597323027">
              <w:marLeft w:val="0"/>
              <w:marRight w:val="0"/>
              <w:marTop w:val="0"/>
              <w:marBottom w:val="0"/>
              <w:divBdr>
                <w:top w:val="none" w:sz="0" w:space="0" w:color="auto"/>
                <w:left w:val="none" w:sz="0" w:space="0" w:color="auto"/>
                <w:bottom w:val="none" w:sz="0" w:space="0" w:color="auto"/>
                <w:right w:val="none" w:sz="0" w:space="0" w:color="auto"/>
              </w:divBdr>
            </w:div>
            <w:div w:id="1945532947">
              <w:marLeft w:val="0"/>
              <w:marRight w:val="0"/>
              <w:marTop w:val="0"/>
              <w:marBottom w:val="0"/>
              <w:divBdr>
                <w:top w:val="none" w:sz="0" w:space="0" w:color="auto"/>
                <w:left w:val="none" w:sz="0" w:space="0" w:color="auto"/>
                <w:bottom w:val="none" w:sz="0" w:space="0" w:color="auto"/>
                <w:right w:val="none" w:sz="0" w:space="0" w:color="auto"/>
              </w:divBdr>
            </w:div>
            <w:div w:id="1413576325">
              <w:marLeft w:val="0"/>
              <w:marRight w:val="0"/>
              <w:marTop w:val="0"/>
              <w:marBottom w:val="0"/>
              <w:divBdr>
                <w:top w:val="none" w:sz="0" w:space="0" w:color="auto"/>
                <w:left w:val="none" w:sz="0" w:space="0" w:color="auto"/>
                <w:bottom w:val="none" w:sz="0" w:space="0" w:color="auto"/>
                <w:right w:val="none" w:sz="0" w:space="0" w:color="auto"/>
              </w:divBdr>
            </w:div>
            <w:div w:id="1947224188">
              <w:marLeft w:val="0"/>
              <w:marRight w:val="0"/>
              <w:marTop w:val="0"/>
              <w:marBottom w:val="0"/>
              <w:divBdr>
                <w:top w:val="none" w:sz="0" w:space="0" w:color="auto"/>
                <w:left w:val="none" w:sz="0" w:space="0" w:color="auto"/>
                <w:bottom w:val="none" w:sz="0" w:space="0" w:color="auto"/>
                <w:right w:val="none" w:sz="0" w:space="0" w:color="auto"/>
              </w:divBdr>
            </w:div>
            <w:div w:id="1735664756">
              <w:marLeft w:val="0"/>
              <w:marRight w:val="0"/>
              <w:marTop w:val="0"/>
              <w:marBottom w:val="0"/>
              <w:divBdr>
                <w:top w:val="none" w:sz="0" w:space="0" w:color="auto"/>
                <w:left w:val="none" w:sz="0" w:space="0" w:color="auto"/>
                <w:bottom w:val="none" w:sz="0" w:space="0" w:color="auto"/>
                <w:right w:val="none" w:sz="0" w:space="0" w:color="auto"/>
              </w:divBdr>
            </w:div>
            <w:div w:id="2123111189">
              <w:marLeft w:val="0"/>
              <w:marRight w:val="0"/>
              <w:marTop w:val="0"/>
              <w:marBottom w:val="0"/>
              <w:divBdr>
                <w:top w:val="none" w:sz="0" w:space="0" w:color="auto"/>
                <w:left w:val="none" w:sz="0" w:space="0" w:color="auto"/>
                <w:bottom w:val="none" w:sz="0" w:space="0" w:color="auto"/>
                <w:right w:val="none" w:sz="0" w:space="0" w:color="auto"/>
              </w:divBdr>
            </w:div>
            <w:div w:id="389421876">
              <w:marLeft w:val="0"/>
              <w:marRight w:val="0"/>
              <w:marTop w:val="0"/>
              <w:marBottom w:val="0"/>
              <w:divBdr>
                <w:top w:val="none" w:sz="0" w:space="0" w:color="auto"/>
                <w:left w:val="none" w:sz="0" w:space="0" w:color="auto"/>
                <w:bottom w:val="none" w:sz="0" w:space="0" w:color="auto"/>
                <w:right w:val="none" w:sz="0" w:space="0" w:color="auto"/>
              </w:divBdr>
            </w:div>
            <w:div w:id="428045335">
              <w:marLeft w:val="0"/>
              <w:marRight w:val="0"/>
              <w:marTop w:val="0"/>
              <w:marBottom w:val="0"/>
              <w:divBdr>
                <w:top w:val="none" w:sz="0" w:space="0" w:color="auto"/>
                <w:left w:val="none" w:sz="0" w:space="0" w:color="auto"/>
                <w:bottom w:val="none" w:sz="0" w:space="0" w:color="auto"/>
                <w:right w:val="none" w:sz="0" w:space="0" w:color="auto"/>
              </w:divBdr>
            </w:div>
            <w:div w:id="1312830446">
              <w:marLeft w:val="0"/>
              <w:marRight w:val="0"/>
              <w:marTop w:val="0"/>
              <w:marBottom w:val="0"/>
              <w:divBdr>
                <w:top w:val="none" w:sz="0" w:space="0" w:color="auto"/>
                <w:left w:val="none" w:sz="0" w:space="0" w:color="auto"/>
                <w:bottom w:val="none" w:sz="0" w:space="0" w:color="auto"/>
                <w:right w:val="none" w:sz="0" w:space="0" w:color="auto"/>
              </w:divBdr>
            </w:div>
            <w:div w:id="1541552444">
              <w:marLeft w:val="0"/>
              <w:marRight w:val="0"/>
              <w:marTop w:val="0"/>
              <w:marBottom w:val="0"/>
              <w:divBdr>
                <w:top w:val="none" w:sz="0" w:space="0" w:color="auto"/>
                <w:left w:val="none" w:sz="0" w:space="0" w:color="auto"/>
                <w:bottom w:val="none" w:sz="0" w:space="0" w:color="auto"/>
                <w:right w:val="none" w:sz="0" w:space="0" w:color="auto"/>
              </w:divBdr>
            </w:div>
            <w:div w:id="1459253085">
              <w:marLeft w:val="0"/>
              <w:marRight w:val="0"/>
              <w:marTop w:val="0"/>
              <w:marBottom w:val="0"/>
              <w:divBdr>
                <w:top w:val="none" w:sz="0" w:space="0" w:color="auto"/>
                <w:left w:val="none" w:sz="0" w:space="0" w:color="auto"/>
                <w:bottom w:val="none" w:sz="0" w:space="0" w:color="auto"/>
                <w:right w:val="none" w:sz="0" w:space="0" w:color="auto"/>
              </w:divBdr>
            </w:div>
            <w:div w:id="1522743007">
              <w:marLeft w:val="0"/>
              <w:marRight w:val="0"/>
              <w:marTop w:val="0"/>
              <w:marBottom w:val="0"/>
              <w:divBdr>
                <w:top w:val="none" w:sz="0" w:space="0" w:color="auto"/>
                <w:left w:val="none" w:sz="0" w:space="0" w:color="auto"/>
                <w:bottom w:val="none" w:sz="0" w:space="0" w:color="auto"/>
                <w:right w:val="none" w:sz="0" w:space="0" w:color="auto"/>
              </w:divBdr>
            </w:div>
            <w:div w:id="536236086">
              <w:marLeft w:val="0"/>
              <w:marRight w:val="0"/>
              <w:marTop w:val="0"/>
              <w:marBottom w:val="0"/>
              <w:divBdr>
                <w:top w:val="none" w:sz="0" w:space="0" w:color="auto"/>
                <w:left w:val="none" w:sz="0" w:space="0" w:color="auto"/>
                <w:bottom w:val="none" w:sz="0" w:space="0" w:color="auto"/>
                <w:right w:val="none" w:sz="0" w:space="0" w:color="auto"/>
              </w:divBdr>
            </w:div>
            <w:div w:id="1502962976">
              <w:marLeft w:val="0"/>
              <w:marRight w:val="0"/>
              <w:marTop w:val="0"/>
              <w:marBottom w:val="0"/>
              <w:divBdr>
                <w:top w:val="none" w:sz="0" w:space="0" w:color="auto"/>
                <w:left w:val="none" w:sz="0" w:space="0" w:color="auto"/>
                <w:bottom w:val="none" w:sz="0" w:space="0" w:color="auto"/>
                <w:right w:val="none" w:sz="0" w:space="0" w:color="auto"/>
              </w:divBdr>
            </w:div>
            <w:div w:id="279530797">
              <w:marLeft w:val="0"/>
              <w:marRight w:val="0"/>
              <w:marTop w:val="0"/>
              <w:marBottom w:val="0"/>
              <w:divBdr>
                <w:top w:val="none" w:sz="0" w:space="0" w:color="auto"/>
                <w:left w:val="none" w:sz="0" w:space="0" w:color="auto"/>
                <w:bottom w:val="none" w:sz="0" w:space="0" w:color="auto"/>
                <w:right w:val="none" w:sz="0" w:space="0" w:color="auto"/>
              </w:divBdr>
            </w:div>
            <w:div w:id="1358388422">
              <w:marLeft w:val="0"/>
              <w:marRight w:val="0"/>
              <w:marTop w:val="0"/>
              <w:marBottom w:val="0"/>
              <w:divBdr>
                <w:top w:val="none" w:sz="0" w:space="0" w:color="auto"/>
                <w:left w:val="none" w:sz="0" w:space="0" w:color="auto"/>
                <w:bottom w:val="none" w:sz="0" w:space="0" w:color="auto"/>
                <w:right w:val="none" w:sz="0" w:space="0" w:color="auto"/>
              </w:divBdr>
            </w:div>
            <w:div w:id="764499100">
              <w:marLeft w:val="0"/>
              <w:marRight w:val="0"/>
              <w:marTop w:val="0"/>
              <w:marBottom w:val="0"/>
              <w:divBdr>
                <w:top w:val="none" w:sz="0" w:space="0" w:color="auto"/>
                <w:left w:val="none" w:sz="0" w:space="0" w:color="auto"/>
                <w:bottom w:val="none" w:sz="0" w:space="0" w:color="auto"/>
                <w:right w:val="none" w:sz="0" w:space="0" w:color="auto"/>
              </w:divBdr>
            </w:div>
            <w:div w:id="1990279823">
              <w:marLeft w:val="0"/>
              <w:marRight w:val="0"/>
              <w:marTop w:val="0"/>
              <w:marBottom w:val="0"/>
              <w:divBdr>
                <w:top w:val="none" w:sz="0" w:space="0" w:color="auto"/>
                <w:left w:val="none" w:sz="0" w:space="0" w:color="auto"/>
                <w:bottom w:val="none" w:sz="0" w:space="0" w:color="auto"/>
                <w:right w:val="none" w:sz="0" w:space="0" w:color="auto"/>
              </w:divBdr>
            </w:div>
            <w:div w:id="217253697">
              <w:marLeft w:val="0"/>
              <w:marRight w:val="0"/>
              <w:marTop w:val="0"/>
              <w:marBottom w:val="0"/>
              <w:divBdr>
                <w:top w:val="none" w:sz="0" w:space="0" w:color="auto"/>
                <w:left w:val="none" w:sz="0" w:space="0" w:color="auto"/>
                <w:bottom w:val="none" w:sz="0" w:space="0" w:color="auto"/>
                <w:right w:val="none" w:sz="0" w:space="0" w:color="auto"/>
              </w:divBdr>
            </w:div>
            <w:div w:id="1541086760">
              <w:marLeft w:val="0"/>
              <w:marRight w:val="0"/>
              <w:marTop w:val="0"/>
              <w:marBottom w:val="0"/>
              <w:divBdr>
                <w:top w:val="none" w:sz="0" w:space="0" w:color="auto"/>
                <w:left w:val="none" w:sz="0" w:space="0" w:color="auto"/>
                <w:bottom w:val="none" w:sz="0" w:space="0" w:color="auto"/>
                <w:right w:val="none" w:sz="0" w:space="0" w:color="auto"/>
              </w:divBdr>
            </w:div>
            <w:div w:id="40130426">
              <w:marLeft w:val="0"/>
              <w:marRight w:val="0"/>
              <w:marTop w:val="0"/>
              <w:marBottom w:val="0"/>
              <w:divBdr>
                <w:top w:val="none" w:sz="0" w:space="0" w:color="auto"/>
                <w:left w:val="none" w:sz="0" w:space="0" w:color="auto"/>
                <w:bottom w:val="none" w:sz="0" w:space="0" w:color="auto"/>
                <w:right w:val="none" w:sz="0" w:space="0" w:color="auto"/>
              </w:divBdr>
            </w:div>
            <w:div w:id="2022200961">
              <w:marLeft w:val="0"/>
              <w:marRight w:val="0"/>
              <w:marTop w:val="0"/>
              <w:marBottom w:val="0"/>
              <w:divBdr>
                <w:top w:val="none" w:sz="0" w:space="0" w:color="auto"/>
                <w:left w:val="none" w:sz="0" w:space="0" w:color="auto"/>
                <w:bottom w:val="none" w:sz="0" w:space="0" w:color="auto"/>
                <w:right w:val="none" w:sz="0" w:space="0" w:color="auto"/>
              </w:divBdr>
            </w:div>
            <w:div w:id="991762412">
              <w:marLeft w:val="0"/>
              <w:marRight w:val="0"/>
              <w:marTop w:val="0"/>
              <w:marBottom w:val="0"/>
              <w:divBdr>
                <w:top w:val="none" w:sz="0" w:space="0" w:color="auto"/>
                <w:left w:val="none" w:sz="0" w:space="0" w:color="auto"/>
                <w:bottom w:val="none" w:sz="0" w:space="0" w:color="auto"/>
                <w:right w:val="none" w:sz="0" w:space="0" w:color="auto"/>
              </w:divBdr>
            </w:div>
            <w:div w:id="1453940975">
              <w:marLeft w:val="0"/>
              <w:marRight w:val="0"/>
              <w:marTop w:val="0"/>
              <w:marBottom w:val="0"/>
              <w:divBdr>
                <w:top w:val="none" w:sz="0" w:space="0" w:color="auto"/>
                <w:left w:val="none" w:sz="0" w:space="0" w:color="auto"/>
                <w:bottom w:val="none" w:sz="0" w:space="0" w:color="auto"/>
                <w:right w:val="none" w:sz="0" w:space="0" w:color="auto"/>
              </w:divBdr>
            </w:div>
            <w:div w:id="1703288689">
              <w:marLeft w:val="0"/>
              <w:marRight w:val="0"/>
              <w:marTop w:val="0"/>
              <w:marBottom w:val="0"/>
              <w:divBdr>
                <w:top w:val="none" w:sz="0" w:space="0" w:color="auto"/>
                <w:left w:val="none" w:sz="0" w:space="0" w:color="auto"/>
                <w:bottom w:val="none" w:sz="0" w:space="0" w:color="auto"/>
                <w:right w:val="none" w:sz="0" w:space="0" w:color="auto"/>
              </w:divBdr>
            </w:div>
            <w:div w:id="911425924">
              <w:marLeft w:val="0"/>
              <w:marRight w:val="0"/>
              <w:marTop w:val="0"/>
              <w:marBottom w:val="0"/>
              <w:divBdr>
                <w:top w:val="none" w:sz="0" w:space="0" w:color="auto"/>
                <w:left w:val="none" w:sz="0" w:space="0" w:color="auto"/>
                <w:bottom w:val="none" w:sz="0" w:space="0" w:color="auto"/>
                <w:right w:val="none" w:sz="0" w:space="0" w:color="auto"/>
              </w:divBdr>
            </w:div>
            <w:div w:id="30737032">
              <w:marLeft w:val="0"/>
              <w:marRight w:val="0"/>
              <w:marTop w:val="0"/>
              <w:marBottom w:val="0"/>
              <w:divBdr>
                <w:top w:val="none" w:sz="0" w:space="0" w:color="auto"/>
                <w:left w:val="none" w:sz="0" w:space="0" w:color="auto"/>
                <w:bottom w:val="none" w:sz="0" w:space="0" w:color="auto"/>
                <w:right w:val="none" w:sz="0" w:space="0" w:color="auto"/>
              </w:divBdr>
            </w:div>
            <w:div w:id="558249162">
              <w:marLeft w:val="0"/>
              <w:marRight w:val="0"/>
              <w:marTop w:val="0"/>
              <w:marBottom w:val="0"/>
              <w:divBdr>
                <w:top w:val="none" w:sz="0" w:space="0" w:color="auto"/>
                <w:left w:val="none" w:sz="0" w:space="0" w:color="auto"/>
                <w:bottom w:val="none" w:sz="0" w:space="0" w:color="auto"/>
                <w:right w:val="none" w:sz="0" w:space="0" w:color="auto"/>
              </w:divBdr>
            </w:div>
            <w:div w:id="1223179326">
              <w:marLeft w:val="0"/>
              <w:marRight w:val="0"/>
              <w:marTop w:val="0"/>
              <w:marBottom w:val="0"/>
              <w:divBdr>
                <w:top w:val="none" w:sz="0" w:space="0" w:color="auto"/>
                <w:left w:val="none" w:sz="0" w:space="0" w:color="auto"/>
                <w:bottom w:val="none" w:sz="0" w:space="0" w:color="auto"/>
                <w:right w:val="none" w:sz="0" w:space="0" w:color="auto"/>
              </w:divBdr>
            </w:div>
            <w:div w:id="1052268285">
              <w:marLeft w:val="0"/>
              <w:marRight w:val="0"/>
              <w:marTop w:val="0"/>
              <w:marBottom w:val="0"/>
              <w:divBdr>
                <w:top w:val="none" w:sz="0" w:space="0" w:color="auto"/>
                <w:left w:val="none" w:sz="0" w:space="0" w:color="auto"/>
                <w:bottom w:val="none" w:sz="0" w:space="0" w:color="auto"/>
                <w:right w:val="none" w:sz="0" w:space="0" w:color="auto"/>
              </w:divBdr>
            </w:div>
            <w:div w:id="1242255658">
              <w:marLeft w:val="0"/>
              <w:marRight w:val="0"/>
              <w:marTop w:val="0"/>
              <w:marBottom w:val="0"/>
              <w:divBdr>
                <w:top w:val="none" w:sz="0" w:space="0" w:color="auto"/>
                <w:left w:val="none" w:sz="0" w:space="0" w:color="auto"/>
                <w:bottom w:val="none" w:sz="0" w:space="0" w:color="auto"/>
                <w:right w:val="none" w:sz="0" w:space="0" w:color="auto"/>
              </w:divBdr>
            </w:div>
            <w:div w:id="1515727586">
              <w:marLeft w:val="0"/>
              <w:marRight w:val="0"/>
              <w:marTop w:val="0"/>
              <w:marBottom w:val="0"/>
              <w:divBdr>
                <w:top w:val="none" w:sz="0" w:space="0" w:color="auto"/>
                <w:left w:val="none" w:sz="0" w:space="0" w:color="auto"/>
                <w:bottom w:val="none" w:sz="0" w:space="0" w:color="auto"/>
                <w:right w:val="none" w:sz="0" w:space="0" w:color="auto"/>
              </w:divBdr>
            </w:div>
            <w:div w:id="771556867">
              <w:marLeft w:val="0"/>
              <w:marRight w:val="0"/>
              <w:marTop w:val="0"/>
              <w:marBottom w:val="0"/>
              <w:divBdr>
                <w:top w:val="none" w:sz="0" w:space="0" w:color="auto"/>
                <w:left w:val="none" w:sz="0" w:space="0" w:color="auto"/>
                <w:bottom w:val="none" w:sz="0" w:space="0" w:color="auto"/>
                <w:right w:val="none" w:sz="0" w:space="0" w:color="auto"/>
              </w:divBdr>
            </w:div>
            <w:div w:id="873927123">
              <w:marLeft w:val="0"/>
              <w:marRight w:val="0"/>
              <w:marTop w:val="0"/>
              <w:marBottom w:val="0"/>
              <w:divBdr>
                <w:top w:val="none" w:sz="0" w:space="0" w:color="auto"/>
                <w:left w:val="none" w:sz="0" w:space="0" w:color="auto"/>
                <w:bottom w:val="none" w:sz="0" w:space="0" w:color="auto"/>
                <w:right w:val="none" w:sz="0" w:space="0" w:color="auto"/>
              </w:divBdr>
            </w:div>
            <w:div w:id="1437099584">
              <w:marLeft w:val="0"/>
              <w:marRight w:val="0"/>
              <w:marTop w:val="0"/>
              <w:marBottom w:val="0"/>
              <w:divBdr>
                <w:top w:val="none" w:sz="0" w:space="0" w:color="auto"/>
                <w:left w:val="none" w:sz="0" w:space="0" w:color="auto"/>
                <w:bottom w:val="none" w:sz="0" w:space="0" w:color="auto"/>
                <w:right w:val="none" w:sz="0" w:space="0" w:color="auto"/>
              </w:divBdr>
            </w:div>
            <w:div w:id="1065495214">
              <w:marLeft w:val="0"/>
              <w:marRight w:val="0"/>
              <w:marTop w:val="0"/>
              <w:marBottom w:val="0"/>
              <w:divBdr>
                <w:top w:val="none" w:sz="0" w:space="0" w:color="auto"/>
                <w:left w:val="none" w:sz="0" w:space="0" w:color="auto"/>
                <w:bottom w:val="none" w:sz="0" w:space="0" w:color="auto"/>
                <w:right w:val="none" w:sz="0" w:space="0" w:color="auto"/>
              </w:divBdr>
            </w:div>
            <w:div w:id="1492326927">
              <w:marLeft w:val="0"/>
              <w:marRight w:val="0"/>
              <w:marTop w:val="0"/>
              <w:marBottom w:val="0"/>
              <w:divBdr>
                <w:top w:val="none" w:sz="0" w:space="0" w:color="auto"/>
                <w:left w:val="none" w:sz="0" w:space="0" w:color="auto"/>
                <w:bottom w:val="none" w:sz="0" w:space="0" w:color="auto"/>
                <w:right w:val="none" w:sz="0" w:space="0" w:color="auto"/>
              </w:divBdr>
            </w:div>
            <w:div w:id="919994416">
              <w:marLeft w:val="0"/>
              <w:marRight w:val="0"/>
              <w:marTop w:val="0"/>
              <w:marBottom w:val="0"/>
              <w:divBdr>
                <w:top w:val="none" w:sz="0" w:space="0" w:color="auto"/>
                <w:left w:val="none" w:sz="0" w:space="0" w:color="auto"/>
                <w:bottom w:val="none" w:sz="0" w:space="0" w:color="auto"/>
                <w:right w:val="none" w:sz="0" w:space="0" w:color="auto"/>
              </w:divBdr>
            </w:div>
            <w:div w:id="1093816995">
              <w:marLeft w:val="0"/>
              <w:marRight w:val="0"/>
              <w:marTop w:val="0"/>
              <w:marBottom w:val="0"/>
              <w:divBdr>
                <w:top w:val="none" w:sz="0" w:space="0" w:color="auto"/>
                <w:left w:val="none" w:sz="0" w:space="0" w:color="auto"/>
                <w:bottom w:val="none" w:sz="0" w:space="0" w:color="auto"/>
                <w:right w:val="none" w:sz="0" w:space="0" w:color="auto"/>
              </w:divBdr>
            </w:div>
            <w:div w:id="1419790339">
              <w:marLeft w:val="0"/>
              <w:marRight w:val="0"/>
              <w:marTop w:val="0"/>
              <w:marBottom w:val="0"/>
              <w:divBdr>
                <w:top w:val="none" w:sz="0" w:space="0" w:color="auto"/>
                <w:left w:val="none" w:sz="0" w:space="0" w:color="auto"/>
                <w:bottom w:val="none" w:sz="0" w:space="0" w:color="auto"/>
                <w:right w:val="none" w:sz="0" w:space="0" w:color="auto"/>
              </w:divBdr>
            </w:div>
          </w:divsChild>
        </w:div>
        <w:div w:id="1305543633">
          <w:marLeft w:val="0"/>
          <w:marRight w:val="0"/>
          <w:marTop w:val="0"/>
          <w:marBottom w:val="0"/>
          <w:divBdr>
            <w:top w:val="none" w:sz="0" w:space="0" w:color="auto"/>
            <w:left w:val="none" w:sz="0" w:space="0" w:color="auto"/>
            <w:bottom w:val="none" w:sz="0" w:space="0" w:color="auto"/>
            <w:right w:val="none" w:sz="0" w:space="0" w:color="auto"/>
          </w:divBdr>
        </w:div>
        <w:div w:id="1816340095">
          <w:marLeft w:val="0"/>
          <w:marRight w:val="0"/>
          <w:marTop w:val="0"/>
          <w:marBottom w:val="0"/>
          <w:divBdr>
            <w:top w:val="none" w:sz="0" w:space="0" w:color="auto"/>
            <w:left w:val="none" w:sz="0" w:space="0" w:color="auto"/>
            <w:bottom w:val="none" w:sz="0" w:space="0" w:color="auto"/>
            <w:right w:val="none" w:sz="0" w:space="0" w:color="auto"/>
          </w:divBdr>
        </w:div>
        <w:div w:id="1945577830">
          <w:marLeft w:val="0"/>
          <w:marRight w:val="0"/>
          <w:marTop w:val="0"/>
          <w:marBottom w:val="0"/>
          <w:divBdr>
            <w:top w:val="none" w:sz="0" w:space="0" w:color="auto"/>
            <w:left w:val="none" w:sz="0" w:space="0" w:color="auto"/>
            <w:bottom w:val="none" w:sz="0" w:space="0" w:color="auto"/>
            <w:right w:val="none" w:sz="0" w:space="0" w:color="auto"/>
          </w:divBdr>
          <w:divsChild>
            <w:div w:id="1671328969">
              <w:marLeft w:val="0"/>
              <w:marRight w:val="0"/>
              <w:marTop w:val="0"/>
              <w:marBottom w:val="0"/>
              <w:divBdr>
                <w:top w:val="none" w:sz="0" w:space="0" w:color="auto"/>
                <w:left w:val="none" w:sz="0" w:space="0" w:color="auto"/>
                <w:bottom w:val="none" w:sz="0" w:space="0" w:color="auto"/>
                <w:right w:val="none" w:sz="0" w:space="0" w:color="auto"/>
              </w:divBdr>
            </w:div>
          </w:divsChild>
        </w:div>
        <w:div w:id="819275128">
          <w:marLeft w:val="0"/>
          <w:marRight w:val="0"/>
          <w:marTop w:val="0"/>
          <w:marBottom w:val="0"/>
          <w:divBdr>
            <w:top w:val="none" w:sz="0" w:space="0" w:color="auto"/>
            <w:left w:val="none" w:sz="0" w:space="0" w:color="auto"/>
            <w:bottom w:val="none" w:sz="0" w:space="0" w:color="auto"/>
            <w:right w:val="none" w:sz="0" w:space="0" w:color="auto"/>
          </w:divBdr>
        </w:div>
        <w:div w:id="52048626">
          <w:marLeft w:val="0"/>
          <w:marRight w:val="0"/>
          <w:marTop w:val="0"/>
          <w:marBottom w:val="0"/>
          <w:divBdr>
            <w:top w:val="none" w:sz="0" w:space="0" w:color="auto"/>
            <w:left w:val="none" w:sz="0" w:space="0" w:color="auto"/>
            <w:bottom w:val="none" w:sz="0" w:space="0" w:color="auto"/>
            <w:right w:val="none" w:sz="0" w:space="0" w:color="auto"/>
          </w:divBdr>
          <w:divsChild>
            <w:div w:id="19816533">
              <w:marLeft w:val="0"/>
              <w:marRight w:val="0"/>
              <w:marTop w:val="0"/>
              <w:marBottom w:val="0"/>
              <w:divBdr>
                <w:top w:val="none" w:sz="0" w:space="0" w:color="auto"/>
                <w:left w:val="none" w:sz="0" w:space="0" w:color="auto"/>
                <w:bottom w:val="none" w:sz="0" w:space="0" w:color="auto"/>
                <w:right w:val="none" w:sz="0" w:space="0" w:color="auto"/>
              </w:divBdr>
            </w:div>
            <w:div w:id="1404525496">
              <w:marLeft w:val="0"/>
              <w:marRight w:val="0"/>
              <w:marTop w:val="0"/>
              <w:marBottom w:val="0"/>
              <w:divBdr>
                <w:top w:val="none" w:sz="0" w:space="0" w:color="auto"/>
                <w:left w:val="none" w:sz="0" w:space="0" w:color="auto"/>
                <w:bottom w:val="none" w:sz="0" w:space="0" w:color="auto"/>
                <w:right w:val="none" w:sz="0" w:space="0" w:color="auto"/>
              </w:divBdr>
            </w:div>
            <w:div w:id="1098793912">
              <w:marLeft w:val="0"/>
              <w:marRight w:val="0"/>
              <w:marTop w:val="0"/>
              <w:marBottom w:val="0"/>
              <w:divBdr>
                <w:top w:val="none" w:sz="0" w:space="0" w:color="auto"/>
                <w:left w:val="none" w:sz="0" w:space="0" w:color="auto"/>
                <w:bottom w:val="none" w:sz="0" w:space="0" w:color="auto"/>
                <w:right w:val="none" w:sz="0" w:space="0" w:color="auto"/>
              </w:divBdr>
            </w:div>
            <w:div w:id="2137212492">
              <w:marLeft w:val="0"/>
              <w:marRight w:val="0"/>
              <w:marTop w:val="0"/>
              <w:marBottom w:val="0"/>
              <w:divBdr>
                <w:top w:val="none" w:sz="0" w:space="0" w:color="auto"/>
                <w:left w:val="none" w:sz="0" w:space="0" w:color="auto"/>
                <w:bottom w:val="none" w:sz="0" w:space="0" w:color="auto"/>
                <w:right w:val="none" w:sz="0" w:space="0" w:color="auto"/>
              </w:divBdr>
            </w:div>
            <w:div w:id="2066907068">
              <w:marLeft w:val="0"/>
              <w:marRight w:val="0"/>
              <w:marTop w:val="0"/>
              <w:marBottom w:val="0"/>
              <w:divBdr>
                <w:top w:val="none" w:sz="0" w:space="0" w:color="auto"/>
                <w:left w:val="none" w:sz="0" w:space="0" w:color="auto"/>
                <w:bottom w:val="none" w:sz="0" w:space="0" w:color="auto"/>
                <w:right w:val="none" w:sz="0" w:space="0" w:color="auto"/>
              </w:divBdr>
            </w:div>
            <w:div w:id="78450280">
              <w:marLeft w:val="0"/>
              <w:marRight w:val="0"/>
              <w:marTop w:val="0"/>
              <w:marBottom w:val="0"/>
              <w:divBdr>
                <w:top w:val="none" w:sz="0" w:space="0" w:color="auto"/>
                <w:left w:val="none" w:sz="0" w:space="0" w:color="auto"/>
                <w:bottom w:val="none" w:sz="0" w:space="0" w:color="auto"/>
                <w:right w:val="none" w:sz="0" w:space="0" w:color="auto"/>
              </w:divBdr>
            </w:div>
            <w:div w:id="1234699007">
              <w:marLeft w:val="0"/>
              <w:marRight w:val="0"/>
              <w:marTop w:val="0"/>
              <w:marBottom w:val="0"/>
              <w:divBdr>
                <w:top w:val="none" w:sz="0" w:space="0" w:color="auto"/>
                <w:left w:val="none" w:sz="0" w:space="0" w:color="auto"/>
                <w:bottom w:val="none" w:sz="0" w:space="0" w:color="auto"/>
                <w:right w:val="none" w:sz="0" w:space="0" w:color="auto"/>
              </w:divBdr>
            </w:div>
            <w:div w:id="10573860">
              <w:marLeft w:val="0"/>
              <w:marRight w:val="0"/>
              <w:marTop w:val="0"/>
              <w:marBottom w:val="0"/>
              <w:divBdr>
                <w:top w:val="none" w:sz="0" w:space="0" w:color="auto"/>
                <w:left w:val="none" w:sz="0" w:space="0" w:color="auto"/>
                <w:bottom w:val="none" w:sz="0" w:space="0" w:color="auto"/>
                <w:right w:val="none" w:sz="0" w:space="0" w:color="auto"/>
              </w:divBdr>
            </w:div>
            <w:div w:id="2011370273">
              <w:marLeft w:val="0"/>
              <w:marRight w:val="0"/>
              <w:marTop w:val="0"/>
              <w:marBottom w:val="0"/>
              <w:divBdr>
                <w:top w:val="none" w:sz="0" w:space="0" w:color="auto"/>
                <w:left w:val="none" w:sz="0" w:space="0" w:color="auto"/>
                <w:bottom w:val="none" w:sz="0" w:space="0" w:color="auto"/>
                <w:right w:val="none" w:sz="0" w:space="0" w:color="auto"/>
              </w:divBdr>
            </w:div>
            <w:div w:id="1691225865">
              <w:marLeft w:val="0"/>
              <w:marRight w:val="0"/>
              <w:marTop w:val="0"/>
              <w:marBottom w:val="0"/>
              <w:divBdr>
                <w:top w:val="none" w:sz="0" w:space="0" w:color="auto"/>
                <w:left w:val="none" w:sz="0" w:space="0" w:color="auto"/>
                <w:bottom w:val="none" w:sz="0" w:space="0" w:color="auto"/>
                <w:right w:val="none" w:sz="0" w:space="0" w:color="auto"/>
              </w:divBdr>
            </w:div>
            <w:div w:id="1613394637">
              <w:marLeft w:val="0"/>
              <w:marRight w:val="0"/>
              <w:marTop w:val="0"/>
              <w:marBottom w:val="0"/>
              <w:divBdr>
                <w:top w:val="none" w:sz="0" w:space="0" w:color="auto"/>
                <w:left w:val="none" w:sz="0" w:space="0" w:color="auto"/>
                <w:bottom w:val="none" w:sz="0" w:space="0" w:color="auto"/>
                <w:right w:val="none" w:sz="0" w:space="0" w:color="auto"/>
              </w:divBdr>
            </w:div>
            <w:div w:id="1118723763">
              <w:marLeft w:val="0"/>
              <w:marRight w:val="0"/>
              <w:marTop w:val="0"/>
              <w:marBottom w:val="0"/>
              <w:divBdr>
                <w:top w:val="none" w:sz="0" w:space="0" w:color="auto"/>
                <w:left w:val="none" w:sz="0" w:space="0" w:color="auto"/>
                <w:bottom w:val="none" w:sz="0" w:space="0" w:color="auto"/>
                <w:right w:val="none" w:sz="0" w:space="0" w:color="auto"/>
              </w:divBdr>
            </w:div>
            <w:div w:id="401295620">
              <w:marLeft w:val="0"/>
              <w:marRight w:val="0"/>
              <w:marTop w:val="0"/>
              <w:marBottom w:val="0"/>
              <w:divBdr>
                <w:top w:val="none" w:sz="0" w:space="0" w:color="auto"/>
                <w:left w:val="none" w:sz="0" w:space="0" w:color="auto"/>
                <w:bottom w:val="none" w:sz="0" w:space="0" w:color="auto"/>
                <w:right w:val="none" w:sz="0" w:space="0" w:color="auto"/>
              </w:divBdr>
            </w:div>
            <w:div w:id="1024592536">
              <w:marLeft w:val="0"/>
              <w:marRight w:val="0"/>
              <w:marTop w:val="0"/>
              <w:marBottom w:val="0"/>
              <w:divBdr>
                <w:top w:val="none" w:sz="0" w:space="0" w:color="auto"/>
                <w:left w:val="none" w:sz="0" w:space="0" w:color="auto"/>
                <w:bottom w:val="none" w:sz="0" w:space="0" w:color="auto"/>
                <w:right w:val="none" w:sz="0" w:space="0" w:color="auto"/>
              </w:divBdr>
            </w:div>
            <w:div w:id="74255438">
              <w:marLeft w:val="0"/>
              <w:marRight w:val="0"/>
              <w:marTop w:val="0"/>
              <w:marBottom w:val="0"/>
              <w:divBdr>
                <w:top w:val="none" w:sz="0" w:space="0" w:color="auto"/>
                <w:left w:val="none" w:sz="0" w:space="0" w:color="auto"/>
                <w:bottom w:val="none" w:sz="0" w:space="0" w:color="auto"/>
                <w:right w:val="none" w:sz="0" w:space="0" w:color="auto"/>
              </w:divBdr>
            </w:div>
            <w:div w:id="444469481">
              <w:marLeft w:val="0"/>
              <w:marRight w:val="0"/>
              <w:marTop w:val="0"/>
              <w:marBottom w:val="0"/>
              <w:divBdr>
                <w:top w:val="none" w:sz="0" w:space="0" w:color="auto"/>
                <w:left w:val="none" w:sz="0" w:space="0" w:color="auto"/>
                <w:bottom w:val="none" w:sz="0" w:space="0" w:color="auto"/>
                <w:right w:val="none" w:sz="0" w:space="0" w:color="auto"/>
              </w:divBdr>
            </w:div>
            <w:div w:id="932470273">
              <w:marLeft w:val="0"/>
              <w:marRight w:val="0"/>
              <w:marTop w:val="0"/>
              <w:marBottom w:val="0"/>
              <w:divBdr>
                <w:top w:val="none" w:sz="0" w:space="0" w:color="auto"/>
                <w:left w:val="none" w:sz="0" w:space="0" w:color="auto"/>
                <w:bottom w:val="none" w:sz="0" w:space="0" w:color="auto"/>
                <w:right w:val="none" w:sz="0" w:space="0" w:color="auto"/>
              </w:divBdr>
            </w:div>
            <w:div w:id="1885216770">
              <w:marLeft w:val="0"/>
              <w:marRight w:val="0"/>
              <w:marTop w:val="0"/>
              <w:marBottom w:val="0"/>
              <w:divBdr>
                <w:top w:val="none" w:sz="0" w:space="0" w:color="auto"/>
                <w:left w:val="none" w:sz="0" w:space="0" w:color="auto"/>
                <w:bottom w:val="none" w:sz="0" w:space="0" w:color="auto"/>
                <w:right w:val="none" w:sz="0" w:space="0" w:color="auto"/>
              </w:divBdr>
            </w:div>
            <w:div w:id="85929041">
              <w:marLeft w:val="0"/>
              <w:marRight w:val="0"/>
              <w:marTop w:val="0"/>
              <w:marBottom w:val="0"/>
              <w:divBdr>
                <w:top w:val="none" w:sz="0" w:space="0" w:color="auto"/>
                <w:left w:val="none" w:sz="0" w:space="0" w:color="auto"/>
                <w:bottom w:val="none" w:sz="0" w:space="0" w:color="auto"/>
                <w:right w:val="none" w:sz="0" w:space="0" w:color="auto"/>
              </w:divBdr>
            </w:div>
            <w:div w:id="868294850">
              <w:marLeft w:val="0"/>
              <w:marRight w:val="0"/>
              <w:marTop w:val="0"/>
              <w:marBottom w:val="0"/>
              <w:divBdr>
                <w:top w:val="none" w:sz="0" w:space="0" w:color="auto"/>
                <w:left w:val="none" w:sz="0" w:space="0" w:color="auto"/>
                <w:bottom w:val="none" w:sz="0" w:space="0" w:color="auto"/>
                <w:right w:val="none" w:sz="0" w:space="0" w:color="auto"/>
              </w:divBdr>
            </w:div>
            <w:div w:id="1116758694">
              <w:marLeft w:val="0"/>
              <w:marRight w:val="0"/>
              <w:marTop w:val="0"/>
              <w:marBottom w:val="0"/>
              <w:divBdr>
                <w:top w:val="none" w:sz="0" w:space="0" w:color="auto"/>
                <w:left w:val="none" w:sz="0" w:space="0" w:color="auto"/>
                <w:bottom w:val="none" w:sz="0" w:space="0" w:color="auto"/>
                <w:right w:val="none" w:sz="0" w:space="0" w:color="auto"/>
              </w:divBdr>
            </w:div>
            <w:div w:id="457646343">
              <w:marLeft w:val="0"/>
              <w:marRight w:val="0"/>
              <w:marTop w:val="0"/>
              <w:marBottom w:val="0"/>
              <w:divBdr>
                <w:top w:val="none" w:sz="0" w:space="0" w:color="auto"/>
                <w:left w:val="none" w:sz="0" w:space="0" w:color="auto"/>
                <w:bottom w:val="none" w:sz="0" w:space="0" w:color="auto"/>
                <w:right w:val="none" w:sz="0" w:space="0" w:color="auto"/>
              </w:divBdr>
            </w:div>
            <w:div w:id="704597740">
              <w:marLeft w:val="0"/>
              <w:marRight w:val="0"/>
              <w:marTop w:val="0"/>
              <w:marBottom w:val="0"/>
              <w:divBdr>
                <w:top w:val="none" w:sz="0" w:space="0" w:color="auto"/>
                <w:left w:val="none" w:sz="0" w:space="0" w:color="auto"/>
                <w:bottom w:val="none" w:sz="0" w:space="0" w:color="auto"/>
                <w:right w:val="none" w:sz="0" w:space="0" w:color="auto"/>
              </w:divBdr>
            </w:div>
            <w:div w:id="1463964872">
              <w:marLeft w:val="0"/>
              <w:marRight w:val="0"/>
              <w:marTop w:val="0"/>
              <w:marBottom w:val="0"/>
              <w:divBdr>
                <w:top w:val="none" w:sz="0" w:space="0" w:color="auto"/>
                <w:left w:val="none" w:sz="0" w:space="0" w:color="auto"/>
                <w:bottom w:val="none" w:sz="0" w:space="0" w:color="auto"/>
                <w:right w:val="none" w:sz="0" w:space="0" w:color="auto"/>
              </w:divBdr>
            </w:div>
            <w:div w:id="259797737">
              <w:marLeft w:val="0"/>
              <w:marRight w:val="0"/>
              <w:marTop w:val="0"/>
              <w:marBottom w:val="0"/>
              <w:divBdr>
                <w:top w:val="none" w:sz="0" w:space="0" w:color="auto"/>
                <w:left w:val="none" w:sz="0" w:space="0" w:color="auto"/>
                <w:bottom w:val="none" w:sz="0" w:space="0" w:color="auto"/>
                <w:right w:val="none" w:sz="0" w:space="0" w:color="auto"/>
              </w:divBdr>
            </w:div>
            <w:div w:id="1039281921">
              <w:marLeft w:val="0"/>
              <w:marRight w:val="0"/>
              <w:marTop w:val="0"/>
              <w:marBottom w:val="0"/>
              <w:divBdr>
                <w:top w:val="none" w:sz="0" w:space="0" w:color="auto"/>
                <w:left w:val="none" w:sz="0" w:space="0" w:color="auto"/>
                <w:bottom w:val="none" w:sz="0" w:space="0" w:color="auto"/>
                <w:right w:val="none" w:sz="0" w:space="0" w:color="auto"/>
              </w:divBdr>
            </w:div>
            <w:div w:id="1046561417">
              <w:marLeft w:val="0"/>
              <w:marRight w:val="0"/>
              <w:marTop w:val="0"/>
              <w:marBottom w:val="0"/>
              <w:divBdr>
                <w:top w:val="none" w:sz="0" w:space="0" w:color="auto"/>
                <w:left w:val="none" w:sz="0" w:space="0" w:color="auto"/>
                <w:bottom w:val="none" w:sz="0" w:space="0" w:color="auto"/>
                <w:right w:val="none" w:sz="0" w:space="0" w:color="auto"/>
              </w:divBdr>
            </w:div>
            <w:div w:id="233587028">
              <w:marLeft w:val="0"/>
              <w:marRight w:val="0"/>
              <w:marTop w:val="0"/>
              <w:marBottom w:val="0"/>
              <w:divBdr>
                <w:top w:val="none" w:sz="0" w:space="0" w:color="auto"/>
                <w:left w:val="none" w:sz="0" w:space="0" w:color="auto"/>
                <w:bottom w:val="none" w:sz="0" w:space="0" w:color="auto"/>
                <w:right w:val="none" w:sz="0" w:space="0" w:color="auto"/>
              </w:divBdr>
            </w:div>
          </w:divsChild>
        </w:div>
        <w:div w:id="1127120343">
          <w:marLeft w:val="0"/>
          <w:marRight w:val="0"/>
          <w:marTop w:val="0"/>
          <w:marBottom w:val="0"/>
          <w:divBdr>
            <w:top w:val="none" w:sz="0" w:space="0" w:color="auto"/>
            <w:left w:val="none" w:sz="0" w:space="0" w:color="auto"/>
            <w:bottom w:val="none" w:sz="0" w:space="0" w:color="auto"/>
            <w:right w:val="none" w:sz="0" w:space="0" w:color="auto"/>
          </w:divBdr>
          <w:divsChild>
            <w:div w:id="35664628">
              <w:marLeft w:val="0"/>
              <w:marRight w:val="0"/>
              <w:marTop w:val="0"/>
              <w:marBottom w:val="0"/>
              <w:divBdr>
                <w:top w:val="none" w:sz="0" w:space="0" w:color="auto"/>
                <w:left w:val="none" w:sz="0" w:space="0" w:color="auto"/>
                <w:bottom w:val="none" w:sz="0" w:space="0" w:color="auto"/>
                <w:right w:val="none" w:sz="0" w:space="0" w:color="auto"/>
              </w:divBdr>
            </w:div>
            <w:div w:id="1661695143">
              <w:marLeft w:val="0"/>
              <w:marRight w:val="0"/>
              <w:marTop w:val="0"/>
              <w:marBottom w:val="0"/>
              <w:divBdr>
                <w:top w:val="none" w:sz="0" w:space="0" w:color="auto"/>
                <w:left w:val="none" w:sz="0" w:space="0" w:color="auto"/>
                <w:bottom w:val="none" w:sz="0" w:space="0" w:color="auto"/>
                <w:right w:val="none" w:sz="0" w:space="0" w:color="auto"/>
              </w:divBdr>
            </w:div>
            <w:div w:id="1587305780">
              <w:marLeft w:val="0"/>
              <w:marRight w:val="0"/>
              <w:marTop w:val="0"/>
              <w:marBottom w:val="0"/>
              <w:divBdr>
                <w:top w:val="none" w:sz="0" w:space="0" w:color="auto"/>
                <w:left w:val="none" w:sz="0" w:space="0" w:color="auto"/>
                <w:bottom w:val="none" w:sz="0" w:space="0" w:color="auto"/>
                <w:right w:val="none" w:sz="0" w:space="0" w:color="auto"/>
              </w:divBdr>
            </w:div>
            <w:div w:id="719936848">
              <w:marLeft w:val="0"/>
              <w:marRight w:val="0"/>
              <w:marTop w:val="0"/>
              <w:marBottom w:val="0"/>
              <w:divBdr>
                <w:top w:val="none" w:sz="0" w:space="0" w:color="auto"/>
                <w:left w:val="none" w:sz="0" w:space="0" w:color="auto"/>
                <w:bottom w:val="none" w:sz="0" w:space="0" w:color="auto"/>
                <w:right w:val="none" w:sz="0" w:space="0" w:color="auto"/>
              </w:divBdr>
            </w:div>
            <w:div w:id="1624384015">
              <w:marLeft w:val="0"/>
              <w:marRight w:val="0"/>
              <w:marTop w:val="0"/>
              <w:marBottom w:val="0"/>
              <w:divBdr>
                <w:top w:val="none" w:sz="0" w:space="0" w:color="auto"/>
                <w:left w:val="none" w:sz="0" w:space="0" w:color="auto"/>
                <w:bottom w:val="none" w:sz="0" w:space="0" w:color="auto"/>
                <w:right w:val="none" w:sz="0" w:space="0" w:color="auto"/>
              </w:divBdr>
            </w:div>
            <w:div w:id="774983406">
              <w:marLeft w:val="0"/>
              <w:marRight w:val="0"/>
              <w:marTop w:val="0"/>
              <w:marBottom w:val="0"/>
              <w:divBdr>
                <w:top w:val="none" w:sz="0" w:space="0" w:color="auto"/>
                <w:left w:val="none" w:sz="0" w:space="0" w:color="auto"/>
                <w:bottom w:val="none" w:sz="0" w:space="0" w:color="auto"/>
                <w:right w:val="none" w:sz="0" w:space="0" w:color="auto"/>
              </w:divBdr>
            </w:div>
            <w:div w:id="466163310">
              <w:marLeft w:val="0"/>
              <w:marRight w:val="0"/>
              <w:marTop w:val="0"/>
              <w:marBottom w:val="0"/>
              <w:divBdr>
                <w:top w:val="none" w:sz="0" w:space="0" w:color="auto"/>
                <w:left w:val="none" w:sz="0" w:space="0" w:color="auto"/>
                <w:bottom w:val="none" w:sz="0" w:space="0" w:color="auto"/>
                <w:right w:val="none" w:sz="0" w:space="0" w:color="auto"/>
              </w:divBdr>
            </w:div>
            <w:div w:id="73943424">
              <w:marLeft w:val="0"/>
              <w:marRight w:val="0"/>
              <w:marTop w:val="0"/>
              <w:marBottom w:val="0"/>
              <w:divBdr>
                <w:top w:val="none" w:sz="0" w:space="0" w:color="auto"/>
                <w:left w:val="none" w:sz="0" w:space="0" w:color="auto"/>
                <w:bottom w:val="none" w:sz="0" w:space="0" w:color="auto"/>
                <w:right w:val="none" w:sz="0" w:space="0" w:color="auto"/>
              </w:divBdr>
            </w:div>
            <w:div w:id="1507136144">
              <w:marLeft w:val="0"/>
              <w:marRight w:val="0"/>
              <w:marTop w:val="0"/>
              <w:marBottom w:val="0"/>
              <w:divBdr>
                <w:top w:val="none" w:sz="0" w:space="0" w:color="auto"/>
                <w:left w:val="none" w:sz="0" w:space="0" w:color="auto"/>
                <w:bottom w:val="none" w:sz="0" w:space="0" w:color="auto"/>
                <w:right w:val="none" w:sz="0" w:space="0" w:color="auto"/>
              </w:divBdr>
            </w:div>
            <w:div w:id="533082849">
              <w:marLeft w:val="0"/>
              <w:marRight w:val="0"/>
              <w:marTop w:val="0"/>
              <w:marBottom w:val="0"/>
              <w:divBdr>
                <w:top w:val="none" w:sz="0" w:space="0" w:color="auto"/>
                <w:left w:val="none" w:sz="0" w:space="0" w:color="auto"/>
                <w:bottom w:val="none" w:sz="0" w:space="0" w:color="auto"/>
                <w:right w:val="none" w:sz="0" w:space="0" w:color="auto"/>
              </w:divBdr>
            </w:div>
            <w:div w:id="199127653">
              <w:marLeft w:val="0"/>
              <w:marRight w:val="0"/>
              <w:marTop w:val="0"/>
              <w:marBottom w:val="0"/>
              <w:divBdr>
                <w:top w:val="none" w:sz="0" w:space="0" w:color="auto"/>
                <w:left w:val="none" w:sz="0" w:space="0" w:color="auto"/>
                <w:bottom w:val="none" w:sz="0" w:space="0" w:color="auto"/>
                <w:right w:val="none" w:sz="0" w:space="0" w:color="auto"/>
              </w:divBdr>
            </w:div>
            <w:div w:id="1155686476">
              <w:marLeft w:val="0"/>
              <w:marRight w:val="0"/>
              <w:marTop w:val="0"/>
              <w:marBottom w:val="0"/>
              <w:divBdr>
                <w:top w:val="none" w:sz="0" w:space="0" w:color="auto"/>
                <w:left w:val="none" w:sz="0" w:space="0" w:color="auto"/>
                <w:bottom w:val="none" w:sz="0" w:space="0" w:color="auto"/>
                <w:right w:val="none" w:sz="0" w:space="0" w:color="auto"/>
              </w:divBdr>
            </w:div>
            <w:div w:id="1917783181">
              <w:marLeft w:val="0"/>
              <w:marRight w:val="0"/>
              <w:marTop w:val="0"/>
              <w:marBottom w:val="0"/>
              <w:divBdr>
                <w:top w:val="none" w:sz="0" w:space="0" w:color="auto"/>
                <w:left w:val="none" w:sz="0" w:space="0" w:color="auto"/>
                <w:bottom w:val="none" w:sz="0" w:space="0" w:color="auto"/>
                <w:right w:val="none" w:sz="0" w:space="0" w:color="auto"/>
              </w:divBdr>
            </w:div>
            <w:div w:id="2095086343">
              <w:marLeft w:val="0"/>
              <w:marRight w:val="0"/>
              <w:marTop w:val="0"/>
              <w:marBottom w:val="0"/>
              <w:divBdr>
                <w:top w:val="none" w:sz="0" w:space="0" w:color="auto"/>
                <w:left w:val="none" w:sz="0" w:space="0" w:color="auto"/>
                <w:bottom w:val="none" w:sz="0" w:space="0" w:color="auto"/>
                <w:right w:val="none" w:sz="0" w:space="0" w:color="auto"/>
              </w:divBdr>
            </w:div>
            <w:div w:id="1451168252">
              <w:marLeft w:val="0"/>
              <w:marRight w:val="0"/>
              <w:marTop w:val="0"/>
              <w:marBottom w:val="0"/>
              <w:divBdr>
                <w:top w:val="none" w:sz="0" w:space="0" w:color="auto"/>
                <w:left w:val="none" w:sz="0" w:space="0" w:color="auto"/>
                <w:bottom w:val="none" w:sz="0" w:space="0" w:color="auto"/>
                <w:right w:val="none" w:sz="0" w:space="0" w:color="auto"/>
              </w:divBdr>
            </w:div>
            <w:div w:id="2063751417">
              <w:marLeft w:val="0"/>
              <w:marRight w:val="0"/>
              <w:marTop w:val="0"/>
              <w:marBottom w:val="0"/>
              <w:divBdr>
                <w:top w:val="none" w:sz="0" w:space="0" w:color="auto"/>
                <w:left w:val="none" w:sz="0" w:space="0" w:color="auto"/>
                <w:bottom w:val="none" w:sz="0" w:space="0" w:color="auto"/>
                <w:right w:val="none" w:sz="0" w:space="0" w:color="auto"/>
              </w:divBdr>
            </w:div>
            <w:div w:id="1709180242">
              <w:marLeft w:val="0"/>
              <w:marRight w:val="0"/>
              <w:marTop w:val="0"/>
              <w:marBottom w:val="0"/>
              <w:divBdr>
                <w:top w:val="none" w:sz="0" w:space="0" w:color="auto"/>
                <w:left w:val="none" w:sz="0" w:space="0" w:color="auto"/>
                <w:bottom w:val="none" w:sz="0" w:space="0" w:color="auto"/>
                <w:right w:val="none" w:sz="0" w:space="0" w:color="auto"/>
              </w:divBdr>
            </w:div>
            <w:div w:id="655381663">
              <w:marLeft w:val="0"/>
              <w:marRight w:val="0"/>
              <w:marTop w:val="0"/>
              <w:marBottom w:val="0"/>
              <w:divBdr>
                <w:top w:val="none" w:sz="0" w:space="0" w:color="auto"/>
                <w:left w:val="none" w:sz="0" w:space="0" w:color="auto"/>
                <w:bottom w:val="none" w:sz="0" w:space="0" w:color="auto"/>
                <w:right w:val="none" w:sz="0" w:space="0" w:color="auto"/>
              </w:divBdr>
            </w:div>
            <w:div w:id="1745640689">
              <w:marLeft w:val="0"/>
              <w:marRight w:val="0"/>
              <w:marTop w:val="0"/>
              <w:marBottom w:val="0"/>
              <w:divBdr>
                <w:top w:val="none" w:sz="0" w:space="0" w:color="auto"/>
                <w:left w:val="none" w:sz="0" w:space="0" w:color="auto"/>
                <w:bottom w:val="none" w:sz="0" w:space="0" w:color="auto"/>
                <w:right w:val="none" w:sz="0" w:space="0" w:color="auto"/>
              </w:divBdr>
            </w:div>
            <w:div w:id="1037124138">
              <w:marLeft w:val="0"/>
              <w:marRight w:val="0"/>
              <w:marTop w:val="0"/>
              <w:marBottom w:val="0"/>
              <w:divBdr>
                <w:top w:val="none" w:sz="0" w:space="0" w:color="auto"/>
                <w:left w:val="none" w:sz="0" w:space="0" w:color="auto"/>
                <w:bottom w:val="none" w:sz="0" w:space="0" w:color="auto"/>
                <w:right w:val="none" w:sz="0" w:space="0" w:color="auto"/>
              </w:divBdr>
            </w:div>
            <w:div w:id="1824928180">
              <w:marLeft w:val="0"/>
              <w:marRight w:val="0"/>
              <w:marTop w:val="0"/>
              <w:marBottom w:val="0"/>
              <w:divBdr>
                <w:top w:val="none" w:sz="0" w:space="0" w:color="auto"/>
                <w:left w:val="none" w:sz="0" w:space="0" w:color="auto"/>
                <w:bottom w:val="none" w:sz="0" w:space="0" w:color="auto"/>
                <w:right w:val="none" w:sz="0" w:space="0" w:color="auto"/>
              </w:divBdr>
            </w:div>
            <w:div w:id="1383598135">
              <w:marLeft w:val="0"/>
              <w:marRight w:val="0"/>
              <w:marTop w:val="0"/>
              <w:marBottom w:val="0"/>
              <w:divBdr>
                <w:top w:val="none" w:sz="0" w:space="0" w:color="auto"/>
                <w:left w:val="none" w:sz="0" w:space="0" w:color="auto"/>
                <w:bottom w:val="none" w:sz="0" w:space="0" w:color="auto"/>
                <w:right w:val="none" w:sz="0" w:space="0" w:color="auto"/>
              </w:divBdr>
            </w:div>
            <w:div w:id="494228259">
              <w:marLeft w:val="0"/>
              <w:marRight w:val="0"/>
              <w:marTop w:val="0"/>
              <w:marBottom w:val="0"/>
              <w:divBdr>
                <w:top w:val="none" w:sz="0" w:space="0" w:color="auto"/>
                <w:left w:val="none" w:sz="0" w:space="0" w:color="auto"/>
                <w:bottom w:val="none" w:sz="0" w:space="0" w:color="auto"/>
                <w:right w:val="none" w:sz="0" w:space="0" w:color="auto"/>
              </w:divBdr>
            </w:div>
            <w:div w:id="2009939434">
              <w:marLeft w:val="0"/>
              <w:marRight w:val="0"/>
              <w:marTop w:val="0"/>
              <w:marBottom w:val="0"/>
              <w:divBdr>
                <w:top w:val="none" w:sz="0" w:space="0" w:color="auto"/>
                <w:left w:val="none" w:sz="0" w:space="0" w:color="auto"/>
                <w:bottom w:val="none" w:sz="0" w:space="0" w:color="auto"/>
                <w:right w:val="none" w:sz="0" w:space="0" w:color="auto"/>
              </w:divBdr>
            </w:div>
            <w:div w:id="1195311244">
              <w:marLeft w:val="0"/>
              <w:marRight w:val="0"/>
              <w:marTop w:val="0"/>
              <w:marBottom w:val="0"/>
              <w:divBdr>
                <w:top w:val="none" w:sz="0" w:space="0" w:color="auto"/>
                <w:left w:val="none" w:sz="0" w:space="0" w:color="auto"/>
                <w:bottom w:val="none" w:sz="0" w:space="0" w:color="auto"/>
                <w:right w:val="none" w:sz="0" w:space="0" w:color="auto"/>
              </w:divBdr>
            </w:div>
            <w:div w:id="2103334212">
              <w:marLeft w:val="0"/>
              <w:marRight w:val="0"/>
              <w:marTop w:val="0"/>
              <w:marBottom w:val="0"/>
              <w:divBdr>
                <w:top w:val="none" w:sz="0" w:space="0" w:color="auto"/>
                <w:left w:val="none" w:sz="0" w:space="0" w:color="auto"/>
                <w:bottom w:val="none" w:sz="0" w:space="0" w:color="auto"/>
                <w:right w:val="none" w:sz="0" w:space="0" w:color="auto"/>
              </w:divBdr>
            </w:div>
            <w:div w:id="1158838284">
              <w:marLeft w:val="0"/>
              <w:marRight w:val="0"/>
              <w:marTop w:val="0"/>
              <w:marBottom w:val="0"/>
              <w:divBdr>
                <w:top w:val="none" w:sz="0" w:space="0" w:color="auto"/>
                <w:left w:val="none" w:sz="0" w:space="0" w:color="auto"/>
                <w:bottom w:val="none" w:sz="0" w:space="0" w:color="auto"/>
                <w:right w:val="none" w:sz="0" w:space="0" w:color="auto"/>
              </w:divBdr>
            </w:div>
            <w:div w:id="567114709">
              <w:marLeft w:val="0"/>
              <w:marRight w:val="0"/>
              <w:marTop w:val="0"/>
              <w:marBottom w:val="0"/>
              <w:divBdr>
                <w:top w:val="none" w:sz="0" w:space="0" w:color="auto"/>
                <w:left w:val="none" w:sz="0" w:space="0" w:color="auto"/>
                <w:bottom w:val="none" w:sz="0" w:space="0" w:color="auto"/>
                <w:right w:val="none" w:sz="0" w:space="0" w:color="auto"/>
              </w:divBdr>
            </w:div>
          </w:divsChild>
        </w:div>
        <w:div w:id="676152521">
          <w:marLeft w:val="0"/>
          <w:marRight w:val="0"/>
          <w:marTop w:val="0"/>
          <w:marBottom w:val="0"/>
          <w:divBdr>
            <w:top w:val="none" w:sz="0" w:space="0" w:color="auto"/>
            <w:left w:val="none" w:sz="0" w:space="0" w:color="auto"/>
            <w:bottom w:val="none" w:sz="0" w:space="0" w:color="auto"/>
            <w:right w:val="none" w:sz="0" w:space="0" w:color="auto"/>
          </w:divBdr>
          <w:divsChild>
            <w:div w:id="1220676791">
              <w:marLeft w:val="0"/>
              <w:marRight w:val="0"/>
              <w:marTop w:val="0"/>
              <w:marBottom w:val="0"/>
              <w:divBdr>
                <w:top w:val="none" w:sz="0" w:space="0" w:color="auto"/>
                <w:left w:val="none" w:sz="0" w:space="0" w:color="auto"/>
                <w:bottom w:val="none" w:sz="0" w:space="0" w:color="auto"/>
                <w:right w:val="none" w:sz="0" w:space="0" w:color="auto"/>
              </w:divBdr>
            </w:div>
            <w:div w:id="1633822763">
              <w:marLeft w:val="0"/>
              <w:marRight w:val="0"/>
              <w:marTop w:val="0"/>
              <w:marBottom w:val="0"/>
              <w:divBdr>
                <w:top w:val="none" w:sz="0" w:space="0" w:color="auto"/>
                <w:left w:val="none" w:sz="0" w:space="0" w:color="auto"/>
                <w:bottom w:val="none" w:sz="0" w:space="0" w:color="auto"/>
                <w:right w:val="none" w:sz="0" w:space="0" w:color="auto"/>
              </w:divBdr>
            </w:div>
            <w:div w:id="393360348">
              <w:marLeft w:val="0"/>
              <w:marRight w:val="0"/>
              <w:marTop w:val="0"/>
              <w:marBottom w:val="0"/>
              <w:divBdr>
                <w:top w:val="none" w:sz="0" w:space="0" w:color="auto"/>
                <w:left w:val="none" w:sz="0" w:space="0" w:color="auto"/>
                <w:bottom w:val="none" w:sz="0" w:space="0" w:color="auto"/>
                <w:right w:val="none" w:sz="0" w:space="0" w:color="auto"/>
              </w:divBdr>
            </w:div>
            <w:div w:id="251554587">
              <w:marLeft w:val="0"/>
              <w:marRight w:val="0"/>
              <w:marTop w:val="0"/>
              <w:marBottom w:val="0"/>
              <w:divBdr>
                <w:top w:val="none" w:sz="0" w:space="0" w:color="auto"/>
                <w:left w:val="none" w:sz="0" w:space="0" w:color="auto"/>
                <w:bottom w:val="none" w:sz="0" w:space="0" w:color="auto"/>
                <w:right w:val="none" w:sz="0" w:space="0" w:color="auto"/>
              </w:divBdr>
            </w:div>
            <w:div w:id="504321219">
              <w:marLeft w:val="0"/>
              <w:marRight w:val="0"/>
              <w:marTop w:val="0"/>
              <w:marBottom w:val="0"/>
              <w:divBdr>
                <w:top w:val="none" w:sz="0" w:space="0" w:color="auto"/>
                <w:left w:val="none" w:sz="0" w:space="0" w:color="auto"/>
                <w:bottom w:val="none" w:sz="0" w:space="0" w:color="auto"/>
                <w:right w:val="none" w:sz="0" w:space="0" w:color="auto"/>
              </w:divBdr>
            </w:div>
            <w:div w:id="1497258447">
              <w:marLeft w:val="0"/>
              <w:marRight w:val="0"/>
              <w:marTop w:val="0"/>
              <w:marBottom w:val="0"/>
              <w:divBdr>
                <w:top w:val="none" w:sz="0" w:space="0" w:color="auto"/>
                <w:left w:val="none" w:sz="0" w:space="0" w:color="auto"/>
                <w:bottom w:val="none" w:sz="0" w:space="0" w:color="auto"/>
                <w:right w:val="none" w:sz="0" w:space="0" w:color="auto"/>
              </w:divBdr>
            </w:div>
            <w:div w:id="230384069">
              <w:marLeft w:val="0"/>
              <w:marRight w:val="0"/>
              <w:marTop w:val="0"/>
              <w:marBottom w:val="0"/>
              <w:divBdr>
                <w:top w:val="none" w:sz="0" w:space="0" w:color="auto"/>
                <w:left w:val="none" w:sz="0" w:space="0" w:color="auto"/>
                <w:bottom w:val="none" w:sz="0" w:space="0" w:color="auto"/>
                <w:right w:val="none" w:sz="0" w:space="0" w:color="auto"/>
              </w:divBdr>
            </w:div>
            <w:div w:id="1457916516">
              <w:marLeft w:val="0"/>
              <w:marRight w:val="0"/>
              <w:marTop w:val="0"/>
              <w:marBottom w:val="0"/>
              <w:divBdr>
                <w:top w:val="none" w:sz="0" w:space="0" w:color="auto"/>
                <w:left w:val="none" w:sz="0" w:space="0" w:color="auto"/>
                <w:bottom w:val="none" w:sz="0" w:space="0" w:color="auto"/>
                <w:right w:val="none" w:sz="0" w:space="0" w:color="auto"/>
              </w:divBdr>
            </w:div>
            <w:div w:id="866135634">
              <w:marLeft w:val="0"/>
              <w:marRight w:val="0"/>
              <w:marTop w:val="0"/>
              <w:marBottom w:val="0"/>
              <w:divBdr>
                <w:top w:val="none" w:sz="0" w:space="0" w:color="auto"/>
                <w:left w:val="none" w:sz="0" w:space="0" w:color="auto"/>
                <w:bottom w:val="none" w:sz="0" w:space="0" w:color="auto"/>
                <w:right w:val="none" w:sz="0" w:space="0" w:color="auto"/>
              </w:divBdr>
            </w:div>
            <w:div w:id="490633322">
              <w:marLeft w:val="0"/>
              <w:marRight w:val="0"/>
              <w:marTop w:val="0"/>
              <w:marBottom w:val="0"/>
              <w:divBdr>
                <w:top w:val="none" w:sz="0" w:space="0" w:color="auto"/>
                <w:left w:val="none" w:sz="0" w:space="0" w:color="auto"/>
                <w:bottom w:val="none" w:sz="0" w:space="0" w:color="auto"/>
                <w:right w:val="none" w:sz="0" w:space="0" w:color="auto"/>
              </w:divBdr>
            </w:div>
            <w:div w:id="559905998">
              <w:marLeft w:val="0"/>
              <w:marRight w:val="0"/>
              <w:marTop w:val="0"/>
              <w:marBottom w:val="0"/>
              <w:divBdr>
                <w:top w:val="none" w:sz="0" w:space="0" w:color="auto"/>
                <w:left w:val="none" w:sz="0" w:space="0" w:color="auto"/>
                <w:bottom w:val="none" w:sz="0" w:space="0" w:color="auto"/>
                <w:right w:val="none" w:sz="0" w:space="0" w:color="auto"/>
              </w:divBdr>
            </w:div>
            <w:div w:id="592664737">
              <w:marLeft w:val="0"/>
              <w:marRight w:val="0"/>
              <w:marTop w:val="0"/>
              <w:marBottom w:val="0"/>
              <w:divBdr>
                <w:top w:val="none" w:sz="0" w:space="0" w:color="auto"/>
                <w:left w:val="none" w:sz="0" w:space="0" w:color="auto"/>
                <w:bottom w:val="none" w:sz="0" w:space="0" w:color="auto"/>
                <w:right w:val="none" w:sz="0" w:space="0" w:color="auto"/>
              </w:divBdr>
            </w:div>
            <w:div w:id="1269243306">
              <w:marLeft w:val="0"/>
              <w:marRight w:val="0"/>
              <w:marTop w:val="0"/>
              <w:marBottom w:val="0"/>
              <w:divBdr>
                <w:top w:val="none" w:sz="0" w:space="0" w:color="auto"/>
                <w:left w:val="none" w:sz="0" w:space="0" w:color="auto"/>
                <w:bottom w:val="none" w:sz="0" w:space="0" w:color="auto"/>
                <w:right w:val="none" w:sz="0" w:space="0" w:color="auto"/>
              </w:divBdr>
            </w:div>
            <w:div w:id="453016992">
              <w:marLeft w:val="0"/>
              <w:marRight w:val="0"/>
              <w:marTop w:val="0"/>
              <w:marBottom w:val="0"/>
              <w:divBdr>
                <w:top w:val="none" w:sz="0" w:space="0" w:color="auto"/>
                <w:left w:val="none" w:sz="0" w:space="0" w:color="auto"/>
                <w:bottom w:val="none" w:sz="0" w:space="0" w:color="auto"/>
                <w:right w:val="none" w:sz="0" w:space="0" w:color="auto"/>
              </w:divBdr>
            </w:div>
            <w:div w:id="32317901">
              <w:marLeft w:val="0"/>
              <w:marRight w:val="0"/>
              <w:marTop w:val="0"/>
              <w:marBottom w:val="0"/>
              <w:divBdr>
                <w:top w:val="none" w:sz="0" w:space="0" w:color="auto"/>
                <w:left w:val="none" w:sz="0" w:space="0" w:color="auto"/>
                <w:bottom w:val="none" w:sz="0" w:space="0" w:color="auto"/>
                <w:right w:val="none" w:sz="0" w:space="0" w:color="auto"/>
              </w:divBdr>
            </w:div>
            <w:div w:id="1408117128">
              <w:marLeft w:val="0"/>
              <w:marRight w:val="0"/>
              <w:marTop w:val="0"/>
              <w:marBottom w:val="0"/>
              <w:divBdr>
                <w:top w:val="none" w:sz="0" w:space="0" w:color="auto"/>
                <w:left w:val="none" w:sz="0" w:space="0" w:color="auto"/>
                <w:bottom w:val="none" w:sz="0" w:space="0" w:color="auto"/>
                <w:right w:val="none" w:sz="0" w:space="0" w:color="auto"/>
              </w:divBdr>
            </w:div>
            <w:div w:id="1322583250">
              <w:marLeft w:val="0"/>
              <w:marRight w:val="0"/>
              <w:marTop w:val="0"/>
              <w:marBottom w:val="0"/>
              <w:divBdr>
                <w:top w:val="none" w:sz="0" w:space="0" w:color="auto"/>
                <w:left w:val="none" w:sz="0" w:space="0" w:color="auto"/>
                <w:bottom w:val="none" w:sz="0" w:space="0" w:color="auto"/>
                <w:right w:val="none" w:sz="0" w:space="0" w:color="auto"/>
              </w:divBdr>
            </w:div>
            <w:div w:id="21052956">
              <w:marLeft w:val="0"/>
              <w:marRight w:val="0"/>
              <w:marTop w:val="0"/>
              <w:marBottom w:val="0"/>
              <w:divBdr>
                <w:top w:val="none" w:sz="0" w:space="0" w:color="auto"/>
                <w:left w:val="none" w:sz="0" w:space="0" w:color="auto"/>
                <w:bottom w:val="none" w:sz="0" w:space="0" w:color="auto"/>
                <w:right w:val="none" w:sz="0" w:space="0" w:color="auto"/>
              </w:divBdr>
            </w:div>
            <w:div w:id="1128276094">
              <w:marLeft w:val="0"/>
              <w:marRight w:val="0"/>
              <w:marTop w:val="0"/>
              <w:marBottom w:val="0"/>
              <w:divBdr>
                <w:top w:val="none" w:sz="0" w:space="0" w:color="auto"/>
                <w:left w:val="none" w:sz="0" w:space="0" w:color="auto"/>
                <w:bottom w:val="none" w:sz="0" w:space="0" w:color="auto"/>
                <w:right w:val="none" w:sz="0" w:space="0" w:color="auto"/>
              </w:divBdr>
            </w:div>
            <w:div w:id="618144099">
              <w:marLeft w:val="0"/>
              <w:marRight w:val="0"/>
              <w:marTop w:val="0"/>
              <w:marBottom w:val="0"/>
              <w:divBdr>
                <w:top w:val="none" w:sz="0" w:space="0" w:color="auto"/>
                <w:left w:val="none" w:sz="0" w:space="0" w:color="auto"/>
                <w:bottom w:val="none" w:sz="0" w:space="0" w:color="auto"/>
                <w:right w:val="none" w:sz="0" w:space="0" w:color="auto"/>
              </w:divBdr>
            </w:div>
            <w:div w:id="1443920252">
              <w:marLeft w:val="0"/>
              <w:marRight w:val="0"/>
              <w:marTop w:val="0"/>
              <w:marBottom w:val="0"/>
              <w:divBdr>
                <w:top w:val="none" w:sz="0" w:space="0" w:color="auto"/>
                <w:left w:val="none" w:sz="0" w:space="0" w:color="auto"/>
                <w:bottom w:val="none" w:sz="0" w:space="0" w:color="auto"/>
                <w:right w:val="none" w:sz="0" w:space="0" w:color="auto"/>
              </w:divBdr>
            </w:div>
            <w:div w:id="1043024686">
              <w:marLeft w:val="0"/>
              <w:marRight w:val="0"/>
              <w:marTop w:val="0"/>
              <w:marBottom w:val="0"/>
              <w:divBdr>
                <w:top w:val="none" w:sz="0" w:space="0" w:color="auto"/>
                <w:left w:val="none" w:sz="0" w:space="0" w:color="auto"/>
                <w:bottom w:val="none" w:sz="0" w:space="0" w:color="auto"/>
                <w:right w:val="none" w:sz="0" w:space="0" w:color="auto"/>
              </w:divBdr>
            </w:div>
            <w:div w:id="1219054819">
              <w:marLeft w:val="0"/>
              <w:marRight w:val="0"/>
              <w:marTop w:val="0"/>
              <w:marBottom w:val="0"/>
              <w:divBdr>
                <w:top w:val="none" w:sz="0" w:space="0" w:color="auto"/>
                <w:left w:val="none" w:sz="0" w:space="0" w:color="auto"/>
                <w:bottom w:val="none" w:sz="0" w:space="0" w:color="auto"/>
                <w:right w:val="none" w:sz="0" w:space="0" w:color="auto"/>
              </w:divBdr>
            </w:div>
            <w:div w:id="751590429">
              <w:marLeft w:val="0"/>
              <w:marRight w:val="0"/>
              <w:marTop w:val="0"/>
              <w:marBottom w:val="0"/>
              <w:divBdr>
                <w:top w:val="none" w:sz="0" w:space="0" w:color="auto"/>
                <w:left w:val="none" w:sz="0" w:space="0" w:color="auto"/>
                <w:bottom w:val="none" w:sz="0" w:space="0" w:color="auto"/>
                <w:right w:val="none" w:sz="0" w:space="0" w:color="auto"/>
              </w:divBdr>
            </w:div>
            <w:div w:id="1440027715">
              <w:marLeft w:val="0"/>
              <w:marRight w:val="0"/>
              <w:marTop w:val="0"/>
              <w:marBottom w:val="0"/>
              <w:divBdr>
                <w:top w:val="none" w:sz="0" w:space="0" w:color="auto"/>
                <w:left w:val="none" w:sz="0" w:space="0" w:color="auto"/>
                <w:bottom w:val="none" w:sz="0" w:space="0" w:color="auto"/>
                <w:right w:val="none" w:sz="0" w:space="0" w:color="auto"/>
              </w:divBdr>
            </w:div>
            <w:div w:id="1788156385">
              <w:marLeft w:val="0"/>
              <w:marRight w:val="0"/>
              <w:marTop w:val="0"/>
              <w:marBottom w:val="0"/>
              <w:divBdr>
                <w:top w:val="none" w:sz="0" w:space="0" w:color="auto"/>
                <w:left w:val="none" w:sz="0" w:space="0" w:color="auto"/>
                <w:bottom w:val="none" w:sz="0" w:space="0" w:color="auto"/>
                <w:right w:val="none" w:sz="0" w:space="0" w:color="auto"/>
              </w:divBdr>
            </w:div>
            <w:div w:id="1566336150">
              <w:marLeft w:val="0"/>
              <w:marRight w:val="0"/>
              <w:marTop w:val="0"/>
              <w:marBottom w:val="0"/>
              <w:divBdr>
                <w:top w:val="none" w:sz="0" w:space="0" w:color="auto"/>
                <w:left w:val="none" w:sz="0" w:space="0" w:color="auto"/>
                <w:bottom w:val="none" w:sz="0" w:space="0" w:color="auto"/>
                <w:right w:val="none" w:sz="0" w:space="0" w:color="auto"/>
              </w:divBdr>
            </w:div>
            <w:div w:id="51661337">
              <w:marLeft w:val="0"/>
              <w:marRight w:val="0"/>
              <w:marTop w:val="0"/>
              <w:marBottom w:val="0"/>
              <w:divBdr>
                <w:top w:val="none" w:sz="0" w:space="0" w:color="auto"/>
                <w:left w:val="none" w:sz="0" w:space="0" w:color="auto"/>
                <w:bottom w:val="none" w:sz="0" w:space="0" w:color="auto"/>
                <w:right w:val="none" w:sz="0" w:space="0" w:color="auto"/>
              </w:divBdr>
            </w:div>
          </w:divsChild>
        </w:div>
        <w:div w:id="416514014">
          <w:marLeft w:val="0"/>
          <w:marRight w:val="0"/>
          <w:marTop w:val="0"/>
          <w:marBottom w:val="0"/>
          <w:divBdr>
            <w:top w:val="none" w:sz="0" w:space="0" w:color="auto"/>
            <w:left w:val="none" w:sz="0" w:space="0" w:color="auto"/>
            <w:bottom w:val="none" w:sz="0" w:space="0" w:color="auto"/>
            <w:right w:val="none" w:sz="0" w:space="0" w:color="auto"/>
          </w:divBdr>
          <w:divsChild>
            <w:div w:id="1763454937">
              <w:marLeft w:val="0"/>
              <w:marRight w:val="0"/>
              <w:marTop w:val="0"/>
              <w:marBottom w:val="0"/>
              <w:divBdr>
                <w:top w:val="none" w:sz="0" w:space="0" w:color="auto"/>
                <w:left w:val="none" w:sz="0" w:space="0" w:color="auto"/>
                <w:bottom w:val="none" w:sz="0" w:space="0" w:color="auto"/>
                <w:right w:val="none" w:sz="0" w:space="0" w:color="auto"/>
              </w:divBdr>
            </w:div>
            <w:div w:id="518590591">
              <w:marLeft w:val="0"/>
              <w:marRight w:val="0"/>
              <w:marTop w:val="0"/>
              <w:marBottom w:val="0"/>
              <w:divBdr>
                <w:top w:val="none" w:sz="0" w:space="0" w:color="auto"/>
                <w:left w:val="none" w:sz="0" w:space="0" w:color="auto"/>
                <w:bottom w:val="none" w:sz="0" w:space="0" w:color="auto"/>
                <w:right w:val="none" w:sz="0" w:space="0" w:color="auto"/>
              </w:divBdr>
            </w:div>
            <w:div w:id="1511724991">
              <w:marLeft w:val="0"/>
              <w:marRight w:val="0"/>
              <w:marTop w:val="0"/>
              <w:marBottom w:val="0"/>
              <w:divBdr>
                <w:top w:val="none" w:sz="0" w:space="0" w:color="auto"/>
                <w:left w:val="none" w:sz="0" w:space="0" w:color="auto"/>
                <w:bottom w:val="none" w:sz="0" w:space="0" w:color="auto"/>
                <w:right w:val="none" w:sz="0" w:space="0" w:color="auto"/>
              </w:divBdr>
            </w:div>
            <w:div w:id="53629481">
              <w:marLeft w:val="0"/>
              <w:marRight w:val="0"/>
              <w:marTop w:val="0"/>
              <w:marBottom w:val="0"/>
              <w:divBdr>
                <w:top w:val="none" w:sz="0" w:space="0" w:color="auto"/>
                <w:left w:val="none" w:sz="0" w:space="0" w:color="auto"/>
                <w:bottom w:val="none" w:sz="0" w:space="0" w:color="auto"/>
                <w:right w:val="none" w:sz="0" w:space="0" w:color="auto"/>
              </w:divBdr>
            </w:div>
            <w:div w:id="397678958">
              <w:marLeft w:val="0"/>
              <w:marRight w:val="0"/>
              <w:marTop w:val="0"/>
              <w:marBottom w:val="0"/>
              <w:divBdr>
                <w:top w:val="none" w:sz="0" w:space="0" w:color="auto"/>
                <w:left w:val="none" w:sz="0" w:space="0" w:color="auto"/>
                <w:bottom w:val="none" w:sz="0" w:space="0" w:color="auto"/>
                <w:right w:val="none" w:sz="0" w:space="0" w:color="auto"/>
              </w:divBdr>
            </w:div>
            <w:div w:id="405736059">
              <w:marLeft w:val="0"/>
              <w:marRight w:val="0"/>
              <w:marTop w:val="0"/>
              <w:marBottom w:val="0"/>
              <w:divBdr>
                <w:top w:val="none" w:sz="0" w:space="0" w:color="auto"/>
                <w:left w:val="none" w:sz="0" w:space="0" w:color="auto"/>
                <w:bottom w:val="none" w:sz="0" w:space="0" w:color="auto"/>
                <w:right w:val="none" w:sz="0" w:space="0" w:color="auto"/>
              </w:divBdr>
            </w:div>
            <w:div w:id="263653087">
              <w:marLeft w:val="0"/>
              <w:marRight w:val="0"/>
              <w:marTop w:val="0"/>
              <w:marBottom w:val="0"/>
              <w:divBdr>
                <w:top w:val="none" w:sz="0" w:space="0" w:color="auto"/>
                <w:left w:val="none" w:sz="0" w:space="0" w:color="auto"/>
                <w:bottom w:val="none" w:sz="0" w:space="0" w:color="auto"/>
                <w:right w:val="none" w:sz="0" w:space="0" w:color="auto"/>
              </w:divBdr>
            </w:div>
            <w:div w:id="791099311">
              <w:marLeft w:val="0"/>
              <w:marRight w:val="0"/>
              <w:marTop w:val="0"/>
              <w:marBottom w:val="0"/>
              <w:divBdr>
                <w:top w:val="none" w:sz="0" w:space="0" w:color="auto"/>
                <w:left w:val="none" w:sz="0" w:space="0" w:color="auto"/>
                <w:bottom w:val="none" w:sz="0" w:space="0" w:color="auto"/>
                <w:right w:val="none" w:sz="0" w:space="0" w:color="auto"/>
              </w:divBdr>
            </w:div>
            <w:div w:id="1312367352">
              <w:marLeft w:val="0"/>
              <w:marRight w:val="0"/>
              <w:marTop w:val="0"/>
              <w:marBottom w:val="0"/>
              <w:divBdr>
                <w:top w:val="none" w:sz="0" w:space="0" w:color="auto"/>
                <w:left w:val="none" w:sz="0" w:space="0" w:color="auto"/>
                <w:bottom w:val="none" w:sz="0" w:space="0" w:color="auto"/>
                <w:right w:val="none" w:sz="0" w:space="0" w:color="auto"/>
              </w:divBdr>
            </w:div>
            <w:div w:id="671183263">
              <w:marLeft w:val="0"/>
              <w:marRight w:val="0"/>
              <w:marTop w:val="0"/>
              <w:marBottom w:val="0"/>
              <w:divBdr>
                <w:top w:val="none" w:sz="0" w:space="0" w:color="auto"/>
                <w:left w:val="none" w:sz="0" w:space="0" w:color="auto"/>
                <w:bottom w:val="none" w:sz="0" w:space="0" w:color="auto"/>
                <w:right w:val="none" w:sz="0" w:space="0" w:color="auto"/>
              </w:divBdr>
            </w:div>
            <w:div w:id="410125921">
              <w:marLeft w:val="0"/>
              <w:marRight w:val="0"/>
              <w:marTop w:val="0"/>
              <w:marBottom w:val="0"/>
              <w:divBdr>
                <w:top w:val="none" w:sz="0" w:space="0" w:color="auto"/>
                <w:left w:val="none" w:sz="0" w:space="0" w:color="auto"/>
                <w:bottom w:val="none" w:sz="0" w:space="0" w:color="auto"/>
                <w:right w:val="none" w:sz="0" w:space="0" w:color="auto"/>
              </w:divBdr>
            </w:div>
            <w:div w:id="1362315508">
              <w:marLeft w:val="0"/>
              <w:marRight w:val="0"/>
              <w:marTop w:val="0"/>
              <w:marBottom w:val="0"/>
              <w:divBdr>
                <w:top w:val="none" w:sz="0" w:space="0" w:color="auto"/>
                <w:left w:val="none" w:sz="0" w:space="0" w:color="auto"/>
                <w:bottom w:val="none" w:sz="0" w:space="0" w:color="auto"/>
                <w:right w:val="none" w:sz="0" w:space="0" w:color="auto"/>
              </w:divBdr>
            </w:div>
            <w:div w:id="1573926663">
              <w:marLeft w:val="0"/>
              <w:marRight w:val="0"/>
              <w:marTop w:val="0"/>
              <w:marBottom w:val="0"/>
              <w:divBdr>
                <w:top w:val="none" w:sz="0" w:space="0" w:color="auto"/>
                <w:left w:val="none" w:sz="0" w:space="0" w:color="auto"/>
                <w:bottom w:val="none" w:sz="0" w:space="0" w:color="auto"/>
                <w:right w:val="none" w:sz="0" w:space="0" w:color="auto"/>
              </w:divBdr>
            </w:div>
            <w:div w:id="522939252">
              <w:marLeft w:val="0"/>
              <w:marRight w:val="0"/>
              <w:marTop w:val="0"/>
              <w:marBottom w:val="0"/>
              <w:divBdr>
                <w:top w:val="none" w:sz="0" w:space="0" w:color="auto"/>
                <w:left w:val="none" w:sz="0" w:space="0" w:color="auto"/>
                <w:bottom w:val="none" w:sz="0" w:space="0" w:color="auto"/>
                <w:right w:val="none" w:sz="0" w:space="0" w:color="auto"/>
              </w:divBdr>
            </w:div>
            <w:div w:id="1505363725">
              <w:marLeft w:val="0"/>
              <w:marRight w:val="0"/>
              <w:marTop w:val="0"/>
              <w:marBottom w:val="0"/>
              <w:divBdr>
                <w:top w:val="none" w:sz="0" w:space="0" w:color="auto"/>
                <w:left w:val="none" w:sz="0" w:space="0" w:color="auto"/>
                <w:bottom w:val="none" w:sz="0" w:space="0" w:color="auto"/>
                <w:right w:val="none" w:sz="0" w:space="0" w:color="auto"/>
              </w:divBdr>
            </w:div>
            <w:div w:id="317612743">
              <w:marLeft w:val="0"/>
              <w:marRight w:val="0"/>
              <w:marTop w:val="0"/>
              <w:marBottom w:val="0"/>
              <w:divBdr>
                <w:top w:val="none" w:sz="0" w:space="0" w:color="auto"/>
                <w:left w:val="none" w:sz="0" w:space="0" w:color="auto"/>
                <w:bottom w:val="none" w:sz="0" w:space="0" w:color="auto"/>
                <w:right w:val="none" w:sz="0" w:space="0" w:color="auto"/>
              </w:divBdr>
            </w:div>
            <w:div w:id="97526784">
              <w:marLeft w:val="0"/>
              <w:marRight w:val="0"/>
              <w:marTop w:val="0"/>
              <w:marBottom w:val="0"/>
              <w:divBdr>
                <w:top w:val="none" w:sz="0" w:space="0" w:color="auto"/>
                <w:left w:val="none" w:sz="0" w:space="0" w:color="auto"/>
                <w:bottom w:val="none" w:sz="0" w:space="0" w:color="auto"/>
                <w:right w:val="none" w:sz="0" w:space="0" w:color="auto"/>
              </w:divBdr>
            </w:div>
            <w:div w:id="480998148">
              <w:marLeft w:val="0"/>
              <w:marRight w:val="0"/>
              <w:marTop w:val="0"/>
              <w:marBottom w:val="0"/>
              <w:divBdr>
                <w:top w:val="none" w:sz="0" w:space="0" w:color="auto"/>
                <w:left w:val="none" w:sz="0" w:space="0" w:color="auto"/>
                <w:bottom w:val="none" w:sz="0" w:space="0" w:color="auto"/>
                <w:right w:val="none" w:sz="0" w:space="0" w:color="auto"/>
              </w:divBdr>
            </w:div>
            <w:div w:id="78334791">
              <w:marLeft w:val="0"/>
              <w:marRight w:val="0"/>
              <w:marTop w:val="0"/>
              <w:marBottom w:val="0"/>
              <w:divBdr>
                <w:top w:val="none" w:sz="0" w:space="0" w:color="auto"/>
                <w:left w:val="none" w:sz="0" w:space="0" w:color="auto"/>
                <w:bottom w:val="none" w:sz="0" w:space="0" w:color="auto"/>
                <w:right w:val="none" w:sz="0" w:space="0" w:color="auto"/>
              </w:divBdr>
            </w:div>
            <w:div w:id="310255530">
              <w:marLeft w:val="0"/>
              <w:marRight w:val="0"/>
              <w:marTop w:val="0"/>
              <w:marBottom w:val="0"/>
              <w:divBdr>
                <w:top w:val="none" w:sz="0" w:space="0" w:color="auto"/>
                <w:left w:val="none" w:sz="0" w:space="0" w:color="auto"/>
                <w:bottom w:val="none" w:sz="0" w:space="0" w:color="auto"/>
                <w:right w:val="none" w:sz="0" w:space="0" w:color="auto"/>
              </w:divBdr>
            </w:div>
            <w:div w:id="1478957800">
              <w:marLeft w:val="0"/>
              <w:marRight w:val="0"/>
              <w:marTop w:val="0"/>
              <w:marBottom w:val="0"/>
              <w:divBdr>
                <w:top w:val="none" w:sz="0" w:space="0" w:color="auto"/>
                <w:left w:val="none" w:sz="0" w:space="0" w:color="auto"/>
                <w:bottom w:val="none" w:sz="0" w:space="0" w:color="auto"/>
                <w:right w:val="none" w:sz="0" w:space="0" w:color="auto"/>
              </w:divBdr>
            </w:div>
            <w:div w:id="1013647118">
              <w:marLeft w:val="0"/>
              <w:marRight w:val="0"/>
              <w:marTop w:val="0"/>
              <w:marBottom w:val="0"/>
              <w:divBdr>
                <w:top w:val="none" w:sz="0" w:space="0" w:color="auto"/>
                <w:left w:val="none" w:sz="0" w:space="0" w:color="auto"/>
                <w:bottom w:val="none" w:sz="0" w:space="0" w:color="auto"/>
                <w:right w:val="none" w:sz="0" w:space="0" w:color="auto"/>
              </w:divBdr>
            </w:div>
            <w:div w:id="529027163">
              <w:marLeft w:val="0"/>
              <w:marRight w:val="0"/>
              <w:marTop w:val="0"/>
              <w:marBottom w:val="0"/>
              <w:divBdr>
                <w:top w:val="none" w:sz="0" w:space="0" w:color="auto"/>
                <w:left w:val="none" w:sz="0" w:space="0" w:color="auto"/>
                <w:bottom w:val="none" w:sz="0" w:space="0" w:color="auto"/>
                <w:right w:val="none" w:sz="0" w:space="0" w:color="auto"/>
              </w:divBdr>
            </w:div>
            <w:div w:id="1474981383">
              <w:marLeft w:val="0"/>
              <w:marRight w:val="0"/>
              <w:marTop w:val="0"/>
              <w:marBottom w:val="0"/>
              <w:divBdr>
                <w:top w:val="none" w:sz="0" w:space="0" w:color="auto"/>
                <w:left w:val="none" w:sz="0" w:space="0" w:color="auto"/>
                <w:bottom w:val="none" w:sz="0" w:space="0" w:color="auto"/>
                <w:right w:val="none" w:sz="0" w:space="0" w:color="auto"/>
              </w:divBdr>
            </w:div>
            <w:div w:id="970328721">
              <w:marLeft w:val="0"/>
              <w:marRight w:val="0"/>
              <w:marTop w:val="0"/>
              <w:marBottom w:val="0"/>
              <w:divBdr>
                <w:top w:val="none" w:sz="0" w:space="0" w:color="auto"/>
                <w:left w:val="none" w:sz="0" w:space="0" w:color="auto"/>
                <w:bottom w:val="none" w:sz="0" w:space="0" w:color="auto"/>
                <w:right w:val="none" w:sz="0" w:space="0" w:color="auto"/>
              </w:divBdr>
            </w:div>
            <w:div w:id="1820265578">
              <w:marLeft w:val="0"/>
              <w:marRight w:val="0"/>
              <w:marTop w:val="0"/>
              <w:marBottom w:val="0"/>
              <w:divBdr>
                <w:top w:val="none" w:sz="0" w:space="0" w:color="auto"/>
                <w:left w:val="none" w:sz="0" w:space="0" w:color="auto"/>
                <w:bottom w:val="none" w:sz="0" w:space="0" w:color="auto"/>
                <w:right w:val="none" w:sz="0" w:space="0" w:color="auto"/>
              </w:divBdr>
            </w:div>
            <w:div w:id="1141920226">
              <w:marLeft w:val="0"/>
              <w:marRight w:val="0"/>
              <w:marTop w:val="0"/>
              <w:marBottom w:val="0"/>
              <w:divBdr>
                <w:top w:val="none" w:sz="0" w:space="0" w:color="auto"/>
                <w:left w:val="none" w:sz="0" w:space="0" w:color="auto"/>
                <w:bottom w:val="none" w:sz="0" w:space="0" w:color="auto"/>
                <w:right w:val="none" w:sz="0" w:space="0" w:color="auto"/>
              </w:divBdr>
            </w:div>
            <w:div w:id="1526795429">
              <w:marLeft w:val="0"/>
              <w:marRight w:val="0"/>
              <w:marTop w:val="0"/>
              <w:marBottom w:val="0"/>
              <w:divBdr>
                <w:top w:val="none" w:sz="0" w:space="0" w:color="auto"/>
                <w:left w:val="none" w:sz="0" w:space="0" w:color="auto"/>
                <w:bottom w:val="none" w:sz="0" w:space="0" w:color="auto"/>
                <w:right w:val="none" w:sz="0" w:space="0" w:color="auto"/>
              </w:divBdr>
            </w:div>
          </w:divsChild>
        </w:div>
        <w:div w:id="482818601">
          <w:marLeft w:val="0"/>
          <w:marRight w:val="0"/>
          <w:marTop w:val="0"/>
          <w:marBottom w:val="0"/>
          <w:divBdr>
            <w:top w:val="none" w:sz="0" w:space="0" w:color="auto"/>
            <w:left w:val="none" w:sz="0" w:space="0" w:color="auto"/>
            <w:bottom w:val="none" w:sz="0" w:space="0" w:color="auto"/>
            <w:right w:val="none" w:sz="0" w:space="0" w:color="auto"/>
          </w:divBdr>
        </w:div>
        <w:div w:id="1627006375">
          <w:marLeft w:val="0"/>
          <w:marRight w:val="0"/>
          <w:marTop w:val="0"/>
          <w:marBottom w:val="0"/>
          <w:divBdr>
            <w:top w:val="none" w:sz="0" w:space="0" w:color="auto"/>
            <w:left w:val="none" w:sz="0" w:space="0" w:color="auto"/>
            <w:bottom w:val="none" w:sz="0" w:space="0" w:color="auto"/>
            <w:right w:val="none" w:sz="0" w:space="0" w:color="auto"/>
          </w:divBdr>
        </w:div>
        <w:div w:id="2144956899">
          <w:marLeft w:val="0"/>
          <w:marRight w:val="0"/>
          <w:marTop w:val="0"/>
          <w:marBottom w:val="0"/>
          <w:divBdr>
            <w:top w:val="none" w:sz="0" w:space="0" w:color="auto"/>
            <w:left w:val="none" w:sz="0" w:space="0" w:color="auto"/>
            <w:bottom w:val="none" w:sz="0" w:space="0" w:color="auto"/>
            <w:right w:val="none" w:sz="0" w:space="0" w:color="auto"/>
          </w:divBdr>
          <w:divsChild>
            <w:div w:id="171337215">
              <w:marLeft w:val="0"/>
              <w:marRight w:val="0"/>
              <w:marTop w:val="0"/>
              <w:marBottom w:val="0"/>
              <w:divBdr>
                <w:top w:val="none" w:sz="0" w:space="0" w:color="auto"/>
                <w:left w:val="none" w:sz="0" w:space="0" w:color="auto"/>
                <w:bottom w:val="none" w:sz="0" w:space="0" w:color="auto"/>
                <w:right w:val="none" w:sz="0" w:space="0" w:color="auto"/>
              </w:divBdr>
            </w:div>
          </w:divsChild>
        </w:div>
        <w:div w:id="696465543">
          <w:marLeft w:val="0"/>
          <w:marRight w:val="0"/>
          <w:marTop w:val="0"/>
          <w:marBottom w:val="0"/>
          <w:divBdr>
            <w:top w:val="none" w:sz="0" w:space="0" w:color="auto"/>
            <w:left w:val="none" w:sz="0" w:space="0" w:color="auto"/>
            <w:bottom w:val="none" w:sz="0" w:space="0" w:color="auto"/>
            <w:right w:val="none" w:sz="0" w:space="0" w:color="auto"/>
          </w:divBdr>
        </w:div>
        <w:div w:id="94442017">
          <w:marLeft w:val="0"/>
          <w:marRight w:val="0"/>
          <w:marTop w:val="0"/>
          <w:marBottom w:val="0"/>
          <w:divBdr>
            <w:top w:val="none" w:sz="0" w:space="0" w:color="auto"/>
            <w:left w:val="none" w:sz="0" w:space="0" w:color="auto"/>
            <w:bottom w:val="none" w:sz="0" w:space="0" w:color="auto"/>
            <w:right w:val="none" w:sz="0" w:space="0" w:color="auto"/>
          </w:divBdr>
          <w:divsChild>
            <w:div w:id="853030997">
              <w:marLeft w:val="0"/>
              <w:marRight w:val="0"/>
              <w:marTop w:val="0"/>
              <w:marBottom w:val="0"/>
              <w:divBdr>
                <w:top w:val="none" w:sz="0" w:space="0" w:color="auto"/>
                <w:left w:val="none" w:sz="0" w:space="0" w:color="auto"/>
                <w:bottom w:val="none" w:sz="0" w:space="0" w:color="auto"/>
                <w:right w:val="none" w:sz="0" w:space="0" w:color="auto"/>
              </w:divBdr>
            </w:div>
            <w:div w:id="959335304">
              <w:marLeft w:val="0"/>
              <w:marRight w:val="0"/>
              <w:marTop w:val="0"/>
              <w:marBottom w:val="0"/>
              <w:divBdr>
                <w:top w:val="none" w:sz="0" w:space="0" w:color="auto"/>
                <w:left w:val="none" w:sz="0" w:space="0" w:color="auto"/>
                <w:bottom w:val="none" w:sz="0" w:space="0" w:color="auto"/>
                <w:right w:val="none" w:sz="0" w:space="0" w:color="auto"/>
              </w:divBdr>
            </w:div>
            <w:div w:id="1355615435">
              <w:marLeft w:val="0"/>
              <w:marRight w:val="0"/>
              <w:marTop w:val="0"/>
              <w:marBottom w:val="0"/>
              <w:divBdr>
                <w:top w:val="none" w:sz="0" w:space="0" w:color="auto"/>
                <w:left w:val="none" w:sz="0" w:space="0" w:color="auto"/>
                <w:bottom w:val="none" w:sz="0" w:space="0" w:color="auto"/>
                <w:right w:val="none" w:sz="0" w:space="0" w:color="auto"/>
              </w:divBdr>
            </w:div>
            <w:div w:id="1524124509">
              <w:marLeft w:val="0"/>
              <w:marRight w:val="0"/>
              <w:marTop w:val="0"/>
              <w:marBottom w:val="0"/>
              <w:divBdr>
                <w:top w:val="none" w:sz="0" w:space="0" w:color="auto"/>
                <w:left w:val="none" w:sz="0" w:space="0" w:color="auto"/>
                <w:bottom w:val="none" w:sz="0" w:space="0" w:color="auto"/>
                <w:right w:val="none" w:sz="0" w:space="0" w:color="auto"/>
              </w:divBdr>
            </w:div>
            <w:div w:id="1194732144">
              <w:marLeft w:val="0"/>
              <w:marRight w:val="0"/>
              <w:marTop w:val="0"/>
              <w:marBottom w:val="0"/>
              <w:divBdr>
                <w:top w:val="none" w:sz="0" w:space="0" w:color="auto"/>
                <w:left w:val="none" w:sz="0" w:space="0" w:color="auto"/>
                <w:bottom w:val="none" w:sz="0" w:space="0" w:color="auto"/>
                <w:right w:val="none" w:sz="0" w:space="0" w:color="auto"/>
              </w:divBdr>
            </w:div>
            <w:div w:id="531769236">
              <w:marLeft w:val="0"/>
              <w:marRight w:val="0"/>
              <w:marTop w:val="0"/>
              <w:marBottom w:val="0"/>
              <w:divBdr>
                <w:top w:val="none" w:sz="0" w:space="0" w:color="auto"/>
                <w:left w:val="none" w:sz="0" w:space="0" w:color="auto"/>
                <w:bottom w:val="none" w:sz="0" w:space="0" w:color="auto"/>
                <w:right w:val="none" w:sz="0" w:space="0" w:color="auto"/>
              </w:divBdr>
            </w:div>
            <w:div w:id="1656030433">
              <w:marLeft w:val="0"/>
              <w:marRight w:val="0"/>
              <w:marTop w:val="0"/>
              <w:marBottom w:val="0"/>
              <w:divBdr>
                <w:top w:val="none" w:sz="0" w:space="0" w:color="auto"/>
                <w:left w:val="none" w:sz="0" w:space="0" w:color="auto"/>
                <w:bottom w:val="none" w:sz="0" w:space="0" w:color="auto"/>
                <w:right w:val="none" w:sz="0" w:space="0" w:color="auto"/>
              </w:divBdr>
            </w:div>
            <w:div w:id="662784203">
              <w:marLeft w:val="0"/>
              <w:marRight w:val="0"/>
              <w:marTop w:val="0"/>
              <w:marBottom w:val="0"/>
              <w:divBdr>
                <w:top w:val="none" w:sz="0" w:space="0" w:color="auto"/>
                <w:left w:val="none" w:sz="0" w:space="0" w:color="auto"/>
                <w:bottom w:val="none" w:sz="0" w:space="0" w:color="auto"/>
                <w:right w:val="none" w:sz="0" w:space="0" w:color="auto"/>
              </w:divBdr>
            </w:div>
            <w:div w:id="572861272">
              <w:marLeft w:val="0"/>
              <w:marRight w:val="0"/>
              <w:marTop w:val="0"/>
              <w:marBottom w:val="0"/>
              <w:divBdr>
                <w:top w:val="none" w:sz="0" w:space="0" w:color="auto"/>
                <w:left w:val="none" w:sz="0" w:space="0" w:color="auto"/>
                <w:bottom w:val="none" w:sz="0" w:space="0" w:color="auto"/>
                <w:right w:val="none" w:sz="0" w:space="0" w:color="auto"/>
              </w:divBdr>
            </w:div>
            <w:div w:id="1494754263">
              <w:marLeft w:val="0"/>
              <w:marRight w:val="0"/>
              <w:marTop w:val="0"/>
              <w:marBottom w:val="0"/>
              <w:divBdr>
                <w:top w:val="none" w:sz="0" w:space="0" w:color="auto"/>
                <w:left w:val="none" w:sz="0" w:space="0" w:color="auto"/>
                <w:bottom w:val="none" w:sz="0" w:space="0" w:color="auto"/>
                <w:right w:val="none" w:sz="0" w:space="0" w:color="auto"/>
              </w:divBdr>
            </w:div>
            <w:div w:id="336226577">
              <w:marLeft w:val="0"/>
              <w:marRight w:val="0"/>
              <w:marTop w:val="0"/>
              <w:marBottom w:val="0"/>
              <w:divBdr>
                <w:top w:val="none" w:sz="0" w:space="0" w:color="auto"/>
                <w:left w:val="none" w:sz="0" w:space="0" w:color="auto"/>
                <w:bottom w:val="none" w:sz="0" w:space="0" w:color="auto"/>
                <w:right w:val="none" w:sz="0" w:space="0" w:color="auto"/>
              </w:divBdr>
            </w:div>
            <w:div w:id="1441341319">
              <w:marLeft w:val="0"/>
              <w:marRight w:val="0"/>
              <w:marTop w:val="0"/>
              <w:marBottom w:val="0"/>
              <w:divBdr>
                <w:top w:val="none" w:sz="0" w:space="0" w:color="auto"/>
                <w:left w:val="none" w:sz="0" w:space="0" w:color="auto"/>
                <w:bottom w:val="none" w:sz="0" w:space="0" w:color="auto"/>
                <w:right w:val="none" w:sz="0" w:space="0" w:color="auto"/>
              </w:divBdr>
            </w:div>
            <w:div w:id="381446730">
              <w:marLeft w:val="0"/>
              <w:marRight w:val="0"/>
              <w:marTop w:val="0"/>
              <w:marBottom w:val="0"/>
              <w:divBdr>
                <w:top w:val="none" w:sz="0" w:space="0" w:color="auto"/>
                <w:left w:val="none" w:sz="0" w:space="0" w:color="auto"/>
                <w:bottom w:val="none" w:sz="0" w:space="0" w:color="auto"/>
                <w:right w:val="none" w:sz="0" w:space="0" w:color="auto"/>
              </w:divBdr>
            </w:div>
            <w:div w:id="1403481366">
              <w:marLeft w:val="0"/>
              <w:marRight w:val="0"/>
              <w:marTop w:val="0"/>
              <w:marBottom w:val="0"/>
              <w:divBdr>
                <w:top w:val="none" w:sz="0" w:space="0" w:color="auto"/>
                <w:left w:val="none" w:sz="0" w:space="0" w:color="auto"/>
                <w:bottom w:val="none" w:sz="0" w:space="0" w:color="auto"/>
                <w:right w:val="none" w:sz="0" w:space="0" w:color="auto"/>
              </w:divBdr>
            </w:div>
            <w:div w:id="13388884">
              <w:marLeft w:val="0"/>
              <w:marRight w:val="0"/>
              <w:marTop w:val="0"/>
              <w:marBottom w:val="0"/>
              <w:divBdr>
                <w:top w:val="none" w:sz="0" w:space="0" w:color="auto"/>
                <w:left w:val="none" w:sz="0" w:space="0" w:color="auto"/>
                <w:bottom w:val="none" w:sz="0" w:space="0" w:color="auto"/>
                <w:right w:val="none" w:sz="0" w:space="0" w:color="auto"/>
              </w:divBdr>
            </w:div>
            <w:div w:id="1281064595">
              <w:marLeft w:val="0"/>
              <w:marRight w:val="0"/>
              <w:marTop w:val="0"/>
              <w:marBottom w:val="0"/>
              <w:divBdr>
                <w:top w:val="none" w:sz="0" w:space="0" w:color="auto"/>
                <w:left w:val="none" w:sz="0" w:space="0" w:color="auto"/>
                <w:bottom w:val="none" w:sz="0" w:space="0" w:color="auto"/>
                <w:right w:val="none" w:sz="0" w:space="0" w:color="auto"/>
              </w:divBdr>
            </w:div>
            <w:div w:id="55788363">
              <w:marLeft w:val="0"/>
              <w:marRight w:val="0"/>
              <w:marTop w:val="0"/>
              <w:marBottom w:val="0"/>
              <w:divBdr>
                <w:top w:val="none" w:sz="0" w:space="0" w:color="auto"/>
                <w:left w:val="none" w:sz="0" w:space="0" w:color="auto"/>
                <w:bottom w:val="none" w:sz="0" w:space="0" w:color="auto"/>
                <w:right w:val="none" w:sz="0" w:space="0" w:color="auto"/>
              </w:divBdr>
            </w:div>
            <w:div w:id="634331126">
              <w:marLeft w:val="0"/>
              <w:marRight w:val="0"/>
              <w:marTop w:val="0"/>
              <w:marBottom w:val="0"/>
              <w:divBdr>
                <w:top w:val="none" w:sz="0" w:space="0" w:color="auto"/>
                <w:left w:val="none" w:sz="0" w:space="0" w:color="auto"/>
                <w:bottom w:val="none" w:sz="0" w:space="0" w:color="auto"/>
                <w:right w:val="none" w:sz="0" w:space="0" w:color="auto"/>
              </w:divBdr>
            </w:div>
            <w:div w:id="584002066">
              <w:marLeft w:val="0"/>
              <w:marRight w:val="0"/>
              <w:marTop w:val="0"/>
              <w:marBottom w:val="0"/>
              <w:divBdr>
                <w:top w:val="none" w:sz="0" w:space="0" w:color="auto"/>
                <w:left w:val="none" w:sz="0" w:space="0" w:color="auto"/>
                <w:bottom w:val="none" w:sz="0" w:space="0" w:color="auto"/>
                <w:right w:val="none" w:sz="0" w:space="0" w:color="auto"/>
              </w:divBdr>
            </w:div>
            <w:div w:id="249893118">
              <w:marLeft w:val="0"/>
              <w:marRight w:val="0"/>
              <w:marTop w:val="0"/>
              <w:marBottom w:val="0"/>
              <w:divBdr>
                <w:top w:val="none" w:sz="0" w:space="0" w:color="auto"/>
                <w:left w:val="none" w:sz="0" w:space="0" w:color="auto"/>
                <w:bottom w:val="none" w:sz="0" w:space="0" w:color="auto"/>
                <w:right w:val="none" w:sz="0" w:space="0" w:color="auto"/>
              </w:divBdr>
            </w:div>
            <w:div w:id="1860771758">
              <w:marLeft w:val="0"/>
              <w:marRight w:val="0"/>
              <w:marTop w:val="0"/>
              <w:marBottom w:val="0"/>
              <w:divBdr>
                <w:top w:val="none" w:sz="0" w:space="0" w:color="auto"/>
                <w:left w:val="none" w:sz="0" w:space="0" w:color="auto"/>
                <w:bottom w:val="none" w:sz="0" w:space="0" w:color="auto"/>
                <w:right w:val="none" w:sz="0" w:space="0" w:color="auto"/>
              </w:divBdr>
            </w:div>
            <w:div w:id="1550728885">
              <w:marLeft w:val="0"/>
              <w:marRight w:val="0"/>
              <w:marTop w:val="0"/>
              <w:marBottom w:val="0"/>
              <w:divBdr>
                <w:top w:val="none" w:sz="0" w:space="0" w:color="auto"/>
                <w:left w:val="none" w:sz="0" w:space="0" w:color="auto"/>
                <w:bottom w:val="none" w:sz="0" w:space="0" w:color="auto"/>
                <w:right w:val="none" w:sz="0" w:space="0" w:color="auto"/>
              </w:divBdr>
            </w:div>
            <w:div w:id="868494824">
              <w:marLeft w:val="0"/>
              <w:marRight w:val="0"/>
              <w:marTop w:val="0"/>
              <w:marBottom w:val="0"/>
              <w:divBdr>
                <w:top w:val="none" w:sz="0" w:space="0" w:color="auto"/>
                <w:left w:val="none" w:sz="0" w:space="0" w:color="auto"/>
                <w:bottom w:val="none" w:sz="0" w:space="0" w:color="auto"/>
                <w:right w:val="none" w:sz="0" w:space="0" w:color="auto"/>
              </w:divBdr>
            </w:div>
            <w:div w:id="768964286">
              <w:marLeft w:val="0"/>
              <w:marRight w:val="0"/>
              <w:marTop w:val="0"/>
              <w:marBottom w:val="0"/>
              <w:divBdr>
                <w:top w:val="none" w:sz="0" w:space="0" w:color="auto"/>
                <w:left w:val="none" w:sz="0" w:space="0" w:color="auto"/>
                <w:bottom w:val="none" w:sz="0" w:space="0" w:color="auto"/>
                <w:right w:val="none" w:sz="0" w:space="0" w:color="auto"/>
              </w:divBdr>
            </w:div>
            <w:div w:id="113519314">
              <w:marLeft w:val="0"/>
              <w:marRight w:val="0"/>
              <w:marTop w:val="0"/>
              <w:marBottom w:val="0"/>
              <w:divBdr>
                <w:top w:val="none" w:sz="0" w:space="0" w:color="auto"/>
                <w:left w:val="none" w:sz="0" w:space="0" w:color="auto"/>
                <w:bottom w:val="none" w:sz="0" w:space="0" w:color="auto"/>
                <w:right w:val="none" w:sz="0" w:space="0" w:color="auto"/>
              </w:divBdr>
            </w:div>
            <w:div w:id="1528563546">
              <w:marLeft w:val="0"/>
              <w:marRight w:val="0"/>
              <w:marTop w:val="0"/>
              <w:marBottom w:val="0"/>
              <w:divBdr>
                <w:top w:val="none" w:sz="0" w:space="0" w:color="auto"/>
                <w:left w:val="none" w:sz="0" w:space="0" w:color="auto"/>
                <w:bottom w:val="none" w:sz="0" w:space="0" w:color="auto"/>
                <w:right w:val="none" w:sz="0" w:space="0" w:color="auto"/>
              </w:divBdr>
            </w:div>
            <w:div w:id="423575711">
              <w:marLeft w:val="0"/>
              <w:marRight w:val="0"/>
              <w:marTop w:val="0"/>
              <w:marBottom w:val="0"/>
              <w:divBdr>
                <w:top w:val="none" w:sz="0" w:space="0" w:color="auto"/>
                <w:left w:val="none" w:sz="0" w:space="0" w:color="auto"/>
                <w:bottom w:val="none" w:sz="0" w:space="0" w:color="auto"/>
                <w:right w:val="none" w:sz="0" w:space="0" w:color="auto"/>
              </w:divBdr>
            </w:div>
            <w:div w:id="742289942">
              <w:marLeft w:val="0"/>
              <w:marRight w:val="0"/>
              <w:marTop w:val="0"/>
              <w:marBottom w:val="0"/>
              <w:divBdr>
                <w:top w:val="none" w:sz="0" w:space="0" w:color="auto"/>
                <w:left w:val="none" w:sz="0" w:space="0" w:color="auto"/>
                <w:bottom w:val="none" w:sz="0" w:space="0" w:color="auto"/>
                <w:right w:val="none" w:sz="0" w:space="0" w:color="auto"/>
              </w:divBdr>
            </w:div>
          </w:divsChild>
        </w:div>
        <w:div w:id="294456862">
          <w:marLeft w:val="0"/>
          <w:marRight w:val="0"/>
          <w:marTop w:val="0"/>
          <w:marBottom w:val="0"/>
          <w:divBdr>
            <w:top w:val="none" w:sz="0" w:space="0" w:color="auto"/>
            <w:left w:val="none" w:sz="0" w:space="0" w:color="auto"/>
            <w:bottom w:val="none" w:sz="0" w:space="0" w:color="auto"/>
            <w:right w:val="none" w:sz="0" w:space="0" w:color="auto"/>
          </w:divBdr>
        </w:div>
        <w:div w:id="517932723">
          <w:marLeft w:val="0"/>
          <w:marRight w:val="0"/>
          <w:marTop w:val="0"/>
          <w:marBottom w:val="0"/>
          <w:divBdr>
            <w:top w:val="none" w:sz="0" w:space="0" w:color="auto"/>
            <w:left w:val="none" w:sz="0" w:space="0" w:color="auto"/>
            <w:bottom w:val="none" w:sz="0" w:space="0" w:color="auto"/>
            <w:right w:val="none" w:sz="0" w:space="0" w:color="auto"/>
          </w:divBdr>
          <w:divsChild>
            <w:div w:id="549415947">
              <w:marLeft w:val="0"/>
              <w:marRight w:val="0"/>
              <w:marTop w:val="0"/>
              <w:marBottom w:val="0"/>
              <w:divBdr>
                <w:top w:val="none" w:sz="0" w:space="0" w:color="auto"/>
                <w:left w:val="none" w:sz="0" w:space="0" w:color="auto"/>
                <w:bottom w:val="none" w:sz="0" w:space="0" w:color="auto"/>
                <w:right w:val="none" w:sz="0" w:space="0" w:color="auto"/>
              </w:divBdr>
            </w:div>
            <w:div w:id="445660451">
              <w:marLeft w:val="0"/>
              <w:marRight w:val="0"/>
              <w:marTop w:val="0"/>
              <w:marBottom w:val="0"/>
              <w:divBdr>
                <w:top w:val="none" w:sz="0" w:space="0" w:color="auto"/>
                <w:left w:val="none" w:sz="0" w:space="0" w:color="auto"/>
                <w:bottom w:val="none" w:sz="0" w:space="0" w:color="auto"/>
                <w:right w:val="none" w:sz="0" w:space="0" w:color="auto"/>
              </w:divBdr>
            </w:div>
            <w:div w:id="2109108492">
              <w:marLeft w:val="0"/>
              <w:marRight w:val="0"/>
              <w:marTop w:val="0"/>
              <w:marBottom w:val="0"/>
              <w:divBdr>
                <w:top w:val="none" w:sz="0" w:space="0" w:color="auto"/>
                <w:left w:val="none" w:sz="0" w:space="0" w:color="auto"/>
                <w:bottom w:val="none" w:sz="0" w:space="0" w:color="auto"/>
                <w:right w:val="none" w:sz="0" w:space="0" w:color="auto"/>
              </w:divBdr>
            </w:div>
            <w:div w:id="1905723528">
              <w:marLeft w:val="0"/>
              <w:marRight w:val="0"/>
              <w:marTop w:val="0"/>
              <w:marBottom w:val="0"/>
              <w:divBdr>
                <w:top w:val="none" w:sz="0" w:space="0" w:color="auto"/>
                <w:left w:val="none" w:sz="0" w:space="0" w:color="auto"/>
                <w:bottom w:val="none" w:sz="0" w:space="0" w:color="auto"/>
                <w:right w:val="none" w:sz="0" w:space="0" w:color="auto"/>
              </w:divBdr>
            </w:div>
            <w:div w:id="1150750215">
              <w:marLeft w:val="0"/>
              <w:marRight w:val="0"/>
              <w:marTop w:val="0"/>
              <w:marBottom w:val="0"/>
              <w:divBdr>
                <w:top w:val="none" w:sz="0" w:space="0" w:color="auto"/>
                <w:left w:val="none" w:sz="0" w:space="0" w:color="auto"/>
                <w:bottom w:val="none" w:sz="0" w:space="0" w:color="auto"/>
                <w:right w:val="none" w:sz="0" w:space="0" w:color="auto"/>
              </w:divBdr>
            </w:div>
            <w:div w:id="504054810">
              <w:marLeft w:val="0"/>
              <w:marRight w:val="0"/>
              <w:marTop w:val="0"/>
              <w:marBottom w:val="0"/>
              <w:divBdr>
                <w:top w:val="none" w:sz="0" w:space="0" w:color="auto"/>
                <w:left w:val="none" w:sz="0" w:space="0" w:color="auto"/>
                <w:bottom w:val="none" w:sz="0" w:space="0" w:color="auto"/>
                <w:right w:val="none" w:sz="0" w:space="0" w:color="auto"/>
              </w:divBdr>
            </w:div>
            <w:div w:id="990018769">
              <w:marLeft w:val="0"/>
              <w:marRight w:val="0"/>
              <w:marTop w:val="0"/>
              <w:marBottom w:val="0"/>
              <w:divBdr>
                <w:top w:val="none" w:sz="0" w:space="0" w:color="auto"/>
                <w:left w:val="none" w:sz="0" w:space="0" w:color="auto"/>
                <w:bottom w:val="none" w:sz="0" w:space="0" w:color="auto"/>
                <w:right w:val="none" w:sz="0" w:space="0" w:color="auto"/>
              </w:divBdr>
            </w:div>
            <w:div w:id="150680676">
              <w:marLeft w:val="0"/>
              <w:marRight w:val="0"/>
              <w:marTop w:val="0"/>
              <w:marBottom w:val="0"/>
              <w:divBdr>
                <w:top w:val="none" w:sz="0" w:space="0" w:color="auto"/>
                <w:left w:val="none" w:sz="0" w:space="0" w:color="auto"/>
                <w:bottom w:val="none" w:sz="0" w:space="0" w:color="auto"/>
                <w:right w:val="none" w:sz="0" w:space="0" w:color="auto"/>
              </w:divBdr>
            </w:div>
            <w:div w:id="1943419255">
              <w:marLeft w:val="0"/>
              <w:marRight w:val="0"/>
              <w:marTop w:val="0"/>
              <w:marBottom w:val="0"/>
              <w:divBdr>
                <w:top w:val="none" w:sz="0" w:space="0" w:color="auto"/>
                <w:left w:val="none" w:sz="0" w:space="0" w:color="auto"/>
                <w:bottom w:val="none" w:sz="0" w:space="0" w:color="auto"/>
                <w:right w:val="none" w:sz="0" w:space="0" w:color="auto"/>
              </w:divBdr>
            </w:div>
            <w:div w:id="625620611">
              <w:marLeft w:val="0"/>
              <w:marRight w:val="0"/>
              <w:marTop w:val="0"/>
              <w:marBottom w:val="0"/>
              <w:divBdr>
                <w:top w:val="none" w:sz="0" w:space="0" w:color="auto"/>
                <w:left w:val="none" w:sz="0" w:space="0" w:color="auto"/>
                <w:bottom w:val="none" w:sz="0" w:space="0" w:color="auto"/>
                <w:right w:val="none" w:sz="0" w:space="0" w:color="auto"/>
              </w:divBdr>
            </w:div>
            <w:div w:id="1218273664">
              <w:marLeft w:val="0"/>
              <w:marRight w:val="0"/>
              <w:marTop w:val="0"/>
              <w:marBottom w:val="0"/>
              <w:divBdr>
                <w:top w:val="none" w:sz="0" w:space="0" w:color="auto"/>
                <w:left w:val="none" w:sz="0" w:space="0" w:color="auto"/>
                <w:bottom w:val="none" w:sz="0" w:space="0" w:color="auto"/>
                <w:right w:val="none" w:sz="0" w:space="0" w:color="auto"/>
              </w:divBdr>
            </w:div>
            <w:div w:id="127822199">
              <w:marLeft w:val="0"/>
              <w:marRight w:val="0"/>
              <w:marTop w:val="0"/>
              <w:marBottom w:val="0"/>
              <w:divBdr>
                <w:top w:val="none" w:sz="0" w:space="0" w:color="auto"/>
                <w:left w:val="none" w:sz="0" w:space="0" w:color="auto"/>
                <w:bottom w:val="none" w:sz="0" w:space="0" w:color="auto"/>
                <w:right w:val="none" w:sz="0" w:space="0" w:color="auto"/>
              </w:divBdr>
            </w:div>
            <w:div w:id="470025706">
              <w:marLeft w:val="0"/>
              <w:marRight w:val="0"/>
              <w:marTop w:val="0"/>
              <w:marBottom w:val="0"/>
              <w:divBdr>
                <w:top w:val="none" w:sz="0" w:space="0" w:color="auto"/>
                <w:left w:val="none" w:sz="0" w:space="0" w:color="auto"/>
                <w:bottom w:val="none" w:sz="0" w:space="0" w:color="auto"/>
                <w:right w:val="none" w:sz="0" w:space="0" w:color="auto"/>
              </w:divBdr>
            </w:div>
            <w:div w:id="1978293035">
              <w:marLeft w:val="0"/>
              <w:marRight w:val="0"/>
              <w:marTop w:val="0"/>
              <w:marBottom w:val="0"/>
              <w:divBdr>
                <w:top w:val="none" w:sz="0" w:space="0" w:color="auto"/>
                <w:left w:val="none" w:sz="0" w:space="0" w:color="auto"/>
                <w:bottom w:val="none" w:sz="0" w:space="0" w:color="auto"/>
                <w:right w:val="none" w:sz="0" w:space="0" w:color="auto"/>
              </w:divBdr>
            </w:div>
            <w:div w:id="872111060">
              <w:marLeft w:val="0"/>
              <w:marRight w:val="0"/>
              <w:marTop w:val="0"/>
              <w:marBottom w:val="0"/>
              <w:divBdr>
                <w:top w:val="none" w:sz="0" w:space="0" w:color="auto"/>
                <w:left w:val="none" w:sz="0" w:space="0" w:color="auto"/>
                <w:bottom w:val="none" w:sz="0" w:space="0" w:color="auto"/>
                <w:right w:val="none" w:sz="0" w:space="0" w:color="auto"/>
              </w:divBdr>
            </w:div>
            <w:div w:id="10374831">
              <w:marLeft w:val="0"/>
              <w:marRight w:val="0"/>
              <w:marTop w:val="0"/>
              <w:marBottom w:val="0"/>
              <w:divBdr>
                <w:top w:val="none" w:sz="0" w:space="0" w:color="auto"/>
                <w:left w:val="none" w:sz="0" w:space="0" w:color="auto"/>
                <w:bottom w:val="none" w:sz="0" w:space="0" w:color="auto"/>
                <w:right w:val="none" w:sz="0" w:space="0" w:color="auto"/>
              </w:divBdr>
            </w:div>
            <w:div w:id="834419179">
              <w:marLeft w:val="0"/>
              <w:marRight w:val="0"/>
              <w:marTop w:val="0"/>
              <w:marBottom w:val="0"/>
              <w:divBdr>
                <w:top w:val="none" w:sz="0" w:space="0" w:color="auto"/>
                <w:left w:val="none" w:sz="0" w:space="0" w:color="auto"/>
                <w:bottom w:val="none" w:sz="0" w:space="0" w:color="auto"/>
                <w:right w:val="none" w:sz="0" w:space="0" w:color="auto"/>
              </w:divBdr>
            </w:div>
            <w:div w:id="224803011">
              <w:marLeft w:val="0"/>
              <w:marRight w:val="0"/>
              <w:marTop w:val="0"/>
              <w:marBottom w:val="0"/>
              <w:divBdr>
                <w:top w:val="none" w:sz="0" w:space="0" w:color="auto"/>
                <w:left w:val="none" w:sz="0" w:space="0" w:color="auto"/>
                <w:bottom w:val="none" w:sz="0" w:space="0" w:color="auto"/>
                <w:right w:val="none" w:sz="0" w:space="0" w:color="auto"/>
              </w:divBdr>
            </w:div>
            <w:div w:id="878396923">
              <w:marLeft w:val="0"/>
              <w:marRight w:val="0"/>
              <w:marTop w:val="0"/>
              <w:marBottom w:val="0"/>
              <w:divBdr>
                <w:top w:val="none" w:sz="0" w:space="0" w:color="auto"/>
                <w:left w:val="none" w:sz="0" w:space="0" w:color="auto"/>
                <w:bottom w:val="none" w:sz="0" w:space="0" w:color="auto"/>
                <w:right w:val="none" w:sz="0" w:space="0" w:color="auto"/>
              </w:divBdr>
            </w:div>
            <w:div w:id="1320112897">
              <w:marLeft w:val="0"/>
              <w:marRight w:val="0"/>
              <w:marTop w:val="0"/>
              <w:marBottom w:val="0"/>
              <w:divBdr>
                <w:top w:val="none" w:sz="0" w:space="0" w:color="auto"/>
                <w:left w:val="none" w:sz="0" w:space="0" w:color="auto"/>
                <w:bottom w:val="none" w:sz="0" w:space="0" w:color="auto"/>
                <w:right w:val="none" w:sz="0" w:space="0" w:color="auto"/>
              </w:divBdr>
            </w:div>
            <w:div w:id="1853252967">
              <w:marLeft w:val="0"/>
              <w:marRight w:val="0"/>
              <w:marTop w:val="0"/>
              <w:marBottom w:val="0"/>
              <w:divBdr>
                <w:top w:val="none" w:sz="0" w:space="0" w:color="auto"/>
                <w:left w:val="none" w:sz="0" w:space="0" w:color="auto"/>
                <w:bottom w:val="none" w:sz="0" w:space="0" w:color="auto"/>
                <w:right w:val="none" w:sz="0" w:space="0" w:color="auto"/>
              </w:divBdr>
            </w:div>
            <w:div w:id="972369553">
              <w:marLeft w:val="0"/>
              <w:marRight w:val="0"/>
              <w:marTop w:val="0"/>
              <w:marBottom w:val="0"/>
              <w:divBdr>
                <w:top w:val="none" w:sz="0" w:space="0" w:color="auto"/>
                <w:left w:val="none" w:sz="0" w:space="0" w:color="auto"/>
                <w:bottom w:val="none" w:sz="0" w:space="0" w:color="auto"/>
                <w:right w:val="none" w:sz="0" w:space="0" w:color="auto"/>
              </w:divBdr>
            </w:div>
            <w:div w:id="386805061">
              <w:marLeft w:val="0"/>
              <w:marRight w:val="0"/>
              <w:marTop w:val="0"/>
              <w:marBottom w:val="0"/>
              <w:divBdr>
                <w:top w:val="none" w:sz="0" w:space="0" w:color="auto"/>
                <w:left w:val="none" w:sz="0" w:space="0" w:color="auto"/>
                <w:bottom w:val="none" w:sz="0" w:space="0" w:color="auto"/>
                <w:right w:val="none" w:sz="0" w:space="0" w:color="auto"/>
              </w:divBdr>
            </w:div>
            <w:div w:id="1337922034">
              <w:marLeft w:val="0"/>
              <w:marRight w:val="0"/>
              <w:marTop w:val="0"/>
              <w:marBottom w:val="0"/>
              <w:divBdr>
                <w:top w:val="none" w:sz="0" w:space="0" w:color="auto"/>
                <w:left w:val="none" w:sz="0" w:space="0" w:color="auto"/>
                <w:bottom w:val="none" w:sz="0" w:space="0" w:color="auto"/>
                <w:right w:val="none" w:sz="0" w:space="0" w:color="auto"/>
              </w:divBdr>
            </w:div>
            <w:div w:id="2133133635">
              <w:marLeft w:val="0"/>
              <w:marRight w:val="0"/>
              <w:marTop w:val="0"/>
              <w:marBottom w:val="0"/>
              <w:divBdr>
                <w:top w:val="none" w:sz="0" w:space="0" w:color="auto"/>
                <w:left w:val="none" w:sz="0" w:space="0" w:color="auto"/>
                <w:bottom w:val="none" w:sz="0" w:space="0" w:color="auto"/>
                <w:right w:val="none" w:sz="0" w:space="0" w:color="auto"/>
              </w:divBdr>
            </w:div>
            <w:div w:id="1276794151">
              <w:marLeft w:val="0"/>
              <w:marRight w:val="0"/>
              <w:marTop w:val="0"/>
              <w:marBottom w:val="0"/>
              <w:divBdr>
                <w:top w:val="none" w:sz="0" w:space="0" w:color="auto"/>
                <w:left w:val="none" w:sz="0" w:space="0" w:color="auto"/>
                <w:bottom w:val="none" w:sz="0" w:space="0" w:color="auto"/>
                <w:right w:val="none" w:sz="0" w:space="0" w:color="auto"/>
              </w:divBdr>
            </w:div>
            <w:div w:id="1368870921">
              <w:marLeft w:val="0"/>
              <w:marRight w:val="0"/>
              <w:marTop w:val="0"/>
              <w:marBottom w:val="0"/>
              <w:divBdr>
                <w:top w:val="none" w:sz="0" w:space="0" w:color="auto"/>
                <w:left w:val="none" w:sz="0" w:space="0" w:color="auto"/>
                <w:bottom w:val="none" w:sz="0" w:space="0" w:color="auto"/>
                <w:right w:val="none" w:sz="0" w:space="0" w:color="auto"/>
              </w:divBdr>
            </w:div>
            <w:div w:id="2025090621">
              <w:marLeft w:val="0"/>
              <w:marRight w:val="0"/>
              <w:marTop w:val="0"/>
              <w:marBottom w:val="0"/>
              <w:divBdr>
                <w:top w:val="none" w:sz="0" w:space="0" w:color="auto"/>
                <w:left w:val="none" w:sz="0" w:space="0" w:color="auto"/>
                <w:bottom w:val="none" w:sz="0" w:space="0" w:color="auto"/>
                <w:right w:val="none" w:sz="0" w:space="0" w:color="auto"/>
              </w:divBdr>
            </w:div>
          </w:divsChild>
        </w:div>
        <w:div w:id="476724647">
          <w:marLeft w:val="0"/>
          <w:marRight w:val="0"/>
          <w:marTop w:val="0"/>
          <w:marBottom w:val="0"/>
          <w:divBdr>
            <w:top w:val="none" w:sz="0" w:space="0" w:color="auto"/>
            <w:left w:val="none" w:sz="0" w:space="0" w:color="auto"/>
            <w:bottom w:val="none" w:sz="0" w:space="0" w:color="auto"/>
            <w:right w:val="none" w:sz="0" w:space="0" w:color="auto"/>
          </w:divBdr>
          <w:divsChild>
            <w:div w:id="369494945">
              <w:marLeft w:val="0"/>
              <w:marRight w:val="0"/>
              <w:marTop w:val="0"/>
              <w:marBottom w:val="0"/>
              <w:divBdr>
                <w:top w:val="none" w:sz="0" w:space="0" w:color="auto"/>
                <w:left w:val="none" w:sz="0" w:space="0" w:color="auto"/>
                <w:bottom w:val="none" w:sz="0" w:space="0" w:color="auto"/>
                <w:right w:val="none" w:sz="0" w:space="0" w:color="auto"/>
              </w:divBdr>
            </w:div>
            <w:div w:id="964582412">
              <w:marLeft w:val="0"/>
              <w:marRight w:val="0"/>
              <w:marTop w:val="0"/>
              <w:marBottom w:val="0"/>
              <w:divBdr>
                <w:top w:val="none" w:sz="0" w:space="0" w:color="auto"/>
                <w:left w:val="none" w:sz="0" w:space="0" w:color="auto"/>
                <w:bottom w:val="none" w:sz="0" w:space="0" w:color="auto"/>
                <w:right w:val="none" w:sz="0" w:space="0" w:color="auto"/>
              </w:divBdr>
            </w:div>
            <w:div w:id="1820808008">
              <w:marLeft w:val="0"/>
              <w:marRight w:val="0"/>
              <w:marTop w:val="0"/>
              <w:marBottom w:val="0"/>
              <w:divBdr>
                <w:top w:val="none" w:sz="0" w:space="0" w:color="auto"/>
                <w:left w:val="none" w:sz="0" w:space="0" w:color="auto"/>
                <w:bottom w:val="none" w:sz="0" w:space="0" w:color="auto"/>
                <w:right w:val="none" w:sz="0" w:space="0" w:color="auto"/>
              </w:divBdr>
            </w:div>
            <w:div w:id="2130313240">
              <w:marLeft w:val="0"/>
              <w:marRight w:val="0"/>
              <w:marTop w:val="0"/>
              <w:marBottom w:val="0"/>
              <w:divBdr>
                <w:top w:val="none" w:sz="0" w:space="0" w:color="auto"/>
                <w:left w:val="none" w:sz="0" w:space="0" w:color="auto"/>
                <w:bottom w:val="none" w:sz="0" w:space="0" w:color="auto"/>
                <w:right w:val="none" w:sz="0" w:space="0" w:color="auto"/>
              </w:divBdr>
            </w:div>
            <w:div w:id="546373733">
              <w:marLeft w:val="0"/>
              <w:marRight w:val="0"/>
              <w:marTop w:val="0"/>
              <w:marBottom w:val="0"/>
              <w:divBdr>
                <w:top w:val="none" w:sz="0" w:space="0" w:color="auto"/>
                <w:left w:val="none" w:sz="0" w:space="0" w:color="auto"/>
                <w:bottom w:val="none" w:sz="0" w:space="0" w:color="auto"/>
                <w:right w:val="none" w:sz="0" w:space="0" w:color="auto"/>
              </w:divBdr>
            </w:div>
            <w:div w:id="795100903">
              <w:marLeft w:val="0"/>
              <w:marRight w:val="0"/>
              <w:marTop w:val="0"/>
              <w:marBottom w:val="0"/>
              <w:divBdr>
                <w:top w:val="none" w:sz="0" w:space="0" w:color="auto"/>
                <w:left w:val="none" w:sz="0" w:space="0" w:color="auto"/>
                <w:bottom w:val="none" w:sz="0" w:space="0" w:color="auto"/>
                <w:right w:val="none" w:sz="0" w:space="0" w:color="auto"/>
              </w:divBdr>
            </w:div>
            <w:div w:id="741492904">
              <w:marLeft w:val="0"/>
              <w:marRight w:val="0"/>
              <w:marTop w:val="0"/>
              <w:marBottom w:val="0"/>
              <w:divBdr>
                <w:top w:val="none" w:sz="0" w:space="0" w:color="auto"/>
                <w:left w:val="none" w:sz="0" w:space="0" w:color="auto"/>
                <w:bottom w:val="none" w:sz="0" w:space="0" w:color="auto"/>
                <w:right w:val="none" w:sz="0" w:space="0" w:color="auto"/>
              </w:divBdr>
            </w:div>
            <w:div w:id="1987663655">
              <w:marLeft w:val="0"/>
              <w:marRight w:val="0"/>
              <w:marTop w:val="0"/>
              <w:marBottom w:val="0"/>
              <w:divBdr>
                <w:top w:val="none" w:sz="0" w:space="0" w:color="auto"/>
                <w:left w:val="none" w:sz="0" w:space="0" w:color="auto"/>
                <w:bottom w:val="none" w:sz="0" w:space="0" w:color="auto"/>
                <w:right w:val="none" w:sz="0" w:space="0" w:color="auto"/>
              </w:divBdr>
            </w:div>
            <w:div w:id="353461802">
              <w:marLeft w:val="0"/>
              <w:marRight w:val="0"/>
              <w:marTop w:val="0"/>
              <w:marBottom w:val="0"/>
              <w:divBdr>
                <w:top w:val="none" w:sz="0" w:space="0" w:color="auto"/>
                <w:left w:val="none" w:sz="0" w:space="0" w:color="auto"/>
                <w:bottom w:val="none" w:sz="0" w:space="0" w:color="auto"/>
                <w:right w:val="none" w:sz="0" w:space="0" w:color="auto"/>
              </w:divBdr>
            </w:div>
            <w:div w:id="2013143437">
              <w:marLeft w:val="0"/>
              <w:marRight w:val="0"/>
              <w:marTop w:val="0"/>
              <w:marBottom w:val="0"/>
              <w:divBdr>
                <w:top w:val="none" w:sz="0" w:space="0" w:color="auto"/>
                <w:left w:val="none" w:sz="0" w:space="0" w:color="auto"/>
                <w:bottom w:val="none" w:sz="0" w:space="0" w:color="auto"/>
                <w:right w:val="none" w:sz="0" w:space="0" w:color="auto"/>
              </w:divBdr>
            </w:div>
            <w:div w:id="693576478">
              <w:marLeft w:val="0"/>
              <w:marRight w:val="0"/>
              <w:marTop w:val="0"/>
              <w:marBottom w:val="0"/>
              <w:divBdr>
                <w:top w:val="none" w:sz="0" w:space="0" w:color="auto"/>
                <w:left w:val="none" w:sz="0" w:space="0" w:color="auto"/>
                <w:bottom w:val="none" w:sz="0" w:space="0" w:color="auto"/>
                <w:right w:val="none" w:sz="0" w:space="0" w:color="auto"/>
              </w:divBdr>
            </w:div>
            <w:div w:id="1230775454">
              <w:marLeft w:val="0"/>
              <w:marRight w:val="0"/>
              <w:marTop w:val="0"/>
              <w:marBottom w:val="0"/>
              <w:divBdr>
                <w:top w:val="none" w:sz="0" w:space="0" w:color="auto"/>
                <w:left w:val="none" w:sz="0" w:space="0" w:color="auto"/>
                <w:bottom w:val="none" w:sz="0" w:space="0" w:color="auto"/>
                <w:right w:val="none" w:sz="0" w:space="0" w:color="auto"/>
              </w:divBdr>
            </w:div>
            <w:div w:id="1107503611">
              <w:marLeft w:val="0"/>
              <w:marRight w:val="0"/>
              <w:marTop w:val="0"/>
              <w:marBottom w:val="0"/>
              <w:divBdr>
                <w:top w:val="none" w:sz="0" w:space="0" w:color="auto"/>
                <w:left w:val="none" w:sz="0" w:space="0" w:color="auto"/>
                <w:bottom w:val="none" w:sz="0" w:space="0" w:color="auto"/>
                <w:right w:val="none" w:sz="0" w:space="0" w:color="auto"/>
              </w:divBdr>
            </w:div>
            <w:div w:id="571938376">
              <w:marLeft w:val="0"/>
              <w:marRight w:val="0"/>
              <w:marTop w:val="0"/>
              <w:marBottom w:val="0"/>
              <w:divBdr>
                <w:top w:val="none" w:sz="0" w:space="0" w:color="auto"/>
                <w:left w:val="none" w:sz="0" w:space="0" w:color="auto"/>
                <w:bottom w:val="none" w:sz="0" w:space="0" w:color="auto"/>
                <w:right w:val="none" w:sz="0" w:space="0" w:color="auto"/>
              </w:divBdr>
            </w:div>
            <w:div w:id="1240822052">
              <w:marLeft w:val="0"/>
              <w:marRight w:val="0"/>
              <w:marTop w:val="0"/>
              <w:marBottom w:val="0"/>
              <w:divBdr>
                <w:top w:val="none" w:sz="0" w:space="0" w:color="auto"/>
                <w:left w:val="none" w:sz="0" w:space="0" w:color="auto"/>
                <w:bottom w:val="none" w:sz="0" w:space="0" w:color="auto"/>
                <w:right w:val="none" w:sz="0" w:space="0" w:color="auto"/>
              </w:divBdr>
            </w:div>
            <w:div w:id="395934080">
              <w:marLeft w:val="0"/>
              <w:marRight w:val="0"/>
              <w:marTop w:val="0"/>
              <w:marBottom w:val="0"/>
              <w:divBdr>
                <w:top w:val="none" w:sz="0" w:space="0" w:color="auto"/>
                <w:left w:val="none" w:sz="0" w:space="0" w:color="auto"/>
                <w:bottom w:val="none" w:sz="0" w:space="0" w:color="auto"/>
                <w:right w:val="none" w:sz="0" w:space="0" w:color="auto"/>
              </w:divBdr>
            </w:div>
            <w:div w:id="1507480902">
              <w:marLeft w:val="0"/>
              <w:marRight w:val="0"/>
              <w:marTop w:val="0"/>
              <w:marBottom w:val="0"/>
              <w:divBdr>
                <w:top w:val="none" w:sz="0" w:space="0" w:color="auto"/>
                <w:left w:val="none" w:sz="0" w:space="0" w:color="auto"/>
                <w:bottom w:val="none" w:sz="0" w:space="0" w:color="auto"/>
                <w:right w:val="none" w:sz="0" w:space="0" w:color="auto"/>
              </w:divBdr>
            </w:div>
            <w:div w:id="1971084423">
              <w:marLeft w:val="0"/>
              <w:marRight w:val="0"/>
              <w:marTop w:val="0"/>
              <w:marBottom w:val="0"/>
              <w:divBdr>
                <w:top w:val="none" w:sz="0" w:space="0" w:color="auto"/>
                <w:left w:val="none" w:sz="0" w:space="0" w:color="auto"/>
                <w:bottom w:val="none" w:sz="0" w:space="0" w:color="auto"/>
                <w:right w:val="none" w:sz="0" w:space="0" w:color="auto"/>
              </w:divBdr>
            </w:div>
            <w:div w:id="1094128694">
              <w:marLeft w:val="0"/>
              <w:marRight w:val="0"/>
              <w:marTop w:val="0"/>
              <w:marBottom w:val="0"/>
              <w:divBdr>
                <w:top w:val="none" w:sz="0" w:space="0" w:color="auto"/>
                <w:left w:val="none" w:sz="0" w:space="0" w:color="auto"/>
                <w:bottom w:val="none" w:sz="0" w:space="0" w:color="auto"/>
                <w:right w:val="none" w:sz="0" w:space="0" w:color="auto"/>
              </w:divBdr>
            </w:div>
            <w:div w:id="1896894228">
              <w:marLeft w:val="0"/>
              <w:marRight w:val="0"/>
              <w:marTop w:val="0"/>
              <w:marBottom w:val="0"/>
              <w:divBdr>
                <w:top w:val="none" w:sz="0" w:space="0" w:color="auto"/>
                <w:left w:val="none" w:sz="0" w:space="0" w:color="auto"/>
                <w:bottom w:val="none" w:sz="0" w:space="0" w:color="auto"/>
                <w:right w:val="none" w:sz="0" w:space="0" w:color="auto"/>
              </w:divBdr>
            </w:div>
            <w:div w:id="1607344123">
              <w:marLeft w:val="0"/>
              <w:marRight w:val="0"/>
              <w:marTop w:val="0"/>
              <w:marBottom w:val="0"/>
              <w:divBdr>
                <w:top w:val="none" w:sz="0" w:space="0" w:color="auto"/>
                <w:left w:val="none" w:sz="0" w:space="0" w:color="auto"/>
                <w:bottom w:val="none" w:sz="0" w:space="0" w:color="auto"/>
                <w:right w:val="none" w:sz="0" w:space="0" w:color="auto"/>
              </w:divBdr>
            </w:div>
            <w:div w:id="1680159111">
              <w:marLeft w:val="0"/>
              <w:marRight w:val="0"/>
              <w:marTop w:val="0"/>
              <w:marBottom w:val="0"/>
              <w:divBdr>
                <w:top w:val="none" w:sz="0" w:space="0" w:color="auto"/>
                <w:left w:val="none" w:sz="0" w:space="0" w:color="auto"/>
                <w:bottom w:val="none" w:sz="0" w:space="0" w:color="auto"/>
                <w:right w:val="none" w:sz="0" w:space="0" w:color="auto"/>
              </w:divBdr>
            </w:div>
            <w:div w:id="424763915">
              <w:marLeft w:val="0"/>
              <w:marRight w:val="0"/>
              <w:marTop w:val="0"/>
              <w:marBottom w:val="0"/>
              <w:divBdr>
                <w:top w:val="none" w:sz="0" w:space="0" w:color="auto"/>
                <w:left w:val="none" w:sz="0" w:space="0" w:color="auto"/>
                <w:bottom w:val="none" w:sz="0" w:space="0" w:color="auto"/>
                <w:right w:val="none" w:sz="0" w:space="0" w:color="auto"/>
              </w:divBdr>
            </w:div>
            <w:div w:id="1607149572">
              <w:marLeft w:val="0"/>
              <w:marRight w:val="0"/>
              <w:marTop w:val="0"/>
              <w:marBottom w:val="0"/>
              <w:divBdr>
                <w:top w:val="none" w:sz="0" w:space="0" w:color="auto"/>
                <w:left w:val="none" w:sz="0" w:space="0" w:color="auto"/>
                <w:bottom w:val="none" w:sz="0" w:space="0" w:color="auto"/>
                <w:right w:val="none" w:sz="0" w:space="0" w:color="auto"/>
              </w:divBdr>
            </w:div>
            <w:div w:id="962925185">
              <w:marLeft w:val="0"/>
              <w:marRight w:val="0"/>
              <w:marTop w:val="0"/>
              <w:marBottom w:val="0"/>
              <w:divBdr>
                <w:top w:val="none" w:sz="0" w:space="0" w:color="auto"/>
                <w:left w:val="none" w:sz="0" w:space="0" w:color="auto"/>
                <w:bottom w:val="none" w:sz="0" w:space="0" w:color="auto"/>
                <w:right w:val="none" w:sz="0" w:space="0" w:color="auto"/>
              </w:divBdr>
            </w:div>
            <w:div w:id="1772584058">
              <w:marLeft w:val="0"/>
              <w:marRight w:val="0"/>
              <w:marTop w:val="0"/>
              <w:marBottom w:val="0"/>
              <w:divBdr>
                <w:top w:val="none" w:sz="0" w:space="0" w:color="auto"/>
                <w:left w:val="none" w:sz="0" w:space="0" w:color="auto"/>
                <w:bottom w:val="none" w:sz="0" w:space="0" w:color="auto"/>
                <w:right w:val="none" w:sz="0" w:space="0" w:color="auto"/>
              </w:divBdr>
            </w:div>
            <w:div w:id="211818614">
              <w:marLeft w:val="0"/>
              <w:marRight w:val="0"/>
              <w:marTop w:val="0"/>
              <w:marBottom w:val="0"/>
              <w:divBdr>
                <w:top w:val="none" w:sz="0" w:space="0" w:color="auto"/>
                <w:left w:val="none" w:sz="0" w:space="0" w:color="auto"/>
                <w:bottom w:val="none" w:sz="0" w:space="0" w:color="auto"/>
                <w:right w:val="none" w:sz="0" w:space="0" w:color="auto"/>
              </w:divBdr>
            </w:div>
            <w:div w:id="2093886605">
              <w:marLeft w:val="0"/>
              <w:marRight w:val="0"/>
              <w:marTop w:val="0"/>
              <w:marBottom w:val="0"/>
              <w:divBdr>
                <w:top w:val="none" w:sz="0" w:space="0" w:color="auto"/>
                <w:left w:val="none" w:sz="0" w:space="0" w:color="auto"/>
                <w:bottom w:val="none" w:sz="0" w:space="0" w:color="auto"/>
                <w:right w:val="none" w:sz="0" w:space="0" w:color="auto"/>
              </w:divBdr>
            </w:div>
          </w:divsChild>
        </w:div>
        <w:div w:id="1057127046">
          <w:marLeft w:val="0"/>
          <w:marRight w:val="0"/>
          <w:marTop w:val="0"/>
          <w:marBottom w:val="0"/>
          <w:divBdr>
            <w:top w:val="none" w:sz="0" w:space="0" w:color="auto"/>
            <w:left w:val="none" w:sz="0" w:space="0" w:color="auto"/>
            <w:bottom w:val="none" w:sz="0" w:space="0" w:color="auto"/>
            <w:right w:val="none" w:sz="0" w:space="0" w:color="auto"/>
          </w:divBdr>
        </w:div>
        <w:div w:id="510801733">
          <w:marLeft w:val="0"/>
          <w:marRight w:val="0"/>
          <w:marTop w:val="0"/>
          <w:marBottom w:val="0"/>
          <w:divBdr>
            <w:top w:val="none" w:sz="0" w:space="0" w:color="auto"/>
            <w:left w:val="none" w:sz="0" w:space="0" w:color="auto"/>
            <w:bottom w:val="none" w:sz="0" w:space="0" w:color="auto"/>
            <w:right w:val="none" w:sz="0" w:space="0" w:color="auto"/>
          </w:divBdr>
        </w:div>
        <w:div w:id="470634749">
          <w:marLeft w:val="0"/>
          <w:marRight w:val="0"/>
          <w:marTop w:val="0"/>
          <w:marBottom w:val="0"/>
          <w:divBdr>
            <w:top w:val="none" w:sz="0" w:space="0" w:color="auto"/>
            <w:left w:val="none" w:sz="0" w:space="0" w:color="auto"/>
            <w:bottom w:val="none" w:sz="0" w:space="0" w:color="auto"/>
            <w:right w:val="none" w:sz="0" w:space="0" w:color="auto"/>
          </w:divBdr>
          <w:divsChild>
            <w:div w:id="1731340658">
              <w:marLeft w:val="0"/>
              <w:marRight w:val="0"/>
              <w:marTop w:val="0"/>
              <w:marBottom w:val="0"/>
              <w:divBdr>
                <w:top w:val="none" w:sz="0" w:space="0" w:color="auto"/>
                <w:left w:val="none" w:sz="0" w:space="0" w:color="auto"/>
                <w:bottom w:val="none" w:sz="0" w:space="0" w:color="auto"/>
                <w:right w:val="none" w:sz="0" w:space="0" w:color="auto"/>
              </w:divBdr>
            </w:div>
          </w:divsChild>
        </w:div>
        <w:div w:id="297150420">
          <w:marLeft w:val="0"/>
          <w:marRight w:val="0"/>
          <w:marTop w:val="0"/>
          <w:marBottom w:val="0"/>
          <w:divBdr>
            <w:top w:val="none" w:sz="0" w:space="0" w:color="auto"/>
            <w:left w:val="none" w:sz="0" w:space="0" w:color="auto"/>
            <w:bottom w:val="none" w:sz="0" w:space="0" w:color="auto"/>
            <w:right w:val="none" w:sz="0" w:space="0" w:color="auto"/>
          </w:divBdr>
        </w:div>
        <w:div w:id="1905406648">
          <w:marLeft w:val="0"/>
          <w:marRight w:val="0"/>
          <w:marTop w:val="0"/>
          <w:marBottom w:val="0"/>
          <w:divBdr>
            <w:top w:val="none" w:sz="0" w:space="0" w:color="auto"/>
            <w:left w:val="none" w:sz="0" w:space="0" w:color="auto"/>
            <w:bottom w:val="none" w:sz="0" w:space="0" w:color="auto"/>
            <w:right w:val="none" w:sz="0" w:space="0" w:color="auto"/>
          </w:divBdr>
          <w:divsChild>
            <w:div w:id="2083062872">
              <w:marLeft w:val="0"/>
              <w:marRight w:val="0"/>
              <w:marTop w:val="0"/>
              <w:marBottom w:val="0"/>
              <w:divBdr>
                <w:top w:val="none" w:sz="0" w:space="0" w:color="auto"/>
                <w:left w:val="none" w:sz="0" w:space="0" w:color="auto"/>
                <w:bottom w:val="none" w:sz="0" w:space="0" w:color="auto"/>
                <w:right w:val="none" w:sz="0" w:space="0" w:color="auto"/>
              </w:divBdr>
            </w:div>
            <w:div w:id="638073676">
              <w:marLeft w:val="0"/>
              <w:marRight w:val="0"/>
              <w:marTop w:val="0"/>
              <w:marBottom w:val="0"/>
              <w:divBdr>
                <w:top w:val="none" w:sz="0" w:space="0" w:color="auto"/>
                <w:left w:val="none" w:sz="0" w:space="0" w:color="auto"/>
                <w:bottom w:val="none" w:sz="0" w:space="0" w:color="auto"/>
                <w:right w:val="none" w:sz="0" w:space="0" w:color="auto"/>
              </w:divBdr>
            </w:div>
            <w:div w:id="1772120695">
              <w:marLeft w:val="0"/>
              <w:marRight w:val="0"/>
              <w:marTop w:val="0"/>
              <w:marBottom w:val="0"/>
              <w:divBdr>
                <w:top w:val="none" w:sz="0" w:space="0" w:color="auto"/>
                <w:left w:val="none" w:sz="0" w:space="0" w:color="auto"/>
                <w:bottom w:val="none" w:sz="0" w:space="0" w:color="auto"/>
                <w:right w:val="none" w:sz="0" w:space="0" w:color="auto"/>
              </w:divBdr>
            </w:div>
            <w:div w:id="183906901">
              <w:marLeft w:val="0"/>
              <w:marRight w:val="0"/>
              <w:marTop w:val="0"/>
              <w:marBottom w:val="0"/>
              <w:divBdr>
                <w:top w:val="none" w:sz="0" w:space="0" w:color="auto"/>
                <w:left w:val="none" w:sz="0" w:space="0" w:color="auto"/>
                <w:bottom w:val="none" w:sz="0" w:space="0" w:color="auto"/>
                <w:right w:val="none" w:sz="0" w:space="0" w:color="auto"/>
              </w:divBdr>
            </w:div>
            <w:div w:id="1985812336">
              <w:marLeft w:val="0"/>
              <w:marRight w:val="0"/>
              <w:marTop w:val="0"/>
              <w:marBottom w:val="0"/>
              <w:divBdr>
                <w:top w:val="none" w:sz="0" w:space="0" w:color="auto"/>
                <w:left w:val="none" w:sz="0" w:space="0" w:color="auto"/>
                <w:bottom w:val="none" w:sz="0" w:space="0" w:color="auto"/>
                <w:right w:val="none" w:sz="0" w:space="0" w:color="auto"/>
              </w:divBdr>
            </w:div>
            <w:div w:id="1012877511">
              <w:marLeft w:val="0"/>
              <w:marRight w:val="0"/>
              <w:marTop w:val="0"/>
              <w:marBottom w:val="0"/>
              <w:divBdr>
                <w:top w:val="none" w:sz="0" w:space="0" w:color="auto"/>
                <w:left w:val="none" w:sz="0" w:space="0" w:color="auto"/>
                <w:bottom w:val="none" w:sz="0" w:space="0" w:color="auto"/>
                <w:right w:val="none" w:sz="0" w:space="0" w:color="auto"/>
              </w:divBdr>
            </w:div>
            <w:div w:id="610162830">
              <w:marLeft w:val="0"/>
              <w:marRight w:val="0"/>
              <w:marTop w:val="0"/>
              <w:marBottom w:val="0"/>
              <w:divBdr>
                <w:top w:val="none" w:sz="0" w:space="0" w:color="auto"/>
                <w:left w:val="none" w:sz="0" w:space="0" w:color="auto"/>
                <w:bottom w:val="none" w:sz="0" w:space="0" w:color="auto"/>
                <w:right w:val="none" w:sz="0" w:space="0" w:color="auto"/>
              </w:divBdr>
            </w:div>
            <w:div w:id="1400908332">
              <w:marLeft w:val="0"/>
              <w:marRight w:val="0"/>
              <w:marTop w:val="0"/>
              <w:marBottom w:val="0"/>
              <w:divBdr>
                <w:top w:val="none" w:sz="0" w:space="0" w:color="auto"/>
                <w:left w:val="none" w:sz="0" w:space="0" w:color="auto"/>
                <w:bottom w:val="none" w:sz="0" w:space="0" w:color="auto"/>
                <w:right w:val="none" w:sz="0" w:space="0" w:color="auto"/>
              </w:divBdr>
            </w:div>
            <w:div w:id="1586301999">
              <w:marLeft w:val="0"/>
              <w:marRight w:val="0"/>
              <w:marTop w:val="0"/>
              <w:marBottom w:val="0"/>
              <w:divBdr>
                <w:top w:val="none" w:sz="0" w:space="0" w:color="auto"/>
                <w:left w:val="none" w:sz="0" w:space="0" w:color="auto"/>
                <w:bottom w:val="none" w:sz="0" w:space="0" w:color="auto"/>
                <w:right w:val="none" w:sz="0" w:space="0" w:color="auto"/>
              </w:divBdr>
            </w:div>
            <w:div w:id="1736733604">
              <w:marLeft w:val="0"/>
              <w:marRight w:val="0"/>
              <w:marTop w:val="0"/>
              <w:marBottom w:val="0"/>
              <w:divBdr>
                <w:top w:val="none" w:sz="0" w:space="0" w:color="auto"/>
                <w:left w:val="none" w:sz="0" w:space="0" w:color="auto"/>
                <w:bottom w:val="none" w:sz="0" w:space="0" w:color="auto"/>
                <w:right w:val="none" w:sz="0" w:space="0" w:color="auto"/>
              </w:divBdr>
            </w:div>
            <w:div w:id="404953657">
              <w:marLeft w:val="0"/>
              <w:marRight w:val="0"/>
              <w:marTop w:val="0"/>
              <w:marBottom w:val="0"/>
              <w:divBdr>
                <w:top w:val="none" w:sz="0" w:space="0" w:color="auto"/>
                <w:left w:val="none" w:sz="0" w:space="0" w:color="auto"/>
                <w:bottom w:val="none" w:sz="0" w:space="0" w:color="auto"/>
                <w:right w:val="none" w:sz="0" w:space="0" w:color="auto"/>
              </w:divBdr>
            </w:div>
            <w:div w:id="424345859">
              <w:marLeft w:val="0"/>
              <w:marRight w:val="0"/>
              <w:marTop w:val="0"/>
              <w:marBottom w:val="0"/>
              <w:divBdr>
                <w:top w:val="none" w:sz="0" w:space="0" w:color="auto"/>
                <w:left w:val="none" w:sz="0" w:space="0" w:color="auto"/>
                <w:bottom w:val="none" w:sz="0" w:space="0" w:color="auto"/>
                <w:right w:val="none" w:sz="0" w:space="0" w:color="auto"/>
              </w:divBdr>
            </w:div>
            <w:div w:id="1658921462">
              <w:marLeft w:val="0"/>
              <w:marRight w:val="0"/>
              <w:marTop w:val="0"/>
              <w:marBottom w:val="0"/>
              <w:divBdr>
                <w:top w:val="none" w:sz="0" w:space="0" w:color="auto"/>
                <w:left w:val="none" w:sz="0" w:space="0" w:color="auto"/>
                <w:bottom w:val="none" w:sz="0" w:space="0" w:color="auto"/>
                <w:right w:val="none" w:sz="0" w:space="0" w:color="auto"/>
              </w:divBdr>
            </w:div>
            <w:div w:id="1857764306">
              <w:marLeft w:val="0"/>
              <w:marRight w:val="0"/>
              <w:marTop w:val="0"/>
              <w:marBottom w:val="0"/>
              <w:divBdr>
                <w:top w:val="none" w:sz="0" w:space="0" w:color="auto"/>
                <w:left w:val="none" w:sz="0" w:space="0" w:color="auto"/>
                <w:bottom w:val="none" w:sz="0" w:space="0" w:color="auto"/>
                <w:right w:val="none" w:sz="0" w:space="0" w:color="auto"/>
              </w:divBdr>
            </w:div>
            <w:div w:id="1935435265">
              <w:marLeft w:val="0"/>
              <w:marRight w:val="0"/>
              <w:marTop w:val="0"/>
              <w:marBottom w:val="0"/>
              <w:divBdr>
                <w:top w:val="none" w:sz="0" w:space="0" w:color="auto"/>
                <w:left w:val="none" w:sz="0" w:space="0" w:color="auto"/>
                <w:bottom w:val="none" w:sz="0" w:space="0" w:color="auto"/>
                <w:right w:val="none" w:sz="0" w:space="0" w:color="auto"/>
              </w:divBdr>
            </w:div>
            <w:div w:id="1764450875">
              <w:marLeft w:val="0"/>
              <w:marRight w:val="0"/>
              <w:marTop w:val="0"/>
              <w:marBottom w:val="0"/>
              <w:divBdr>
                <w:top w:val="none" w:sz="0" w:space="0" w:color="auto"/>
                <w:left w:val="none" w:sz="0" w:space="0" w:color="auto"/>
                <w:bottom w:val="none" w:sz="0" w:space="0" w:color="auto"/>
                <w:right w:val="none" w:sz="0" w:space="0" w:color="auto"/>
              </w:divBdr>
            </w:div>
            <w:div w:id="171530912">
              <w:marLeft w:val="0"/>
              <w:marRight w:val="0"/>
              <w:marTop w:val="0"/>
              <w:marBottom w:val="0"/>
              <w:divBdr>
                <w:top w:val="none" w:sz="0" w:space="0" w:color="auto"/>
                <w:left w:val="none" w:sz="0" w:space="0" w:color="auto"/>
                <w:bottom w:val="none" w:sz="0" w:space="0" w:color="auto"/>
                <w:right w:val="none" w:sz="0" w:space="0" w:color="auto"/>
              </w:divBdr>
            </w:div>
            <w:div w:id="1107458869">
              <w:marLeft w:val="0"/>
              <w:marRight w:val="0"/>
              <w:marTop w:val="0"/>
              <w:marBottom w:val="0"/>
              <w:divBdr>
                <w:top w:val="none" w:sz="0" w:space="0" w:color="auto"/>
                <w:left w:val="none" w:sz="0" w:space="0" w:color="auto"/>
                <w:bottom w:val="none" w:sz="0" w:space="0" w:color="auto"/>
                <w:right w:val="none" w:sz="0" w:space="0" w:color="auto"/>
              </w:divBdr>
            </w:div>
            <w:div w:id="1291353220">
              <w:marLeft w:val="0"/>
              <w:marRight w:val="0"/>
              <w:marTop w:val="0"/>
              <w:marBottom w:val="0"/>
              <w:divBdr>
                <w:top w:val="none" w:sz="0" w:space="0" w:color="auto"/>
                <w:left w:val="none" w:sz="0" w:space="0" w:color="auto"/>
                <w:bottom w:val="none" w:sz="0" w:space="0" w:color="auto"/>
                <w:right w:val="none" w:sz="0" w:space="0" w:color="auto"/>
              </w:divBdr>
            </w:div>
            <w:div w:id="153029282">
              <w:marLeft w:val="0"/>
              <w:marRight w:val="0"/>
              <w:marTop w:val="0"/>
              <w:marBottom w:val="0"/>
              <w:divBdr>
                <w:top w:val="none" w:sz="0" w:space="0" w:color="auto"/>
                <w:left w:val="none" w:sz="0" w:space="0" w:color="auto"/>
                <w:bottom w:val="none" w:sz="0" w:space="0" w:color="auto"/>
                <w:right w:val="none" w:sz="0" w:space="0" w:color="auto"/>
              </w:divBdr>
            </w:div>
            <w:div w:id="2048025267">
              <w:marLeft w:val="0"/>
              <w:marRight w:val="0"/>
              <w:marTop w:val="0"/>
              <w:marBottom w:val="0"/>
              <w:divBdr>
                <w:top w:val="none" w:sz="0" w:space="0" w:color="auto"/>
                <w:left w:val="none" w:sz="0" w:space="0" w:color="auto"/>
                <w:bottom w:val="none" w:sz="0" w:space="0" w:color="auto"/>
                <w:right w:val="none" w:sz="0" w:space="0" w:color="auto"/>
              </w:divBdr>
            </w:div>
            <w:div w:id="166940982">
              <w:marLeft w:val="0"/>
              <w:marRight w:val="0"/>
              <w:marTop w:val="0"/>
              <w:marBottom w:val="0"/>
              <w:divBdr>
                <w:top w:val="none" w:sz="0" w:space="0" w:color="auto"/>
                <w:left w:val="none" w:sz="0" w:space="0" w:color="auto"/>
                <w:bottom w:val="none" w:sz="0" w:space="0" w:color="auto"/>
                <w:right w:val="none" w:sz="0" w:space="0" w:color="auto"/>
              </w:divBdr>
            </w:div>
            <w:div w:id="725228444">
              <w:marLeft w:val="0"/>
              <w:marRight w:val="0"/>
              <w:marTop w:val="0"/>
              <w:marBottom w:val="0"/>
              <w:divBdr>
                <w:top w:val="none" w:sz="0" w:space="0" w:color="auto"/>
                <w:left w:val="none" w:sz="0" w:space="0" w:color="auto"/>
                <w:bottom w:val="none" w:sz="0" w:space="0" w:color="auto"/>
                <w:right w:val="none" w:sz="0" w:space="0" w:color="auto"/>
              </w:divBdr>
            </w:div>
            <w:div w:id="1067731328">
              <w:marLeft w:val="0"/>
              <w:marRight w:val="0"/>
              <w:marTop w:val="0"/>
              <w:marBottom w:val="0"/>
              <w:divBdr>
                <w:top w:val="none" w:sz="0" w:space="0" w:color="auto"/>
                <w:left w:val="none" w:sz="0" w:space="0" w:color="auto"/>
                <w:bottom w:val="none" w:sz="0" w:space="0" w:color="auto"/>
                <w:right w:val="none" w:sz="0" w:space="0" w:color="auto"/>
              </w:divBdr>
            </w:div>
            <w:div w:id="1316422378">
              <w:marLeft w:val="0"/>
              <w:marRight w:val="0"/>
              <w:marTop w:val="0"/>
              <w:marBottom w:val="0"/>
              <w:divBdr>
                <w:top w:val="none" w:sz="0" w:space="0" w:color="auto"/>
                <w:left w:val="none" w:sz="0" w:space="0" w:color="auto"/>
                <w:bottom w:val="none" w:sz="0" w:space="0" w:color="auto"/>
                <w:right w:val="none" w:sz="0" w:space="0" w:color="auto"/>
              </w:divBdr>
            </w:div>
            <w:div w:id="1620069425">
              <w:marLeft w:val="0"/>
              <w:marRight w:val="0"/>
              <w:marTop w:val="0"/>
              <w:marBottom w:val="0"/>
              <w:divBdr>
                <w:top w:val="none" w:sz="0" w:space="0" w:color="auto"/>
                <w:left w:val="none" w:sz="0" w:space="0" w:color="auto"/>
                <w:bottom w:val="none" w:sz="0" w:space="0" w:color="auto"/>
                <w:right w:val="none" w:sz="0" w:space="0" w:color="auto"/>
              </w:divBdr>
            </w:div>
            <w:div w:id="314531691">
              <w:marLeft w:val="0"/>
              <w:marRight w:val="0"/>
              <w:marTop w:val="0"/>
              <w:marBottom w:val="0"/>
              <w:divBdr>
                <w:top w:val="none" w:sz="0" w:space="0" w:color="auto"/>
                <w:left w:val="none" w:sz="0" w:space="0" w:color="auto"/>
                <w:bottom w:val="none" w:sz="0" w:space="0" w:color="auto"/>
                <w:right w:val="none" w:sz="0" w:space="0" w:color="auto"/>
              </w:divBdr>
            </w:div>
            <w:div w:id="1107699975">
              <w:marLeft w:val="0"/>
              <w:marRight w:val="0"/>
              <w:marTop w:val="0"/>
              <w:marBottom w:val="0"/>
              <w:divBdr>
                <w:top w:val="none" w:sz="0" w:space="0" w:color="auto"/>
                <w:left w:val="none" w:sz="0" w:space="0" w:color="auto"/>
                <w:bottom w:val="none" w:sz="0" w:space="0" w:color="auto"/>
                <w:right w:val="none" w:sz="0" w:space="0" w:color="auto"/>
              </w:divBdr>
            </w:div>
          </w:divsChild>
        </w:div>
        <w:div w:id="191579031">
          <w:marLeft w:val="0"/>
          <w:marRight w:val="0"/>
          <w:marTop w:val="0"/>
          <w:marBottom w:val="0"/>
          <w:divBdr>
            <w:top w:val="none" w:sz="0" w:space="0" w:color="auto"/>
            <w:left w:val="none" w:sz="0" w:space="0" w:color="auto"/>
            <w:bottom w:val="none" w:sz="0" w:space="0" w:color="auto"/>
            <w:right w:val="none" w:sz="0" w:space="0" w:color="auto"/>
          </w:divBdr>
          <w:divsChild>
            <w:div w:id="1136215716">
              <w:marLeft w:val="0"/>
              <w:marRight w:val="0"/>
              <w:marTop w:val="0"/>
              <w:marBottom w:val="0"/>
              <w:divBdr>
                <w:top w:val="none" w:sz="0" w:space="0" w:color="auto"/>
                <w:left w:val="none" w:sz="0" w:space="0" w:color="auto"/>
                <w:bottom w:val="none" w:sz="0" w:space="0" w:color="auto"/>
                <w:right w:val="none" w:sz="0" w:space="0" w:color="auto"/>
              </w:divBdr>
            </w:div>
            <w:div w:id="750977325">
              <w:marLeft w:val="0"/>
              <w:marRight w:val="0"/>
              <w:marTop w:val="0"/>
              <w:marBottom w:val="0"/>
              <w:divBdr>
                <w:top w:val="none" w:sz="0" w:space="0" w:color="auto"/>
                <w:left w:val="none" w:sz="0" w:space="0" w:color="auto"/>
                <w:bottom w:val="none" w:sz="0" w:space="0" w:color="auto"/>
                <w:right w:val="none" w:sz="0" w:space="0" w:color="auto"/>
              </w:divBdr>
            </w:div>
            <w:div w:id="774205123">
              <w:marLeft w:val="0"/>
              <w:marRight w:val="0"/>
              <w:marTop w:val="0"/>
              <w:marBottom w:val="0"/>
              <w:divBdr>
                <w:top w:val="none" w:sz="0" w:space="0" w:color="auto"/>
                <w:left w:val="none" w:sz="0" w:space="0" w:color="auto"/>
                <w:bottom w:val="none" w:sz="0" w:space="0" w:color="auto"/>
                <w:right w:val="none" w:sz="0" w:space="0" w:color="auto"/>
              </w:divBdr>
            </w:div>
            <w:div w:id="1444954504">
              <w:marLeft w:val="0"/>
              <w:marRight w:val="0"/>
              <w:marTop w:val="0"/>
              <w:marBottom w:val="0"/>
              <w:divBdr>
                <w:top w:val="none" w:sz="0" w:space="0" w:color="auto"/>
                <w:left w:val="none" w:sz="0" w:space="0" w:color="auto"/>
                <w:bottom w:val="none" w:sz="0" w:space="0" w:color="auto"/>
                <w:right w:val="none" w:sz="0" w:space="0" w:color="auto"/>
              </w:divBdr>
            </w:div>
            <w:div w:id="465856807">
              <w:marLeft w:val="0"/>
              <w:marRight w:val="0"/>
              <w:marTop w:val="0"/>
              <w:marBottom w:val="0"/>
              <w:divBdr>
                <w:top w:val="none" w:sz="0" w:space="0" w:color="auto"/>
                <w:left w:val="none" w:sz="0" w:space="0" w:color="auto"/>
                <w:bottom w:val="none" w:sz="0" w:space="0" w:color="auto"/>
                <w:right w:val="none" w:sz="0" w:space="0" w:color="auto"/>
              </w:divBdr>
            </w:div>
            <w:div w:id="399527387">
              <w:marLeft w:val="0"/>
              <w:marRight w:val="0"/>
              <w:marTop w:val="0"/>
              <w:marBottom w:val="0"/>
              <w:divBdr>
                <w:top w:val="none" w:sz="0" w:space="0" w:color="auto"/>
                <w:left w:val="none" w:sz="0" w:space="0" w:color="auto"/>
                <w:bottom w:val="none" w:sz="0" w:space="0" w:color="auto"/>
                <w:right w:val="none" w:sz="0" w:space="0" w:color="auto"/>
              </w:divBdr>
            </w:div>
            <w:div w:id="1544365735">
              <w:marLeft w:val="0"/>
              <w:marRight w:val="0"/>
              <w:marTop w:val="0"/>
              <w:marBottom w:val="0"/>
              <w:divBdr>
                <w:top w:val="none" w:sz="0" w:space="0" w:color="auto"/>
                <w:left w:val="none" w:sz="0" w:space="0" w:color="auto"/>
                <w:bottom w:val="none" w:sz="0" w:space="0" w:color="auto"/>
                <w:right w:val="none" w:sz="0" w:space="0" w:color="auto"/>
              </w:divBdr>
            </w:div>
            <w:div w:id="1539197800">
              <w:marLeft w:val="0"/>
              <w:marRight w:val="0"/>
              <w:marTop w:val="0"/>
              <w:marBottom w:val="0"/>
              <w:divBdr>
                <w:top w:val="none" w:sz="0" w:space="0" w:color="auto"/>
                <w:left w:val="none" w:sz="0" w:space="0" w:color="auto"/>
                <w:bottom w:val="none" w:sz="0" w:space="0" w:color="auto"/>
                <w:right w:val="none" w:sz="0" w:space="0" w:color="auto"/>
              </w:divBdr>
            </w:div>
            <w:div w:id="1659502905">
              <w:marLeft w:val="0"/>
              <w:marRight w:val="0"/>
              <w:marTop w:val="0"/>
              <w:marBottom w:val="0"/>
              <w:divBdr>
                <w:top w:val="none" w:sz="0" w:space="0" w:color="auto"/>
                <w:left w:val="none" w:sz="0" w:space="0" w:color="auto"/>
                <w:bottom w:val="none" w:sz="0" w:space="0" w:color="auto"/>
                <w:right w:val="none" w:sz="0" w:space="0" w:color="auto"/>
              </w:divBdr>
            </w:div>
            <w:div w:id="1995834665">
              <w:marLeft w:val="0"/>
              <w:marRight w:val="0"/>
              <w:marTop w:val="0"/>
              <w:marBottom w:val="0"/>
              <w:divBdr>
                <w:top w:val="none" w:sz="0" w:space="0" w:color="auto"/>
                <w:left w:val="none" w:sz="0" w:space="0" w:color="auto"/>
                <w:bottom w:val="none" w:sz="0" w:space="0" w:color="auto"/>
                <w:right w:val="none" w:sz="0" w:space="0" w:color="auto"/>
              </w:divBdr>
            </w:div>
            <w:div w:id="53091016">
              <w:marLeft w:val="0"/>
              <w:marRight w:val="0"/>
              <w:marTop w:val="0"/>
              <w:marBottom w:val="0"/>
              <w:divBdr>
                <w:top w:val="none" w:sz="0" w:space="0" w:color="auto"/>
                <w:left w:val="none" w:sz="0" w:space="0" w:color="auto"/>
                <w:bottom w:val="none" w:sz="0" w:space="0" w:color="auto"/>
                <w:right w:val="none" w:sz="0" w:space="0" w:color="auto"/>
              </w:divBdr>
            </w:div>
            <w:div w:id="1984695909">
              <w:marLeft w:val="0"/>
              <w:marRight w:val="0"/>
              <w:marTop w:val="0"/>
              <w:marBottom w:val="0"/>
              <w:divBdr>
                <w:top w:val="none" w:sz="0" w:space="0" w:color="auto"/>
                <w:left w:val="none" w:sz="0" w:space="0" w:color="auto"/>
                <w:bottom w:val="none" w:sz="0" w:space="0" w:color="auto"/>
                <w:right w:val="none" w:sz="0" w:space="0" w:color="auto"/>
              </w:divBdr>
            </w:div>
            <w:div w:id="933048450">
              <w:marLeft w:val="0"/>
              <w:marRight w:val="0"/>
              <w:marTop w:val="0"/>
              <w:marBottom w:val="0"/>
              <w:divBdr>
                <w:top w:val="none" w:sz="0" w:space="0" w:color="auto"/>
                <w:left w:val="none" w:sz="0" w:space="0" w:color="auto"/>
                <w:bottom w:val="none" w:sz="0" w:space="0" w:color="auto"/>
                <w:right w:val="none" w:sz="0" w:space="0" w:color="auto"/>
              </w:divBdr>
            </w:div>
            <w:div w:id="189806644">
              <w:marLeft w:val="0"/>
              <w:marRight w:val="0"/>
              <w:marTop w:val="0"/>
              <w:marBottom w:val="0"/>
              <w:divBdr>
                <w:top w:val="none" w:sz="0" w:space="0" w:color="auto"/>
                <w:left w:val="none" w:sz="0" w:space="0" w:color="auto"/>
                <w:bottom w:val="none" w:sz="0" w:space="0" w:color="auto"/>
                <w:right w:val="none" w:sz="0" w:space="0" w:color="auto"/>
              </w:divBdr>
            </w:div>
            <w:div w:id="759958193">
              <w:marLeft w:val="0"/>
              <w:marRight w:val="0"/>
              <w:marTop w:val="0"/>
              <w:marBottom w:val="0"/>
              <w:divBdr>
                <w:top w:val="none" w:sz="0" w:space="0" w:color="auto"/>
                <w:left w:val="none" w:sz="0" w:space="0" w:color="auto"/>
                <w:bottom w:val="none" w:sz="0" w:space="0" w:color="auto"/>
                <w:right w:val="none" w:sz="0" w:space="0" w:color="auto"/>
              </w:divBdr>
            </w:div>
            <w:div w:id="990256802">
              <w:marLeft w:val="0"/>
              <w:marRight w:val="0"/>
              <w:marTop w:val="0"/>
              <w:marBottom w:val="0"/>
              <w:divBdr>
                <w:top w:val="none" w:sz="0" w:space="0" w:color="auto"/>
                <w:left w:val="none" w:sz="0" w:space="0" w:color="auto"/>
                <w:bottom w:val="none" w:sz="0" w:space="0" w:color="auto"/>
                <w:right w:val="none" w:sz="0" w:space="0" w:color="auto"/>
              </w:divBdr>
            </w:div>
            <w:div w:id="1268848187">
              <w:marLeft w:val="0"/>
              <w:marRight w:val="0"/>
              <w:marTop w:val="0"/>
              <w:marBottom w:val="0"/>
              <w:divBdr>
                <w:top w:val="none" w:sz="0" w:space="0" w:color="auto"/>
                <w:left w:val="none" w:sz="0" w:space="0" w:color="auto"/>
                <w:bottom w:val="none" w:sz="0" w:space="0" w:color="auto"/>
                <w:right w:val="none" w:sz="0" w:space="0" w:color="auto"/>
              </w:divBdr>
            </w:div>
            <w:div w:id="1415709997">
              <w:marLeft w:val="0"/>
              <w:marRight w:val="0"/>
              <w:marTop w:val="0"/>
              <w:marBottom w:val="0"/>
              <w:divBdr>
                <w:top w:val="none" w:sz="0" w:space="0" w:color="auto"/>
                <w:left w:val="none" w:sz="0" w:space="0" w:color="auto"/>
                <w:bottom w:val="none" w:sz="0" w:space="0" w:color="auto"/>
                <w:right w:val="none" w:sz="0" w:space="0" w:color="auto"/>
              </w:divBdr>
            </w:div>
            <w:div w:id="209459994">
              <w:marLeft w:val="0"/>
              <w:marRight w:val="0"/>
              <w:marTop w:val="0"/>
              <w:marBottom w:val="0"/>
              <w:divBdr>
                <w:top w:val="none" w:sz="0" w:space="0" w:color="auto"/>
                <w:left w:val="none" w:sz="0" w:space="0" w:color="auto"/>
                <w:bottom w:val="none" w:sz="0" w:space="0" w:color="auto"/>
                <w:right w:val="none" w:sz="0" w:space="0" w:color="auto"/>
              </w:divBdr>
            </w:div>
            <w:div w:id="1082683582">
              <w:marLeft w:val="0"/>
              <w:marRight w:val="0"/>
              <w:marTop w:val="0"/>
              <w:marBottom w:val="0"/>
              <w:divBdr>
                <w:top w:val="none" w:sz="0" w:space="0" w:color="auto"/>
                <w:left w:val="none" w:sz="0" w:space="0" w:color="auto"/>
                <w:bottom w:val="none" w:sz="0" w:space="0" w:color="auto"/>
                <w:right w:val="none" w:sz="0" w:space="0" w:color="auto"/>
              </w:divBdr>
            </w:div>
            <w:div w:id="1334184465">
              <w:marLeft w:val="0"/>
              <w:marRight w:val="0"/>
              <w:marTop w:val="0"/>
              <w:marBottom w:val="0"/>
              <w:divBdr>
                <w:top w:val="none" w:sz="0" w:space="0" w:color="auto"/>
                <w:left w:val="none" w:sz="0" w:space="0" w:color="auto"/>
                <w:bottom w:val="none" w:sz="0" w:space="0" w:color="auto"/>
                <w:right w:val="none" w:sz="0" w:space="0" w:color="auto"/>
              </w:divBdr>
            </w:div>
            <w:div w:id="875312444">
              <w:marLeft w:val="0"/>
              <w:marRight w:val="0"/>
              <w:marTop w:val="0"/>
              <w:marBottom w:val="0"/>
              <w:divBdr>
                <w:top w:val="none" w:sz="0" w:space="0" w:color="auto"/>
                <w:left w:val="none" w:sz="0" w:space="0" w:color="auto"/>
                <w:bottom w:val="none" w:sz="0" w:space="0" w:color="auto"/>
                <w:right w:val="none" w:sz="0" w:space="0" w:color="auto"/>
              </w:divBdr>
            </w:div>
            <w:div w:id="1503466004">
              <w:marLeft w:val="0"/>
              <w:marRight w:val="0"/>
              <w:marTop w:val="0"/>
              <w:marBottom w:val="0"/>
              <w:divBdr>
                <w:top w:val="none" w:sz="0" w:space="0" w:color="auto"/>
                <w:left w:val="none" w:sz="0" w:space="0" w:color="auto"/>
                <w:bottom w:val="none" w:sz="0" w:space="0" w:color="auto"/>
                <w:right w:val="none" w:sz="0" w:space="0" w:color="auto"/>
              </w:divBdr>
            </w:div>
            <w:div w:id="180168732">
              <w:marLeft w:val="0"/>
              <w:marRight w:val="0"/>
              <w:marTop w:val="0"/>
              <w:marBottom w:val="0"/>
              <w:divBdr>
                <w:top w:val="none" w:sz="0" w:space="0" w:color="auto"/>
                <w:left w:val="none" w:sz="0" w:space="0" w:color="auto"/>
                <w:bottom w:val="none" w:sz="0" w:space="0" w:color="auto"/>
                <w:right w:val="none" w:sz="0" w:space="0" w:color="auto"/>
              </w:divBdr>
            </w:div>
            <w:div w:id="1080641144">
              <w:marLeft w:val="0"/>
              <w:marRight w:val="0"/>
              <w:marTop w:val="0"/>
              <w:marBottom w:val="0"/>
              <w:divBdr>
                <w:top w:val="none" w:sz="0" w:space="0" w:color="auto"/>
                <w:left w:val="none" w:sz="0" w:space="0" w:color="auto"/>
                <w:bottom w:val="none" w:sz="0" w:space="0" w:color="auto"/>
                <w:right w:val="none" w:sz="0" w:space="0" w:color="auto"/>
              </w:divBdr>
            </w:div>
            <w:div w:id="376514415">
              <w:marLeft w:val="0"/>
              <w:marRight w:val="0"/>
              <w:marTop w:val="0"/>
              <w:marBottom w:val="0"/>
              <w:divBdr>
                <w:top w:val="none" w:sz="0" w:space="0" w:color="auto"/>
                <w:left w:val="none" w:sz="0" w:space="0" w:color="auto"/>
                <w:bottom w:val="none" w:sz="0" w:space="0" w:color="auto"/>
                <w:right w:val="none" w:sz="0" w:space="0" w:color="auto"/>
              </w:divBdr>
            </w:div>
            <w:div w:id="1875582882">
              <w:marLeft w:val="0"/>
              <w:marRight w:val="0"/>
              <w:marTop w:val="0"/>
              <w:marBottom w:val="0"/>
              <w:divBdr>
                <w:top w:val="none" w:sz="0" w:space="0" w:color="auto"/>
                <w:left w:val="none" w:sz="0" w:space="0" w:color="auto"/>
                <w:bottom w:val="none" w:sz="0" w:space="0" w:color="auto"/>
                <w:right w:val="none" w:sz="0" w:space="0" w:color="auto"/>
              </w:divBdr>
            </w:div>
            <w:div w:id="735468882">
              <w:marLeft w:val="0"/>
              <w:marRight w:val="0"/>
              <w:marTop w:val="0"/>
              <w:marBottom w:val="0"/>
              <w:divBdr>
                <w:top w:val="none" w:sz="0" w:space="0" w:color="auto"/>
                <w:left w:val="none" w:sz="0" w:space="0" w:color="auto"/>
                <w:bottom w:val="none" w:sz="0" w:space="0" w:color="auto"/>
                <w:right w:val="none" w:sz="0" w:space="0" w:color="auto"/>
              </w:divBdr>
            </w:div>
          </w:divsChild>
        </w:div>
        <w:div w:id="1691831104">
          <w:marLeft w:val="0"/>
          <w:marRight w:val="0"/>
          <w:marTop w:val="0"/>
          <w:marBottom w:val="0"/>
          <w:divBdr>
            <w:top w:val="none" w:sz="0" w:space="0" w:color="auto"/>
            <w:left w:val="none" w:sz="0" w:space="0" w:color="auto"/>
            <w:bottom w:val="none" w:sz="0" w:space="0" w:color="auto"/>
            <w:right w:val="none" w:sz="0" w:space="0" w:color="auto"/>
          </w:divBdr>
          <w:divsChild>
            <w:div w:id="467477405">
              <w:marLeft w:val="0"/>
              <w:marRight w:val="0"/>
              <w:marTop w:val="0"/>
              <w:marBottom w:val="0"/>
              <w:divBdr>
                <w:top w:val="none" w:sz="0" w:space="0" w:color="auto"/>
                <w:left w:val="none" w:sz="0" w:space="0" w:color="auto"/>
                <w:bottom w:val="none" w:sz="0" w:space="0" w:color="auto"/>
                <w:right w:val="none" w:sz="0" w:space="0" w:color="auto"/>
              </w:divBdr>
            </w:div>
            <w:div w:id="1046295779">
              <w:marLeft w:val="0"/>
              <w:marRight w:val="0"/>
              <w:marTop w:val="0"/>
              <w:marBottom w:val="0"/>
              <w:divBdr>
                <w:top w:val="none" w:sz="0" w:space="0" w:color="auto"/>
                <w:left w:val="none" w:sz="0" w:space="0" w:color="auto"/>
                <w:bottom w:val="none" w:sz="0" w:space="0" w:color="auto"/>
                <w:right w:val="none" w:sz="0" w:space="0" w:color="auto"/>
              </w:divBdr>
            </w:div>
            <w:div w:id="2141990341">
              <w:marLeft w:val="0"/>
              <w:marRight w:val="0"/>
              <w:marTop w:val="0"/>
              <w:marBottom w:val="0"/>
              <w:divBdr>
                <w:top w:val="none" w:sz="0" w:space="0" w:color="auto"/>
                <w:left w:val="none" w:sz="0" w:space="0" w:color="auto"/>
                <w:bottom w:val="none" w:sz="0" w:space="0" w:color="auto"/>
                <w:right w:val="none" w:sz="0" w:space="0" w:color="auto"/>
              </w:divBdr>
            </w:div>
            <w:div w:id="61567239">
              <w:marLeft w:val="0"/>
              <w:marRight w:val="0"/>
              <w:marTop w:val="0"/>
              <w:marBottom w:val="0"/>
              <w:divBdr>
                <w:top w:val="none" w:sz="0" w:space="0" w:color="auto"/>
                <w:left w:val="none" w:sz="0" w:space="0" w:color="auto"/>
                <w:bottom w:val="none" w:sz="0" w:space="0" w:color="auto"/>
                <w:right w:val="none" w:sz="0" w:space="0" w:color="auto"/>
              </w:divBdr>
            </w:div>
            <w:div w:id="875049511">
              <w:marLeft w:val="0"/>
              <w:marRight w:val="0"/>
              <w:marTop w:val="0"/>
              <w:marBottom w:val="0"/>
              <w:divBdr>
                <w:top w:val="none" w:sz="0" w:space="0" w:color="auto"/>
                <w:left w:val="none" w:sz="0" w:space="0" w:color="auto"/>
                <w:bottom w:val="none" w:sz="0" w:space="0" w:color="auto"/>
                <w:right w:val="none" w:sz="0" w:space="0" w:color="auto"/>
              </w:divBdr>
            </w:div>
            <w:div w:id="528420623">
              <w:marLeft w:val="0"/>
              <w:marRight w:val="0"/>
              <w:marTop w:val="0"/>
              <w:marBottom w:val="0"/>
              <w:divBdr>
                <w:top w:val="none" w:sz="0" w:space="0" w:color="auto"/>
                <w:left w:val="none" w:sz="0" w:space="0" w:color="auto"/>
                <w:bottom w:val="none" w:sz="0" w:space="0" w:color="auto"/>
                <w:right w:val="none" w:sz="0" w:space="0" w:color="auto"/>
              </w:divBdr>
            </w:div>
            <w:div w:id="749232361">
              <w:marLeft w:val="0"/>
              <w:marRight w:val="0"/>
              <w:marTop w:val="0"/>
              <w:marBottom w:val="0"/>
              <w:divBdr>
                <w:top w:val="none" w:sz="0" w:space="0" w:color="auto"/>
                <w:left w:val="none" w:sz="0" w:space="0" w:color="auto"/>
                <w:bottom w:val="none" w:sz="0" w:space="0" w:color="auto"/>
                <w:right w:val="none" w:sz="0" w:space="0" w:color="auto"/>
              </w:divBdr>
            </w:div>
            <w:div w:id="1615675123">
              <w:marLeft w:val="0"/>
              <w:marRight w:val="0"/>
              <w:marTop w:val="0"/>
              <w:marBottom w:val="0"/>
              <w:divBdr>
                <w:top w:val="none" w:sz="0" w:space="0" w:color="auto"/>
                <w:left w:val="none" w:sz="0" w:space="0" w:color="auto"/>
                <w:bottom w:val="none" w:sz="0" w:space="0" w:color="auto"/>
                <w:right w:val="none" w:sz="0" w:space="0" w:color="auto"/>
              </w:divBdr>
            </w:div>
            <w:div w:id="17124521">
              <w:marLeft w:val="0"/>
              <w:marRight w:val="0"/>
              <w:marTop w:val="0"/>
              <w:marBottom w:val="0"/>
              <w:divBdr>
                <w:top w:val="none" w:sz="0" w:space="0" w:color="auto"/>
                <w:left w:val="none" w:sz="0" w:space="0" w:color="auto"/>
                <w:bottom w:val="none" w:sz="0" w:space="0" w:color="auto"/>
                <w:right w:val="none" w:sz="0" w:space="0" w:color="auto"/>
              </w:divBdr>
            </w:div>
            <w:div w:id="467431332">
              <w:marLeft w:val="0"/>
              <w:marRight w:val="0"/>
              <w:marTop w:val="0"/>
              <w:marBottom w:val="0"/>
              <w:divBdr>
                <w:top w:val="none" w:sz="0" w:space="0" w:color="auto"/>
                <w:left w:val="none" w:sz="0" w:space="0" w:color="auto"/>
                <w:bottom w:val="none" w:sz="0" w:space="0" w:color="auto"/>
                <w:right w:val="none" w:sz="0" w:space="0" w:color="auto"/>
              </w:divBdr>
            </w:div>
            <w:div w:id="143549513">
              <w:marLeft w:val="0"/>
              <w:marRight w:val="0"/>
              <w:marTop w:val="0"/>
              <w:marBottom w:val="0"/>
              <w:divBdr>
                <w:top w:val="none" w:sz="0" w:space="0" w:color="auto"/>
                <w:left w:val="none" w:sz="0" w:space="0" w:color="auto"/>
                <w:bottom w:val="none" w:sz="0" w:space="0" w:color="auto"/>
                <w:right w:val="none" w:sz="0" w:space="0" w:color="auto"/>
              </w:divBdr>
            </w:div>
            <w:div w:id="1615938224">
              <w:marLeft w:val="0"/>
              <w:marRight w:val="0"/>
              <w:marTop w:val="0"/>
              <w:marBottom w:val="0"/>
              <w:divBdr>
                <w:top w:val="none" w:sz="0" w:space="0" w:color="auto"/>
                <w:left w:val="none" w:sz="0" w:space="0" w:color="auto"/>
                <w:bottom w:val="none" w:sz="0" w:space="0" w:color="auto"/>
                <w:right w:val="none" w:sz="0" w:space="0" w:color="auto"/>
              </w:divBdr>
            </w:div>
            <w:div w:id="2087261479">
              <w:marLeft w:val="0"/>
              <w:marRight w:val="0"/>
              <w:marTop w:val="0"/>
              <w:marBottom w:val="0"/>
              <w:divBdr>
                <w:top w:val="none" w:sz="0" w:space="0" w:color="auto"/>
                <w:left w:val="none" w:sz="0" w:space="0" w:color="auto"/>
                <w:bottom w:val="none" w:sz="0" w:space="0" w:color="auto"/>
                <w:right w:val="none" w:sz="0" w:space="0" w:color="auto"/>
              </w:divBdr>
            </w:div>
            <w:div w:id="81295630">
              <w:marLeft w:val="0"/>
              <w:marRight w:val="0"/>
              <w:marTop w:val="0"/>
              <w:marBottom w:val="0"/>
              <w:divBdr>
                <w:top w:val="none" w:sz="0" w:space="0" w:color="auto"/>
                <w:left w:val="none" w:sz="0" w:space="0" w:color="auto"/>
                <w:bottom w:val="none" w:sz="0" w:space="0" w:color="auto"/>
                <w:right w:val="none" w:sz="0" w:space="0" w:color="auto"/>
              </w:divBdr>
            </w:div>
            <w:div w:id="1244489477">
              <w:marLeft w:val="0"/>
              <w:marRight w:val="0"/>
              <w:marTop w:val="0"/>
              <w:marBottom w:val="0"/>
              <w:divBdr>
                <w:top w:val="none" w:sz="0" w:space="0" w:color="auto"/>
                <w:left w:val="none" w:sz="0" w:space="0" w:color="auto"/>
                <w:bottom w:val="none" w:sz="0" w:space="0" w:color="auto"/>
                <w:right w:val="none" w:sz="0" w:space="0" w:color="auto"/>
              </w:divBdr>
            </w:div>
            <w:div w:id="1289428982">
              <w:marLeft w:val="0"/>
              <w:marRight w:val="0"/>
              <w:marTop w:val="0"/>
              <w:marBottom w:val="0"/>
              <w:divBdr>
                <w:top w:val="none" w:sz="0" w:space="0" w:color="auto"/>
                <w:left w:val="none" w:sz="0" w:space="0" w:color="auto"/>
                <w:bottom w:val="none" w:sz="0" w:space="0" w:color="auto"/>
                <w:right w:val="none" w:sz="0" w:space="0" w:color="auto"/>
              </w:divBdr>
            </w:div>
            <w:div w:id="920679261">
              <w:marLeft w:val="0"/>
              <w:marRight w:val="0"/>
              <w:marTop w:val="0"/>
              <w:marBottom w:val="0"/>
              <w:divBdr>
                <w:top w:val="none" w:sz="0" w:space="0" w:color="auto"/>
                <w:left w:val="none" w:sz="0" w:space="0" w:color="auto"/>
                <w:bottom w:val="none" w:sz="0" w:space="0" w:color="auto"/>
                <w:right w:val="none" w:sz="0" w:space="0" w:color="auto"/>
              </w:divBdr>
            </w:div>
            <w:div w:id="1359161830">
              <w:marLeft w:val="0"/>
              <w:marRight w:val="0"/>
              <w:marTop w:val="0"/>
              <w:marBottom w:val="0"/>
              <w:divBdr>
                <w:top w:val="none" w:sz="0" w:space="0" w:color="auto"/>
                <w:left w:val="none" w:sz="0" w:space="0" w:color="auto"/>
                <w:bottom w:val="none" w:sz="0" w:space="0" w:color="auto"/>
                <w:right w:val="none" w:sz="0" w:space="0" w:color="auto"/>
              </w:divBdr>
            </w:div>
            <w:div w:id="64957516">
              <w:marLeft w:val="0"/>
              <w:marRight w:val="0"/>
              <w:marTop w:val="0"/>
              <w:marBottom w:val="0"/>
              <w:divBdr>
                <w:top w:val="none" w:sz="0" w:space="0" w:color="auto"/>
                <w:left w:val="none" w:sz="0" w:space="0" w:color="auto"/>
                <w:bottom w:val="none" w:sz="0" w:space="0" w:color="auto"/>
                <w:right w:val="none" w:sz="0" w:space="0" w:color="auto"/>
              </w:divBdr>
            </w:div>
            <w:div w:id="1689215233">
              <w:marLeft w:val="0"/>
              <w:marRight w:val="0"/>
              <w:marTop w:val="0"/>
              <w:marBottom w:val="0"/>
              <w:divBdr>
                <w:top w:val="none" w:sz="0" w:space="0" w:color="auto"/>
                <w:left w:val="none" w:sz="0" w:space="0" w:color="auto"/>
                <w:bottom w:val="none" w:sz="0" w:space="0" w:color="auto"/>
                <w:right w:val="none" w:sz="0" w:space="0" w:color="auto"/>
              </w:divBdr>
            </w:div>
            <w:div w:id="231430140">
              <w:marLeft w:val="0"/>
              <w:marRight w:val="0"/>
              <w:marTop w:val="0"/>
              <w:marBottom w:val="0"/>
              <w:divBdr>
                <w:top w:val="none" w:sz="0" w:space="0" w:color="auto"/>
                <w:left w:val="none" w:sz="0" w:space="0" w:color="auto"/>
                <w:bottom w:val="none" w:sz="0" w:space="0" w:color="auto"/>
                <w:right w:val="none" w:sz="0" w:space="0" w:color="auto"/>
              </w:divBdr>
            </w:div>
            <w:div w:id="1979603174">
              <w:marLeft w:val="0"/>
              <w:marRight w:val="0"/>
              <w:marTop w:val="0"/>
              <w:marBottom w:val="0"/>
              <w:divBdr>
                <w:top w:val="none" w:sz="0" w:space="0" w:color="auto"/>
                <w:left w:val="none" w:sz="0" w:space="0" w:color="auto"/>
                <w:bottom w:val="none" w:sz="0" w:space="0" w:color="auto"/>
                <w:right w:val="none" w:sz="0" w:space="0" w:color="auto"/>
              </w:divBdr>
            </w:div>
            <w:div w:id="226886052">
              <w:marLeft w:val="0"/>
              <w:marRight w:val="0"/>
              <w:marTop w:val="0"/>
              <w:marBottom w:val="0"/>
              <w:divBdr>
                <w:top w:val="none" w:sz="0" w:space="0" w:color="auto"/>
                <w:left w:val="none" w:sz="0" w:space="0" w:color="auto"/>
                <w:bottom w:val="none" w:sz="0" w:space="0" w:color="auto"/>
                <w:right w:val="none" w:sz="0" w:space="0" w:color="auto"/>
              </w:divBdr>
            </w:div>
            <w:div w:id="1810778767">
              <w:marLeft w:val="0"/>
              <w:marRight w:val="0"/>
              <w:marTop w:val="0"/>
              <w:marBottom w:val="0"/>
              <w:divBdr>
                <w:top w:val="none" w:sz="0" w:space="0" w:color="auto"/>
                <w:left w:val="none" w:sz="0" w:space="0" w:color="auto"/>
                <w:bottom w:val="none" w:sz="0" w:space="0" w:color="auto"/>
                <w:right w:val="none" w:sz="0" w:space="0" w:color="auto"/>
              </w:divBdr>
            </w:div>
            <w:div w:id="1861434121">
              <w:marLeft w:val="0"/>
              <w:marRight w:val="0"/>
              <w:marTop w:val="0"/>
              <w:marBottom w:val="0"/>
              <w:divBdr>
                <w:top w:val="none" w:sz="0" w:space="0" w:color="auto"/>
                <w:left w:val="none" w:sz="0" w:space="0" w:color="auto"/>
                <w:bottom w:val="none" w:sz="0" w:space="0" w:color="auto"/>
                <w:right w:val="none" w:sz="0" w:space="0" w:color="auto"/>
              </w:divBdr>
            </w:div>
            <w:div w:id="1676149891">
              <w:marLeft w:val="0"/>
              <w:marRight w:val="0"/>
              <w:marTop w:val="0"/>
              <w:marBottom w:val="0"/>
              <w:divBdr>
                <w:top w:val="none" w:sz="0" w:space="0" w:color="auto"/>
                <w:left w:val="none" w:sz="0" w:space="0" w:color="auto"/>
                <w:bottom w:val="none" w:sz="0" w:space="0" w:color="auto"/>
                <w:right w:val="none" w:sz="0" w:space="0" w:color="auto"/>
              </w:divBdr>
            </w:div>
            <w:div w:id="581724066">
              <w:marLeft w:val="0"/>
              <w:marRight w:val="0"/>
              <w:marTop w:val="0"/>
              <w:marBottom w:val="0"/>
              <w:divBdr>
                <w:top w:val="none" w:sz="0" w:space="0" w:color="auto"/>
                <w:left w:val="none" w:sz="0" w:space="0" w:color="auto"/>
                <w:bottom w:val="none" w:sz="0" w:space="0" w:color="auto"/>
                <w:right w:val="none" w:sz="0" w:space="0" w:color="auto"/>
              </w:divBdr>
            </w:div>
            <w:div w:id="1636448252">
              <w:marLeft w:val="0"/>
              <w:marRight w:val="0"/>
              <w:marTop w:val="0"/>
              <w:marBottom w:val="0"/>
              <w:divBdr>
                <w:top w:val="none" w:sz="0" w:space="0" w:color="auto"/>
                <w:left w:val="none" w:sz="0" w:space="0" w:color="auto"/>
                <w:bottom w:val="none" w:sz="0" w:space="0" w:color="auto"/>
                <w:right w:val="none" w:sz="0" w:space="0" w:color="auto"/>
              </w:divBdr>
            </w:div>
          </w:divsChild>
        </w:div>
        <w:div w:id="1986810105">
          <w:marLeft w:val="0"/>
          <w:marRight w:val="0"/>
          <w:marTop w:val="0"/>
          <w:marBottom w:val="0"/>
          <w:divBdr>
            <w:top w:val="none" w:sz="0" w:space="0" w:color="auto"/>
            <w:left w:val="none" w:sz="0" w:space="0" w:color="auto"/>
            <w:bottom w:val="none" w:sz="0" w:space="0" w:color="auto"/>
            <w:right w:val="none" w:sz="0" w:space="0" w:color="auto"/>
          </w:divBdr>
        </w:div>
        <w:div w:id="2073651261">
          <w:marLeft w:val="0"/>
          <w:marRight w:val="0"/>
          <w:marTop w:val="0"/>
          <w:marBottom w:val="0"/>
          <w:divBdr>
            <w:top w:val="none" w:sz="0" w:space="0" w:color="auto"/>
            <w:left w:val="none" w:sz="0" w:space="0" w:color="auto"/>
            <w:bottom w:val="none" w:sz="0" w:space="0" w:color="auto"/>
            <w:right w:val="none" w:sz="0" w:space="0" w:color="auto"/>
          </w:divBdr>
        </w:div>
        <w:div w:id="1116490009">
          <w:marLeft w:val="0"/>
          <w:marRight w:val="0"/>
          <w:marTop w:val="0"/>
          <w:marBottom w:val="0"/>
          <w:divBdr>
            <w:top w:val="none" w:sz="0" w:space="0" w:color="auto"/>
            <w:left w:val="none" w:sz="0" w:space="0" w:color="auto"/>
            <w:bottom w:val="none" w:sz="0" w:space="0" w:color="auto"/>
            <w:right w:val="none" w:sz="0" w:space="0" w:color="auto"/>
          </w:divBdr>
          <w:divsChild>
            <w:div w:id="267782536">
              <w:marLeft w:val="0"/>
              <w:marRight w:val="0"/>
              <w:marTop w:val="0"/>
              <w:marBottom w:val="0"/>
              <w:divBdr>
                <w:top w:val="none" w:sz="0" w:space="0" w:color="auto"/>
                <w:left w:val="none" w:sz="0" w:space="0" w:color="auto"/>
                <w:bottom w:val="none" w:sz="0" w:space="0" w:color="auto"/>
                <w:right w:val="none" w:sz="0" w:space="0" w:color="auto"/>
              </w:divBdr>
            </w:div>
          </w:divsChild>
        </w:div>
        <w:div w:id="1748721949">
          <w:marLeft w:val="0"/>
          <w:marRight w:val="0"/>
          <w:marTop w:val="0"/>
          <w:marBottom w:val="0"/>
          <w:divBdr>
            <w:top w:val="none" w:sz="0" w:space="0" w:color="auto"/>
            <w:left w:val="none" w:sz="0" w:space="0" w:color="auto"/>
            <w:bottom w:val="none" w:sz="0" w:space="0" w:color="auto"/>
            <w:right w:val="none" w:sz="0" w:space="0" w:color="auto"/>
          </w:divBdr>
        </w:div>
        <w:div w:id="1844127300">
          <w:marLeft w:val="0"/>
          <w:marRight w:val="0"/>
          <w:marTop w:val="0"/>
          <w:marBottom w:val="0"/>
          <w:divBdr>
            <w:top w:val="none" w:sz="0" w:space="0" w:color="auto"/>
            <w:left w:val="none" w:sz="0" w:space="0" w:color="auto"/>
            <w:bottom w:val="none" w:sz="0" w:space="0" w:color="auto"/>
            <w:right w:val="none" w:sz="0" w:space="0" w:color="auto"/>
          </w:divBdr>
          <w:divsChild>
            <w:div w:id="1157309428">
              <w:marLeft w:val="0"/>
              <w:marRight w:val="0"/>
              <w:marTop w:val="0"/>
              <w:marBottom w:val="0"/>
              <w:divBdr>
                <w:top w:val="none" w:sz="0" w:space="0" w:color="auto"/>
                <w:left w:val="none" w:sz="0" w:space="0" w:color="auto"/>
                <w:bottom w:val="none" w:sz="0" w:space="0" w:color="auto"/>
                <w:right w:val="none" w:sz="0" w:space="0" w:color="auto"/>
              </w:divBdr>
            </w:div>
            <w:div w:id="1613586407">
              <w:marLeft w:val="0"/>
              <w:marRight w:val="0"/>
              <w:marTop w:val="0"/>
              <w:marBottom w:val="0"/>
              <w:divBdr>
                <w:top w:val="none" w:sz="0" w:space="0" w:color="auto"/>
                <w:left w:val="none" w:sz="0" w:space="0" w:color="auto"/>
                <w:bottom w:val="none" w:sz="0" w:space="0" w:color="auto"/>
                <w:right w:val="none" w:sz="0" w:space="0" w:color="auto"/>
              </w:divBdr>
            </w:div>
            <w:div w:id="1277297699">
              <w:marLeft w:val="0"/>
              <w:marRight w:val="0"/>
              <w:marTop w:val="0"/>
              <w:marBottom w:val="0"/>
              <w:divBdr>
                <w:top w:val="none" w:sz="0" w:space="0" w:color="auto"/>
                <w:left w:val="none" w:sz="0" w:space="0" w:color="auto"/>
                <w:bottom w:val="none" w:sz="0" w:space="0" w:color="auto"/>
                <w:right w:val="none" w:sz="0" w:space="0" w:color="auto"/>
              </w:divBdr>
            </w:div>
            <w:div w:id="1189878506">
              <w:marLeft w:val="0"/>
              <w:marRight w:val="0"/>
              <w:marTop w:val="0"/>
              <w:marBottom w:val="0"/>
              <w:divBdr>
                <w:top w:val="none" w:sz="0" w:space="0" w:color="auto"/>
                <w:left w:val="none" w:sz="0" w:space="0" w:color="auto"/>
                <w:bottom w:val="none" w:sz="0" w:space="0" w:color="auto"/>
                <w:right w:val="none" w:sz="0" w:space="0" w:color="auto"/>
              </w:divBdr>
            </w:div>
            <w:div w:id="318507106">
              <w:marLeft w:val="0"/>
              <w:marRight w:val="0"/>
              <w:marTop w:val="0"/>
              <w:marBottom w:val="0"/>
              <w:divBdr>
                <w:top w:val="none" w:sz="0" w:space="0" w:color="auto"/>
                <w:left w:val="none" w:sz="0" w:space="0" w:color="auto"/>
                <w:bottom w:val="none" w:sz="0" w:space="0" w:color="auto"/>
                <w:right w:val="none" w:sz="0" w:space="0" w:color="auto"/>
              </w:divBdr>
            </w:div>
            <w:div w:id="611399957">
              <w:marLeft w:val="0"/>
              <w:marRight w:val="0"/>
              <w:marTop w:val="0"/>
              <w:marBottom w:val="0"/>
              <w:divBdr>
                <w:top w:val="none" w:sz="0" w:space="0" w:color="auto"/>
                <w:left w:val="none" w:sz="0" w:space="0" w:color="auto"/>
                <w:bottom w:val="none" w:sz="0" w:space="0" w:color="auto"/>
                <w:right w:val="none" w:sz="0" w:space="0" w:color="auto"/>
              </w:divBdr>
            </w:div>
            <w:div w:id="1697540984">
              <w:marLeft w:val="0"/>
              <w:marRight w:val="0"/>
              <w:marTop w:val="0"/>
              <w:marBottom w:val="0"/>
              <w:divBdr>
                <w:top w:val="none" w:sz="0" w:space="0" w:color="auto"/>
                <w:left w:val="none" w:sz="0" w:space="0" w:color="auto"/>
                <w:bottom w:val="none" w:sz="0" w:space="0" w:color="auto"/>
                <w:right w:val="none" w:sz="0" w:space="0" w:color="auto"/>
              </w:divBdr>
            </w:div>
            <w:div w:id="35932950">
              <w:marLeft w:val="0"/>
              <w:marRight w:val="0"/>
              <w:marTop w:val="0"/>
              <w:marBottom w:val="0"/>
              <w:divBdr>
                <w:top w:val="none" w:sz="0" w:space="0" w:color="auto"/>
                <w:left w:val="none" w:sz="0" w:space="0" w:color="auto"/>
                <w:bottom w:val="none" w:sz="0" w:space="0" w:color="auto"/>
                <w:right w:val="none" w:sz="0" w:space="0" w:color="auto"/>
              </w:divBdr>
            </w:div>
            <w:div w:id="568200408">
              <w:marLeft w:val="0"/>
              <w:marRight w:val="0"/>
              <w:marTop w:val="0"/>
              <w:marBottom w:val="0"/>
              <w:divBdr>
                <w:top w:val="none" w:sz="0" w:space="0" w:color="auto"/>
                <w:left w:val="none" w:sz="0" w:space="0" w:color="auto"/>
                <w:bottom w:val="none" w:sz="0" w:space="0" w:color="auto"/>
                <w:right w:val="none" w:sz="0" w:space="0" w:color="auto"/>
              </w:divBdr>
            </w:div>
            <w:div w:id="952521793">
              <w:marLeft w:val="0"/>
              <w:marRight w:val="0"/>
              <w:marTop w:val="0"/>
              <w:marBottom w:val="0"/>
              <w:divBdr>
                <w:top w:val="none" w:sz="0" w:space="0" w:color="auto"/>
                <w:left w:val="none" w:sz="0" w:space="0" w:color="auto"/>
                <w:bottom w:val="none" w:sz="0" w:space="0" w:color="auto"/>
                <w:right w:val="none" w:sz="0" w:space="0" w:color="auto"/>
              </w:divBdr>
            </w:div>
            <w:div w:id="1757702981">
              <w:marLeft w:val="0"/>
              <w:marRight w:val="0"/>
              <w:marTop w:val="0"/>
              <w:marBottom w:val="0"/>
              <w:divBdr>
                <w:top w:val="none" w:sz="0" w:space="0" w:color="auto"/>
                <w:left w:val="none" w:sz="0" w:space="0" w:color="auto"/>
                <w:bottom w:val="none" w:sz="0" w:space="0" w:color="auto"/>
                <w:right w:val="none" w:sz="0" w:space="0" w:color="auto"/>
              </w:divBdr>
            </w:div>
            <w:div w:id="1286304627">
              <w:marLeft w:val="0"/>
              <w:marRight w:val="0"/>
              <w:marTop w:val="0"/>
              <w:marBottom w:val="0"/>
              <w:divBdr>
                <w:top w:val="none" w:sz="0" w:space="0" w:color="auto"/>
                <w:left w:val="none" w:sz="0" w:space="0" w:color="auto"/>
                <w:bottom w:val="none" w:sz="0" w:space="0" w:color="auto"/>
                <w:right w:val="none" w:sz="0" w:space="0" w:color="auto"/>
              </w:divBdr>
            </w:div>
            <w:div w:id="661011768">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04790193">
              <w:marLeft w:val="0"/>
              <w:marRight w:val="0"/>
              <w:marTop w:val="0"/>
              <w:marBottom w:val="0"/>
              <w:divBdr>
                <w:top w:val="none" w:sz="0" w:space="0" w:color="auto"/>
                <w:left w:val="none" w:sz="0" w:space="0" w:color="auto"/>
                <w:bottom w:val="none" w:sz="0" w:space="0" w:color="auto"/>
                <w:right w:val="none" w:sz="0" w:space="0" w:color="auto"/>
              </w:divBdr>
            </w:div>
            <w:div w:id="1359159471">
              <w:marLeft w:val="0"/>
              <w:marRight w:val="0"/>
              <w:marTop w:val="0"/>
              <w:marBottom w:val="0"/>
              <w:divBdr>
                <w:top w:val="none" w:sz="0" w:space="0" w:color="auto"/>
                <w:left w:val="none" w:sz="0" w:space="0" w:color="auto"/>
                <w:bottom w:val="none" w:sz="0" w:space="0" w:color="auto"/>
                <w:right w:val="none" w:sz="0" w:space="0" w:color="auto"/>
              </w:divBdr>
            </w:div>
            <w:div w:id="1998530998">
              <w:marLeft w:val="0"/>
              <w:marRight w:val="0"/>
              <w:marTop w:val="0"/>
              <w:marBottom w:val="0"/>
              <w:divBdr>
                <w:top w:val="none" w:sz="0" w:space="0" w:color="auto"/>
                <w:left w:val="none" w:sz="0" w:space="0" w:color="auto"/>
                <w:bottom w:val="none" w:sz="0" w:space="0" w:color="auto"/>
                <w:right w:val="none" w:sz="0" w:space="0" w:color="auto"/>
              </w:divBdr>
            </w:div>
            <w:div w:id="848567772">
              <w:marLeft w:val="0"/>
              <w:marRight w:val="0"/>
              <w:marTop w:val="0"/>
              <w:marBottom w:val="0"/>
              <w:divBdr>
                <w:top w:val="none" w:sz="0" w:space="0" w:color="auto"/>
                <w:left w:val="none" w:sz="0" w:space="0" w:color="auto"/>
                <w:bottom w:val="none" w:sz="0" w:space="0" w:color="auto"/>
                <w:right w:val="none" w:sz="0" w:space="0" w:color="auto"/>
              </w:divBdr>
            </w:div>
            <w:div w:id="496848496">
              <w:marLeft w:val="0"/>
              <w:marRight w:val="0"/>
              <w:marTop w:val="0"/>
              <w:marBottom w:val="0"/>
              <w:divBdr>
                <w:top w:val="none" w:sz="0" w:space="0" w:color="auto"/>
                <w:left w:val="none" w:sz="0" w:space="0" w:color="auto"/>
                <w:bottom w:val="none" w:sz="0" w:space="0" w:color="auto"/>
                <w:right w:val="none" w:sz="0" w:space="0" w:color="auto"/>
              </w:divBdr>
            </w:div>
            <w:div w:id="1196692558">
              <w:marLeft w:val="0"/>
              <w:marRight w:val="0"/>
              <w:marTop w:val="0"/>
              <w:marBottom w:val="0"/>
              <w:divBdr>
                <w:top w:val="none" w:sz="0" w:space="0" w:color="auto"/>
                <w:left w:val="none" w:sz="0" w:space="0" w:color="auto"/>
                <w:bottom w:val="none" w:sz="0" w:space="0" w:color="auto"/>
                <w:right w:val="none" w:sz="0" w:space="0" w:color="auto"/>
              </w:divBdr>
            </w:div>
            <w:div w:id="134032052">
              <w:marLeft w:val="0"/>
              <w:marRight w:val="0"/>
              <w:marTop w:val="0"/>
              <w:marBottom w:val="0"/>
              <w:divBdr>
                <w:top w:val="none" w:sz="0" w:space="0" w:color="auto"/>
                <w:left w:val="none" w:sz="0" w:space="0" w:color="auto"/>
                <w:bottom w:val="none" w:sz="0" w:space="0" w:color="auto"/>
                <w:right w:val="none" w:sz="0" w:space="0" w:color="auto"/>
              </w:divBdr>
            </w:div>
            <w:div w:id="1575552965">
              <w:marLeft w:val="0"/>
              <w:marRight w:val="0"/>
              <w:marTop w:val="0"/>
              <w:marBottom w:val="0"/>
              <w:divBdr>
                <w:top w:val="none" w:sz="0" w:space="0" w:color="auto"/>
                <w:left w:val="none" w:sz="0" w:space="0" w:color="auto"/>
                <w:bottom w:val="none" w:sz="0" w:space="0" w:color="auto"/>
                <w:right w:val="none" w:sz="0" w:space="0" w:color="auto"/>
              </w:divBdr>
            </w:div>
            <w:div w:id="372727311">
              <w:marLeft w:val="0"/>
              <w:marRight w:val="0"/>
              <w:marTop w:val="0"/>
              <w:marBottom w:val="0"/>
              <w:divBdr>
                <w:top w:val="none" w:sz="0" w:space="0" w:color="auto"/>
                <w:left w:val="none" w:sz="0" w:space="0" w:color="auto"/>
                <w:bottom w:val="none" w:sz="0" w:space="0" w:color="auto"/>
                <w:right w:val="none" w:sz="0" w:space="0" w:color="auto"/>
              </w:divBdr>
            </w:div>
            <w:div w:id="185338564">
              <w:marLeft w:val="0"/>
              <w:marRight w:val="0"/>
              <w:marTop w:val="0"/>
              <w:marBottom w:val="0"/>
              <w:divBdr>
                <w:top w:val="none" w:sz="0" w:space="0" w:color="auto"/>
                <w:left w:val="none" w:sz="0" w:space="0" w:color="auto"/>
                <w:bottom w:val="none" w:sz="0" w:space="0" w:color="auto"/>
                <w:right w:val="none" w:sz="0" w:space="0" w:color="auto"/>
              </w:divBdr>
            </w:div>
            <w:div w:id="338777110">
              <w:marLeft w:val="0"/>
              <w:marRight w:val="0"/>
              <w:marTop w:val="0"/>
              <w:marBottom w:val="0"/>
              <w:divBdr>
                <w:top w:val="none" w:sz="0" w:space="0" w:color="auto"/>
                <w:left w:val="none" w:sz="0" w:space="0" w:color="auto"/>
                <w:bottom w:val="none" w:sz="0" w:space="0" w:color="auto"/>
                <w:right w:val="none" w:sz="0" w:space="0" w:color="auto"/>
              </w:divBdr>
            </w:div>
            <w:div w:id="2118794225">
              <w:marLeft w:val="0"/>
              <w:marRight w:val="0"/>
              <w:marTop w:val="0"/>
              <w:marBottom w:val="0"/>
              <w:divBdr>
                <w:top w:val="none" w:sz="0" w:space="0" w:color="auto"/>
                <w:left w:val="none" w:sz="0" w:space="0" w:color="auto"/>
                <w:bottom w:val="none" w:sz="0" w:space="0" w:color="auto"/>
                <w:right w:val="none" w:sz="0" w:space="0" w:color="auto"/>
              </w:divBdr>
            </w:div>
            <w:div w:id="712120846">
              <w:marLeft w:val="0"/>
              <w:marRight w:val="0"/>
              <w:marTop w:val="0"/>
              <w:marBottom w:val="0"/>
              <w:divBdr>
                <w:top w:val="none" w:sz="0" w:space="0" w:color="auto"/>
                <w:left w:val="none" w:sz="0" w:space="0" w:color="auto"/>
                <w:bottom w:val="none" w:sz="0" w:space="0" w:color="auto"/>
                <w:right w:val="none" w:sz="0" w:space="0" w:color="auto"/>
              </w:divBdr>
            </w:div>
            <w:div w:id="193927699">
              <w:marLeft w:val="0"/>
              <w:marRight w:val="0"/>
              <w:marTop w:val="0"/>
              <w:marBottom w:val="0"/>
              <w:divBdr>
                <w:top w:val="none" w:sz="0" w:space="0" w:color="auto"/>
                <w:left w:val="none" w:sz="0" w:space="0" w:color="auto"/>
                <w:bottom w:val="none" w:sz="0" w:space="0" w:color="auto"/>
                <w:right w:val="none" w:sz="0" w:space="0" w:color="auto"/>
              </w:divBdr>
            </w:div>
          </w:divsChild>
        </w:div>
        <w:div w:id="455412197">
          <w:marLeft w:val="0"/>
          <w:marRight w:val="0"/>
          <w:marTop w:val="0"/>
          <w:marBottom w:val="0"/>
          <w:divBdr>
            <w:top w:val="none" w:sz="0" w:space="0" w:color="auto"/>
            <w:left w:val="none" w:sz="0" w:space="0" w:color="auto"/>
            <w:bottom w:val="none" w:sz="0" w:space="0" w:color="auto"/>
            <w:right w:val="none" w:sz="0" w:space="0" w:color="auto"/>
          </w:divBdr>
        </w:div>
        <w:div w:id="659230532">
          <w:marLeft w:val="0"/>
          <w:marRight w:val="0"/>
          <w:marTop w:val="0"/>
          <w:marBottom w:val="0"/>
          <w:divBdr>
            <w:top w:val="none" w:sz="0" w:space="0" w:color="auto"/>
            <w:left w:val="none" w:sz="0" w:space="0" w:color="auto"/>
            <w:bottom w:val="none" w:sz="0" w:space="0" w:color="auto"/>
            <w:right w:val="none" w:sz="0" w:space="0" w:color="auto"/>
          </w:divBdr>
        </w:div>
        <w:div w:id="688875112">
          <w:marLeft w:val="0"/>
          <w:marRight w:val="0"/>
          <w:marTop w:val="0"/>
          <w:marBottom w:val="0"/>
          <w:divBdr>
            <w:top w:val="none" w:sz="0" w:space="0" w:color="auto"/>
            <w:left w:val="none" w:sz="0" w:space="0" w:color="auto"/>
            <w:bottom w:val="none" w:sz="0" w:space="0" w:color="auto"/>
            <w:right w:val="none" w:sz="0" w:space="0" w:color="auto"/>
          </w:divBdr>
        </w:div>
        <w:div w:id="1080104045">
          <w:marLeft w:val="0"/>
          <w:marRight w:val="0"/>
          <w:marTop w:val="0"/>
          <w:marBottom w:val="0"/>
          <w:divBdr>
            <w:top w:val="none" w:sz="0" w:space="0" w:color="auto"/>
            <w:left w:val="none" w:sz="0" w:space="0" w:color="auto"/>
            <w:bottom w:val="none" w:sz="0" w:space="0" w:color="auto"/>
            <w:right w:val="none" w:sz="0" w:space="0" w:color="auto"/>
          </w:divBdr>
        </w:div>
        <w:div w:id="692151893">
          <w:marLeft w:val="0"/>
          <w:marRight w:val="0"/>
          <w:marTop w:val="0"/>
          <w:marBottom w:val="0"/>
          <w:divBdr>
            <w:top w:val="none" w:sz="0" w:space="0" w:color="auto"/>
            <w:left w:val="none" w:sz="0" w:space="0" w:color="auto"/>
            <w:bottom w:val="none" w:sz="0" w:space="0" w:color="auto"/>
            <w:right w:val="none" w:sz="0" w:space="0" w:color="auto"/>
          </w:divBdr>
        </w:div>
        <w:div w:id="1342002653">
          <w:marLeft w:val="0"/>
          <w:marRight w:val="0"/>
          <w:marTop w:val="0"/>
          <w:marBottom w:val="0"/>
          <w:divBdr>
            <w:top w:val="none" w:sz="0" w:space="0" w:color="auto"/>
            <w:left w:val="none" w:sz="0" w:space="0" w:color="auto"/>
            <w:bottom w:val="none" w:sz="0" w:space="0" w:color="auto"/>
            <w:right w:val="none" w:sz="0" w:space="0" w:color="auto"/>
          </w:divBdr>
          <w:divsChild>
            <w:div w:id="270168521">
              <w:marLeft w:val="0"/>
              <w:marRight w:val="0"/>
              <w:marTop w:val="0"/>
              <w:marBottom w:val="0"/>
              <w:divBdr>
                <w:top w:val="none" w:sz="0" w:space="0" w:color="auto"/>
                <w:left w:val="none" w:sz="0" w:space="0" w:color="auto"/>
                <w:bottom w:val="none" w:sz="0" w:space="0" w:color="auto"/>
                <w:right w:val="none" w:sz="0" w:space="0" w:color="auto"/>
              </w:divBdr>
              <w:divsChild>
                <w:div w:id="1717466155">
                  <w:marLeft w:val="0"/>
                  <w:marRight w:val="0"/>
                  <w:marTop w:val="0"/>
                  <w:marBottom w:val="0"/>
                  <w:divBdr>
                    <w:top w:val="none" w:sz="0" w:space="0" w:color="auto"/>
                    <w:left w:val="none" w:sz="0" w:space="0" w:color="auto"/>
                    <w:bottom w:val="none" w:sz="0" w:space="0" w:color="auto"/>
                    <w:right w:val="none" w:sz="0" w:space="0" w:color="auto"/>
                  </w:divBdr>
                </w:div>
                <w:div w:id="924875921">
                  <w:marLeft w:val="0"/>
                  <w:marRight w:val="0"/>
                  <w:marTop w:val="0"/>
                  <w:marBottom w:val="0"/>
                  <w:divBdr>
                    <w:top w:val="none" w:sz="0" w:space="0" w:color="auto"/>
                    <w:left w:val="none" w:sz="0" w:space="0" w:color="auto"/>
                    <w:bottom w:val="none" w:sz="0" w:space="0" w:color="auto"/>
                    <w:right w:val="none" w:sz="0" w:space="0" w:color="auto"/>
                  </w:divBdr>
                </w:div>
                <w:div w:id="1677536324">
                  <w:marLeft w:val="0"/>
                  <w:marRight w:val="0"/>
                  <w:marTop w:val="0"/>
                  <w:marBottom w:val="0"/>
                  <w:divBdr>
                    <w:top w:val="none" w:sz="0" w:space="0" w:color="auto"/>
                    <w:left w:val="none" w:sz="0" w:space="0" w:color="auto"/>
                    <w:bottom w:val="none" w:sz="0" w:space="0" w:color="auto"/>
                    <w:right w:val="none" w:sz="0" w:space="0" w:color="auto"/>
                  </w:divBdr>
                </w:div>
                <w:div w:id="1341397894">
                  <w:marLeft w:val="0"/>
                  <w:marRight w:val="0"/>
                  <w:marTop w:val="0"/>
                  <w:marBottom w:val="0"/>
                  <w:divBdr>
                    <w:top w:val="none" w:sz="0" w:space="0" w:color="auto"/>
                    <w:left w:val="none" w:sz="0" w:space="0" w:color="auto"/>
                    <w:bottom w:val="none" w:sz="0" w:space="0" w:color="auto"/>
                    <w:right w:val="none" w:sz="0" w:space="0" w:color="auto"/>
                  </w:divBdr>
                </w:div>
                <w:div w:id="1892419072">
                  <w:marLeft w:val="0"/>
                  <w:marRight w:val="0"/>
                  <w:marTop w:val="0"/>
                  <w:marBottom w:val="0"/>
                  <w:divBdr>
                    <w:top w:val="none" w:sz="0" w:space="0" w:color="auto"/>
                    <w:left w:val="none" w:sz="0" w:space="0" w:color="auto"/>
                    <w:bottom w:val="none" w:sz="0" w:space="0" w:color="auto"/>
                    <w:right w:val="none" w:sz="0" w:space="0" w:color="auto"/>
                  </w:divBdr>
                </w:div>
                <w:div w:id="1081220924">
                  <w:marLeft w:val="0"/>
                  <w:marRight w:val="0"/>
                  <w:marTop w:val="0"/>
                  <w:marBottom w:val="0"/>
                  <w:divBdr>
                    <w:top w:val="none" w:sz="0" w:space="0" w:color="auto"/>
                    <w:left w:val="none" w:sz="0" w:space="0" w:color="auto"/>
                    <w:bottom w:val="none" w:sz="0" w:space="0" w:color="auto"/>
                    <w:right w:val="none" w:sz="0" w:space="0" w:color="auto"/>
                  </w:divBdr>
                </w:div>
                <w:div w:id="1461339661">
                  <w:marLeft w:val="0"/>
                  <w:marRight w:val="0"/>
                  <w:marTop w:val="0"/>
                  <w:marBottom w:val="0"/>
                  <w:divBdr>
                    <w:top w:val="none" w:sz="0" w:space="0" w:color="auto"/>
                    <w:left w:val="none" w:sz="0" w:space="0" w:color="auto"/>
                    <w:bottom w:val="none" w:sz="0" w:space="0" w:color="auto"/>
                    <w:right w:val="none" w:sz="0" w:space="0" w:color="auto"/>
                  </w:divBdr>
                </w:div>
                <w:div w:id="271792345">
                  <w:marLeft w:val="0"/>
                  <w:marRight w:val="0"/>
                  <w:marTop w:val="0"/>
                  <w:marBottom w:val="0"/>
                  <w:divBdr>
                    <w:top w:val="none" w:sz="0" w:space="0" w:color="auto"/>
                    <w:left w:val="none" w:sz="0" w:space="0" w:color="auto"/>
                    <w:bottom w:val="none" w:sz="0" w:space="0" w:color="auto"/>
                    <w:right w:val="none" w:sz="0" w:space="0" w:color="auto"/>
                  </w:divBdr>
                </w:div>
                <w:div w:id="2028365343">
                  <w:marLeft w:val="0"/>
                  <w:marRight w:val="0"/>
                  <w:marTop w:val="0"/>
                  <w:marBottom w:val="0"/>
                  <w:divBdr>
                    <w:top w:val="none" w:sz="0" w:space="0" w:color="auto"/>
                    <w:left w:val="none" w:sz="0" w:space="0" w:color="auto"/>
                    <w:bottom w:val="none" w:sz="0" w:space="0" w:color="auto"/>
                    <w:right w:val="none" w:sz="0" w:space="0" w:color="auto"/>
                  </w:divBdr>
                </w:div>
                <w:div w:id="1588229086">
                  <w:marLeft w:val="0"/>
                  <w:marRight w:val="0"/>
                  <w:marTop w:val="0"/>
                  <w:marBottom w:val="0"/>
                  <w:divBdr>
                    <w:top w:val="none" w:sz="0" w:space="0" w:color="auto"/>
                    <w:left w:val="none" w:sz="0" w:space="0" w:color="auto"/>
                    <w:bottom w:val="none" w:sz="0" w:space="0" w:color="auto"/>
                    <w:right w:val="none" w:sz="0" w:space="0" w:color="auto"/>
                  </w:divBdr>
                </w:div>
                <w:div w:id="668170933">
                  <w:marLeft w:val="0"/>
                  <w:marRight w:val="0"/>
                  <w:marTop w:val="0"/>
                  <w:marBottom w:val="0"/>
                  <w:divBdr>
                    <w:top w:val="none" w:sz="0" w:space="0" w:color="auto"/>
                    <w:left w:val="none" w:sz="0" w:space="0" w:color="auto"/>
                    <w:bottom w:val="none" w:sz="0" w:space="0" w:color="auto"/>
                    <w:right w:val="none" w:sz="0" w:space="0" w:color="auto"/>
                  </w:divBdr>
                </w:div>
                <w:div w:id="399180262">
                  <w:marLeft w:val="0"/>
                  <w:marRight w:val="0"/>
                  <w:marTop w:val="0"/>
                  <w:marBottom w:val="0"/>
                  <w:divBdr>
                    <w:top w:val="none" w:sz="0" w:space="0" w:color="auto"/>
                    <w:left w:val="none" w:sz="0" w:space="0" w:color="auto"/>
                    <w:bottom w:val="none" w:sz="0" w:space="0" w:color="auto"/>
                    <w:right w:val="none" w:sz="0" w:space="0" w:color="auto"/>
                  </w:divBdr>
                </w:div>
                <w:div w:id="1755710573">
                  <w:marLeft w:val="0"/>
                  <w:marRight w:val="0"/>
                  <w:marTop w:val="0"/>
                  <w:marBottom w:val="0"/>
                  <w:divBdr>
                    <w:top w:val="none" w:sz="0" w:space="0" w:color="auto"/>
                    <w:left w:val="none" w:sz="0" w:space="0" w:color="auto"/>
                    <w:bottom w:val="none" w:sz="0" w:space="0" w:color="auto"/>
                    <w:right w:val="none" w:sz="0" w:space="0" w:color="auto"/>
                  </w:divBdr>
                </w:div>
                <w:div w:id="1243220355">
                  <w:marLeft w:val="0"/>
                  <w:marRight w:val="0"/>
                  <w:marTop w:val="0"/>
                  <w:marBottom w:val="0"/>
                  <w:divBdr>
                    <w:top w:val="none" w:sz="0" w:space="0" w:color="auto"/>
                    <w:left w:val="none" w:sz="0" w:space="0" w:color="auto"/>
                    <w:bottom w:val="none" w:sz="0" w:space="0" w:color="auto"/>
                    <w:right w:val="none" w:sz="0" w:space="0" w:color="auto"/>
                  </w:divBdr>
                </w:div>
                <w:div w:id="1995837204">
                  <w:marLeft w:val="0"/>
                  <w:marRight w:val="0"/>
                  <w:marTop w:val="0"/>
                  <w:marBottom w:val="0"/>
                  <w:divBdr>
                    <w:top w:val="none" w:sz="0" w:space="0" w:color="auto"/>
                    <w:left w:val="none" w:sz="0" w:space="0" w:color="auto"/>
                    <w:bottom w:val="none" w:sz="0" w:space="0" w:color="auto"/>
                    <w:right w:val="none" w:sz="0" w:space="0" w:color="auto"/>
                  </w:divBdr>
                </w:div>
                <w:div w:id="20598353">
                  <w:marLeft w:val="0"/>
                  <w:marRight w:val="0"/>
                  <w:marTop w:val="0"/>
                  <w:marBottom w:val="0"/>
                  <w:divBdr>
                    <w:top w:val="none" w:sz="0" w:space="0" w:color="auto"/>
                    <w:left w:val="none" w:sz="0" w:space="0" w:color="auto"/>
                    <w:bottom w:val="none" w:sz="0" w:space="0" w:color="auto"/>
                    <w:right w:val="none" w:sz="0" w:space="0" w:color="auto"/>
                  </w:divBdr>
                </w:div>
                <w:div w:id="597643551">
                  <w:marLeft w:val="0"/>
                  <w:marRight w:val="0"/>
                  <w:marTop w:val="0"/>
                  <w:marBottom w:val="0"/>
                  <w:divBdr>
                    <w:top w:val="none" w:sz="0" w:space="0" w:color="auto"/>
                    <w:left w:val="none" w:sz="0" w:space="0" w:color="auto"/>
                    <w:bottom w:val="none" w:sz="0" w:space="0" w:color="auto"/>
                    <w:right w:val="none" w:sz="0" w:space="0" w:color="auto"/>
                  </w:divBdr>
                </w:div>
                <w:div w:id="937369318">
                  <w:marLeft w:val="0"/>
                  <w:marRight w:val="0"/>
                  <w:marTop w:val="0"/>
                  <w:marBottom w:val="0"/>
                  <w:divBdr>
                    <w:top w:val="none" w:sz="0" w:space="0" w:color="auto"/>
                    <w:left w:val="none" w:sz="0" w:space="0" w:color="auto"/>
                    <w:bottom w:val="none" w:sz="0" w:space="0" w:color="auto"/>
                    <w:right w:val="none" w:sz="0" w:space="0" w:color="auto"/>
                  </w:divBdr>
                </w:div>
                <w:div w:id="1560167800">
                  <w:marLeft w:val="0"/>
                  <w:marRight w:val="0"/>
                  <w:marTop w:val="0"/>
                  <w:marBottom w:val="0"/>
                  <w:divBdr>
                    <w:top w:val="none" w:sz="0" w:space="0" w:color="auto"/>
                    <w:left w:val="none" w:sz="0" w:space="0" w:color="auto"/>
                    <w:bottom w:val="none" w:sz="0" w:space="0" w:color="auto"/>
                    <w:right w:val="none" w:sz="0" w:space="0" w:color="auto"/>
                  </w:divBdr>
                </w:div>
                <w:div w:id="486635230">
                  <w:marLeft w:val="0"/>
                  <w:marRight w:val="0"/>
                  <w:marTop w:val="0"/>
                  <w:marBottom w:val="0"/>
                  <w:divBdr>
                    <w:top w:val="none" w:sz="0" w:space="0" w:color="auto"/>
                    <w:left w:val="none" w:sz="0" w:space="0" w:color="auto"/>
                    <w:bottom w:val="none" w:sz="0" w:space="0" w:color="auto"/>
                    <w:right w:val="none" w:sz="0" w:space="0" w:color="auto"/>
                  </w:divBdr>
                </w:div>
                <w:div w:id="1098939941">
                  <w:marLeft w:val="0"/>
                  <w:marRight w:val="0"/>
                  <w:marTop w:val="0"/>
                  <w:marBottom w:val="0"/>
                  <w:divBdr>
                    <w:top w:val="none" w:sz="0" w:space="0" w:color="auto"/>
                    <w:left w:val="none" w:sz="0" w:space="0" w:color="auto"/>
                    <w:bottom w:val="none" w:sz="0" w:space="0" w:color="auto"/>
                    <w:right w:val="none" w:sz="0" w:space="0" w:color="auto"/>
                  </w:divBdr>
                </w:div>
                <w:div w:id="176893513">
                  <w:marLeft w:val="0"/>
                  <w:marRight w:val="0"/>
                  <w:marTop w:val="0"/>
                  <w:marBottom w:val="0"/>
                  <w:divBdr>
                    <w:top w:val="none" w:sz="0" w:space="0" w:color="auto"/>
                    <w:left w:val="none" w:sz="0" w:space="0" w:color="auto"/>
                    <w:bottom w:val="none" w:sz="0" w:space="0" w:color="auto"/>
                    <w:right w:val="none" w:sz="0" w:space="0" w:color="auto"/>
                  </w:divBdr>
                </w:div>
                <w:div w:id="690492469">
                  <w:marLeft w:val="0"/>
                  <w:marRight w:val="0"/>
                  <w:marTop w:val="0"/>
                  <w:marBottom w:val="0"/>
                  <w:divBdr>
                    <w:top w:val="none" w:sz="0" w:space="0" w:color="auto"/>
                    <w:left w:val="none" w:sz="0" w:space="0" w:color="auto"/>
                    <w:bottom w:val="none" w:sz="0" w:space="0" w:color="auto"/>
                    <w:right w:val="none" w:sz="0" w:space="0" w:color="auto"/>
                  </w:divBdr>
                </w:div>
                <w:div w:id="1177186177">
                  <w:marLeft w:val="0"/>
                  <w:marRight w:val="0"/>
                  <w:marTop w:val="0"/>
                  <w:marBottom w:val="0"/>
                  <w:divBdr>
                    <w:top w:val="none" w:sz="0" w:space="0" w:color="auto"/>
                    <w:left w:val="none" w:sz="0" w:space="0" w:color="auto"/>
                    <w:bottom w:val="none" w:sz="0" w:space="0" w:color="auto"/>
                    <w:right w:val="none" w:sz="0" w:space="0" w:color="auto"/>
                  </w:divBdr>
                </w:div>
                <w:div w:id="1411000660">
                  <w:marLeft w:val="0"/>
                  <w:marRight w:val="0"/>
                  <w:marTop w:val="0"/>
                  <w:marBottom w:val="0"/>
                  <w:divBdr>
                    <w:top w:val="none" w:sz="0" w:space="0" w:color="auto"/>
                    <w:left w:val="none" w:sz="0" w:space="0" w:color="auto"/>
                    <w:bottom w:val="none" w:sz="0" w:space="0" w:color="auto"/>
                    <w:right w:val="none" w:sz="0" w:space="0" w:color="auto"/>
                  </w:divBdr>
                </w:div>
                <w:div w:id="186797548">
                  <w:marLeft w:val="0"/>
                  <w:marRight w:val="0"/>
                  <w:marTop w:val="0"/>
                  <w:marBottom w:val="0"/>
                  <w:divBdr>
                    <w:top w:val="none" w:sz="0" w:space="0" w:color="auto"/>
                    <w:left w:val="none" w:sz="0" w:space="0" w:color="auto"/>
                    <w:bottom w:val="none" w:sz="0" w:space="0" w:color="auto"/>
                    <w:right w:val="none" w:sz="0" w:space="0" w:color="auto"/>
                  </w:divBdr>
                </w:div>
                <w:div w:id="1901212887">
                  <w:marLeft w:val="0"/>
                  <w:marRight w:val="0"/>
                  <w:marTop w:val="0"/>
                  <w:marBottom w:val="0"/>
                  <w:divBdr>
                    <w:top w:val="none" w:sz="0" w:space="0" w:color="auto"/>
                    <w:left w:val="none" w:sz="0" w:space="0" w:color="auto"/>
                    <w:bottom w:val="none" w:sz="0" w:space="0" w:color="auto"/>
                    <w:right w:val="none" w:sz="0" w:space="0" w:color="auto"/>
                  </w:divBdr>
                </w:div>
                <w:div w:id="1161431930">
                  <w:marLeft w:val="0"/>
                  <w:marRight w:val="0"/>
                  <w:marTop w:val="0"/>
                  <w:marBottom w:val="0"/>
                  <w:divBdr>
                    <w:top w:val="none" w:sz="0" w:space="0" w:color="auto"/>
                    <w:left w:val="none" w:sz="0" w:space="0" w:color="auto"/>
                    <w:bottom w:val="none" w:sz="0" w:space="0" w:color="auto"/>
                    <w:right w:val="none" w:sz="0" w:space="0" w:color="auto"/>
                  </w:divBdr>
                </w:div>
                <w:div w:id="1323579341">
                  <w:marLeft w:val="0"/>
                  <w:marRight w:val="0"/>
                  <w:marTop w:val="0"/>
                  <w:marBottom w:val="0"/>
                  <w:divBdr>
                    <w:top w:val="none" w:sz="0" w:space="0" w:color="auto"/>
                    <w:left w:val="none" w:sz="0" w:space="0" w:color="auto"/>
                    <w:bottom w:val="none" w:sz="0" w:space="0" w:color="auto"/>
                    <w:right w:val="none" w:sz="0" w:space="0" w:color="auto"/>
                  </w:divBdr>
                </w:div>
                <w:div w:id="1089083786">
                  <w:marLeft w:val="0"/>
                  <w:marRight w:val="0"/>
                  <w:marTop w:val="0"/>
                  <w:marBottom w:val="0"/>
                  <w:divBdr>
                    <w:top w:val="none" w:sz="0" w:space="0" w:color="auto"/>
                    <w:left w:val="none" w:sz="0" w:space="0" w:color="auto"/>
                    <w:bottom w:val="none" w:sz="0" w:space="0" w:color="auto"/>
                    <w:right w:val="none" w:sz="0" w:space="0" w:color="auto"/>
                  </w:divBdr>
                </w:div>
                <w:div w:id="1216117904">
                  <w:marLeft w:val="0"/>
                  <w:marRight w:val="0"/>
                  <w:marTop w:val="0"/>
                  <w:marBottom w:val="0"/>
                  <w:divBdr>
                    <w:top w:val="none" w:sz="0" w:space="0" w:color="auto"/>
                    <w:left w:val="none" w:sz="0" w:space="0" w:color="auto"/>
                    <w:bottom w:val="none" w:sz="0" w:space="0" w:color="auto"/>
                    <w:right w:val="none" w:sz="0" w:space="0" w:color="auto"/>
                  </w:divBdr>
                </w:div>
                <w:div w:id="10771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731">
          <w:marLeft w:val="0"/>
          <w:marRight w:val="0"/>
          <w:marTop w:val="0"/>
          <w:marBottom w:val="0"/>
          <w:divBdr>
            <w:top w:val="none" w:sz="0" w:space="0" w:color="auto"/>
            <w:left w:val="none" w:sz="0" w:space="0" w:color="auto"/>
            <w:bottom w:val="none" w:sz="0" w:space="0" w:color="auto"/>
            <w:right w:val="none" w:sz="0" w:space="0" w:color="auto"/>
          </w:divBdr>
        </w:div>
        <w:div w:id="1938557821">
          <w:marLeft w:val="0"/>
          <w:marRight w:val="0"/>
          <w:marTop w:val="0"/>
          <w:marBottom w:val="0"/>
          <w:divBdr>
            <w:top w:val="none" w:sz="0" w:space="0" w:color="auto"/>
            <w:left w:val="none" w:sz="0" w:space="0" w:color="auto"/>
            <w:bottom w:val="none" w:sz="0" w:space="0" w:color="auto"/>
            <w:right w:val="none" w:sz="0" w:space="0" w:color="auto"/>
          </w:divBdr>
        </w:div>
        <w:div w:id="1243874023">
          <w:marLeft w:val="0"/>
          <w:marRight w:val="0"/>
          <w:marTop w:val="0"/>
          <w:marBottom w:val="0"/>
          <w:divBdr>
            <w:top w:val="none" w:sz="0" w:space="0" w:color="auto"/>
            <w:left w:val="none" w:sz="0" w:space="0" w:color="auto"/>
            <w:bottom w:val="none" w:sz="0" w:space="0" w:color="auto"/>
            <w:right w:val="none" w:sz="0" w:space="0" w:color="auto"/>
          </w:divBdr>
        </w:div>
        <w:div w:id="1081373337">
          <w:marLeft w:val="0"/>
          <w:marRight w:val="0"/>
          <w:marTop w:val="0"/>
          <w:marBottom w:val="0"/>
          <w:divBdr>
            <w:top w:val="none" w:sz="0" w:space="0" w:color="auto"/>
            <w:left w:val="none" w:sz="0" w:space="0" w:color="auto"/>
            <w:bottom w:val="none" w:sz="0" w:space="0" w:color="auto"/>
            <w:right w:val="none" w:sz="0" w:space="0" w:color="auto"/>
          </w:divBdr>
          <w:divsChild>
            <w:div w:id="1332173248">
              <w:marLeft w:val="0"/>
              <w:marRight w:val="0"/>
              <w:marTop w:val="0"/>
              <w:marBottom w:val="0"/>
              <w:divBdr>
                <w:top w:val="none" w:sz="0" w:space="0" w:color="auto"/>
                <w:left w:val="none" w:sz="0" w:space="0" w:color="auto"/>
                <w:bottom w:val="none" w:sz="0" w:space="0" w:color="auto"/>
                <w:right w:val="none" w:sz="0" w:space="0" w:color="auto"/>
              </w:divBdr>
            </w:div>
          </w:divsChild>
        </w:div>
        <w:div w:id="127011692">
          <w:marLeft w:val="0"/>
          <w:marRight w:val="0"/>
          <w:marTop w:val="0"/>
          <w:marBottom w:val="0"/>
          <w:divBdr>
            <w:top w:val="none" w:sz="0" w:space="0" w:color="auto"/>
            <w:left w:val="none" w:sz="0" w:space="0" w:color="auto"/>
            <w:bottom w:val="none" w:sz="0" w:space="0" w:color="auto"/>
            <w:right w:val="none" w:sz="0" w:space="0" w:color="auto"/>
          </w:divBdr>
        </w:div>
        <w:div w:id="1202481214">
          <w:marLeft w:val="0"/>
          <w:marRight w:val="0"/>
          <w:marTop w:val="0"/>
          <w:marBottom w:val="0"/>
          <w:divBdr>
            <w:top w:val="none" w:sz="0" w:space="0" w:color="auto"/>
            <w:left w:val="none" w:sz="0" w:space="0" w:color="auto"/>
            <w:bottom w:val="none" w:sz="0" w:space="0" w:color="auto"/>
            <w:right w:val="none" w:sz="0" w:space="0" w:color="auto"/>
          </w:divBdr>
        </w:div>
        <w:div w:id="1052508767">
          <w:marLeft w:val="0"/>
          <w:marRight w:val="0"/>
          <w:marTop w:val="0"/>
          <w:marBottom w:val="0"/>
          <w:divBdr>
            <w:top w:val="none" w:sz="0" w:space="0" w:color="auto"/>
            <w:left w:val="none" w:sz="0" w:space="0" w:color="auto"/>
            <w:bottom w:val="none" w:sz="0" w:space="0" w:color="auto"/>
            <w:right w:val="none" w:sz="0" w:space="0" w:color="auto"/>
          </w:divBdr>
        </w:div>
        <w:div w:id="612060249">
          <w:marLeft w:val="0"/>
          <w:marRight w:val="0"/>
          <w:marTop w:val="0"/>
          <w:marBottom w:val="0"/>
          <w:divBdr>
            <w:top w:val="none" w:sz="0" w:space="0" w:color="auto"/>
            <w:left w:val="none" w:sz="0" w:space="0" w:color="auto"/>
            <w:bottom w:val="none" w:sz="0" w:space="0" w:color="auto"/>
            <w:right w:val="none" w:sz="0" w:space="0" w:color="auto"/>
          </w:divBdr>
        </w:div>
        <w:div w:id="247427578">
          <w:marLeft w:val="0"/>
          <w:marRight w:val="0"/>
          <w:marTop w:val="0"/>
          <w:marBottom w:val="0"/>
          <w:divBdr>
            <w:top w:val="none" w:sz="0" w:space="0" w:color="auto"/>
            <w:left w:val="none" w:sz="0" w:space="0" w:color="auto"/>
            <w:bottom w:val="none" w:sz="0" w:space="0" w:color="auto"/>
            <w:right w:val="none" w:sz="0" w:space="0" w:color="auto"/>
          </w:divBdr>
        </w:div>
        <w:div w:id="1736658599">
          <w:marLeft w:val="0"/>
          <w:marRight w:val="0"/>
          <w:marTop w:val="0"/>
          <w:marBottom w:val="0"/>
          <w:divBdr>
            <w:top w:val="none" w:sz="0" w:space="0" w:color="auto"/>
            <w:left w:val="none" w:sz="0" w:space="0" w:color="auto"/>
            <w:bottom w:val="none" w:sz="0" w:space="0" w:color="auto"/>
            <w:right w:val="none" w:sz="0" w:space="0" w:color="auto"/>
          </w:divBdr>
          <w:divsChild>
            <w:div w:id="827789019">
              <w:marLeft w:val="0"/>
              <w:marRight w:val="0"/>
              <w:marTop w:val="0"/>
              <w:marBottom w:val="0"/>
              <w:divBdr>
                <w:top w:val="none" w:sz="0" w:space="0" w:color="auto"/>
                <w:left w:val="none" w:sz="0" w:space="0" w:color="auto"/>
                <w:bottom w:val="none" w:sz="0" w:space="0" w:color="auto"/>
                <w:right w:val="none" w:sz="0" w:space="0" w:color="auto"/>
              </w:divBdr>
            </w:div>
          </w:divsChild>
        </w:div>
        <w:div w:id="1823307640">
          <w:marLeft w:val="0"/>
          <w:marRight w:val="0"/>
          <w:marTop w:val="0"/>
          <w:marBottom w:val="0"/>
          <w:divBdr>
            <w:top w:val="none" w:sz="0" w:space="0" w:color="auto"/>
            <w:left w:val="none" w:sz="0" w:space="0" w:color="auto"/>
            <w:bottom w:val="none" w:sz="0" w:space="0" w:color="auto"/>
            <w:right w:val="none" w:sz="0" w:space="0" w:color="auto"/>
          </w:divBdr>
        </w:div>
        <w:div w:id="1406031763">
          <w:marLeft w:val="0"/>
          <w:marRight w:val="0"/>
          <w:marTop w:val="0"/>
          <w:marBottom w:val="0"/>
          <w:divBdr>
            <w:top w:val="none" w:sz="0" w:space="0" w:color="auto"/>
            <w:left w:val="none" w:sz="0" w:space="0" w:color="auto"/>
            <w:bottom w:val="none" w:sz="0" w:space="0" w:color="auto"/>
            <w:right w:val="none" w:sz="0" w:space="0" w:color="auto"/>
          </w:divBdr>
        </w:div>
        <w:div w:id="1466849470">
          <w:marLeft w:val="0"/>
          <w:marRight w:val="0"/>
          <w:marTop w:val="0"/>
          <w:marBottom w:val="0"/>
          <w:divBdr>
            <w:top w:val="none" w:sz="0" w:space="0" w:color="auto"/>
            <w:left w:val="none" w:sz="0" w:space="0" w:color="auto"/>
            <w:bottom w:val="none" w:sz="0" w:space="0" w:color="auto"/>
            <w:right w:val="none" w:sz="0" w:space="0" w:color="auto"/>
          </w:divBdr>
        </w:div>
        <w:div w:id="283999880">
          <w:marLeft w:val="0"/>
          <w:marRight w:val="0"/>
          <w:marTop w:val="0"/>
          <w:marBottom w:val="0"/>
          <w:divBdr>
            <w:top w:val="none" w:sz="0" w:space="0" w:color="auto"/>
            <w:left w:val="none" w:sz="0" w:space="0" w:color="auto"/>
            <w:bottom w:val="none" w:sz="0" w:space="0" w:color="auto"/>
            <w:right w:val="none" w:sz="0" w:space="0" w:color="auto"/>
          </w:divBdr>
        </w:div>
        <w:div w:id="1185443294">
          <w:marLeft w:val="0"/>
          <w:marRight w:val="0"/>
          <w:marTop w:val="0"/>
          <w:marBottom w:val="0"/>
          <w:divBdr>
            <w:top w:val="none" w:sz="0" w:space="0" w:color="auto"/>
            <w:left w:val="none" w:sz="0" w:space="0" w:color="auto"/>
            <w:bottom w:val="none" w:sz="0" w:space="0" w:color="auto"/>
            <w:right w:val="none" w:sz="0" w:space="0" w:color="auto"/>
          </w:divBdr>
        </w:div>
        <w:div w:id="60062224">
          <w:marLeft w:val="0"/>
          <w:marRight w:val="0"/>
          <w:marTop w:val="0"/>
          <w:marBottom w:val="0"/>
          <w:divBdr>
            <w:top w:val="none" w:sz="0" w:space="0" w:color="auto"/>
            <w:left w:val="none" w:sz="0" w:space="0" w:color="auto"/>
            <w:bottom w:val="none" w:sz="0" w:space="0" w:color="auto"/>
            <w:right w:val="none" w:sz="0" w:space="0" w:color="auto"/>
          </w:divBdr>
        </w:div>
        <w:div w:id="1815295364">
          <w:marLeft w:val="0"/>
          <w:marRight w:val="0"/>
          <w:marTop w:val="0"/>
          <w:marBottom w:val="0"/>
          <w:divBdr>
            <w:top w:val="none" w:sz="0" w:space="0" w:color="auto"/>
            <w:left w:val="none" w:sz="0" w:space="0" w:color="auto"/>
            <w:bottom w:val="none" w:sz="0" w:space="0" w:color="auto"/>
            <w:right w:val="none" w:sz="0" w:space="0" w:color="auto"/>
          </w:divBdr>
        </w:div>
        <w:div w:id="492181652">
          <w:marLeft w:val="0"/>
          <w:marRight w:val="0"/>
          <w:marTop w:val="0"/>
          <w:marBottom w:val="0"/>
          <w:divBdr>
            <w:top w:val="none" w:sz="0" w:space="0" w:color="auto"/>
            <w:left w:val="none" w:sz="0" w:space="0" w:color="auto"/>
            <w:bottom w:val="none" w:sz="0" w:space="0" w:color="auto"/>
            <w:right w:val="none" w:sz="0" w:space="0" w:color="auto"/>
          </w:divBdr>
        </w:div>
        <w:div w:id="83961438">
          <w:marLeft w:val="0"/>
          <w:marRight w:val="0"/>
          <w:marTop w:val="0"/>
          <w:marBottom w:val="0"/>
          <w:divBdr>
            <w:top w:val="none" w:sz="0" w:space="0" w:color="auto"/>
            <w:left w:val="none" w:sz="0" w:space="0" w:color="auto"/>
            <w:bottom w:val="none" w:sz="0" w:space="0" w:color="auto"/>
            <w:right w:val="none" w:sz="0" w:space="0" w:color="auto"/>
          </w:divBdr>
        </w:div>
        <w:div w:id="1340429762">
          <w:marLeft w:val="0"/>
          <w:marRight w:val="0"/>
          <w:marTop w:val="0"/>
          <w:marBottom w:val="0"/>
          <w:divBdr>
            <w:top w:val="none" w:sz="0" w:space="0" w:color="auto"/>
            <w:left w:val="none" w:sz="0" w:space="0" w:color="auto"/>
            <w:bottom w:val="none" w:sz="0" w:space="0" w:color="auto"/>
            <w:right w:val="none" w:sz="0" w:space="0" w:color="auto"/>
          </w:divBdr>
          <w:divsChild>
            <w:div w:id="114101137">
              <w:marLeft w:val="0"/>
              <w:marRight w:val="0"/>
              <w:marTop w:val="0"/>
              <w:marBottom w:val="0"/>
              <w:divBdr>
                <w:top w:val="none" w:sz="0" w:space="0" w:color="auto"/>
                <w:left w:val="none" w:sz="0" w:space="0" w:color="auto"/>
                <w:bottom w:val="none" w:sz="0" w:space="0" w:color="auto"/>
                <w:right w:val="none" w:sz="0" w:space="0" w:color="auto"/>
              </w:divBdr>
            </w:div>
          </w:divsChild>
        </w:div>
        <w:div w:id="543832095">
          <w:marLeft w:val="0"/>
          <w:marRight w:val="0"/>
          <w:marTop w:val="0"/>
          <w:marBottom w:val="0"/>
          <w:divBdr>
            <w:top w:val="none" w:sz="0" w:space="0" w:color="auto"/>
            <w:left w:val="none" w:sz="0" w:space="0" w:color="auto"/>
            <w:bottom w:val="none" w:sz="0" w:space="0" w:color="auto"/>
            <w:right w:val="none" w:sz="0" w:space="0" w:color="auto"/>
          </w:divBdr>
        </w:div>
        <w:div w:id="462768782">
          <w:marLeft w:val="0"/>
          <w:marRight w:val="0"/>
          <w:marTop w:val="0"/>
          <w:marBottom w:val="0"/>
          <w:divBdr>
            <w:top w:val="none" w:sz="0" w:space="0" w:color="auto"/>
            <w:left w:val="none" w:sz="0" w:space="0" w:color="auto"/>
            <w:bottom w:val="none" w:sz="0" w:space="0" w:color="auto"/>
            <w:right w:val="none" w:sz="0" w:space="0" w:color="auto"/>
          </w:divBdr>
        </w:div>
        <w:div w:id="1246763010">
          <w:marLeft w:val="0"/>
          <w:marRight w:val="0"/>
          <w:marTop w:val="0"/>
          <w:marBottom w:val="0"/>
          <w:divBdr>
            <w:top w:val="none" w:sz="0" w:space="0" w:color="auto"/>
            <w:left w:val="none" w:sz="0" w:space="0" w:color="auto"/>
            <w:bottom w:val="none" w:sz="0" w:space="0" w:color="auto"/>
            <w:right w:val="none" w:sz="0" w:space="0" w:color="auto"/>
          </w:divBdr>
        </w:div>
        <w:div w:id="466630436">
          <w:marLeft w:val="0"/>
          <w:marRight w:val="0"/>
          <w:marTop w:val="0"/>
          <w:marBottom w:val="0"/>
          <w:divBdr>
            <w:top w:val="none" w:sz="0" w:space="0" w:color="auto"/>
            <w:left w:val="none" w:sz="0" w:space="0" w:color="auto"/>
            <w:bottom w:val="none" w:sz="0" w:space="0" w:color="auto"/>
            <w:right w:val="none" w:sz="0" w:space="0" w:color="auto"/>
          </w:divBdr>
        </w:div>
        <w:div w:id="72513969">
          <w:marLeft w:val="0"/>
          <w:marRight w:val="0"/>
          <w:marTop w:val="0"/>
          <w:marBottom w:val="0"/>
          <w:divBdr>
            <w:top w:val="none" w:sz="0" w:space="0" w:color="auto"/>
            <w:left w:val="none" w:sz="0" w:space="0" w:color="auto"/>
            <w:bottom w:val="none" w:sz="0" w:space="0" w:color="auto"/>
            <w:right w:val="none" w:sz="0" w:space="0" w:color="auto"/>
          </w:divBdr>
        </w:div>
        <w:div w:id="933441079">
          <w:marLeft w:val="0"/>
          <w:marRight w:val="0"/>
          <w:marTop w:val="0"/>
          <w:marBottom w:val="0"/>
          <w:divBdr>
            <w:top w:val="none" w:sz="0" w:space="0" w:color="auto"/>
            <w:left w:val="none" w:sz="0" w:space="0" w:color="auto"/>
            <w:bottom w:val="none" w:sz="0" w:space="0" w:color="auto"/>
            <w:right w:val="none" w:sz="0" w:space="0" w:color="auto"/>
          </w:divBdr>
        </w:div>
        <w:div w:id="204491043">
          <w:marLeft w:val="0"/>
          <w:marRight w:val="0"/>
          <w:marTop w:val="0"/>
          <w:marBottom w:val="0"/>
          <w:divBdr>
            <w:top w:val="none" w:sz="0" w:space="0" w:color="auto"/>
            <w:left w:val="none" w:sz="0" w:space="0" w:color="auto"/>
            <w:bottom w:val="none" w:sz="0" w:space="0" w:color="auto"/>
            <w:right w:val="none" w:sz="0" w:space="0" w:color="auto"/>
          </w:divBdr>
          <w:divsChild>
            <w:div w:id="396755641">
              <w:marLeft w:val="0"/>
              <w:marRight w:val="0"/>
              <w:marTop w:val="0"/>
              <w:marBottom w:val="0"/>
              <w:divBdr>
                <w:top w:val="none" w:sz="0" w:space="0" w:color="auto"/>
                <w:left w:val="none" w:sz="0" w:space="0" w:color="auto"/>
                <w:bottom w:val="none" w:sz="0" w:space="0" w:color="auto"/>
                <w:right w:val="none" w:sz="0" w:space="0" w:color="auto"/>
              </w:divBdr>
            </w:div>
          </w:divsChild>
        </w:div>
        <w:div w:id="1941527091">
          <w:marLeft w:val="0"/>
          <w:marRight w:val="0"/>
          <w:marTop w:val="0"/>
          <w:marBottom w:val="0"/>
          <w:divBdr>
            <w:top w:val="none" w:sz="0" w:space="0" w:color="auto"/>
            <w:left w:val="none" w:sz="0" w:space="0" w:color="auto"/>
            <w:bottom w:val="none" w:sz="0" w:space="0" w:color="auto"/>
            <w:right w:val="none" w:sz="0" w:space="0" w:color="auto"/>
          </w:divBdr>
        </w:div>
        <w:div w:id="51933353">
          <w:marLeft w:val="0"/>
          <w:marRight w:val="0"/>
          <w:marTop w:val="0"/>
          <w:marBottom w:val="0"/>
          <w:divBdr>
            <w:top w:val="none" w:sz="0" w:space="0" w:color="auto"/>
            <w:left w:val="none" w:sz="0" w:space="0" w:color="auto"/>
            <w:bottom w:val="none" w:sz="0" w:space="0" w:color="auto"/>
            <w:right w:val="none" w:sz="0" w:space="0" w:color="auto"/>
          </w:divBdr>
        </w:div>
        <w:div w:id="861555348">
          <w:marLeft w:val="0"/>
          <w:marRight w:val="0"/>
          <w:marTop w:val="0"/>
          <w:marBottom w:val="0"/>
          <w:divBdr>
            <w:top w:val="none" w:sz="0" w:space="0" w:color="auto"/>
            <w:left w:val="none" w:sz="0" w:space="0" w:color="auto"/>
            <w:bottom w:val="none" w:sz="0" w:space="0" w:color="auto"/>
            <w:right w:val="none" w:sz="0" w:space="0" w:color="auto"/>
          </w:divBdr>
        </w:div>
        <w:div w:id="153229380">
          <w:marLeft w:val="0"/>
          <w:marRight w:val="0"/>
          <w:marTop w:val="0"/>
          <w:marBottom w:val="0"/>
          <w:divBdr>
            <w:top w:val="none" w:sz="0" w:space="0" w:color="auto"/>
            <w:left w:val="none" w:sz="0" w:space="0" w:color="auto"/>
            <w:bottom w:val="none" w:sz="0" w:space="0" w:color="auto"/>
            <w:right w:val="none" w:sz="0" w:space="0" w:color="auto"/>
          </w:divBdr>
        </w:div>
        <w:div w:id="1901012241">
          <w:marLeft w:val="0"/>
          <w:marRight w:val="0"/>
          <w:marTop w:val="0"/>
          <w:marBottom w:val="0"/>
          <w:divBdr>
            <w:top w:val="none" w:sz="0" w:space="0" w:color="auto"/>
            <w:left w:val="none" w:sz="0" w:space="0" w:color="auto"/>
            <w:bottom w:val="none" w:sz="0" w:space="0" w:color="auto"/>
            <w:right w:val="none" w:sz="0" w:space="0" w:color="auto"/>
          </w:divBdr>
        </w:div>
        <w:div w:id="995262139">
          <w:marLeft w:val="0"/>
          <w:marRight w:val="0"/>
          <w:marTop w:val="0"/>
          <w:marBottom w:val="0"/>
          <w:divBdr>
            <w:top w:val="none" w:sz="0" w:space="0" w:color="auto"/>
            <w:left w:val="none" w:sz="0" w:space="0" w:color="auto"/>
            <w:bottom w:val="none" w:sz="0" w:space="0" w:color="auto"/>
            <w:right w:val="none" w:sz="0" w:space="0" w:color="auto"/>
          </w:divBdr>
          <w:divsChild>
            <w:div w:id="511913435">
              <w:marLeft w:val="0"/>
              <w:marRight w:val="0"/>
              <w:marTop w:val="0"/>
              <w:marBottom w:val="0"/>
              <w:divBdr>
                <w:top w:val="none" w:sz="0" w:space="0" w:color="auto"/>
                <w:left w:val="none" w:sz="0" w:space="0" w:color="auto"/>
                <w:bottom w:val="none" w:sz="0" w:space="0" w:color="auto"/>
                <w:right w:val="none" w:sz="0" w:space="0" w:color="auto"/>
              </w:divBdr>
            </w:div>
          </w:divsChild>
        </w:div>
        <w:div w:id="2020426529">
          <w:marLeft w:val="0"/>
          <w:marRight w:val="0"/>
          <w:marTop w:val="0"/>
          <w:marBottom w:val="0"/>
          <w:divBdr>
            <w:top w:val="none" w:sz="0" w:space="0" w:color="auto"/>
            <w:left w:val="none" w:sz="0" w:space="0" w:color="auto"/>
            <w:bottom w:val="none" w:sz="0" w:space="0" w:color="auto"/>
            <w:right w:val="none" w:sz="0" w:space="0" w:color="auto"/>
          </w:divBdr>
        </w:div>
        <w:div w:id="1461457210">
          <w:marLeft w:val="0"/>
          <w:marRight w:val="0"/>
          <w:marTop w:val="0"/>
          <w:marBottom w:val="0"/>
          <w:divBdr>
            <w:top w:val="none" w:sz="0" w:space="0" w:color="auto"/>
            <w:left w:val="none" w:sz="0" w:space="0" w:color="auto"/>
            <w:bottom w:val="none" w:sz="0" w:space="0" w:color="auto"/>
            <w:right w:val="none" w:sz="0" w:space="0" w:color="auto"/>
          </w:divBdr>
        </w:div>
        <w:div w:id="2072268712">
          <w:marLeft w:val="0"/>
          <w:marRight w:val="0"/>
          <w:marTop w:val="0"/>
          <w:marBottom w:val="0"/>
          <w:divBdr>
            <w:top w:val="none" w:sz="0" w:space="0" w:color="auto"/>
            <w:left w:val="none" w:sz="0" w:space="0" w:color="auto"/>
            <w:bottom w:val="none" w:sz="0" w:space="0" w:color="auto"/>
            <w:right w:val="none" w:sz="0" w:space="0" w:color="auto"/>
          </w:divBdr>
        </w:div>
        <w:div w:id="1938783681">
          <w:marLeft w:val="0"/>
          <w:marRight w:val="0"/>
          <w:marTop w:val="0"/>
          <w:marBottom w:val="0"/>
          <w:divBdr>
            <w:top w:val="none" w:sz="0" w:space="0" w:color="auto"/>
            <w:left w:val="none" w:sz="0" w:space="0" w:color="auto"/>
            <w:bottom w:val="none" w:sz="0" w:space="0" w:color="auto"/>
            <w:right w:val="none" w:sz="0" w:space="0" w:color="auto"/>
          </w:divBdr>
        </w:div>
        <w:div w:id="2088532354">
          <w:marLeft w:val="0"/>
          <w:marRight w:val="0"/>
          <w:marTop w:val="0"/>
          <w:marBottom w:val="0"/>
          <w:divBdr>
            <w:top w:val="none" w:sz="0" w:space="0" w:color="auto"/>
            <w:left w:val="none" w:sz="0" w:space="0" w:color="auto"/>
            <w:bottom w:val="none" w:sz="0" w:space="0" w:color="auto"/>
            <w:right w:val="none" w:sz="0" w:space="0" w:color="auto"/>
          </w:divBdr>
        </w:div>
        <w:div w:id="228465108">
          <w:marLeft w:val="0"/>
          <w:marRight w:val="0"/>
          <w:marTop w:val="0"/>
          <w:marBottom w:val="0"/>
          <w:divBdr>
            <w:top w:val="none" w:sz="0" w:space="0" w:color="auto"/>
            <w:left w:val="none" w:sz="0" w:space="0" w:color="auto"/>
            <w:bottom w:val="none" w:sz="0" w:space="0" w:color="auto"/>
            <w:right w:val="none" w:sz="0" w:space="0" w:color="auto"/>
          </w:divBdr>
        </w:div>
        <w:div w:id="1735591537">
          <w:marLeft w:val="0"/>
          <w:marRight w:val="0"/>
          <w:marTop w:val="0"/>
          <w:marBottom w:val="0"/>
          <w:divBdr>
            <w:top w:val="none" w:sz="0" w:space="0" w:color="auto"/>
            <w:left w:val="none" w:sz="0" w:space="0" w:color="auto"/>
            <w:bottom w:val="none" w:sz="0" w:space="0" w:color="auto"/>
            <w:right w:val="none" w:sz="0" w:space="0" w:color="auto"/>
          </w:divBdr>
        </w:div>
        <w:div w:id="600528756">
          <w:marLeft w:val="0"/>
          <w:marRight w:val="0"/>
          <w:marTop w:val="0"/>
          <w:marBottom w:val="0"/>
          <w:divBdr>
            <w:top w:val="none" w:sz="0" w:space="0" w:color="auto"/>
            <w:left w:val="none" w:sz="0" w:space="0" w:color="auto"/>
            <w:bottom w:val="none" w:sz="0" w:space="0" w:color="auto"/>
            <w:right w:val="none" w:sz="0" w:space="0" w:color="auto"/>
          </w:divBdr>
        </w:div>
        <w:div w:id="266352730">
          <w:marLeft w:val="0"/>
          <w:marRight w:val="0"/>
          <w:marTop w:val="0"/>
          <w:marBottom w:val="0"/>
          <w:divBdr>
            <w:top w:val="none" w:sz="0" w:space="0" w:color="auto"/>
            <w:left w:val="none" w:sz="0" w:space="0" w:color="auto"/>
            <w:bottom w:val="none" w:sz="0" w:space="0" w:color="auto"/>
            <w:right w:val="none" w:sz="0" w:space="0" w:color="auto"/>
          </w:divBdr>
        </w:div>
        <w:div w:id="1720589997">
          <w:marLeft w:val="0"/>
          <w:marRight w:val="0"/>
          <w:marTop w:val="0"/>
          <w:marBottom w:val="0"/>
          <w:divBdr>
            <w:top w:val="none" w:sz="0" w:space="0" w:color="auto"/>
            <w:left w:val="none" w:sz="0" w:space="0" w:color="auto"/>
            <w:bottom w:val="none" w:sz="0" w:space="0" w:color="auto"/>
            <w:right w:val="none" w:sz="0" w:space="0" w:color="auto"/>
          </w:divBdr>
        </w:div>
        <w:div w:id="1961836160">
          <w:marLeft w:val="0"/>
          <w:marRight w:val="0"/>
          <w:marTop w:val="0"/>
          <w:marBottom w:val="0"/>
          <w:divBdr>
            <w:top w:val="none" w:sz="0" w:space="0" w:color="auto"/>
            <w:left w:val="none" w:sz="0" w:space="0" w:color="auto"/>
            <w:bottom w:val="none" w:sz="0" w:space="0" w:color="auto"/>
            <w:right w:val="none" w:sz="0" w:space="0" w:color="auto"/>
          </w:divBdr>
        </w:div>
        <w:div w:id="1532842515">
          <w:marLeft w:val="0"/>
          <w:marRight w:val="0"/>
          <w:marTop w:val="0"/>
          <w:marBottom w:val="0"/>
          <w:divBdr>
            <w:top w:val="none" w:sz="0" w:space="0" w:color="auto"/>
            <w:left w:val="none" w:sz="0" w:space="0" w:color="auto"/>
            <w:bottom w:val="none" w:sz="0" w:space="0" w:color="auto"/>
            <w:right w:val="none" w:sz="0" w:space="0" w:color="auto"/>
          </w:divBdr>
          <w:divsChild>
            <w:div w:id="1413505854">
              <w:marLeft w:val="0"/>
              <w:marRight w:val="0"/>
              <w:marTop w:val="0"/>
              <w:marBottom w:val="0"/>
              <w:divBdr>
                <w:top w:val="none" w:sz="0" w:space="0" w:color="auto"/>
                <w:left w:val="none" w:sz="0" w:space="0" w:color="auto"/>
                <w:bottom w:val="none" w:sz="0" w:space="0" w:color="auto"/>
                <w:right w:val="none" w:sz="0" w:space="0" w:color="auto"/>
              </w:divBdr>
            </w:div>
          </w:divsChild>
        </w:div>
        <w:div w:id="1451976243">
          <w:marLeft w:val="0"/>
          <w:marRight w:val="0"/>
          <w:marTop w:val="0"/>
          <w:marBottom w:val="0"/>
          <w:divBdr>
            <w:top w:val="none" w:sz="0" w:space="0" w:color="auto"/>
            <w:left w:val="none" w:sz="0" w:space="0" w:color="auto"/>
            <w:bottom w:val="none" w:sz="0" w:space="0" w:color="auto"/>
            <w:right w:val="none" w:sz="0" w:space="0" w:color="auto"/>
          </w:divBdr>
        </w:div>
        <w:div w:id="1413160923">
          <w:marLeft w:val="0"/>
          <w:marRight w:val="0"/>
          <w:marTop w:val="0"/>
          <w:marBottom w:val="0"/>
          <w:divBdr>
            <w:top w:val="none" w:sz="0" w:space="0" w:color="auto"/>
            <w:left w:val="none" w:sz="0" w:space="0" w:color="auto"/>
            <w:bottom w:val="none" w:sz="0" w:space="0" w:color="auto"/>
            <w:right w:val="none" w:sz="0" w:space="0" w:color="auto"/>
          </w:divBdr>
        </w:div>
        <w:div w:id="2032803876">
          <w:marLeft w:val="0"/>
          <w:marRight w:val="0"/>
          <w:marTop w:val="0"/>
          <w:marBottom w:val="0"/>
          <w:divBdr>
            <w:top w:val="none" w:sz="0" w:space="0" w:color="auto"/>
            <w:left w:val="none" w:sz="0" w:space="0" w:color="auto"/>
            <w:bottom w:val="none" w:sz="0" w:space="0" w:color="auto"/>
            <w:right w:val="none" w:sz="0" w:space="0" w:color="auto"/>
          </w:divBdr>
          <w:divsChild>
            <w:div w:id="2109233225">
              <w:marLeft w:val="0"/>
              <w:marRight w:val="0"/>
              <w:marTop w:val="0"/>
              <w:marBottom w:val="0"/>
              <w:divBdr>
                <w:top w:val="none" w:sz="0" w:space="0" w:color="auto"/>
                <w:left w:val="none" w:sz="0" w:space="0" w:color="auto"/>
                <w:bottom w:val="none" w:sz="0" w:space="0" w:color="auto"/>
                <w:right w:val="none" w:sz="0" w:space="0" w:color="auto"/>
              </w:divBdr>
              <w:divsChild>
                <w:div w:id="400754072">
                  <w:marLeft w:val="0"/>
                  <w:marRight w:val="0"/>
                  <w:marTop w:val="0"/>
                  <w:marBottom w:val="0"/>
                  <w:divBdr>
                    <w:top w:val="none" w:sz="0" w:space="0" w:color="auto"/>
                    <w:left w:val="none" w:sz="0" w:space="0" w:color="auto"/>
                    <w:bottom w:val="none" w:sz="0" w:space="0" w:color="auto"/>
                    <w:right w:val="none" w:sz="0" w:space="0" w:color="auto"/>
                  </w:divBdr>
                </w:div>
                <w:div w:id="753353333">
                  <w:marLeft w:val="0"/>
                  <w:marRight w:val="0"/>
                  <w:marTop w:val="0"/>
                  <w:marBottom w:val="0"/>
                  <w:divBdr>
                    <w:top w:val="none" w:sz="0" w:space="0" w:color="auto"/>
                    <w:left w:val="none" w:sz="0" w:space="0" w:color="auto"/>
                    <w:bottom w:val="none" w:sz="0" w:space="0" w:color="auto"/>
                    <w:right w:val="none" w:sz="0" w:space="0" w:color="auto"/>
                  </w:divBdr>
                </w:div>
                <w:div w:id="417530157">
                  <w:marLeft w:val="0"/>
                  <w:marRight w:val="0"/>
                  <w:marTop w:val="0"/>
                  <w:marBottom w:val="0"/>
                  <w:divBdr>
                    <w:top w:val="none" w:sz="0" w:space="0" w:color="auto"/>
                    <w:left w:val="none" w:sz="0" w:space="0" w:color="auto"/>
                    <w:bottom w:val="none" w:sz="0" w:space="0" w:color="auto"/>
                    <w:right w:val="none" w:sz="0" w:space="0" w:color="auto"/>
                  </w:divBdr>
                </w:div>
                <w:div w:id="624965433">
                  <w:marLeft w:val="0"/>
                  <w:marRight w:val="0"/>
                  <w:marTop w:val="0"/>
                  <w:marBottom w:val="0"/>
                  <w:divBdr>
                    <w:top w:val="none" w:sz="0" w:space="0" w:color="auto"/>
                    <w:left w:val="none" w:sz="0" w:space="0" w:color="auto"/>
                    <w:bottom w:val="none" w:sz="0" w:space="0" w:color="auto"/>
                    <w:right w:val="none" w:sz="0" w:space="0" w:color="auto"/>
                  </w:divBdr>
                </w:div>
                <w:div w:id="444008512">
                  <w:marLeft w:val="0"/>
                  <w:marRight w:val="0"/>
                  <w:marTop w:val="0"/>
                  <w:marBottom w:val="0"/>
                  <w:divBdr>
                    <w:top w:val="none" w:sz="0" w:space="0" w:color="auto"/>
                    <w:left w:val="none" w:sz="0" w:space="0" w:color="auto"/>
                    <w:bottom w:val="none" w:sz="0" w:space="0" w:color="auto"/>
                    <w:right w:val="none" w:sz="0" w:space="0" w:color="auto"/>
                  </w:divBdr>
                </w:div>
                <w:div w:id="148908887">
                  <w:marLeft w:val="0"/>
                  <w:marRight w:val="0"/>
                  <w:marTop w:val="0"/>
                  <w:marBottom w:val="0"/>
                  <w:divBdr>
                    <w:top w:val="none" w:sz="0" w:space="0" w:color="auto"/>
                    <w:left w:val="none" w:sz="0" w:space="0" w:color="auto"/>
                    <w:bottom w:val="none" w:sz="0" w:space="0" w:color="auto"/>
                    <w:right w:val="none" w:sz="0" w:space="0" w:color="auto"/>
                  </w:divBdr>
                </w:div>
                <w:div w:id="1294020895">
                  <w:marLeft w:val="0"/>
                  <w:marRight w:val="0"/>
                  <w:marTop w:val="0"/>
                  <w:marBottom w:val="0"/>
                  <w:divBdr>
                    <w:top w:val="none" w:sz="0" w:space="0" w:color="auto"/>
                    <w:left w:val="none" w:sz="0" w:space="0" w:color="auto"/>
                    <w:bottom w:val="none" w:sz="0" w:space="0" w:color="auto"/>
                    <w:right w:val="none" w:sz="0" w:space="0" w:color="auto"/>
                  </w:divBdr>
                </w:div>
                <w:div w:id="149946684">
                  <w:marLeft w:val="0"/>
                  <w:marRight w:val="0"/>
                  <w:marTop w:val="0"/>
                  <w:marBottom w:val="0"/>
                  <w:divBdr>
                    <w:top w:val="none" w:sz="0" w:space="0" w:color="auto"/>
                    <w:left w:val="none" w:sz="0" w:space="0" w:color="auto"/>
                    <w:bottom w:val="none" w:sz="0" w:space="0" w:color="auto"/>
                    <w:right w:val="none" w:sz="0" w:space="0" w:color="auto"/>
                  </w:divBdr>
                </w:div>
                <w:div w:id="19210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144">
          <w:marLeft w:val="0"/>
          <w:marRight w:val="0"/>
          <w:marTop w:val="0"/>
          <w:marBottom w:val="0"/>
          <w:divBdr>
            <w:top w:val="none" w:sz="0" w:space="0" w:color="auto"/>
            <w:left w:val="none" w:sz="0" w:space="0" w:color="auto"/>
            <w:bottom w:val="none" w:sz="0" w:space="0" w:color="auto"/>
            <w:right w:val="none" w:sz="0" w:space="0" w:color="auto"/>
          </w:divBdr>
        </w:div>
        <w:div w:id="951941462">
          <w:marLeft w:val="0"/>
          <w:marRight w:val="0"/>
          <w:marTop w:val="0"/>
          <w:marBottom w:val="0"/>
          <w:divBdr>
            <w:top w:val="none" w:sz="0" w:space="0" w:color="auto"/>
            <w:left w:val="none" w:sz="0" w:space="0" w:color="auto"/>
            <w:bottom w:val="none" w:sz="0" w:space="0" w:color="auto"/>
            <w:right w:val="none" w:sz="0" w:space="0" w:color="auto"/>
          </w:divBdr>
        </w:div>
        <w:div w:id="390814012">
          <w:marLeft w:val="0"/>
          <w:marRight w:val="0"/>
          <w:marTop w:val="0"/>
          <w:marBottom w:val="0"/>
          <w:divBdr>
            <w:top w:val="none" w:sz="0" w:space="0" w:color="auto"/>
            <w:left w:val="none" w:sz="0" w:space="0" w:color="auto"/>
            <w:bottom w:val="none" w:sz="0" w:space="0" w:color="auto"/>
            <w:right w:val="none" w:sz="0" w:space="0" w:color="auto"/>
          </w:divBdr>
        </w:div>
        <w:div w:id="22482900">
          <w:marLeft w:val="0"/>
          <w:marRight w:val="0"/>
          <w:marTop w:val="0"/>
          <w:marBottom w:val="0"/>
          <w:divBdr>
            <w:top w:val="none" w:sz="0" w:space="0" w:color="auto"/>
            <w:left w:val="none" w:sz="0" w:space="0" w:color="auto"/>
            <w:bottom w:val="none" w:sz="0" w:space="0" w:color="auto"/>
            <w:right w:val="none" w:sz="0" w:space="0" w:color="auto"/>
          </w:divBdr>
        </w:div>
        <w:div w:id="1315065301">
          <w:marLeft w:val="0"/>
          <w:marRight w:val="0"/>
          <w:marTop w:val="0"/>
          <w:marBottom w:val="0"/>
          <w:divBdr>
            <w:top w:val="none" w:sz="0" w:space="0" w:color="auto"/>
            <w:left w:val="none" w:sz="0" w:space="0" w:color="auto"/>
            <w:bottom w:val="none" w:sz="0" w:space="0" w:color="auto"/>
            <w:right w:val="none" w:sz="0" w:space="0" w:color="auto"/>
          </w:divBdr>
          <w:divsChild>
            <w:div w:id="996958270">
              <w:marLeft w:val="0"/>
              <w:marRight w:val="0"/>
              <w:marTop w:val="0"/>
              <w:marBottom w:val="0"/>
              <w:divBdr>
                <w:top w:val="none" w:sz="0" w:space="0" w:color="auto"/>
                <w:left w:val="none" w:sz="0" w:space="0" w:color="auto"/>
                <w:bottom w:val="none" w:sz="0" w:space="0" w:color="auto"/>
                <w:right w:val="none" w:sz="0" w:space="0" w:color="auto"/>
              </w:divBdr>
            </w:div>
          </w:divsChild>
        </w:div>
        <w:div w:id="367342395">
          <w:marLeft w:val="0"/>
          <w:marRight w:val="0"/>
          <w:marTop w:val="0"/>
          <w:marBottom w:val="0"/>
          <w:divBdr>
            <w:top w:val="none" w:sz="0" w:space="0" w:color="auto"/>
            <w:left w:val="none" w:sz="0" w:space="0" w:color="auto"/>
            <w:bottom w:val="none" w:sz="0" w:space="0" w:color="auto"/>
            <w:right w:val="none" w:sz="0" w:space="0" w:color="auto"/>
          </w:divBdr>
        </w:div>
        <w:div w:id="1130365849">
          <w:marLeft w:val="0"/>
          <w:marRight w:val="0"/>
          <w:marTop w:val="0"/>
          <w:marBottom w:val="0"/>
          <w:divBdr>
            <w:top w:val="none" w:sz="0" w:space="0" w:color="auto"/>
            <w:left w:val="none" w:sz="0" w:space="0" w:color="auto"/>
            <w:bottom w:val="none" w:sz="0" w:space="0" w:color="auto"/>
            <w:right w:val="none" w:sz="0" w:space="0" w:color="auto"/>
          </w:divBdr>
          <w:divsChild>
            <w:div w:id="1034036588">
              <w:marLeft w:val="0"/>
              <w:marRight w:val="0"/>
              <w:marTop w:val="0"/>
              <w:marBottom w:val="0"/>
              <w:divBdr>
                <w:top w:val="none" w:sz="0" w:space="0" w:color="auto"/>
                <w:left w:val="none" w:sz="0" w:space="0" w:color="auto"/>
                <w:bottom w:val="none" w:sz="0" w:space="0" w:color="auto"/>
                <w:right w:val="none" w:sz="0" w:space="0" w:color="auto"/>
              </w:divBdr>
              <w:divsChild>
                <w:div w:id="1767649569">
                  <w:marLeft w:val="0"/>
                  <w:marRight w:val="0"/>
                  <w:marTop w:val="0"/>
                  <w:marBottom w:val="0"/>
                  <w:divBdr>
                    <w:top w:val="none" w:sz="0" w:space="0" w:color="auto"/>
                    <w:left w:val="none" w:sz="0" w:space="0" w:color="auto"/>
                    <w:bottom w:val="none" w:sz="0" w:space="0" w:color="auto"/>
                    <w:right w:val="none" w:sz="0" w:space="0" w:color="auto"/>
                  </w:divBdr>
                </w:div>
                <w:div w:id="1743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8866">
          <w:marLeft w:val="0"/>
          <w:marRight w:val="0"/>
          <w:marTop w:val="0"/>
          <w:marBottom w:val="0"/>
          <w:divBdr>
            <w:top w:val="none" w:sz="0" w:space="0" w:color="auto"/>
            <w:left w:val="none" w:sz="0" w:space="0" w:color="auto"/>
            <w:bottom w:val="none" w:sz="0" w:space="0" w:color="auto"/>
            <w:right w:val="none" w:sz="0" w:space="0" w:color="auto"/>
          </w:divBdr>
        </w:div>
        <w:div w:id="892618297">
          <w:marLeft w:val="0"/>
          <w:marRight w:val="0"/>
          <w:marTop w:val="0"/>
          <w:marBottom w:val="0"/>
          <w:divBdr>
            <w:top w:val="none" w:sz="0" w:space="0" w:color="auto"/>
            <w:left w:val="none" w:sz="0" w:space="0" w:color="auto"/>
            <w:bottom w:val="none" w:sz="0" w:space="0" w:color="auto"/>
            <w:right w:val="none" w:sz="0" w:space="0" w:color="auto"/>
          </w:divBdr>
        </w:div>
        <w:div w:id="378747880">
          <w:marLeft w:val="0"/>
          <w:marRight w:val="0"/>
          <w:marTop w:val="0"/>
          <w:marBottom w:val="0"/>
          <w:divBdr>
            <w:top w:val="none" w:sz="0" w:space="0" w:color="auto"/>
            <w:left w:val="none" w:sz="0" w:space="0" w:color="auto"/>
            <w:bottom w:val="none" w:sz="0" w:space="0" w:color="auto"/>
            <w:right w:val="none" w:sz="0" w:space="0" w:color="auto"/>
          </w:divBdr>
        </w:div>
        <w:div w:id="1031105607">
          <w:marLeft w:val="0"/>
          <w:marRight w:val="0"/>
          <w:marTop w:val="0"/>
          <w:marBottom w:val="0"/>
          <w:divBdr>
            <w:top w:val="none" w:sz="0" w:space="0" w:color="auto"/>
            <w:left w:val="none" w:sz="0" w:space="0" w:color="auto"/>
            <w:bottom w:val="none" w:sz="0" w:space="0" w:color="auto"/>
            <w:right w:val="none" w:sz="0" w:space="0" w:color="auto"/>
          </w:divBdr>
        </w:div>
        <w:div w:id="19710884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1q12020.htm" TargetMode="External"/><Relationship Id="rId3" Type="http://schemas.openxmlformats.org/officeDocument/2006/relationships/webSettings" Target="webSettings.xml"/><Relationship Id="rId7" Type="http://schemas.openxmlformats.org/officeDocument/2006/relationships/hyperlink" Target="exhibit312q1202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1q12020.htm" TargetMode="External"/><Relationship Id="rId11" Type="http://schemas.openxmlformats.org/officeDocument/2006/relationships/theme" Target="theme/theme1.xml"/><Relationship Id="rId5" Type="http://schemas.openxmlformats.org/officeDocument/2006/relationships/hyperlink" Target="http://www.sec.gov/Archives/edgar/data/1012477/000101247720000007/a123119ex-1040.htm" TargetMode="External"/><Relationship Id="rId10" Type="http://schemas.openxmlformats.org/officeDocument/2006/relationships/fontTable" Target="fontTable.xml"/><Relationship Id="rId4" Type="http://schemas.openxmlformats.org/officeDocument/2006/relationships/hyperlink" Target="http://www.sec.gov/Archives/edgar/data/1012477/000110465920024077/tm209736d1_ex10-1.htm" TargetMode="External"/><Relationship Id="rId9" Type="http://schemas.openxmlformats.org/officeDocument/2006/relationships/hyperlink" Target="exhibit322q120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21672</Words>
  <Characters>123531</Characters>
  <Application>Microsoft Office Word</Application>
  <DocSecurity>0</DocSecurity>
  <Lines>1029</Lines>
  <Paragraphs>289</Paragraphs>
  <ScaleCrop>false</ScaleCrop>
  <Company/>
  <LinksUpToDate>false</LinksUpToDate>
  <CharactersWithSpaces>144914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