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24CEA" w14:textId="77777777" w:rsidR="00000000" w:rsidRDefault="007805CE">
      <w:pPr>
        <w:divId w:val="174076527"/>
        <w:rPr>
          <w:rFonts w:eastAsia="Times New Roman"/>
          <w:vanish/>
        </w:rPr>
      </w:pPr>
      <w:r>
        <w:rPr>
          <w:rFonts w:eastAsia="Times New Roman"/>
          <w:vanish/>
        </w:rPr>
        <w:t>000101247712/312022Q2false</w:t>
      </w:r>
      <w:r>
        <w:rPr>
          <w:rFonts w:ascii="Segoe UI Symbol" w:eastAsia="Times New Roman" w:hAnsi="Segoe UI Symbol" w:cs="Segoe UI Symbol"/>
          <w:vanish/>
        </w:rPr>
        <w:t>☒</w:t>
      </w:r>
      <w:r>
        <w:rPr>
          <w:rFonts w:eastAsia="Times New Roman"/>
          <w:vanish/>
        </w:rPr>
        <w:t>http://fasb.org/us-gaap/2022#AccountingStandardsUpdate202006MemberP5DP5DP5DP5D00010124772022-01-012022-06-300001012477exch:XNMS2022-01-012022-06-3000010124772022-08-04xbrli:shares00010124772022-04-012022-06-30</w:t>
      </w:r>
      <w:r>
        <w:rPr>
          <w:rFonts w:eastAsia="Times New Roman"/>
          <w:vanish/>
        </w:rPr>
        <w:t>iso4217:USD00010124772021-04-012021-06-3000010124772021-01-012021-06-30iso4217:USDxbrli:shares00010124772022-06-3000010124772021-12-310001012477us-gaap:CommonStockMember2021-12-310001012477us-gaap:PreferredStockMember2021-12-310001012477us-gaap:AdditionalP</w:t>
      </w:r>
      <w:r>
        <w:rPr>
          <w:rFonts w:eastAsia="Times New Roman"/>
          <w:vanish/>
        </w:rPr>
        <w:t>aidInCapitalMember2021-12-310001012477us-gaap:RetainedEarningsMember2021-12-310001012477us-gaap:AccumulatedOtherComprehensiveIncomeMember2021-12-310001012477us-gaap:RetainedEarningsMember2022-01-012022-03-3100010124772022-01-012022-03-310001012477us-gaap:A</w:t>
      </w:r>
      <w:r>
        <w:rPr>
          <w:rFonts w:eastAsia="Times New Roman"/>
          <w:vanish/>
        </w:rPr>
        <w:t>ccumulatedOtherComprehensiveIncomeMember2022-01-012022-03-310001012477us-gaap:CommonStockMember2022-01-012022-03-310001012477us-gaap:AdditionalPaidInCapitalMember2022-01-012022-03-310001012477us-gaap:CommonStockMember2022-03-310001012477us-gaap:PreferredSt</w:t>
      </w:r>
      <w:r>
        <w:rPr>
          <w:rFonts w:eastAsia="Times New Roman"/>
          <w:vanish/>
        </w:rPr>
        <w:t>ockMember2022-03-310001012477us-gaap:AdditionalPaidInCapitalMember2022-03-310001012477us-gaap:RetainedEarningsMember2022-03-310001012477us-gaap:AccumulatedOtherComprehensiveIncomeMember2022-03-3100010124772022-03-310001012477us-gaap:RetainedEarningsMember2</w:t>
      </w:r>
      <w:r>
        <w:rPr>
          <w:rFonts w:eastAsia="Times New Roman"/>
          <w:vanish/>
        </w:rPr>
        <w:t>022-04-012022-06-300001012477us-gaap:AccumulatedOtherComprehensiveIncomeMember2022-04-012022-06-300001012477us-gaap:CommonStockMember2022-04-012022-06-300001012477us-gaap:AdditionalPaidInCapitalMember2022-04-012022-06-300001012477us-gaap:CommonStockMember2</w:t>
      </w:r>
      <w:r>
        <w:rPr>
          <w:rFonts w:eastAsia="Times New Roman"/>
          <w:vanish/>
        </w:rPr>
        <w:t>022-06-300001012477us-gaap:PreferredStockMember2022-06-300001012477us-gaap:AdditionalPaidInCapitalMember2022-06-300001012477us-gaap:RetainedEarningsMember2022-06-300001012477us-gaap:AccumulatedOtherComprehensiveIncomeMember2022-06-300001012477us-gaap:Commo</w:t>
      </w:r>
      <w:r>
        <w:rPr>
          <w:rFonts w:eastAsia="Times New Roman"/>
          <w:vanish/>
        </w:rPr>
        <w:t>nStockMember2020-12-310001012477us-gaap:PreferredStockMember2020-12-310001012477us-gaap:AdditionalPaidInCapitalMember2020-12-310001012477us-gaap:RetainedEarningsMember2020-12-310001012477us-gaap:AccumulatedOtherComprehensiveIncomeMember2020-12-310001012477</w:t>
      </w:r>
      <w:r>
        <w:rPr>
          <w:rFonts w:eastAsia="Times New Roman"/>
          <w:vanish/>
        </w:rPr>
        <w:t>2020-12-3100010124772020-01-012020-12-310001012477srt:CumulativeEffectPeriodOfAdoptionAdjustmentMemberus-gaap:AdditionalPaidInCapitalMember2020-12-310001012477srt:CumulativeEffectPeriodOfAdoptionAdjustmentMemberus-gaap:RetainedEarningsMember2020-12-3100010</w:t>
      </w:r>
      <w:r>
        <w:rPr>
          <w:rFonts w:eastAsia="Times New Roman"/>
          <w:vanish/>
        </w:rPr>
        <w:t>12477srt:CumulativeEffectPeriodOfAdoptionAdjustmentMember2020-12-310001012477us-gaap:RetainedEarningsMember2021-01-012021-03-3100010124772021-01-012021-03-310001012477us-gaap:AccumulatedOtherComprehensiveIncomeMember2021-01-012021-03-310001012477us-gaap:Co</w:t>
      </w:r>
      <w:r>
        <w:rPr>
          <w:rFonts w:eastAsia="Times New Roman"/>
          <w:vanish/>
        </w:rPr>
        <w:t>mmonStockMember2021-01-012021-03-310001012477us-gaap:AdditionalPaidInCapitalMember2021-01-012021-03-310001012477us-gaap:CommonStockMember2021-03-310001012477us-gaap:PreferredStockMember2021-03-310001012477us-gaap:AdditionalPaidInCapitalMember2021-03-310001</w:t>
      </w:r>
      <w:r>
        <w:rPr>
          <w:rFonts w:eastAsia="Times New Roman"/>
          <w:vanish/>
        </w:rPr>
        <w:t>012477us-gaap:RetainedEarningsMember2021-03-310001012477us-gaap:AccumulatedOtherComprehensiveIncomeMember2021-03-3100010124772021-03-310001012477us-gaap:RetainedEarningsMember2021-04-012021-06-300001012477us-gaap:AccumulatedOtherComprehensiveIncomeMember20</w:t>
      </w:r>
      <w:r>
        <w:rPr>
          <w:rFonts w:eastAsia="Times New Roman"/>
          <w:vanish/>
        </w:rPr>
        <w:t>21-04-012021-06-300001012477us-gaap:AdditionalPaidInCapitalMember2021-04-012021-06-300001012477us-gaap:CommonStockMember2021-06-300001012477us-gaap:PreferredStockMember2021-06-300001012477us-gaap:AdditionalPaidInCapitalMember2021-06-300001012477us-gaap:Ret</w:t>
      </w:r>
      <w:r>
        <w:rPr>
          <w:rFonts w:eastAsia="Times New Roman"/>
          <w:vanish/>
        </w:rPr>
        <w:t>ainedEarningsMember2021-06-300001012477us-gaap:AccumulatedOtherComprehensiveIncomeMember2021-06-3000010124772021-06-300001012477us-gaap:FairValueInputsLevel1Memberus-gaap:FairValueMeasurementsRecurringMemberavdl:MutualAndMoneyMarketFundsMember2022-06-30000</w:t>
      </w:r>
      <w:r>
        <w:rPr>
          <w:rFonts w:eastAsia="Times New Roman"/>
          <w:vanish/>
        </w:rPr>
        <w:t>1012477us-gaap:FairValueMeasurementsRecurringMemberus-gaap:FairValueInputsLevel2Memberavdl:MutualAndMoneyMarketFundsMember2022-06-300001012477us-gaap:FairValueInputsLevel3Memberus-gaap:FairValueMeasurementsRecurringMemberavdl:MutualAndMoneyMarketFundsMembe</w:t>
      </w:r>
      <w:r>
        <w:rPr>
          <w:rFonts w:eastAsia="Times New Roman"/>
          <w:vanish/>
        </w:rPr>
        <w:t>r2022-06-300001012477us-gaap:FairValueInputsLevel1Memberus-gaap:FairValueMeasurementsRecurringMemberavdl:MutualAndMoneyMarketFundsMember2021-12-310001012477us-gaap:FairValueMeasurementsRecurringMemberus-gaap:FairValueInputsLevel2Memberavdl:MutualAndMoneyMa</w:t>
      </w:r>
      <w:r>
        <w:rPr>
          <w:rFonts w:eastAsia="Times New Roman"/>
          <w:vanish/>
        </w:rPr>
        <w:t>rketFundsMember2021-12-310001012477us-gaap:FairValueInputsLevel3Memberus-gaap:FairValueMeasurementsRecurringMemberavdl:MutualAndMoneyMarketFundsMember2021-12-310001012477us-gaap:FairValueInputsLevel1Memberus-gaap:FairValueMeasurementsRecurringMemberus-gaap</w:t>
      </w:r>
      <w:r>
        <w:rPr>
          <w:rFonts w:eastAsia="Times New Roman"/>
          <w:vanish/>
        </w:rPr>
        <w:t>:CorporateDebtSecuritiesMember2022-06-300001012477us-gaap:FairValueMeasurementsRecurringMemberus-gaap:CorporateDebtSecuritiesMemberus-gaap:FairValueInputsLevel2Member2022-06-300001012477us-gaap:FairValueInputsLevel3Memberus-gaap:FairValueMeasurementsRecurr</w:t>
      </w:r>
      <w:r>
        <w:rPr>
          <w:rFonts w:eastAsia="Times New Roman"/>
          <w:vanish/>
        </w:rPr>
        <w:t>ingMemberus-gaap:CorporateDebtSecuritiesMember2022-06-300001012477us-gaap:FairValueInputsLevel1Memberus-gaap:FairValueMeasurementsRecurringMemberus-gaap:CorporateDebtSecuritiesMember2021-12-310001012477us-gaap:FairValueMeasurementsRecurringMemberus-gaap:Co</w:t>
      </w:r>
      <w:r>
        <w:rPr>
          <w:rFonts w:eastAsia="Times New Roman"/>
          <w:vanish/>
        </w:rPr>
        <w:t>rporateDebtSecuritiesMemberus-gaap:FairValueInputsLevel2Member2021-12-310001012477us-gaap:FairValueInputsLevel3Memberus-gaap:FairValueMeasurementsRecurringMemberus-gaap:CorporateDebtSecuritiesMember2021-12-310001012477us-gaap:FairValueInputsLevel1Memberus-</w:t>
      </w:r>
      <w:r>
        <w:rPr>
          <w:rFonts w:eastAsia="Times New Roman"/>
          <w:vanish/>
        </w:rPr>
        <w:t>gaap:USGovernmentAgenciesDebtSecuritiesMemberus-gaap:FairValueMeasurementsRecurringMember2022-06-300001012477us-gaap:USGovernmentAgenciesDebtSecuritiesMemberus-gaap:FairValueMeasurementsRecurringMemberus-gaap:FairValueInputsLevel2Member2022-06-300001012477</w:t>
      </w:r>
      <w:r>
        <w:rPr>
          <w:rFonts w:eastAsia="Times New Roman"/>
          <w:vanish/>
        </w:rPr>
        <w:t>us-gaap:FairValueInputsLevel3Memberus-gaap:USGovernmentAgenciesDebtSecuritiesMemberus-gaap:FairValueMeasurementsRecurringMember2022-06-300001012477us-gaap:FairValueInputsLevel1Memberus-gaap:USGovernmentAgenciesDebtSecuritiesMemberus-gaap:FairValueMeasureme</w:t>
      </w:r>
      <w:r>
        <w:rPr>
          <w:rFonts w:eastAsia="Times New Roman"/>
          <w:vanish/>
        </w:rPr>
        <w:t>ntsRecurringMember2021-12-310001012477us-gaap:USGovernmentAgenciesDebtSecuritiesMemberus-gaap:FairValueMeasurementsRecurringMemberus-gaap:FairValueInputsLevel2Member2021-12-310001012477us-gaap:FairValueInputsLevel3Memberus-gaap:USGovernmentAgenciesDebtSecu</w:t>
      </w:r>
      <w:r>
        <w:rPr>
          <w:rFonts w:eastAsia="Times New Roman"/>
          <w:vanish/>
        </w:rPr>
        <w:t>ritiesMemberus-gaap:FairValueMeasurementsRecurringMember2021-12-310001012477us-gaap:FairValueInputsLevel1Memberus-gaap:FairValueMeasurementsRecurringMemberus-gaap:FixedIncomeSecuritiesMember2022-06-300001012477us-gaap:FairValueMeasurementsRecurringMemberus</w:t>
      </w:r>
      <w:r>
        <w:rPr>
          <w:rFonts w:eastAsia="Times New Roman"/>
          <w:vanish/>
        </w:rPr>
        <w:t>-gaap:FairValueInputsLevel2Memberus-gaap:FixedIncomeSecuritiesMember2022-06-300001012477us-gaap:FairValueInputsLevel3Memberus-gaap:FairValueMeasurementsRecurringMemberus-gaap:FixedIncomeSecuritiesMember2022-06-300001012477us-gaap:FairValueInputsLevel1Membe</w:t>
      </w:r>
      <w:r>
        <w:rPr>
          <w:rFonts w:eastAsia="Times New Roman"/>
          <w:vanish/>
        </w:rPr>
        <w:t>rus-gaap:FairValueMeasurementsRecurringMemberus-gaap:FixedIncomeSecuritiesMember2021-12-310001012477us-gaap:FairValueMeasurementsRecurringMemberus-gaap:FairValueInputsLevel2Memberus-gaap:FixedIncomeSecuritiesMember2021-12-310001012477us-gaap:FairValueInput</w:t>
      </w:r>
      <w:r>
        <w:rPr>
          <w:rFonts w:eastAsia="Times New Roman"/>
          <w:vanish/>
        </w:rPr>
        <w:t>sLevel3Memberus-gaap:FairValueMeasurementsRecurringMemberus-gaap:FixedIncomeSecuritiesMember2021-12-310001012477us-gaap:FairValueInputsLevel1Memberus-gaap:FairValueMeasurementsRecurringMember2022-06-300001012477us-gaap:FairValueMeasurementsRecurringMemberu</w:t>
      </w:r>
      <w:r>
        <w:rPr>
          <w:rFonts w:eastAsia="Times New Roman"/>
          <w:vanish/>
        </w:rPr>
        <w:t>s-gaap:FairValueInputsLevel2Member2022-06-300001012477us-gaap:FairValueInputsLevel3Memberus-gaap:FairValueMeasurementsRecurringMember2022-06-300001012477us-gaap:FairValueInputsLevel1Memberus-gaap:FairValueMeasurementsRecurringMember2021-12-310001012477us-g</w:t>
      </w:r>
      <w:r>
        <w:rPr>
          <w:rFonts w:eastAsia="Times New Roman"/>
          <w:vanish/>
        </w:rPr>
        <w:t>aap:FairValueMeasurementsRecurringMemberus-gaap:FairValueInputsLevel2Member2021-12-310001012477us-gaap:FairValueInputsLevel3Memberus-gaap:FairValueMeasurementsRecurringMember2021-12-310001012477avdl:A450PercentExchangeableSeniorNotesDue2023Memberus-gaap:Se</w:t>
      </w:r>
      <w:r>
        <w:rPr>
          <w:rFonts w:eastAsia="Times New Roman"/>
          <w:vanish/>
        </w:rPr>
        <w:t>niorNotesMember2022-06-30xbrli:pure0001012477avdl:A450PercentExchangeableSeniorNotesDueOctober2023Memberus-gaap:SeniorNotesMember2022-06-300001012477avdl:MutualAndMoneyMarketFundsMember2022-06-300001012477us-gaap:CorporateDebtSecuritiesMember2022-06-300001</w:t>
      </w:r>
      <w:r>
        <w:rPr>
          <w:rFonts w:eastAsia="Times New Roman"/>
          <w:vanish/>
        </w:rPr>
        <w:t>012477us-gaap:USGovernmentAgenciesDebtSecuritiesMember2022-06-300001012477us-gaap:FixedIncomeSecuritiesMember2022-06-300001012477avdl:MutualAndMoneyMarketFundsMember2021-12-310001012477us-gaap:CorporateDebtSecuritiesMember2021-12-310001012477us-gaap:USGove</w:t>
      </w:r>
      <w:r>
        <w:rPr>
          <w:rFonts w:eastAsia="Times New Roman"/>
          <w:vanish/>
        </w:rPr>
        <w:t>rnmentAgenciesDebtSecuritiesMember2021-12-310001012477us-gaap:FixedIncomeSecuritiesMember2021-12-310001012477avdl:DebtSecuritiesExcludingMoneyMarketFundsAvailableForSaleMember2022-06-300001012477avdl:A450PercentExchangeableSeniorNotesDue2023Memberus-gaap:S</w:t>
      </w:r>
      <w:r>
        <w:rPr>
          <w:rFonts w:eastAsia="Times New Roman"/>
          <w:vanish/>
        </w:rPr>
        <w:t>eniorNotesMember2021-12-310001012477avdl:A450PercentExchangeableSeniorNotesDueOctober2023Memberus-gaap:SeniorNotesMember2021-12-310001012477us-gaap:SeniorNotesMember2022-06-300001012477us-gaap:SeniorNotesMember2021-12-310001012477us-gaap:ConvertibleDebtMem</w:t>
      </w:r>
      <w:r>
        <w:rPr>
          <w:rFonts w:eastAsia="Times New Roman"/>
          <w:vanish/>
        </w:rPr>
        <w:t>beravdl:A450PercentExchangeableSeniorNotesDue2023Member2018-02-160001012477us-gaap:ConvertibleDebtMemberavdl:A450PercentExchangeableSeniorNotesDue2023Member2018-02-162018-02-160001012477avdl:A450PercentExchangeableSeniorNotesDueOctober22023Memberus-gaap:Co</w:t>
      </w:r>
      <w:r>
        <w:rPr>
          <w:rFonts w:eastAsia="Times New Roman"/>
          <w:vanish/>
        </w:rPr>
        <w:t>nvertibleDebtMember2022-04-050001012477avdl:FourPointFiftyPercentExchangeableSeniorNotesDue2023Memberus-gaap:ConvertibleDebtMember2022-04-050001012477avdl:A450PercentExchangeableSeniorNotesDueOctober2023Memberus-gaap:SeniorNotesMember2022-04-052022-04-0500</w:t>
      </w:r>
      <w:r>
        <w:rPr>
          <w:rFonts w:eastAsia="Times New Roman"/>
          <w:vanish/>
        </w:rPr>
        <w:t>01012477avdl:A450PercentExchangeableSeniorNotesDueOctober2023Memberus-gaap:SeniorNotesMemberavdl:ThirdPartyMember2022-04-052022-04-0500010124772022-04-052022-04-0500010124772018-02-162018-02-16utr:Rate0001012477us-gaap:DebtInstrumentRedemptionPeriodOneMemb</w:t>
      </w:r>
      <w:r>
        <w:rPr>
          <w:rFonts w:eastAsia="Times New Roman"/>
          <w:vanish/>
        </w:rPr>
        <w:t>erus-gaap:ConvertibleDebtMemberavdl:A450PercentExchangeableSeniorNotesDue2023Member2018-02-162018-02-160001012477us-gaap:DebtInstrumentRedemptionPeriodTwoMemberus-gaap:ConvertibleDebtMemberavdl:A450PercentExchangeableSeniorNotesDue2023Member2018-02-162018-</w:t>
      </w:r>
      <w:r>
        <w:rPr>
          <w:rFonts w:eastAsia="Times New Roman"/>
          <w:vanish/>
        </w:rPr>
        <w:t>02-16avdl:day0001012477us-gaap:DebtInstrumentRedemptionPeriodThreeMemberus-gaap:ConvertibleDebtMemberavdl:A450PercentExchangeableSeniorNotesDue2023Member2018-02-162018-02-160001012477us-gaap:DebtInstrumentRedemptionPeriodOneMemberavdl:A450PercentExchangeab</w:t>
      </w:r>
      <w:r>
        <w:rPr>
          <w:rFonts w:eastAsia="Times New Roman"/>
          <w:vanish/>
        </w:rPr>
        <w:t>leSeniorNotesDueOctober22023Memberus-gaap:ConvertibleDebtMember2022-04-052022-04-050001012477us-gaap:DebtInstrumentRedemptionPeriodTwoMemberavdl:A450PercentExchangeableSeniorNotesDueOctober22023Memberus-gaap:ConvertibleDebtMember2022-04-052022-04-050001012</w:t>
      </w:r>
      <w:r>
        <w:rPr>
          <w:rFonts w:eastAsia="Times New Roman"/>
          <w:vanish/>
        </w:rPr>
        <w:t>477us-gaap:DebtInstrumentRedemptionPeriodThreeMemberavdl:A450PercentExchangeableSeniorNotesDueOctober22023Memberus-gaap:ConvertibleDebtMember2022-04-052022-04-050001012477us-gaap:AccumulatedTranslationAdjustmentMember2022-03-310001012477us-gaap:Accumulated</w:t>
      </w:r>
      <w:r>
        <w:rPr>
          <w:rFonts w:eastAsia="Times New Roman"/>
          <w:vanish/>
        </w:rPr>
        <w:t>TranslationAdjustmentMember2021-03-310001012477us-gaap:AccumulatedTranslationAdjustmentMember2021-12-310001012477us-gaap:AccumulatedTranslationAdjustmentMember2020-12-310001012477us-gaap:AccumulatedTranslationAdjustmentMember2022-04-012022-06-300001012477u</w:t>
      </w:r>
      <w:r>
        <w:rPr>
          <w:rFonts w:eastAsia="Times New Roman"/>
          <w:vanish/>
        </w:rPr>
        <w:t>s-gaap:AccumulatedTranslationAdjustmentMember2021-04-012021-06-300001012477us-gaap:AccumulatedTranslationAdjustmentMember2022-01-012022-06-300001012477us-gaap:AccumulatedTranslationAdjustmentMember2021-01-012021-06-300001012477us-gaap:AccumulatedTranslatio</w:t>
      </w:r>
      <w:r>
        <w:rPr>
          <w:rFonts w:eastAsia="Times New Roman"/>
          <w:vanish/>
        </w:rPr>
        <w:t>nAdjustmentMember2022-06-300001012477us-gaap:AccumulatedTranslationAdjustmentMember2021-06-300001012477us-gaap:AccumulatedNetUnrealizedInvestmentGainLossMember2022-03-310001012477us-gaap:AccumulatedNetUnrealizedInvestmentGainLossMember2021-03-310001012477u</w:t>
      </w:r>
      <w:r>
        <w:rPr>
          <w:rFonts w:eastAsia="Times New Roman"/>
          <w:vanish/>
        </w:rPr>
        <w:t>s-gaap:AccumulatedNetUnrealizedInvestmentGainLossMember2021-12-310001012477us-gaap:AccumulatedNetUnrealizedInvestmentGainLossMember2020-12-310001012477us-gaap:AccumulatedNetUnrealizedInvestmentGainLossMember2022-04-012022-06-300001012477us-gaap:Accumulated</w:t>
      </w:r>
      <w:r>
        <w:rPr>
          <w:rFonts w:eastAsia="Times New Roman"/>
          <w:vanish/>
        </w:rPr>
        <w:t>NetUnrealizedInvestmentGainLossMember2021-04-012021-06-300001012477us-gaap:AccumulatedNetUnrealizedInvestmentGainLossMember2022-01-012022-06-300001012477us-gaap:AccumulatedNetUnrealizedInvestmentGainLossMember2021-01-012021-06-300001012477us-gaap:Accumulat</w:t>
      </w:r>
      <w:r>
        <w:rPr>
          <w:rFonts w:eastAsia="Times New Roman"/>
          <w:vanish/>
        </w:rPr>
        <w:t>edNetUnrealizedInvestmentGainLossMember2022-06-300001012477us-gaap:AccumulatedNetUnrealizedInvestmentGainLossMember2021-06-300001012477srt:MaximumMember2022-06-300001012477avdl:A2022CorporateRestructuringPlanMembersrt:ScenarioForecastMember2022-06-012022-0</w:t>
      </w:r>
      <w:r>
        <w:rPr>
          <w:rFonts w:eastAsia="Times New Roman"/>
          <w:vanish/>
        </w:rPr>
        <w:t>8-31</w:t>
      </w:r>
    </w:p>
    <w:p w14:paraId="240DA352" w14:textId="77777777" w:rsidR="00000000" w:rsidRDefault="007805CE">
      <w:pPr>
        <w:divId w:val="1353993382"/>
        <w:rPr>
          <w:rFonts w:eastAsia="Times New Roman"/>
        </w:rPr>
      </w:pPr>
    </w:p>
    <w:p w14:paraId="3A3F535C" w14:textId="77777777" w:rsidR="00000000" w:rsidRDefault="007805CE">
      <w:pPr>
        <w:jc w:val="center"/>
        <w:rPr>
          <w:rFonts w:eastAsia="Times New Roman"/>
        </w:rPr>
      </w:pPr>
      <w:r>
        <w:rPr>
          <w:rFonts w:eastAsia="Times New Roman"/>
          <w:b/>
          <w:bCs/>
          <w:color w:val="000000"/>
          <w:sz w:val="28"/>
          <w:szCs w:val="28"/>
        </w:rPr>
        <w:t>UNITED STATES</w:t>
      </w:r>
    </w:p>
    <w:p w14:paraId="2A6DD0B5" w14:textId="77777777" w:rsidR="00000000" w:rsidRDefault="007805CE">
      <w:pPr>
        <w:jc w:val="center"/>
        <w:rPr>
          <w:rFonts w:eastAsia="Times New Roman"/>
        </w:rPr>
      </w:pPr>
      <w:r>
        <w:rPr>
          <w:rFonts w:eastAsia="Times New Roman"/>
          <w:b/>
          <w:bCs/>
          <w:color w:val="000000"/>
          <w:sz w:val="28"/>
          <w:szCs w:val="28"/>
        </w:rPr>
        <w:t>SECURITIES AND EXCHANGE COMMISSION</w:t>
      </w:r>
    </w:p>
    <w:p w14:paraId="51EC72E4" w14:textId="77777777" w:rsidR="00000000" w:rsidRDefault="007805CE">
      <w:pPr>
        <w:jc w:val="center"/>
        <w:rPr>
          <w:rFonts w:eastAsia="Times New Roman"/>
        </w:rPr>
      </w:pPr>
      <w:r>
        <w:rPr>
          <w:rFonts w:eastAsia="Times New Roman"/>
          <w:b/>
          <w:bCs/>
          <w:color w:val="000000"/>
        </w:rPr>
        <w:t>Washington, D.C. 20549</w:t>
      </w:r>
    </w:p>
    <w:p w14:paraId="77006513" w14:textId="77777777" w:rsidR="00000000" w:rsidRDefault="007805CE">
      <w:pPr>
        <w:ind w:firstLine="720"/>
        <w:divId w:val="83038181"/>
        <w:rPr>
          <w:rFonts w:eastAsia="Times New Roman"/>
        </w:rPr>
      </w:pPr>
      <w:r>
        <w:rPr>
          <w:rFonts w:eastAsia="Times New Roman"/>
          <w:color w:val="000000"/>
          <w:sz w:val="20"/>
          <w:szCs w:val="20"/>
        </w:rPr>
        <w:t> </w:t>
      </w:r>
    </w:p>
    <w:p w14:paraId="65327858" w14:textId="77777777" w:rsidR="00000000" w:rsidRDefault="007805CE">
      <w:pPr>
        <w:jc w:val="center"/>
        <w:rPr>
          <w:rFonts w:eastAsia="Times New Roman"/>
        </w:rPr>
      </w:pPr>
      <w:r>
        <w:rPr>
          <w:rFonts w:eastAsia="Times New Roman"/>
          <w:color w:val="000000"/>
          <w:sz w:val="20"/>
          <w:szCs w:val="20"/>
        </w:rPr>
        <w:t>———————</w:t>
      </w:r>
    </w:p>
    <w:p w14:paraId="5C3FBE47" w14:textId="77777777" w:rsidR="00000000" w:rsidRDefault="007805CE">
      <w:pPr>
        <w:jc w:val="center"/>
        <w:divId w:val="1533495272"/>
        <w:rPr>
          <w:rFonts w:eastAsia="Times New Roman"/>
        </w:rPr>
      </w:pPr>
      <w:r>
        <w:rPr>
          <w:rFonts w:eastAsia="Times New Roman"/>
          <w:b/>
          <w:bCs/>
          <w:color w:val="000000"/>
          <w:sz w:val="28"/>
          <w:szCs w:val="28"/>
        </w:rPr>
        <w:t xml:space="preserve">FORM 10-Q </w:t>
      </w:r>
    </w:p>
    <w:p w14:paraId="1473A2BB" w14:textId="77777777" w:rsidR="00000000" w:rsidRDefault="007805CE">
      <w:pPr>
        <w:jc w:val="center"/>
        <w:rPr>
          <w:rFonts w:eastAsia="Times New Roman"/>
        </w:rPr>
      </w:pPr>
      <w:r>
        <w:rPr>
          <w:rFonts w:eastAsia="Times New Roman"/>
          <w:color w:val="000000"/>
          <w:sz w:val="20"/>
          <w:szCs w:val="20"/>
        </w:rPr>
        <w:t>———————</w:t>
      </w:r>
    </w:p>
    <w:p w14:paraId="333699DB" w14:textId="77777777" w:rsidR="00000000" w:rsidRDefault="007805CE">
      <w:pPr>
        <w:ind w:hanging="540"/>
        <w:divId w:val="904529990"/>
        <w:rPr>
          <w:rFonts w:eastAsia="Times New Roman"/>
        </w:rPr>
      </w:pPr>
      <w:r>
        <w:rPr>
          <w:rFonts w:ascii="Segoe UI Symbol" w:eastAsia="Times New Roman" w:hAnsi="Segoe UI Symbol" w:cs="Segoe UI Symbol"/>
          <w:color w:val="000000"/>
        </w:rPr>
        <w:t>☒</w:t>
      </w:r>
      <w:r>
        <w:rPr>
          <w:rFonts w:eastAsia="Times New Roman"/>
          <w:color w:val="000000"/>
          <w:sz w:val="20"/>
          <w:szCs w:val="20"/>
        </w:rPr>
        <w:t>    </w:t>
      </w:r>
      <w:r>
        <w:rPr>
          <w:rFonts w:eastAsia="Times New Roman"/>
          <w:color w:val="000000"/>
        </w:rPr>
        <w:t>QUARTERLY REPORT PURSUANT TO SECTION 13 OR 15(d) OF THE SECURITIES EXCHANGE ACT OF 1934</w:t>
      </w:r>
    </w:p>
    <w:p w14:paraId="50B929B2" w14:textId="77777777" w:rsidR="00000000" w:rsidRDefault="007805CE">
      <w:pPr>
        <w:ind w:firstLine="720"/>
        <w:jc w:val="center"/>
        <w:rPr>
          <w:rFonts w:eastAsia="Times New Roman"/>
        </w:rPr>
      </w:pPr>
      <w:r>
        <w:rPr>
          <w:rFonts w:eastAsia="Times New Roman"/>
          <w:b/>
          <w:bCs/>
          <w:color w:val="000000"/>
          <w:sz w:val="20"/>
          <w:szCs w:val="20"/>
        </w:rPr>
        <w:t> </w:t>
      </w:r>
    </w:p>
    <w:p w14:paraId="6A8161E9" w14:textId="77777777" w:rsidR="00000000" w:rsidRDefault="007805CE">
      <w:pPr>
        <w:jc w:val="center"/>
        <w:rPr>
          <w:rFonts w:eastAsia="Times New Roman"/>
        </w:rPr>
      </w:pPr>
      <w:r>
        <w:rPr>
          <w:rFonts w:eastAsia="Times New Roman"/>
          <w:color w:val="000000"/>
          <w:sz w:val="20"/>
          <w:szCs w:val="20"/>
        </w:rPr>
        <w:t xml:space="preserve">For the quarterly period ended: June 30, 2022 </w:t>
      </w:r>
    </w:p>
    <w:p w14:paraId="00961618" w14:textId="77777777" w:rsidR="00000000" w:rsidRDefault="007805CE">
      <w:pPr>
        <w:jc w:val="center"/>
        <w:rPr>
          <w:rFonts w:eastAsia="Times New Roman"/>
        </w:rPr>
      </w:pPr>
    </w:p>
    <w:p w14:paraId="18DA4028" w14:textId="77777777" w:rsidR="00000000" w:rsidRDefault="007805CE">
      <w:pPr>
        <w:jc w:val="center"/>
        <w:divId w:val="1954316274"/>
        <w:rPr>
          <w:rFonts w:eastAsia="Times New Roman"/>
        </w:rPr>
      </w:pPr>
      <w:r>
        <w:rPr>
          <w:rFonts w:eastAsia="Times New Roman"/>
          <w:color w:val="000000"/>
          <w:sz w:val="20"/>
          <w:szCs w:val="20"/>
        </w:rPr>
        <w:t>OR</w:t>
      </w:r>
    </w:p>
    <w:p w14:paraId="07DC032C" w14:textId="77777777" w:rsidR="00000000" w:rsidRDefault="007805CE">
      <w:pPr>
        <w:ind w:hanging="540"/>
        <w:divId w:val="545679931"/>
        <w:rPr>
          <w:rFonts w:eastAsia="Times New Roman"/>
        </w:rPr>
      </w:pPr>
      <w:r>
        <w:rPr>
          <w:rFonts w:ascii="Segoe UI Symbol" w:eastAsia="Times New Roman" w:hAnsi="Segoe UI Symbol" w:cs="Segoe UI Symbol"/>
          <w:color w:val="000000"/>
        </w:rPr>
        <w:t>☐</w:t>
      </w:r>
      <w:r>
        <w:rPr>
          <w:rFonts w:eastAsia="Times New Roman"/>
          <w:color w:val="000000"/>
          <w:sz w:val="20"/>
          <w:szCs w:val="20"/>
        </w:rPr>
        <w:t>    </w:t>
      </w:r>
      <w:r>
        <w:rPr>
          <w:rFonts w:eastAsia="Times New Roman"/>
          <w:color w:val="000000"/>
        </w:rPr>
        <w:t>TRANSITION REPORT PURSUANT TO SECTION 13 OR 15(d) OF THE SECURITIES EXCHANGE ACT OF 1934</w:t>
      </w:r>
    </w:p>
    <w:p w14:paraId="1E725649" w14:textId="77777777" w:rsidR="00000000" w:rsidRDefault="007805CE">
      <w:pPr>
        <w:jc w:val="center"/>
        <w:divId w:val="2089039344"/>
        <w:rPr>
          <w:rFonts w:eastAsia="Times New Roman"/>
        </w:rPr>
      </w:pPr>
      <w:r>
        <w:rPr>
          <w:rFonts w:eastAsia="Times New Roman"/>
          <w:color w:val="000000"/>
          <w:sz w:val="20"/>
          <w:szCs w:val="20"/>
        </w:rPr>
        <w:t xml:space="preserve">For the transition period from </w:t>
      </w:r>
      <w:r>
        <w:rPr>
          <w:rFonts w:eastAsia="Times New Roman"/>
          <w:color w:val="000000"/>
          <w:sz w:val="20"/>
          <w:szCs w:val="20"/>
          <w:u w:val="single"/>
        </w:rPr>
        <w:t>                    </w:t>
      </w:r>
      <w:r>
        <w:rPr>
          <w:rFonts w:eastAsia="Times New Roman"/>
          <w:color w:val="000000"/>
          <w:sz w:val="20"/>
          <w:szCs w:val="20"/>
        </w:rPr>
        <w:t xml:space="preserve"> to </w:t>
      </w:r>
      <w:r>
        <w:rPr>
          <w:rFonts w:eastAsia="Times New Roman"/>
          <w:color w:val="000000"/>
          <w:sz w:val="20"/>
          <w:szCs w:val="20"/>
          <w:u w:val="single"/>
        </w:rPr>
        <w:t>                    </w:t>
      </w:r>
    </w:p>
    <w:tbl>
      <w:tblPr>
        <w:tblW w:w="2134" w:type="pct"/>
        <w:jc w:val="center"/>
        <w:tblCellMar>
          <w:top w:w="15" w:type="dxa"/>
          <w:left w:w="15" w:type="dxa"/>
          <w:bottom w:w="15" w:type="dxa"/>
          <w:right w:w="15" w:type="dxa"/>
        </w:tblCellMar>
        <w:tblLook w:val="04A0" w:firstRow="1" w:lastRow="0" w:firstColumn="1" w:lastColumn="0" w:noHBand="0" w:noVBand="1"/>
      </w:tblPr>
      <w:tblGrid>
        <w:gridCol w:w="37"/>
        <w:gridCol w:w="3472"/>
        <w:gridCol w:w="36"/>
      </w:tblGrid>
      <w:tr w:rsidR="00000000" w14:paraId="65FB759C" w14:textId="77777777">
        <w:trPr>
          <w:divId w:val="421419074"/>
          <w:jc w:val="center"/>
        </w:trPr>
        <w:tc>
          <w:tcPr>
            <w:tcW w:w="50" w:type="pct"/>
            <w:vAlign w:val="center"/>
            <w:hideMark/>
          </w:tcPr>
          <w:p w14:paraId="2364FF8E" w14:textId="77777777" w:rsidR="00000000" w:rsidRDefault="007805CE">
            <w:pPr>
              <w:jc w:val="center"/>
              <w:rPr>
                <w:rFonts w:eastAsia="Times New Roman"/>
              </w:rPr>
            </w:pPr>
          </w:p>
        </w:tc>
        <w:tc>
          <w:tcPr>
            <w:tcW w:w="4945" w:type="pct"/>
            <w:vAlign w:val="center"/>
            <w:hideMark/>
          </w:tcPr>
          <w:p w14:paraId="74ACC249" w14:textId="77777777" w:rsidR="00000000" w:rsidRDefault="007805CE">
            <w:pPr>
              <w:spacing w:after="100"/>
              <w:rPr>
                <w:rFonts w:eastAsia="Times New Roman"/>
                <w:sz w:val="20"/>
                <w:szCs w:val="20"/>
              </w:rPr>
            </w:pPr>
          </w:p>
        </w:tc>
        <w:tc>
          <w:tcPr>
            <w:tcW w:w="5" w:type="pct"/>
            <w:vAlign w:val="center"/>
            <w:hideMark/>
          </w:tcPr>
          <w:p w14:paraId="22A66EF5" w14:textId="77777777" w:rsidR="00000000" w:rsidRDefault="007805CE">
            <w:pPr>
              <w:spacing w:after="100"/>
              <w:rPr>
                <w:rFonts w:eastAsia="Times New Roman"/>
                <w:sz w:val="20"/>
                <w:szCs w:val="20"/>
              </w:rPr>
            </w:pPr>
          </w:p>
        </w:tc>
      </w:tr>
      <w:tr w:rsidR="00000000" w14:paraId="5AC3C19D" w14:textId="77777777">
        <w:trPr>
          <w:divId w:val="421419074"/>
          <w:jc w:val="center"/>
        </w:trPr>
        <w:tc>
          <w:tcPr>
            <w:tcW w:w="0" w:type="auto"/>
            <w:gridSpan w:val="3"/>
            <w:tcMar>
              <w:top w:w="30" w:type="dxa"/>
              <w:left w:w="20" w:type="dxa"/>
              <w:bottom w:w="30" w:type="dxa"/>
              <w:right w:w="20" w:type="dxa"/>
            </w:tcMar>
            <w:vAlign w:val="center"/>
            <w:hideMark/>
          </w:tcPr>
          <w:p w14:paraId="7ADBBBE2" w14:textId="77777777" w:rsidR="00000000" w:rsidRDefault="007805CE">
            <w:pPr>
              <w:spacing w:after="100"/>
              <w:jc w:val="center"/>
              <w:rPr>
                <w:rFonts w:eastAsia="Times New Roman"/>
              </w:rPr>
            </w:pPr>
            <w:r>
              <w:rPr>
                <w:rFonts w:eastAsia="Times New Roman"/>
                <w:b/>
                <w:bCs/>
                <w:color w:val="000000"/>
                <w:sz w:val="20"/>
                <w:szCs w:val="20"/>
              </w:rPr>
              <w:t>Commission File Number: 000-28508</w:t>
            </w:r>
          </w:p>
        </w:tc>
      </w:tr>
    </w:tbl>
    <w:p w14:paraId="22E78F42" w14:textId="77777777" w:rsidR="00000000" w:rsidRDefault="007805CE">
      <w:pPr>
        <w:ind w:firstLine="720"/>
        <w:divId w:val="1958028414"/>
        <w:rPr>
          <w:rFonts w:eastAsia="Times New Roman"/>
        </w:rPr>
      </w:pPr>
      <w:r>
        <w:rPr>
          <w:rFonts w:eastAsia="Times New Roman"/>
          <w:color w:val="000000"/>
          <w:sz w:val="20"/>
          <w:szCs w:val="20"/>
        </w:rPr>
        <w:t> </w:t>
      </w:r>
    </w:p>
    <w:p w14:paraId="286FAE0C" w14:textId="77777777" w:rsidR="00000000" w:rsidRDefault="007805CE">
      <w:pPr>
        <w:jc w:val="center"/>
        <w:rPr>
          <w:rFonts w:eastAsia="Times New Roman"/>
        </w:rPr>
      </w:pPr>
      <w:r>
        <w:rPr>
          <w:rFonts w:eastAsia="Times New Roman"/>
          <w:color w:val="000000"/>
          <w:sz w:val="20"/>
          <w:szCs w:val="20"/>
        </w:rPr>
        <w:t>———————</w:t>
      </w:r>
    </w:p>
    <w:p w14:paraId="5F74B862" w14:textId="77777777" w:rsidR="00000000" w:rsidRDefault="007805CE">
      <w:pPr>
        <w:jc w:val="center"/>
        <w:divId w:val="181745373"/>
        <w:rPr>
          <w:rFonts w:eastAsia="Times New Roman"/>
        </w:rPr>
      </w:pPr>
      <w:r>
        <w:rPr>
          <w:rFonts w:eastAsia="Times New Roman"/>
          <w:b/>
          <w:bCs/>
          <w:color w:val="000000"/>
          <w:sz w:val="36"/>
          <w:szCs w:val="36"/>
        </w:rPr>
        <w:t xml:space="preserve">AVADEL PHARMACEUTICALS PLC </w:t>
      </w:r>
    </w:p>
    <w:p w14:paraId="1BD26005" w14:textId="77777777" w:rsidR="00000000" w:rsidRDefault="007805CE">
      <w:pPr>
        <w:jc w:val="center"/>
        <w:rPr>
          <w:rFonts w:eastAsia="Times New Roman"/>
        </w:rPr>
      </w:pPr>
      <w:r>
        <w:rPr>
          <w:rFonts w:eastAsia="Times New Roman"/>
          <w:color w:val="000000"/>
          <w:sz w:val="20"/>
          <w:szCs w:val="20"/>
        </w:rPr>
        <w:t>(Exact name of registrant as specified in its charter)</w:t>
      </w:r>
    </w:p>
    <w:p w14:paraId="70BA602D" w14:textId="77777777" w:rsidR="00000000" w:rsidRDefault="007805CE">
      <w:pPr>
        <w:jc w:val="center"/>
        <w:rPr>
          <w:rFonts w:eastAsia="Times New Roman"/>
        </w:rPr>
      </w:pPr>
      <w:r>
        <w:rPr>
          <w:rFonts w:eastAsia="Times New Roman"/>
          <w:color w:val="000000"/>
          <w:sz w:val="20"/>
          <w:szCs w:val="20"/>
        </w:rPr>
        <w:t>———————</w:t>
      </w:r>
    </w:p>
    <w:p w14:paraId="39089FAD" w14:textId="77777777" w:rsidR="00000000" w:rsidRDefault="007805CE">
      <w:pPr>
        <w:ind w:firstLine="720"/>
        <w:divId w:val="1716352666"/>
        <w:rPr>
          <w:rFonts w:eastAsia="Times New Roman"/>
        </w:rPr>
      </w:pPr>
      <w:r>
        <w:rPr>
          <w:rFonts w:eastAsia="Times New Roman"/>
          <w:color w:val="000000"/>
          <w:sz w:val="20"/>
          <w:szCs w:val="20"/>
        </w:rPr>
        <w:t> </w:t>
      </w:r>
    </w:p>
    <w:tbl>
      <w:tblPr>
        <w:tblW w:w="4992" w:type="pct"/>
        <w:tblCellMar>
          <w:top w:w="15" w:type="dxa"/>
          <w:left w:w="15" w:type="dxa"/>
          <w:bottom w:w="15" w:type="dxa"/>
          <w:right w:w="15" w:type="dxa"/>
        </w:tblCellMar>
        <w:tblLook w:val="04A0" w:firstRow="1" w:lastRow="0" w:firstColumn="1" w:lastColumn="0" w:noHBand="0" w:noVBand="1"/>
      </w:tblPr>
      <w:tblGrid>
        <w:gridCol w:w="69"/>
        <w:gridCol w:w="2942"/>
        <w:gridCol w:w="36"/>
        <w:gridCol w:w="69"/>
        <w:gridCol w:w="2092"/>
        <w:gridCol w:w="36"/>
        <w:gridCol w:w="70"/>
        <w:gridCol w:w="2943"/>
        <w:gridCol w:w="36"/>
      </w:tblGrid>
      <w:tr w:rsidR="00000000" w14:paraId="6D3599BC" w14:textId="77777777">
        <w:trPr>
          <w:divId w:val="2097164939"/>
        </w:trPr>
        <w:tc>
          <w:tcPr>
            <w:tcW w:w="50" w:type="pct"/>
            <w:vAlign w:val="center"/>
            <w:hideMark/>
          </w:tcPr>
          <w:p w14:paraId="1AE2771B" w14:textId="77777777" w:rsidR="00000000" w:rsidRDefault="007805CE">
            <w:pPr>
              <w:ind w:firstLine="720"/>
              <w:rPr>
                <w:rFonts w:eastAsia="Times New Roman"/>
              </w:rPr>
            </w:pPr>
          </w:p>
        </w:tc>
        <w:tc>
          <w:tcPr>
            <w:tcW w:w="1782" w:type="pct"/>
            <w:vAlign w:val="center"/>
            <w:hideMark/>
          </w:tcPr>
          <w:p w14:paraId="7D0016AE" w14:textId="77777777" w:rsidR="00000000" w:rsidRDefault="007805CE">
            <w:pPr>
              <w:spacing w:after="100"/>
              <w:rPr>
                <w:rFonts w:eastAsia="Times New Roman"/>
                <w:sz w:val="20"/>
                <w:szCs w:val="20"/>
              </w:rPr>
            </w:pPr>
          </w:p>
        </w:tc>
        <w:tc>
          <w:tcPr>
            <w:tcW w:w="5" w:type="pct"/>
            <w:vAlign w:val="center"/>
            <w:hideMark/>
          </w:tcPr>
          <w:p w14:paraId="0773032E" w14:textId="77777777" w:rsidR="00000000" w:rsidRDefault="007805CE">
            <w:pPr>
              <w:spacing w:after="100"/>
              <w:rPr>
                <w:rFonts w:eastAsia="Times New Roman"/>
                <w:sz w:val="20"/>
                <w:szCs w:val="20"/>
              </w:rPr>
            </w:pPr>
          </w:p>
        </w:tc>
        <w:tc>
          <w:tcPr>
            <w:tcW w:w="50" w:type="pct"/>
            <w:vAlign w:val="center"/>
            <w:hideMark/>
          </w:tcPr>
          <w:p w14:paraId="624DB9D3" w14:textId="77777777" w:rsidR="00000000" w:rsidRDefault="007805CE">
            <w:pPr>
              <w:spacing w:after="100"/>
              <w:rPr>
                <w:rFonts w:eastAsia="Times New Roman"/>
                <w:sz w:val="20"/>
                <w:szCs w:val="20"/>
              </w:rPr>
            </w:pPr>
          </w:p>
        </w:tc>
        <w:tc>
          <w:tcPr>
            <w:tcW w:w="1270" w:type="pct"/>
            <w:vAlign w:val="center"/>
            <w:hideMark/>
          </w:tcPr>
          <w:p w14:paraId="5ADEC3BE" w14:textId="77777777" w:rsidR="00000000" w:rsidRDefault="007805CE">
            <w:pPr>
              <w:spacing w:after="100"/>
              <w:rPr>
                <w:rFonts w:eastAsia="Times New Roman"/>
                <w:sz w:val="20"/>
                <w:szCs w:val="20"/>
              </w:rPr>
            </w:pPr>
          </w:p>
        </w:tc>
        <w:tc>
          <w:tcPr>
            <w:tcW w:w="5" w:type="pct"/>
            <w:vAlign w:val="center"/>
            <w:hideMark/>
          </w:tcPr>
          <w:p w14:paraId="2F084609" w14:textId="77777777" w:rsidR="00000000" w:rsidRDefault="007805CE">
            <w:pPr>
              <w:spacing w:after="100"/>
              <w:rPr>
                <w:rFonts w:eastAsia="Times New Roman"/>
                <w:sz w:val="20"/>
                <w:szCs w:val="20"/>
              </w:rPr>
            </w:pPr>
          </w:p>
        </w:tc>
        <w:tc>
          <w:tcPr>
            <w:tcW w:w="50" w:type="pct"/>
            <w:vAlign w:val="center"/>
            <w:hideMark/>
          </w:tcPr>
          <w:p w14:paraId="6B73A454" w14:textId="77777777" w:rsidR="00000000" w:rsidRDefault="007805CE">
            <w:pPr>
              <w:spacing w:after="100"/>
              <w:rPr>
                <w:rFonts w:eastAsia="Times New Roman"/>
                <w:sz w:val="20"/>
                <w:szCs w:val="20"/>
              </w:rPr>
            </w:pPr>
          </w:p>
        </w:tc>
        <w:tc>
          <w:tcPr>
            <w:tcW w:w="1782" w:type="pct"/>
            <w:vAlign w:val="center"/>
            <w:hideMark/>
          </w:tcPr>
          <w:p w14:paraId="4E741B48" w14:textId="77777777" w:rsidR="00000000" w:rsidRDefault="007805CE">
            <w:pPr>
              <w:spacing w:after="100"/>
              <w:rPr>
                <w:rFonts w:eastAsia="Times New Roman"/>
                <w:sz w:val="20"/>
                <w:szCs w:val="20"/>
              </w:rPr>
            </w:pPr>
          </w:p>
        </w:tc>
        <w:tc>
          <w:tcPr>
            <w:tcW w:w="5" w:type="pct"/>
            <w:vAlign w:val="center"/>
            <w:hideMark/>
          </w:tcPr>
          <w:p w14:paraId="5747813B" w14:textId="77777777" w:rsidR="00000000" w:rsidRDefault="007805CE">
            <w:pPr>
              <w:spacing w:after="100"/>
              <w:rPr>
                <w:rFonts w:eastAsia="Times New Roman"/>
                <w:sz w:val="20"/>
                <w:szCs w:val="20"/>
              </w:rPr>
            </w:pPr>
          </w:p>
        </w:tc>
      </w:tr>
      <w:tr w:rsidR="00000000" w14:paraId="3572C132" w14:textId="77777777">
        <w:trPr>
          <w:divId w:val="2097164939"/>
        </w:trPr>
        <w:tc>
          <w:tcPr>
            <w:tcW w:w="0" w:type="auto"/>
            <w:gridSpan w:val="3"/>
            <w:tcMar>
              <w:top w:w="30" w:type="dxa"/>
              <w:left w:w="20" w:type="dxa"/>
              <w:bottom w:w="30" w:type="dxa"/>
              <w:right w:w="20" w:type="dxa"/>
            </w:tcMar>
            <w:vAlign w:val="center"/>
            <w:hideMark/>
          </w:tcPr>
          <w:p w14:paraId="3C57B151" w14:textId="77777777" w:rsidR="00000000" w:rsidRDefault="007805CE">
            <w:pPr>
              <w:spacing w:after="100"/>
              <w:jc w:val="center"/>
              <w:rPr>
                <w:rFonts w:eastAsia="Times New Roman"/>
              </w:rPr>
            </w:pPr>
            <w:r>
              <w:rPr>
                <w:rFonts w:eastAsia="Times New Roman"/>
                <w:b/>
                <w:bCs/>
                <w:color w:val="000000"/>
                <w:sz w:val="20"/>
                <w:szCs w:val="20"/>
              </w:rPr>
              <w:t>Ireland</w:t>
            </w:r>
          </w:p>
        </w:tc>
        <w:tc>
          <w:tcPr>
            <w:tcW w:w="0" w:type="auto"/>
            <w:gridSpan w:val="3"/>
            <w:tcMar>
              <w:top w:w="30" w:type="dxa"/>
              <w:left w:w="20" w:type="dxa"/>
              <w:bottom w:w="30" w:type="dxa"/>
              <w:right w:w="20" w:type="dxa"/>
            </w:tcMar>
            <w:vAlign w:val="center"/>
            <w:hideMark/>
          </w:tcPr>
          <w:p w14:paraId="0B3A392F" w14:textId="77777777" w:rsidR="00000000" w:rsidRDefault="007805CE">
            <w:pPr>
              <w:spacing w:after="100"/>
              <w:jc w:val="center"/>
              <w:rPr>
                <w:rFonts w:eastAsia="Times New Roman"/>
              </w:rPr>
            </w:pPr>
            <w:r>
              <w:rPr>
                <w:rFonts w:eastAsia="Times New Roman"/>
                <w:b/>
                <w:bCs/>
                <w:color w:val="000000"/>
                <w:sz w:val="20"/>
                <w:szCs w:val="20"/>
              </w:rPr>
              <w:t>000-28508</w:t>
            </w:r>
          </w:p>
        </w:tc>
        <w:tc>
          <w:tcPr>
            <w:tcW w:w="0" w:type="auto"/>
            <w:gridSpan w:val="3"/>
            <w:tcMar>
              <w:top w:w="30" w:type="dxa"/>
              <w:left w:w="20" w:type="dxa"/>
              <w:bottom w:w="30" w:type="dxa"/>
              <w:right w:w="20" w:type="dxa"/>
            </w:tcMar>
            <w:vAlign w:val="center"/>
            <w:hideMark/>
          </w:tcPr>
          <w:p w14:paraId="53B081DC" w14:textId="77777777" w:rsidR="00000000" w:rsidRDefault="007805CE">
            <w:pPr>
              <w:spacing w:after="100"/>
              <w:jc w:val="center"/>
              <w:rPr>
                <w:rFonts w:eastAsia="Times New Roman"/>
              </w:rPr>
            </w:pPr>
            <w:r>
              <w:rPr>
                <w:rFonts w:eastAsia="Times New Roman"/>
                <w:b/>
                <w:bCs/>
                <w:color w:val="000000"/>
                <w:sz w:val="20"/>
                <w:szCs w:val="20"/>
              </w:rPr>
              <w:t>98-1341933</w:t>
            </w:r>
          </w:p>
        </w:tc>
      </w:tr>
      <w:tr w:rsidR="00000000" w14:paraId="47B465AB" w14:textId="77777777">
        <w:trPr>
          <w:divId w:val="2097164939"/>
        </w:trPr>
        <w:tc>
          <w:tcPr>
            <w:tcW w:w="0" w:type="auto"/>
            <w:gridSpan w:val="3"/>
            <w:tcMar>
              <w:top w:w="30" w:type="dxa"/>
              <w:left w:w="20" w:type="dxa"/>
              <w:bottom w:w="30" w:type="dxa"/>
              <w:right w:w="20" w:type="dxa"/>
            </w:tcMar>
            <w:hideMark/>
          </w:tcPr>
          <w:p w14:paraId="0E6A60B3" w14:textId="77777777" w:rsidR="00000000" w:rsidRDefault="007805CE">
            <w:pPr>
              <w:spacing w:after="100"/>
              <w:jc w:val="center"/>
              <w:rPr>
                <w:rFonts w:eastAsia="Times New Roman"/>
              </w:rPr>
            </w:pPr>
            <w:r>
              <w:rPr>
                <w:rFonts w:eastAsia="Times New Roman"/>
                <w:color w:val="000000"/>
                <w:sz w:val="20"/>
                <w:szCs w:val="20"/>
              </w:rPr>
              <w:t>(State or Other Jurisdiction of Incorporation)</w:t>
            </w:r>
          </w:p>
        </w:tc>
        <w:tc>
          <w:tcPr>
            <w:tcW w:w="0" w:type="auto"/>
            <w:gridSpan w:val="3"/>
            <w:tcMar>
              <w:top w:w="30" w:type="dxa"/>
              <w:left w:w="20" w:type="dxa"/>
              <w:bottom w:w="30" w:type="dxa"/>
              <w:right w:w="20" w:type="dxa"/>
            </w:tcMar>
            <w:hideMark/>
          </w:tcPr>
          <w:p w14:paraId="220C7C16" w14:textId="77777777" w:rsidR="00000000" w:rsidRDefault="007805CE">
            <w:pPr>
              <w:spacing w:after="100"/>
              <w:jc w:val="center"/>
              <w:rPr>
                <w:rFonts w:eastAsia="Times New Roman"/>
              </w:rPr>
            </w:pPr>
            <w:r>
              <w:rPr>
                <w:rFonts w:eastAsia="Times New Roman"/>
                <w:color w:val="000000"/>
                <w:sz w:val="20"/>
                <w:szCs w:val="20"/>
              </w:rPr>
              <w:t>(Commission File Number)</w:t>
            </w:r>
          </w:p>
        </w:tc>
        <w:tc>
          <w:tcPr>
            <w:tcW w:w="0" w:type="auto"/>
            <w:gridSpan w:val="3"/>
            <w:tcMar>
              <w:top w:w="30" w:type="dxa"/>
              <w:left w:w="20" w:type="dxa"/>
              <w:bottom w:w="30" w:type="dxa"/>
              <w:right w:w="20" w:type="dxa"/>
            </w:tcMar>
            <w:hideMark/>
          </w:tcPr>
          <w:p w14:paraId="54010F4A" w14:textId="77777777" w:rsidR="00000000" w:rsidRDefault="007805CE">
            <w:pPr>
              <w:spacing w:after="100"/>
              <w:jc w:val="center"/>
              <w:rPr>
                <w:rFonts w:eastAsia="Times New Roman"/>
              </w:rPr>
            </w:pPr>
            <w:r>
              <w:rPr>
                <w:rFonts w:eastAsia="Times New Roman"/>
                <w:color w:val="000000"/>
                <w:sz w:val="20"/>
                <w:szCs w:val="20"/>
              </w:rPr>
              <w:t>(I.R.S. Employer Identification No.)</w:t>
            </w:r>
          </w:p>
        </w:tc>
      </w:tr>
    </w:tbl>
    <w:p w14:paraId="6EAD3E84" w14:textId="77777777" w:rsidR="00000000" w:rsidRDefault="007805CE">
      <w:pPr>
        <w:ind w:firstLine="720"/>
        <w:jc w:val="center"/>
        <w:rPr>
          <w:rFonts w:eastAsia="Times New Roman"/>
        </w:rPr>
      </w:pPr>
      <w:r>
        <w:rPr>
          <w:rFonts w:eastAsia="Times New Roman"/>
          <w:color w:val="000000"/>
          <w:sz w:val="20"/>
          <w:szCs w:val="20"/>
        </w:rPr>
        <w:t> </w:t>
      </w:r>
    </w:p>
    <w:p w14:paraId="07442F4A" w14:textId="77777777" w:rsidR="00000000" w:rsidRDefault="007805CE">
      <w:pPr>
        <w:jc w:val="center"/>
        <w:rPr>
          <w:rFonts w:eastAsia="Times New Roman"/>
        </w:rPr>
      </w:pPr>
      <w:r>
        <w:rPr>
          <w:rFonts w:eastAsia="Times New Roman"/>
          <w:b/>
          <w:bCs/>
          <w:color w:val="000000"/>
          <w:sz w:val="20"/>
          <w:szCs w:val="20"/>
        </w:rPr>
        <w:t xml:space="preserve">10 Earlsfort Terrace </w:t>
      </w:r>
    </w:p>
    <w:p w14:paraId="5DD6DB8F" w14:textId="77777777" w:rsidR="00000000" w:rsidRDefault="007805CE">
      <w:pPr>
        <w:jc w:val="center"/>
        <w:rPr>
          <w:rFonts w:eastAsia="Times New Roman"/>
        </w:rPr>
      </w:pPr>
      <w:r>
        <w:rPr>
          <w:rFonts w:eastAsia="Times New Roman"/>
          <w:b/>
          <w:bCs/>
          <w:color w:val="000000"/>
          <w:sz w:val="20"/>
          <w:szCs w:val="20"/>
        </w:rPr>
        <w:t>Dublin 2 D02 T380</w:t>
      </w:r>
    </w:p>
    <w:p w14:paraId="16B1E733" w14:textId="77777777" w:rsidR="00000000" w:rsidRDefault="007805CE">
      <w:pPr>
        <w:jc w:val="center"/>
        <w:rPr>
          <w:rFonts w:eastAsia="Times New Roman"/>
        </w:rPr>
      </w:pPr>
      <w:r>
        <w:rPr>
          <w:rFonts w:eastAsia="Times New Roman"/>
          <w:b/>
          <w:bCs/>
          <w:color w:val="000000"/>
          <w:sz w:val="20"/>
          <w:szCs w:val="20"/>
        </w:rPr>
        <w:t xml:space="preserve">Ireland </w:t>
      </w:r>
    </w:p>
    <w:p w14:paraId="41FF58BC" w14:textId="77777777" w:rsidR="00000000" w:rsidRDefault="007805CE">
      <w:pPr>
        <w:ind w:firstLine="45"/>
        <w:jc w:val="center"/>
        <w:rPr>
          <w:rFonts w:eastAsia="Times New Roman"/>
        </w:rPr>
      </w:pPr>
      <w:r>
        <w:rPr>
          <w:rFonts w:eastAsia="Times New Roman"/>
          <w:color w:val="000000"/>
          <w:sz w:val="20"/>
          <w:szCs w:val="20"/>
        </w:rPr>
        <w:t>(Address of Principal Executive Office and Zip Code)</w:t>
      </w:r>
    </w:p>
    <w:p w14:paraId="7BFBE987" w14:textId="77777777" w:rsidR="00000000" w:rsidRDefault="007805CE">
      <w:pPr>
        <w:ind w:firstLine="720"/>
        <w:jc w:val="center"/>
        <w:rPr>
          <w:rFonts w:eastAsia="Times New Roman"/>
        </w:rPr>
      </w:pPr>
      <w:r>
        <w:rPr>
          <w:rFonts w:eastAsia="Times New Roman"/>
          <w:b/>
          <w:bCs/>
          <w:color w:val="000000"/>
          <w:sz w:val="20"/>
          <w:szCs w:val="20"/>
        </w:rPr>
        <w:t> </w:t>
      </w:r>
    </w:p>
    <w:p w14:paraId="0A3AD9F4" w14:textId="77777777" w:rsidR="00000000" w:rsidRDefault="007805CE">
      <w:pPr>
        <w:jc w:val="center"/>
        <w:rPr>
          <w:rFonts w:eastAsia="Times New Roman"/>
        </w:rPr>
      </w:pPr>
      <w:r>
        <w:rPr>
          <w:rFonts w:eastAsia="Times New Roman"/>
          <w:b/>
          <w:bCs/>
          <w:color w:val="000000"/>
          <w:sz w:val="20"/>
          <w:szCs w:val="20"/>
        </w:rPr>
        <w:t xml:space="preserve">+353-1-901-5201 </w:t>
      </w:r>
    </w:p>
    <w:p w14:paraId="0EC82D80" w14:textId="77777777" w:rsidR="00000000" w:rsidRDefault="007805CE">
      <w:pPr>
        <w:ind w:firstLine="45"/>
        <w:jc w:val="center"/>
        <w:rPr>
          <w:rFonts w:eastAsia="Times New Roman"/>
        </w:rPr>
      </w:pPr>
      <w:r>
        <w:rPr>
          <w:rFonts w:eastAsia="Times New Roman"/>
          <w:color w:val="000000"/>
          <w:sz w:val="20"/>
          <w:szCs w:val="20"/>
        </w:rPr>
        <w:t>(Registrant’</w:t>
      </w:r>
      <w:r>
        <w:rPr>
          <w:rFonts w:eastAsia="Times New Roman"/>
          <w:color w:val="000000"/>
          <w:sz w:val="20"/>
          <w:szCs w:val="20"/>
        </w:rPr>
        <w:t>s telephone number, including area code)</w:t>
      </w:r>
    </w:p>
    <w:p w14:paraId="30864265" w14:textId="77777777" w:rsidR="00000000" w:rsidRDefault="007805CE">
      <w:pPr>
        <w:ind w:firstLine="720"/>
        <w:divId w:val="640159213"/>
        <w:rPr>
          <w:rFonts w:eastAsia="Times New Roman"/>
        </w:rPr>
      </w:pPr>
      <w:r>
        <w:rPr>
          <w:rFonts w:eastAsia="Times New Roman"/>
          <w:color w:val="000000"/>
          <w:sz w:val="20"/>
          <w:szCs w:val="20"/>
        </w:rPr>
        <w:t> </w:t>
      </w:r>
    </w:p>
    <w:p w14:paraId="29ADEDB1" w14:textId="77777777" w:rsidR="00000000" w:rsidRDefault="007805CE">
      <w:pPr>
        <w:jc w:val="center"/>
        <w:rPr>
          <w:rFonts w:eastAsia="Times New Roman"/>
        </w:rPr>
      </w:pPr>
      <w:r>
        <w:rPr>
          <w:rFonts w:eastAsia="Times New Roman"/>
          <w:b/>
          <w:bCs/>
          <w:color w:val="000000"/>
          <w:sz w:val="20"/>
          <w:szCs w:val="20"/>
        </w:rPr>
        <w:t>N/A</w:t>
      </w:r>
    </w:p>
    <w:p w14:paraId="10846057" w14:textId="77777777" w:rsidR="00000000" w:rsidRDefault="007805CE">
      <w:pPr>
        <w:jc w:val="center"/>
        <w:rPr>
          <w:rFonts w:eastAsia="Times New Roman"/>
        </w:rPr>
      </w:pPr>
      <w:r>
        <w:rPr>
          <w:rFonts w:eastAsia="Times New Roman"/>
          <w:color w:val="000000"/>
          <w:sz w:val="20"/>
          <w:szCs w:val="20"/>
        </w:rPr>
        <w:t>(Former name, former address and former fiscal year, if changed since last report) </w:t>
      </w:r>
    </w:p>
    <w:p w14:paraId="4170B68F" w14:textId="77777777" w:rsidR="00000000" w:rsidRDefault="007805CE">
      <w:pPr>
        <w:jc w:val="center"/>
        <w:rPr>
          <w:rFonts w:eastAsia="Times New Roman"/>
        </w:rPr>
      </w:pPr>
      <w:r>
        <w:rPr>
          <w:rFonts w:eastAsia="Times New Roman"/>
          <w:color w:val="000000"/>
          <w:sz w:val="20"/>
          <w:szCs w:val="20"/>
        </w:rPr>
        <w:t>———————</w:t>
      </w:r>
    </w:p>
    <w:p w14:paraId="1C185455" w14:textId="77777777" w:rsidR="00000000" w:rsidRDefault="007805CE">
      <w:pPr>
        <w:jc w:val="both"/>
        <w:rPr>
          <w:rFonts w:eastAsia="Times New Roman"/>
        </w:rPr>
      </w:pPr>
      <w:r>
        <w:rPr>
          <w:rFonts w:eastAsia="Times New Roman"/>
          <w:color w:val="000000"/>
          <w:sz w:val="20"/>
          <w:szCs w:val="20"/>
        </w:rPr>
        <w:t>Securities registered pursuant to Section 12(b) of the Act:</w:t>
      </w:r>
    </w:p>
    <w:p w14:paraId="6C68062F" w14:textId="77777777" w:rsidR="00000000" w:rsidRDefault="007805CE">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663"/>
        <w:gridCol w:w="37"/>
        <w:gridCol w:w="69"/>
        <w:gridCol w:w="2664"/>
        <w:gridCol w:w="36"/>
        <w:gridCol w:w="69"/>
        <w:gridCol w:w="2664"/>
        <w:gridCol w:w="36"/>
      </w:tblGrid>
      <w:tr w:rsidR="00000000" w14:paraId="600D518B" w14:textId="77777777">
        <w:trPr>
          <w:jc w:val="center"/>
        </w:trPr>
        <w:tc>
          <w:tcPr>
            <w:tcW w:w="50" w:type="pct"/>
            <w:vAlign w:val="center"/>
            <w:hideMark/>
          </w:tcPr>
          <w:p w14:paraId="6DC239F3" w14:textId="77777777" w:rsidR="00000000" w:rsidRDefault="007805CE">
            <w:pPr>
              <w:jc w:val="both"/>
              <w:rPr>
                <w:rFonts w:eastAsia="Times New Roman"/>
              </w:rPr>
            </w:pPr>
          </w:p>
        </w:tc>
        <w:tc>
          <w:tcPr>
            <w:tcW w:w="1611" w:type="pct"/>
            <w:vAlign w:val="center"/>
            <w:hideMark/>
          </w:tcPr>
          <w:p w14:paraId="4F36094D" w14:textId="77777777" w:rsidR="00000000" w:rsidRDefault="007805CE">
            <w:pPr>
              <w:spacing w:after="100"/>
              <w:rPr>
                <w:rFonts w:eastAsia="Times New Roman"/>
                <w:sz w:val="20"/>
                <w:szCs w:val="20"/>
              </w:rPr>
            </w:pPr>
          </w:p>
        </w:tc>
        <w:tc>
          <w:tcPr>
            <w:tcW w:w="5" w:type="pct"/>
            <w:vAlign w:val="center"/>
            <w:hideMark/>
          </w:tcPr>
          <w:p w14:paraId="670FA9B5" w14:textId="77777777" w:rsidR="00000000" w:rsidRDefault="007805CE">
            <w:pPr>
              <w:spacing w:after="100"/>
              <w:rPr>
                <w:rFonts w:eastAsia="Times New Roman"/>
                <w:sz w:val="20"/>
                <w:szCs w:val="20"/>
              </w:rPr>
            </w:pPr>
          </w:p>
        </w:tc>
        <w:tc>
          <w:tcPr>
            <w:tcW w:w="50" w:type="pct"/>
            <w:vAlign w:val="center"/>
            <w:hideMark/>
          </w:tcPr>
          <w:p w14:paraId="5EEE83AE" w14:textId="77777777" w:rsidR="00000000" w:rsidRDefault="007805CE">
            <w:pPr>
              <w:spacing w:after="100"/>
              <w:rPr>
                <w:rFonts w:eastAsia="Times New Roman"/>
                <w:sz w:val="20"/>
                <w:szCs w:val="20"/>
              </w:rPr>
            </w:pPr>
          </w:p>
        </w:tc>
        <w:tc>
          <w:tcPr>
            <w:tcW w:w="1611" w:type="pct"/>
            <w:vAlign w:val="center"/>
            <w:hideMark/>
          </w:tcPr>
          <w:p w14:paraId="7F3E9EDF" w14:textId="77777777" w:rsidR="00000000" w:rsidRDefault="007805CE">
            <w:pPr>
              <w:spacing w:after="100"/>
              <w:rPr>
                <w:rFonts w:eastAsia="Times New Roman"/>
                <w:sz w:val="20"/>
                <w:szCs w:val="20"/>
              </w:rPr>
            </w:pPr>
          </w:p>
        </w:tc>
        <w:tc>
          <w:tcPr>
            <w:tcW w:w="5" w:type="pct"/>
            <w:vAlign w:val="center"/>
            <w:hideMark/>
          </w:tcPr>
          <w:p w14:paraId="2061CA19" w14:textId="77777777" w:rsidR="00000000" w:rsidRDefault="007805CE">
            <w:pPr>
              <w:spacing w:after="100"/>
              <w:rPr>
                <w:rFonts w:eastAsia="Times New Roman"/>
                <w:sz w:val="20"/>
                <w:szCs w:val="20"/>
              </w:rPr>
            </w:pPr>
          </w:p>
        </w:tc>
        <w:tc>
          <w:tcPr>
            <w:tcW w:w="50" w:type="pct"/>
            <w:vAlign w:val="center"/>
            <w:hideMark/>
          </w:tcPr>
          <w:p w14:paraId="6292E8F0" w14:textId="77777777" w:rsidR="00000000" w:rsidRDefault="007805CE">
            <w:pPr>
              <w:spacing w:after="100"/>
              <w:rPr>
                <w:rFonts w:eastAsia="Times New Roman"/>
                <w:sz w:val="20"/>
                <w:szCs w:val="20"/>
              </w:rPr>
            </w:pPr>
          </w:p>
        </w:tc>
        <w:tc>
          <w:tcPr>
            <w:tcW w:w="1611" w:type="pct"/>
            <w:vAlign w:val="center"/>
            <w:hideMark/>
          </w:tcPr>
          <w:p w14:paraId="38FF2072" w14:textId="77777777" w:rsidR="00000000" w:rsidRDefault="007805CE">
            <w:pPr>
              <w:spacing w:after="100"/>
              <w:rPr>
                <w:rFonts w:eastAsia="Times New Roman"/>
                <w:sz w:val="20"/>
                <w:szCs w:val="20"/>
              </w:rPr>
            </w:pPr>
          </w:p>
        </w:tc>
        <w:tc>
          <w:tcPr>
            <w:tcW w:w="5" w:type="pct"/>
            <w:vAlign w:val="center"/>
            <w:hideMark/>
          </w:tcPr>
          <w:p w14:paraId="2E8C866A" w14:textId="77777777" w:rsidR="00000000" w:rsidRDefault="007805CE">
            <w:pPr>
              <w:spacing w:after="100"/>
              <w:rPr>
                <w:rFonts w:eastAsia="Times New Roman"/>
                <w:sz w:val="20"/>
                <w:szCs w:val="20"/>
              </w:rPr>
            </w:pPr>
          </w:p>
        </w:tc>
      </w:tr>
      <w:tr w:rsidR="00000000" w14:paraId="2EC138F7" w14:textId="77777777">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14:paraId="79FE34CF" w14:textId="77777777" w:rsidR="00000000" w:rsidRDefault="007805CE">
            <w:pPr>
              <w:spacing w:after="100"/>
              <w:jc w:val="center"/>
              <w:rPr>
                <w:rFonts w:eastAsia="Times New Roman"/>
              </w:rPr>
            </w:pPr>
            <w:r>
              <w:rPr>
                <w:rFonts w:eastAsia="Times New Roman"/>
                <w:color w:val="000000"/>
                <w:sz w:val="20"/>
                <w:szCs w:val="20"/>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hideMark/>
          </w:tcPr>
          <w:p w14:paraId="283CD7F2" w14:textId="77777777" w:rsidR="00000000" w:rsidRDefault="007805CE">
            <w:pPr>
              <w:spacing w:after="100"/>
              <w:jc w:val="center"/>
              <w:rPr>
                <w:rFonts w:eastAsia="Times New Roman"/>
              </w:rPr>
            </w:pPr>
            <w:r>
              <w:rPr>
                <w:rFonts w:eastAsia="Times New Roman"/>
                <w:color w:val="000000"/>
                <w:sz w:val="20"/>
                <w:szCs w:val="20"/>
              </w:rPr>
              <w:t>Trading Symbol(s)</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14:paraId="4135245F" w14:textId="77777777" w:rsidR="00000000" w:rsidRDefault="007805CE">
            <w:pPr>
              <w:spacing w:after="100"/>
              <w:jc w:val="center"/>
              <w:rPr>
                <w:rFonts w:eastAsia="Times New Roman"/>
              </w:rPr>
            </w:pPr>
            <w:r>
              <w:rPr>
                <w:rFonts w:eastAsia="Times New Roman"/>
                <w:color w:val="000000"/>
                <w:sz w:val="20"/>
                <w:szCs w:val="20"/>
              </w:rPr>
              <w:t>Name of each exchange on which registered</w:t>
            </w:r>
          </w:p>
        </w:tc>
      </w:tr>
      <w:tr w:rsidR="00000000" w14:paraId="78D62521" w14:textId="77777777">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14:paraId="45B31726" w14:textId="77777777" w:rsidR="00000000" w:rsidRDefault="007805CE">
            <w:pPr>
              <w:spacing w:after="100"/>
              <w:jc w:val="center"/>
              <w:rPr>
                <w:rFonts w:eastAsia="Times New Roman"/>
              </w:rPr>
            </w:pPr>
            <w:r>
              <w:rPr>
                <w:rFonts w:eastAsia="Times New Roman"/>
                <w:color w:val="000000"/>
                <w:sz w:val="20"/>
                <w:szCs w:val="20"/>
              </w:rPr>
              <w:t>American Depositary Shares* </w:t>
            </w:r>
          </w:p>
        </w:tc>
        <w:tc>
          <w:tcPr>
            <w:tcW w:w="0" w:type="auto"/>
            <w:gridSpan w:val="3"/>
            <w:tcBorders>
              <w:top w:val="single" w:sz="8" w:space="0" w:color="000000"/>
              <w:left w:val="single" w:sz="8" w:space="0" w:color="000000"/>
            </w:tcBorders>
            <w:tcMar>
              <w:top w:w="30" w:type="dxa"/>
              <w:left w:w="20" w:type="dxa"/>
              <w:bottom w:w="30" w:type="dxa"/>
              <w:right w:w="20" w:type="dxa"/>
            </w:tcMar>
            <w:hideMark/>
          </w:tcPr>
          <w:p w14:paraId="028BE839" w14:textId="77777777" w:rsidR="00000000" w:rsidRDefault="007805CE">
            <w:pPr>
              <w:spacing w:after="100"/>
              <w:jc w:val="center"/>
              <w:rPr>
                <w:rFonts w:eastAsia="Times New Roman"/>
              </w:rPr>
            </w:pPr>
            <w:r>
              <w:rPr>
                <w:rFonts w:eastAsia="Times New Roman"/>
                <w:color w:val="000000"/>
                <w:sz w:val="20"/>
                <w:szCs w:val="20"/>
              </w:rPr>
              <w:t>AVDL </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14:paraId="4C5876E6" w14:textId="77777777" w:rsidR="00000000" w:rsidRDefault="007805CE">
            <w:pPr>
              <w:spacing w:after="100"/>
              <w:jc w:val="center"/>
              <w:rPr>
                <w:rFonts w:eastAsia="Times New Roman"/>
              </w:rPr>
            </w:pPr>
            <w:r>
              <w:rPr>
                <w:rFonts w:eastAsia="Times New Roman"/>
                <w:color w:val="000000"/>
                <w:sz w:val="20"/>
                <w:szCs w:val="20"/>
              </w:rPr>
              <w:t>The Nasdaq Global Market</w:t>
            </w:r>
          </w:p>
        </w:tc>
      </w:tr>
      <w:tr w:rsidR="00000000" w14:paraId="73D38FD9" w14:textId="77777777">
        <w:trPr>
          <w:jc w:val="center"/>
        </w:trPr>
        <w:tc>
          <w:tcPr>
            <w:tcW w:w="0" w:type="auto"/>
            <w:gridSpan w:val="3"/>
            <w:tcBorders>
              <w:left w:val="single" w:sz="8" w:space="0" w:color="000000"/>
              <w:bottom w:val="single" w:sz="8" w:space="0" w:color="000000"/>
            </w:tcBorders>
            <w:tcMar>
              <w:top w:w="30" w:type="dxa"/>
              <w:left w:w="20" w:type="dxa"/>
              <w:bottom w:w="30" w:type="dxa"/>
              <w:right w:w="20" w:type="dxa"/>
            </w:tcMar>
            <w:hideMark/>
          </w:tcPr>
          <w:p w14:paraId="4A5B5015" w14:textId="77777777" w:rsidR="00000000" w:rsidRDefault="007805CE">
            <w:pPr>
              <w:spacing w:after="100"/>
              <w:jc w:val="center"/>
              <w:divId w:val="1237471202"/>
              <w:rPr>
                <w:rFonts w:eastAsia="Times New Roman"/>
              </w:rPr>
            </w:pPr>
            <w:r>
              <w:rPr>
                <w:rFonts w:eastAsia="Times New Roman"/>
                <w:color w:val="000000"/>
                <w:sz w:val="20"/>
                <w:szCs w:val="20"/>
              </w:rPr>
              <w:t>Ordinary Shares, nominal value $0.01 per share**</w:t>
            </w:r>
          </w:p>
        </w:tc>
        <w:tc>
          <w:tcPr>
            <w:tcW w:w="0" w:type="auto"/>
            <w:gridSpan w:val="3"/>
            <w:tcBorders>
              <w:left w:val="single" w:sz="8" w:space="0" w:color="000000"/>
              <w:bottom w:val="single" w:sz="8" w:space="0" w:color="000000"/>
            </w:tcBorders>
            <w:tcMar>
              <w:top w:w="30" w:type="dxa"/>
              <w:left w:w="20" w:type="dxa"/>
              <w:bottom w:w="30" w:type="dxa"/>
              <w:right w:w="20" w:type="dxa"/>
            </w:tcMar>
            <w:hideMark/>
          </w:tcPr>
          <w:p w14:paraId="2C1C2174" w14:textId="77777777" w:rsidR="00000000" w:rsidRDefault="007805CE">
            <w:pPr>
              <w:spacing w:after="100"/>
              <w:jc w:val="center"/>
              <w:divId w:val="649941951"/>
              <w:rPr>
                <w:rFonts w:eastAsia="Times New Roman"/>
              </w:rPr>
            </w:pPr>
            <w:r>
              <w:rPr>
                <w:rFonts w:eastAsia="Times New Roman"/>
                <w:color w:val="000000"/>
                <w:sz w:val="20"/>
                <w:szCs w:val="20"/>
              </w:rPr>
              <w:t>N/A</w:t>
            </w:r>
          </w:p>
        </w:tc>
        <w:tc>
          <w:tcPr>
            <w:tcW w:w="0" w:type="auto"/>
            <w:gridSpan w:val="3"/>
            <w:tcBorders>
              <w:left w:val="single" w:sz="8" w:space="0" w:color="000000"/>
              <w:bottom w:val="single" w:sz="8" w:space="0" w:color="000000"/>
              <w:right w:val="single" w:sz="8" w:space="0" w:color="000000"/>
            </w:tcBorders>
            <w:tcMar>
              <w:top w:w="0" w:type="dxa"/>
              <w:left w:w="20" w:type="dxa"/>
              <w:bottom w:w="0" w:type="dxa"/>
              <w:right w:w="20" w:type="dxa"/>
            </w:tcMar>
            <w:vAlign w:val="center"/>
            <w:hideMark/>
          </w:tcPr>
          <w:p w14:paraId="4E3C213A" w14:textId="77777777" w:rsidR="00000000" w:rsidRDefault="007805CE">
            <w:pPr>
              <w:spacing w:after="100"/>
              <w:jc w:val="center"/>
              <w:rPr>
                <w:rFonts w:eastAsia="Times New Roman"/>
              </w:rPr>
            </w:pPr>
          </w:p>
        </w:tc>
      </w:tr>
    </w:tbl>
    <w:p w14:paraId="1642799C" w14:textId="77777777" w:rsidR="00000000" w:rsidRDefault="007805CE">
      <w:pPr>
        <w:divId w:val="884415579"/>
        <w:rPr>
          <w:rFonts w:eastAsia="Times New Roman"/>
        </w:rPr>
      </w:pPr>
      <w:r>
        <w:rPr>
          <w:rFonts w:eastAsia="Times New Roman"/>
          <w:color w:val="000000"/>
          <w:sz w:val="20"/>
          <w:szCs w:val="20"/>
        </w:rPr>
        <w:t>*American Depositary Shares may be evidenced by American Depositary Receipts. Each American Depositary Share represents one (1) Ordinary Share.</w:t>
      </w:r>
    </w:p>
    <w:p w14:paraId="0F40203B" w14:textId="77777777" w:rsidR="00000000" w:rsidRDefault="007805CE">
      <w:pPr>
        <w:divId w:val="1640183841"/>
        <w:rPr>
          <w:rFonts w:eastAsia="Times New Roman"/>
        </w:rPr>
      </w:pPr>
      <w:r>
        <w:rPr>
          <w:rFonts w:eastAsia="Times New Roman"/>
          <w:color w:val="000000"/>
          <w:sz w:val="20"/>
          <w:szCs w:val="20"/>
        </w:rPr>
        <w:lastRenderedPageBreak/>
        <w:t> </w:t>
      </w:r>
    </w:p>
    <w:p w14:paraId="2A2120A5" w14:textId="77777777" w:rsidR="00000000" w:rsidRDefault="007805CE">
      <w:pPr>
        <w:divId w:val="1807358569"/>
        <w:rPr>
          <w:rFonts w:eastAsia="Times New Roman"/>
        </w:rPr>
      </w:pPr>
      <w:r>
        <w:rPr>
          <w:rFonts w:eastAsia="Times New Roman"/>
          <w:color w:val="000000"/>
          <w:sz w:val="20"/>
          <w:szCs w:val="20"/>
        </w:rPr>
        <w:t>** Not for trading, but only in connection with the listing of American Depositary Shares on The Nasdaq Global</w:t>
      </w:r>
      <w:r>
        <w:rPr>
          <w:rFonts w:eastAsia="Times New Roman"/>
          <w:color w:val="000000"/>
          <w:sz w:val="20"/>
          <w:szCs w:val="20"/>
        </w:rPr>
        <w:t xml:space="preserve"> Market.</w:t>
      </w:r>
    </w:p>
    <w:p w14:paraId="53EE3008" w14:textId="77777777" w:rsidR="00000000" w:rsidRDefault="007805CE">
      <w:pPr>
        <w:jc w:val="both"/>
        <w:rPr>
          <w:rFonts w:eastAsia="Times New Roman"/>
        </w:rPr>
      </w:pPr>
    </w:p>
    <w:p w14:paraId="73B597CB" w14:textId="77777777" w:rsidR="00000000" w:rsidRDefault="007805CE">
      <w:pPr>
        <w:divId w:val="854077436"/>
        <w:rPr>
          <w:rFonts w:eastAsia="Times New Roman"/>
        </w:rPr>
      </w:pPr>
    </w:p>
    <w:p w14:paraId="188D2E60" w14:textId="77777777" w:rsidR="00000000" w:rsidRDefault="007805CE">
      <w:pPr>
        <w:rPr>
          <w:rFonts w:eastAsia="Times New Roman"/>
        </w:rPr>
      </w:pPr>
      <w:r>
        <w:rPr>
          <w:rFonts w:eastAsia="Times New Roman"/>
        </w:rPr>
        <w:pict w14:anchorId="57C7B408">
          <v:rect id="_x0000_i1025" style="width:0;height:1.5pt" o:hralign="center" o:hrstd="t" o:hr="t" fillcolor="#a0a0a0" stroked="f"/>
        </w:pict>
      </w:r>
    </w:p>
    <w:p w14:paraId="7B38D471" w14:textId="77777777" w:rsidR="00000000" w:rsidRDefault="007805CE">
      <w:pPr>
        <w:divId w:val="1153453994"/>
        <w:rPr>
          <w:rFonts w:eastAsia="Times New Roman"/>
        </w:rPr>
      </w:pPr>
    </w:p>
    <w:p w14:paraId="4E3ADC66" w14:textId="77777777" w:rsidR="00000000" w:rsidRDefault="007805CE">
      <w:pPr>
        <w:jc w:val="both"/>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w:t>
      </w:r>
      <w:r>
        <w:rPr>
          <w:rFonts w:eastAsia="Times New Roman"/>
          <w:color w:val="000000"/>
          <w:sz w:val="20"/>
          <w:szCs w:val="20"/>
        </w:rPr>
        <w:t xml:space="preserve">er period that the Registrant was required to file such reports), and (2) has been subject to such filing requirements for the past 90 days. Yes </w:t>
      </w:r>
      <w:r>
        <w:rPr>
          <w:rFonts w:ascii="Wingdings" w:eastAsia="Times New Roman" w:hAnsi="Wingdings"/>
          <w:color w:val="000000"/>
          <w:sz w:val="20"/>
          <w:szCs w:val="20"/>
        </w:rPr>
        <w:t>þ</w:t>
      </w:r>
      <w:r>
        <w:rPr>
          <w:rFonts w:eastAsia="Times New Roman"/>
          <w:color w:val="000000"/>
          <w:sz w:val="20"/>
          <w:szCs w:val="20"/>
        </w:rPr>
        <w:t xml:space="preserve"> No </w:t>
      </w:r>
      <w:r>
        <w:rPr>
          <w:rFonts w:ascii="Wingdings" w:eastAsia="Times New Roman" w:hAnsi="Wingdings"/>
          <w:color w:val="000000"/>
          <w:sz w:val="20"/>
          <w:szCs w:val="20"/>
        </w:rPr>
        <w:t>¨</w:t>
      </w:r>
    </w:p>
    <w:p w14:paraId="43261DE1" w14:textId="77777777" w:rsidR="00000000" w:rsidRDefault="007805CE">
      <w:pPr>
        <w:ind w:firstLine="720"/>
        <w:divId w:val="1753695764"/>
        <w:rPr>
          <w:rFonts w:eastAsia="Times New Roman"/>
        </w:rPr>
      </w:pPr>
      <w:r>
        <w:rPr>
          <w:rFonts w:eastAsia="Times New Roman"/>
          <w:color w:val="000000"/>
          <w:sz w:val="20"/>
          <w:szCs w:val="20"/>
        </w:rPr>
        <w:t> </w:t>
      </w:r>
    </w:p>
    <w:p w14:paraId="28551F00" w14:textId="77777777" w:rsidR="00000000" w:rsidRDefault="007805CE">
      <w:pPr>
        <w:jc w:val="both"/>
        <w:rPr>
          <w:rFonts w:eastAsia="Times New Roman"/>
        </w:rPr>
      </w:pPr>
      <w:r>
        <w:rPr>
          <w:rFonts w:eastAsia="Times New Roman"/>
          <w:color w:val="000000"/>
          <w:sz w:val="20"/>
          <w:szCs w:val="20"/>
        </w:rPr>
        <w:t>Indicate by check mark whether the registrant has submitted electronically and posted on its corporate Web site, if any, every Interactive Data File required to be submitted and posted pursuant to Rule 405 of Regulation S-T during the preceding 12 months (</w:t>
      </w:r>
      <w:r>
        <w:rPr>
          <w:rFonts w:eastAsia="Times New Roman"/>
          <w:color w:val="000000"/>
          <w:sz w:val="20"/>
          <w:szCs w:val="20"/>
        </w:rPr>
        <w:t xml:space="preserve">or for such shorter period that the registrant was required to submit and post such files).  Yes </w:t>
      </w:r>
      <w:r>
        <w:rPr>
          <w:rFonts w:ascii="Wingdings" w:eastAsia="Times New Roman" w:hAnsi="Wingdings"/>
          <w:color w:val="000000"/>
          <w:sz w:val="20"/>
          <w:szCs w:val="20"/>
        </w:rPr>
        <w:t>þ</w:t>
      </w:r>
      <w:r>
        <w:rPr>
          <w:rFonts w:eastAsia="Times New Roman"/>
          <w:color w:val="000000"/>
          <w:sz w:val="20"/>
          <w:szCs w:val="20"/>
        </w:rPr>
        <w:t xml:space="preserve"> No </w:t>
      </w:r>
      <w:r>
        <w:rPr>
          <w:rFonts w:ascii="Wingdings" w:eastAsia="Times New Roman" w:hAnsi="Wingdings"/>
          <w:color w:val="000000"/>
          <w:sz w:val="20"/>
          <w:szCs w:val="20"/>
        </w:rPr>
        <w:t>¨</w:t>
      </w:r>
    </w:p>
    <w:p w14:paraId="649309CE" w14:textId="77777777" w:rsidR="00000000" w:rsidRDefault="007805CE">
      <w:pPr>
        <w:ind w:firstLine="720"/>
        <w:divId w:val="357389324"/>
        <w:rPr>
          <w:rFonts w:eastAsia="Times New Roman"/>
        </w:rPr>
      </w:pPr>
      <w:r>
        <w:rPr>
          <w:rFonts w:eastAsia="Times New Roman"/>
          <w:color w:val="000000"/>
          <w:sz w:val="20"/>
          <w:szCs w:val="20"/>
        </w:rPr>
        <w:t> </w:t>
      </w:r>
    </w:p>
    <w:p w14:paraId="77EC169F" w14:textId="77777777" w:rsidR="00000000" w:rsidRDefault="007805CE">
      <w:pPr>
        <w:jc w:val="both"/>
        <w:divId w:val="2138838699"/>
        <w:rPr>
          <w:rFonts w:eastAsia="Times New Roman"/>
        </w:rPr>
      </w:pPr>
      <w:r>
        <w:rPr>
          <w:rFonts w:eastAsia="Times New Roman"/>
          <w:color w:val="000000"/>
          <w:sz w:val="20"/>
          <w:szCs w:val="20"/>
        </w:rPr>
        <w:t xml:space="preserve">Indicate by check mark whether the registrant is a large accelerated filer, an accelerated filer, a non-accelerated filer, smaller reporting company, </w:t>
      </w:r>
      <w:r>
        <w:rPr>
          <w:rFonts w:eastAsia="Times New Roman"/>
          <w:color w:val="000000"/>
          <w:sz w:val="20"/>
          <w:szCs w:val="20"/>
        </w:rPr>
        <w:t xml:space="preserve">or an emerging growth company. See the definitions of “large accelerated filer,” “accelerated filer,” “smaller reporting company,” and “emerging growth company” in Rule 12b-2 of the Exchange Act. </w:t>
      </w:r>
    </w:p>
    <w:tbl>
      <w:tblPr>
        <w:tblW w:w="4985" w:type="pct"/>
        <w:tblCellMar>
          <w:top w:w="15" w:type="dxa"/>
          <w:left w:w="15" w:type="dxa"/>
          <w:bottom w:w="15" w:type="dxa"/>
          <w:right w:w="15" w:type="dxa"/>
        </w:tblCellMar>
        <w:tblLook w:val="04A0" w:firstRow="1" w:lastRow="0" w:firstColumn="1" w:lastColumn="0" w:noHBand="0" w:noVBand="1"/>
      </w:tblPr>
      <w:tblGrid>
        <w:gridCol w:w="69"/>
        <w:gridCol w:w="3199"/>
        <w:gridCol w:w="36"/>
        <w:gridCol w:w="69"/>
        <w:gridCol w:w="731"/>
        <w:gridCol w:w="36"/>
        <w:gridCol w:w="69"/>
        <w:gridCol w:w="3199"/>
        <w:gridCol w:w="36"/>
        <w:gridCol w:w="69"/>
        <w:gridCol w:w="732"/>
        <w:gridCol w:w="36"/>
      </w:tblGrid>
      <w:tr w:rsidR="00000000" w14:paraId="19ABD668" w14:textId="77777777">
        <w:trPr>
          <w:divId w:val="71589645"/>
        </w:trPr>
        <w:tc>
          <w:tcPr>
            <w:tcW w:w="50" w:type="pct"/>
            <w:vAlign w:val="center"/>
            <w:hideMark/>
          </w:tcPr>
          <w:p w14:paraId="372CDC74" w14:textId="77777777" w:rsidR="00000000" w:rsidRDefault="007805CE">
            <w:pPr>
              <w:jc w:val="both"/>
              <w:rPr>
                <w:rFonts w:eastAsia="Times New Roman"/>
              </w:rPr>
            </w:pPr>
          </w:p>
        </w:tc>
        <w:tc>
          <w:tcPr>
            <w:tcW w:w="1939" w:type="pct"/>
            <w:vAlign w:val="center"/>
            <w:hideMark/>
          </w:tcPr>
          <w:p w14:paraId="4F12305F" w14:textId="77777777" w:rsidR="00000000" w:rsidRDefault="007805CE">
            <w:pPr>
              <w:spacing w:after="100"/>
              <w:rPr>
                <w:rFonts w:eastAsia="Times New Roman"/>
                <w:sz w:val="20"/>
                <w:szCs w:val="20"/>
              </w:rPr>
            </w:pPr>
          </w:p>
        </w:tc>
        <w:tc>
          <w:tcPr>
            <w:tcW w:w="5" w:type="pct"/>
            <w:vAlign w:val="center"/>
            <w:hideMark/>
          </w:tcPr>
          <w:p w14:paraId="07D68B60" w14:textId="77777777" w:rsidR="00000000" w:rsidRDefault="007805CE">
            <w:pPr>
              <w:spacing w:after="100"/>
              <w:rPr>
                <w:rFonts w:eastAsia="Times New Roman"/>
                <w:sz w:val="20"/>
                <w:szCs w:val="20"/>
              </w:rPr>
            </w:pPr>
          </w:p>
        </w:tc>
        <w:tc>
          <w:tcPr>
            <w:tcW w:w="50" w:type="pct"/>
            <w:vAlign w:val="center"/>
            <w:hideMark/>
          </w:tcPr>
          <w:p w14:paraId="4CAD93B4" w14:textId="77777777" w:rsidR="00000000" w:rsidRDefault="007805CE">
            <w:pPr>
              <w:spacing w:after="100"/>
              <w:rPr>
                <w:rFonts w:eastAsia="Times New Roman"/>
                <w:sz w:val="20"/>
                <w:szCs w:val="20"/>
              </w:rPr>
            </w:pPr>
          </w:p>
        </w:tc>
        <w:tc>
          <w:tcPr>
            <w:tcW w:w="450" w:type="pct"/>
            <w:vAlign w:val="center"/>
            <w:hideMark/>
          </w:tcPr>
          <w:p w14:paraId="3A083237" w14:textId="77777777" w:rsidR="00000000" w:rsidRDefault="007805CE">
            <w:pPr>
              <w:spacing w:after="100"/>
              <w:rPr>
                <w:rFonts w:eastAsia="Times New Roman"/>
                <w:sz w:val="20"/>
                <w:szCs w:val="20"/>
              </w:rPr>
            </w:pPr>
          </w:p>
        </w:tc>
        <w:tc>
          <w:tcPr>
            <w:tcW w:w="5" w:type="pct"/>
            <w:vAlign w:val="center"/>
            <w:hideMark/>
          </w:tcPr>
          <w:p w14:paraId="677B28F1" w14:textId="77777777" w:rsidR="00000000" w:rsidRDefault="007805CE">
            <w:pPr>
              <w:spacing w:after="100"/>
              <w:rPr>
                <w:rFonts w:eastAsia="Times New Roman"/>
                <w:sz w:val="20"/>
                <w:szCs w:val="20"/>
              </w:rPr>
            </w:pPr>
          </w:p>
        </w:tc>
        <w:tc>
          <w:tcPr>
            <w:tcW w:w="50" w:type="pct"/>
            <w:vAlign w:val="center"/>
            <w:hideMark/>
          </w:tcPr>
          <w:p w14:paraId="7ADE91E5" w14:textId="77777777" w:rsidR="00000000" w:rsidRDefault="007805CE">
            <w:pPr>
              <w:spacing w:after="100"/>
              <w:rPr>
                <w:rFonts w:eastAsia="Times New Roman"/>
                <w:sz w:val="20"/>
                <w:szCs w:val="20"/>
              </w:rPr>
            </w:pPr>
          </w:p>
        </w:tc>
        <w:tc>
          <w:tcPr>
            <w:tcW w:w="1939" w:type="pct"/>
            <w:vAlign w:val="center"/>
            <w:hideMark/>
          </w:tcPr>
          <w:p w14:paraId="478FF10E" w14:textId="77777777" w:rsidR="00000000" w:rsidRDefault="007805CE">
            <w:pPr>
              <w:spacing w:after="100"/>
              <w:rPr>
                <w:rFonts w:eastAsia="Times New Roman"/>
                <w:sz w:val="20"/>
                <w:szCs w:val="20"/>
              </w:rPr>
            </w:pPr>
          </w:p>
        </w:tc>
        <w:tc>
          <w:tcPr>
            <w:tcW w:w="5" w:type="pct"/>
            <w:vAlign w:val="center"/>
            <w:hideMark/>
          </w:tcPr>
          <w:p w14:paraId="781F9175" w14:textId="77777777" w:rsidR="00000000" w:rsidRDefault="007805CE">
            <w:pPr>
              <w:spacing w:after="100"/>
              <w:rPr>
                <w:rFonts w:eastAsia="Times New Roman"/>
                <w:sz w:val="20"/>
                <w:szCs w:val="20"/>
              </w:rPr>
            </w:pPr>
          </w:p>
        </w:tc>
        <w:tc>
          <w:tcPr>
            <w:tcW w:w="50" w:type="pct"/>
            <w:vAlign w:val="center"/>
            <w:hideMark/>
          </w:tcPr>
          <w:p w14:paraId="6E1C1A81" w14:textId="77777777" w:rsidR="00000000" w:rsidRDefault="007805CE">
            <w:pPr>
              <w:spacing w:after="100"/>
              <w:rPr>
                <w:rFonts w:eastAsia="Times New Roman"/>
                <w:sz w:val="20"/>
                <w:szCs w:val="20"/>
              </w:rPr>
            </w:pPr>
          </w:p>
        </w:tc>
        <w:tc>
          <w:tcPr>
            <w:tcW w:w="450" w:type="pct"/>
            <w:vAlign w:val="center"/>
            <w:hideMark/>
          </w:tcPr>
          <w:p w14:paraId="4731C15F" w14:textId="77777777" w:rsidR="00000000" w:rsidRDefault="007805CE">
            <w:pPr>
              <w:spacing w:after="100"/>
              <w:rPr>
                <w:rFonts w:eastAsia="Times New Roman"/>
                <w:sz w:val="20"/>
                <w:szCs w:val="20"/>
              </w:rPr>
            </w:pPr>
          </w:p>
        </w:tc>
        <w:tc>
          <w:tcPr>
            <w:tcW w:w="5" w:type="pct"/>
            <w:vAlign w:val="center"/>
            <w:hideMark/>
          </w:tcPr>
          <w:p w14:paraId="5AD432C0" w14:textId="77777777" w:rsidR="00000000" w:rsidRDefault="007805CE">
            <w:pPr>
              <w:spacing w:after="100"/>
              <w:rPr>
                <w:rFonts w:eastAsia="Times New Roman"/>
                <w:sz w:val="20"/>
                <w:szCs w:val="20"/>
              </w:rPr>
            </w:pPr>
          </w:p>
        </w:tc>
      </w:tr>
      <w:tr w:rsidR="00000000" w14:paraId="01612AF4" w14:textId="77777777">
        <w:trPr>
          <w:divId w:val="71589645"/>
        </w:trPr>
        <w:tc>
          <w:tcPr>
            <w:tcW w:w="0" w:type="auto"/>
            <w:gridSpan w:val="3"/>
            <w:tcMar>
              <w:top w:w="30" w:type="dxa"/>
              <w:left w:w="20" w:type="dxa"/>
              <w:bottom w:w="30" w:type="dxa"/>
              <w:right w:w="20" w:type="dxa"/>
            </w:tcMar>
            <w:vAlign w:val="bottom"/>
            <w:hideMark/>
          </w:tcPr>
          <w:p w14:paraId="704D0169" w14:textId="77777777" w:rsidR="00000000" w:rsidRDefault="007805CE">
            <w:pPr>
              <w:spacing w:after="100"/>
              <w:rPr>
                <w:rFonts w:eastAsia="Times New Roman"/>
              </w:rPr>
            </w:pPr>
            <w:r>
              <w:rPr>
                <w:rFonts w:eastAsia="Times New Roman"/>
                <w:color w:val="000000"/>
                <w:sz w:val="20"/>
                <w:szCs w:val="20"/>
              </w:rPr>
              <w:t xml:space="preserve">Large accelerated filer </w:t>
            </w:r>
          </w:p>
        </w:tc>
        <w:tc>
          <w:tcPr>
            <w:tcW w:w="0" w:type="auto"/>
            <w:gridSpan w:val="3"/>
            <w:tcMar>
              <w:top w:w="30" w:type="dxa"/>
              <w:left w:w="20" w:type="dxa"/>
              <w:bottom w:w="30" w:type="dxa"/>
              <w:right w:w="20" w:type="dxa"/>
            </w:tcMar>
            <w:vAlign w:val="bottom"/>
            <w:hideMark/>
          </w:tcPr>
          <w:p w14:paraId="553C0ABC" w14:textId="77777777" w:rsidR="00000000" w:rsidRDefault="007805CE">
            <w:pPr>
              <w:spacing w:after="100"/>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vAlign w:val="bottom"/>
            <w:hideMark/>
          </w:tcPr>
          <w:p w14:paraId="7B74B638" w14:textId="77777777" w:rsidR="00000000" w:rsidRDefault="007805CE">
            <w:pPr>
              <w:spacing w:after="100"/>
              <w:rPr>
                <w:rFonts w:eastAsia="Times New Roman"/>
              </w:rPr>
            </w:pPr>
            <w:r>
              <w:rPr>
                <w:rFonts w:eastAsia="Times New Roman"/>
                <w:color w:val="000000"/>
                <w:sz w:val="20"/>
                <w:szCs w:val="20"/>
              </w:rPr>
              <w:t xml:space="preserve">Accelerated filer </w:t>
            </w:r>
          </w:p>
        </w:tc>
        <w:tc>
          <w:tcPr>
            <w:tcW w:w="0" w:type="auto"/>
            <w:gridSpan w:val="3"/>
            <w:tcMar>
              <w:top w:w="30" w:type="dxa"/>
              <w:left w:w="20" w:type="dxa"/>
              <w:bottom w:w="30" w:type="dxa"/>
              <w:right w:w="20" w:type="dxa"/>
            </w:tcMar>
            <w:vAlign w:val="bottom"/>
            <w:hideMark/>
          </w:tcPr>
          <w:p w14:paraId="477F8013" w14:textId="77777777" w:rsidR="00000000" w:rsidRDefault="007805CE">
            <w:pPr>
              <w:spacing w:after="100"/>
              <w:rPr>
                <w:rFonts w:eastAsia="Times New Roman"/>
              </w:rPr>
            </w:pPr>
            <w:r>
              <w:rPr>
                <w:rFonts w:ascii="Wingdings" w:eastAsia="Times New Roman" w:hAnsi="Wingdings"/>
                <w:color w:val="000000"/>
                <w:sz w:val="20"/>
                <w:szCs w:val="20"/>
              </w:rPr>
              <w:t>¨</w:t>
            </w:r>
          </w:p>
        </w:tc>
      </w:tr>
      <w:tr w:rsidR="00000000" w14:paraId="766E36C8" w14:textId="77777777">
        <w:trPr>
          <w:divId w:val="71589645"/>
        </w:trPr>
        <w:tc>
          <w:tcPr>
            <w:tcW w:w="0" w:type="auto"/>
            <w:gridSpan w:val="3"/>
            <w:tcMar>
              <w:top w:w="30" w:type="dxa"/>
              <w:left w:w="20" w:type="dxa"/>
              <w:bottom w:w="30" w:type="dxa"/>
              <w:right w:w="20" w:type="dxa"/>
            </w:tcMar>
            <w:vAlign w:val="bottom"/>
            <w:hideMark/>
          </w:tcPr>
          <w:p w14:paraId="07B98226" w14:textId="77777777" w:rsidR="00000000" w:rsidRDefault="007805CE">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bottom"/>
            <w:hideMark/>
          </w:tcPr>
          <w:p w14:paraId="72C2A56C" w14:textId="77777777" w:rsidR="00000000" w:rsidRDefault="007805CE">
            <w:pPr>
              <w:spacing w:after="100"/>
              <w:rPr>
                <w:rFonts w:eastAsia="Times New Roman"/>
              </w:rPr>
            </w:pPr>
            <w:r>
              <w:rPr>
                <w:rFonts w:ascii="Wingdings" w:eastAsia="Times New Roman" w:hAnsi="Wingdings"/>
                <w:color w:val="000000"/>
                <w:sz w:val="20"/>
                <w:szCs w:val="20"/>
              </w:rPr>
              <w:t>þ</w:t>
            </w:r>
          </w:p>
        </w:tc>
        <w:tc>
          <w:tcPr>
            <w:tcW w:w="0" w:type="auto"/>
            <w:gridSpan w:val="3"/>
            <w:tcMar>
              <w:top w:w="30" w:type="dxa"/>
              <w:left w:w="20" w:type="dxa"/>
              <w:bottom w:w="30" w:type="dxa"/>
              <w:right w:w="20" w:type="dxa"/>
            </w:tcMar>
            <w:vAlign w:val="bottom"/>
            <w:hideMark/>
          </w:tcPr>
          <w:p w14:paraId="30511FBA" w14:textId="77777777" w:rsidR="00000000" w:rsidRDefault="007805CE">
            <w:pPr>
              <w:spacing w:after="100"/>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bottom"/>
            <w:hideMark/>
          </w:tcPr>
          <w:p w14:paraId="333AEBA0" w14:textId="77777777" w:rsidR="00000000" w:rsidRDefault="007805CE">
            <w:pPr>
              <w:spacing w:after="100"/>
              <w:rPr>
                <w:rFonts w:eastAsia="Times New Roman"/>
              </w:rPr>
            </w:pPr>
            <w:r>
              <w:rPr>
                <w:rFonts w:ascii="Wingdings" w:eastAsia="Times New Roman" w:hAnsi="Wingdings"/>
                <w:color w:val="000000"/>
                <w:sz w:val="20"/>
                <w:szCs w:val="20"/>
              </w:rPr>
              <w:t>þ</w:t>
            </w:r>
          </w:p>
        </w:tc>
      </w:tr>
      <w:tr w:rsidR="00000000" w14:paraId="27A575F1" w14:textId="77777777">
        <w:trPr>
          <w:divId w:val="71589645"/>
        </w:trPr>
        <w:tc>
          <w:tcPr>
            <w:tcW w:w="0" w:type="auto"/>
            <w:gridSpan w:val="3"/>
            <w:tcMar>
              <w:top w:w="0" w:type="dxa"/>
              <w:left w:w="20" w:type="dxa"/>
              <w:bottom w:w="0" w:type="dxa"/>
              <w:right w:w="20" w:type="dxa"/>
            </w:tcMar>
            <w:vAlign w:val="center"/>
            <w:hideMark/>
          </w:tcPr>
          <w:p w14:paraId="7D3898CE" w14:textId="77777777" w:rsidR="00000000" w:rsidRDefault="007805CE">
            <w:pPr>
              <w:spacing w:after="100"/>
              <w:rPr>
                <w:rFonts w:eastAsia="Times New Roman"/>
              </w:rPr>
            </w:pPr>
          </w:p>
        </w:tc>
        <w:tc>
          <w:tcPr>
            <w:tcW w:w="0" w:type="auto"/>
            <w:gridSpan w:val="3"/>
            <w:tcMar>
              <w:top w:w="0" w:type="dxa"/>
              <w:left w:w="20" w:type="dxa"/>
              <w:bottom w:w="0" w:type="dxa"/>
              <w:right w:w="20" w:type="dxa"/>
            </w:tcMar>
            <w:vAlign w:val="center"/>
            <w:hideMark/>
          </w:tcPr>
          <w:p w14:paraId="7F4B044D" w14:textId="77777777" w:rsidR="00000000" w:rsidRDefault="007805C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BF10CB5" w14:textId="77777777" w:rsidR="00000000" w:rsidRDefault="007805CE">
            <w:pPr>
              <w:spacing w:after="100"/>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bottom"/>
            <w:hideMark/>
          </w:tcPr>
          <w:p w14:paraId="69817D01" w14:textId="77777777" w:rsidR="00000000" w:rsidRDefault="007805CE">
            <w:pPr>
              <w:spacing w:after="100"/>
              <w:rPr>
                <w:rFonts w:eastAsia="Times New Roman"/>
              </w:rPr>
            </w:pPr>
            <w:r>
              <w:rPr>
                <w:rFonts w:ascii="Wingdings" w:eastAsia="Times New Roman" w:hAnsi="Wingdings"/>
                <w:color w:val="000000"/>
                <w:sz w:val="20"/>
                <w:szCs w:val="20"/>
              </w:rPr>
              <w:t>¨</w:t>
            </w:r>
          </w:p>
        </w:tc>
      </w:tr>
    </w:tbl>
    <w:p w14:paraId="11AA6B95" w14:textId="77777777" w:rsidR="00000000" w:rsidRDefault="007805CE">
      <w:pPr>
        <w:jc w:val="both"/>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20"/>
          <w:szCs w:val="20"/>
        </w:rPr>
        <w:t>¨</w:t>
      </w:r>
    </w:p>
    <w:p w14:paraId="51EDDC1D" w14:textId="77777777" w:rsidR="00000000" w:rsidRDefault="007805CE">
      <w:pPr>
        <w:ind w:firstLine="720"/>
        <w:jc w:val="both"/>
        <w:rPr>
          <w:rFonts w:eastAsia="Times New Roman"/>
        </w:rPr>
      </w:pPr>
      <w:r>
        <w:rPr>
          <w:rFonts w:eastAsia="Times New Roman"/>
          <w:color w:val="000000"/>
          <w:sz w:val="20"/>
          <w:szCs w:val="20"/>
        </w:rPr>
        <w:t> </w:t>
      </w:r>
    </w:p>
    <w:p w14:paraId="2D222C16" w14:textId="77777777" w:rsidR="00000000" w:rsidRDefault="007805CE">
      <w:pPr>
        <w:jc w:val="both"/>
        <w:rPr>
          <w:rFonts w:eastAsia="Times New Roman"/>
        </w:rPr>
      </w:pPr>
      <w:r>
        <w:rPr>
          <w:rFonts w:eastAsia="Times New Roman"/>
          <w:color w:val="000000"/>
          <w:sz w:val="20"/>
          <w:szCs w:val="20"/>
        </w:rPr>
        <w:t>In</w:t>
      </w:r>
      <w:r>
        <w:rPr>
          <w:rFonts w:eastAsia="Times New Roman"/>
          <w:color w:val="000000"/>
          <w:sz w:val="20"/>
          <w:szCs w:val="20"/>
        </w:rPr>
        <w:t xml:space="preserve">dicate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Wingdings" w:eastAsia="Times New Roman" w:hAnsi="Wingdings"/>
          <w:color w:val="000000"/>
          <w:sz w:val="20"/>
          <w:szCs w:val="20"/>
        </w:rPr>
        <w:t>þ</w:t>
      </w:r>
    </w:p>
    <w:p w14:paraId="130222E2" w14:textId="77777777" w:rsidR="00000000" w:rsidRDefault="007805CE">
      <w:pPr>
        <w:ind w:firstLine="720"/>
        <w:jc w:val="both"/>
        <w:rPr>
          <w:rFonts w:eastAsia="Times New Roman"/>
        </w:rPr>
      </w:pPr>
      <w:r>
        <w:rPr>
          <w:rFonts w:eastAsia="Times New Roman"/>
          <w:color w:val="000000"/>
          <w:sz w:val="20"/>
          <w:szCs w:val="20"/>
        </w:rPr>
        <w:t> </w:t>
      </w:r>
    </w:p>
    <w:p w14:paraId="5400F83D" w14:textId="77777777" w:rsidR="00000000" w:rsidRDefault="007805CE">
      <w:pPr>
        <w:jc w:val="both"/>
        <w:rPr>
          <w:rFonts w:eastAsia="Times New Roman"/>
        </w:rPr>
      </w:pPr>
      <w:r>
        <w:rPr>
          <w:rFonts w:eastAsia="Times New Roman"/>
          <w:color w:val="000000"/>
          <w:sz w:val="20"/>
          <w:szCs w:val="20"/>
        </w:rPr>
        <w:t>At August 4, 2022, 59,793,371 ordinary shares, nominal value $0.01 each, of the Company were outstanding.</w:t>
      </w:r>
    </w:p>
    <w:p w14:paraId="44402895" w14:textId="77777777" w:rsidR="00000000" w:rsidRDefault="007805CE">
      <w:pPr>
        <w:jc w:val="center"/>
        <w:rPr>
          <w:rFonts w:eastAsia="Times New Roman"/>
        </w:rPr>
      </w:pPr>
    </w:p>
    <w:p w14:paraId="6C61AF99" w14:textId="77777777" w:rsidR="00000000" w:rsidRDefault="007805CE">
      <w:pPr>
        <w:jc w:val="center"/>
        <w:rPr>
          <w:rFonts w:eastAsia="Times New Roman"/>
        </w:rPr>
      </w:pPr>
    </w:p>
    <w:p w14:paraId="7A9A67C1" w14:textId="77777777" w:rsidR="00000000" w:rsidRDefault="007805CE">
      <w:pPr>
        <w:divId w:val="721944680"/>
        <w:rPr>
          <w:rFonts w:eastAsia="Times New Roman"/>
        </w:rPr>
      </w:pPr>
    </w:p>
    <w:p w14:paraId="108B5BF7" w14:textId="77777777" w:rsidR="00000000" w:rsidRDefault="007805CE">
      <w:pPr>
        <w:rPr>
          <w:rFonts w:eastAsia="Times New Roman"/>
        </w:rPr>
      </w:pPr>
      <w:r>
        <w:rPr>
          <w:rFonts w:eastAsia="Times New Roman"/>
        </w:rPr>
        <w:pict w14:anchorId="23526D13">
          <v:rect id="_x0000_i1026" style="width:0;height:1.5pt" o:hralign="center" o:hrstd="t" o:hr="t" fillcolor="#a0a0a0" stroked="f"/>
        </w:pict>
      </w:r>
    </w:p>
    <w:p w14:paraId="4D53C827" w14:textId="77777777" w:rsidR="00000000" w:rsidRDefault="007805CE">
      <w:pPr>
        <w:divId w:val="1171487281"/>
        <w:rPr>
          <w:rFonts w:eastAsia="Times New Roman"/>
        </w:rPr>
      </w:pPr>
    </w:p>
    <w:p w14:paraId="22326D91" w14:textId="77777777" w:rsidR="00000000" w:rsidRDefault="007805CE">
      <w:pPr>
        <w:jc w:val="center"/>
        <w:divId w:val="1990282106"/>
        <w:rPr>
          <w:rFonts w:eastAsia="Times New Roman"/>
        </w:rPr>
      </w:pPr>
      <w:r>
        <w:rPr>
          <w:rFonts w:eastAsia="Times New Roman"/>
          <w:b/>
          <w:bCs/>
          <w:color w:val="000000"/>
          <w:sz w:val="20"/>
          <w:szCs w:val="20"/>
        </w:rPr>
        <w:t>TABLE OF CONTENTS</w:t>
      </w:r>
    </w:p>
    <w:tbl>
      <w:tblPr>
        <w:tblW w:w="4992" w:type="pct"/>
        <w:tblCellMar>
          <w:top w:w="15" w:type="dxa"/>
          <w:left w:w="15" w:type="dxa"/>
          <w:bottom w:w="15" w:type="dxa"/>
          <w:right w:w="15" w:type="dxa"/>
        </w:tblCellMar>
        <w:tblLook w:val="04A0" w:firstRow="1" w:lastRow="0" w:firstColumn="1" w:lastColumn="0" w:noHBand="0" w:noVBand="1"/>
      </w:tblPr>
      <w:tblGrid>
        <w:gridCol w:w="68"/>
        <w:gridCol w:w="572"/>
        <w:gridCol w:w="39"/>
        <w:gridCol w:w="68"/>
        <w:gridCol w:w="6939"/>
        <w:gridCol w:w="37"/>
        <w:gridCol w:w="69"/>
        <w:gridCol w:w="465"/>
        <w:gridCol w:w="36"/>
      </w:tblGrid>
      <w:tr w:rsidR="00000000" w14:paraId="44A71C8C" w14:textId="77777777">
        <w:trPr>
          <w:divId w:val="864907274"/>
        </w:trPr>
        <w:tc>
          <w:tcPr>
            <w:tcW w:w="50" w:type="pct"/>
            <w:vAlign w:val="center"/>
            <w:hideMark/>
          </w:tcPr>
          <w:p w14:paraId="03A20EA6" w14:textId="77777777" w:rsidR="00000000" w:rsidRDefault="007805CE">
            <w:pPr>
              <w:jc w:val="center"/>
              <w:rPr>
                <w:rFonts w:eastAsia="Times New Roman"/>
              </w:rPr>
            </w:pPr>
          </w:p>
        </w:tc>
        <w:tc>
          <w:tcPr>
            <w:tcW w:w="354" w:type="pct"/>
            <w:vAlign w:val="center"/>
            <w:hideMark/>
          </w:tcPr>
          <w:p w14:paraId="7B18A7E7" w14:textId="77777777" w:rsidR="00000000" w:rsidRDefault="007805CE">
            <w:pPr>
              <w:spacing w:after="100"/>
              <w:rPr>
                <w:rFonts w:eastAsia="Times New Roman"/>
                <w:sz w:val="20"/>
                <w:szCs w:val="20"/>
              </w:rPr>
            </w:pPr>
          </w:p>
        </w:tc>
        <w:tc>
          <w:tcPr>
            <w:tcW w:w="5" w:type="pct"/>
            <w:vAlign w:val="center"/>
            <w:hideMark/>
          </w:tcPr>
          <w:p w14:paraId="7BEE528F" w14:textId="77777777" w:rsidR="00000000" w:rsidRDefault="007805CE">
            <w:pPr>
              <w:spacing w:after="100"/>
              <w:rPr>
                <w:rFonts w:eastAsia="Times New Roman"/>
                <w:sz w:val="20"/>
                <w:szCs w:val="20"/>
              </w:rPr>
            </w:pPr>
          </w:p>
        </w:tc>
        <w:tc>
          <w:tcPr>
            <w:tcW w:w="50" w:type="pct"/>
            <w:vAlign w:val="center"/>
            <w:hideMark/>
          </w:tcPr>
          <w:p w14:paraId="00E22BB8" w14:textId="77777777" w:rsidR="00000000" w:rsidRDefault="007805CE">
            <w:pPr>
              <w:spacing w:after="100"/>
              <w:rPr>
                <w:rFonts w:eastAsia="Times New Roman"/>
                <w:sz w:val="20"/>
                <w:szCs w:val="20"/>
              </w:rPr>
            </w:pPr>
          </w:p>
        </w:tc>
        <w:tc>
          <w:tcPr>
            <w:tcW w:w="4190" w:type="pct"/>
            <w:vAlign w:val="center"/>
            <w:hideMark/>
          </w:tcPr>
          <w:p w14:paraId="7FB3D761" w14:textId="77777777" w:rsidR="00000000" w:rsidRDefault="007805CE">
            <w:pPr>
              <w:spacing w:after="100"/>
              <w:rPr>
                <w:rFonts w:eastAsia="Times New Roman"/>
                <w:sz w:val="20"/>
                <w:szCs w:val="20"/>
              </w:rPr>
            </w:pPr>
          </w:p>
        </w:tc>
        <w:tc>
          <w:tcPr>
            <w:tcW w:w="5" w:type="pct"/>
            <w:vAlign w:val="center"/>
            <w:hideMark/>
          </w:tcPr>
          <w:p w14:paraId="315AA485" w14:textId="77777777" w:rsidR="00000000" w:rsidRDefault="007805CE">
            <w:pPr>
              <w:spacing w:after="100"/>
              <w:rPr>
                <w:rFonts w:eastAsia="Times New Roman"/>
                <w:sz w:val="20"/>
                <w:szCs w:val="20"/>
              </w:rPr>
            </w:pPr>
          </w:p>
        </w:tc>
        <w:tc>
          <w:tcPr>
            <w:tcW w:w="50" w:type="pct"/>
            <w:vAlign w:val="center"/>
            <w:hideMark/>
          </w:tcPr>
          <w:p w14:paraId="7D664021" w14:textId="77777777" w:rsidR="00000000" w:rsidRDefault="007805CE">
            <w:pPr>
              <w:spacing w:after="100"/>
              <w:rPr>
                <w:rFonts w:eastAsia="Times New Roman"/>
                <w:sz w:val="20"/>
                <w:szCs w:val="20"/>
              </w:rPr>
            </w:pPr>
          </w:p>
        </w:tc>
        <w:tc>
          <w:tcPr>
            <w:tcW w:w="289" w:type="pct"/>
            <w:vAlign w:val="center"/>
            <w:hideMark/>
          </w:tcPr>
          <w:p w14:paraId="56B72C92" w14:textId="77777777" w:rsidR="00000000" w:rsidRDefault="007805CE">
            <w:pPr>
              <w:spacing w:after="100"/>
              <w:rPr>
                <w:rFonts w:eastAsia="Times New Roman"/>
                <w:sz w:val="20"/>
                <w:szCs w:val="20"/>
              </w:rPr>
            </w:pPr>
          </w:p>
        </w:tc>
        <w:tc>
          <w:tcPr>
            <w:tcW w:w="5" w:type="pct"/>
            <w:vAlign w:val="center"/>
            <w:hideMark/>
          </w:tcPr>
          <w:p w14:paraId="4C35BD2C" w14:textId="77777777" w:rsidR="00000000" w:rsidRDefault="007805CE">
            <w:pPr>
              <w:spacing w:after="100"/>
              <w:rPr>
                <w:rFonts w:eastAsia="Times New Roman"/>
                <w:sz w:val="20"/>
                <w:szCs w:val="20"/>
              </w:rPr>
            </w:pPr>
          </w:p>
        </w:tc>
      </w:tr>
      <w:tr w:rsidR="00000000" w14:paraId="0CDF7373" w14:textId="77777777">
        <w:trPr>
          <w:divId w:val="864907274"/>
        </w:trPr>
        <w:tc>
          <w:tcPr>
            <w:tcW w:w="0" w:type="auto"/>
            <w:gridSpan w:val="3"/>
            <w:tcMar>
              <w:top w:w="30" w:type="dxa"/>
              <w:left w:w="20" w:type="dxa"/>
              <w:bottom w:w="30" w:type="dxa"/>
              <w:right w:w="20" w:type="dxa"/>
            </w:tcMar>
            <w:vAlign w:val="bottom"/>
            <w:hideMark/>
          </w:tcPr>
          <w:p w14:paraId="59FEFF59" w14:textId="77777777" w:rsidR="00000000" w:rsidRDefault="007805C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696E707" w14:textId="77777777" w:rsidR="00000000" w:rsidRDefault="007805C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629CE64" w14:textId="77777777" w:rsidR="00000000" w:rsidRDefault="007805CE">
            <w:pPr>
              <w:spacing w:after="100"/>
              <w:jc w:val="center"/>
              <w:rPr>
                <w:rFonts w:eastAsia="Times New Roman"/>
              </w:rPr>
            </w:pPr>
            <w:r>
              <w:rPr>
                <w:rFonts w:eastAsia="Times New Roman"/>
                <w:b/>
                <w:bCs/>
                <w:color w:val="000000"/>
                <w:sz w:val="20"/>
                <w:szCs w:val="20"/>
              </w:rPr>
              <w:t>Page #</w:t>
            </w:r>
          </w:p>
        </w:tc>
      </w:tr>
      <w:tr w:rsidR="00000000" w14:paraId="7FD506F1" w14:textId="77777777">
        <w:trPr>
          <w:divId w:val="864907274"/>
        </w:trPr>
        <w:tc>
          <w:tcPr>
            <w:tcW w:w="0" w:type="auto"/>
            <w:gridSpan w:val="6"/>
            <w:shd w:val="clear" w:color="auto" w:fill="CCEEFF"/>
            <w:tcMar>
              <w:top w:w="30" w:type="dxa"/>
              <w:left w:w="20" w:type="dxa"/>
              <w:bottom w:w="30" w:type="dxa"/>
              <w:right w:w="20" w:type="dxa"/>
            </w:tcMar>
            <w:vAlign w:val="bottom"/>
            <w:hideMark/>
          </w:tcPr>
          <w:p w14:paraId="735CC131" w14:textId="77777777" w:rsidR="00000000" w:rsidRDefault="007805CE">
            <w:pPr>
              <w:spacing w:after="100"/>
              <w:divId w:val="732898883"/>
              <w:rPr>
                <w:rFonts w:eastAsia="Times New Roman"/>
              </w:rPr>
            </w:pPr>
            <w:hyperlink w:anchor="iae39fb8fa24f48b5aa9ac5771f1e74d7_10" w:history="1">
              <w:r>
                <w:rPr>
                  <w:rStyle w:val="a3"/>
                  <w:rFonts w:eastAsia="Times New Roman"/>
                  <w:b/>
                  <w:bCs/>
                  <w:sz w:val="20"/>
                  <w:szCs w:val="20"/>
                </w:rPr>
                <w:t>Cautionary Note Regarding Forward Looking Statements</w:t>
              </w:r>
            </w:hyperlink>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86C5A67" w14:textId="77777777" w:rsidR="00000000" w:rsidRDefault="007805CE">
            <w:pPr>
              <w:spacing w:after="100"/>
              <w:jc w:val="center"/>
              <w:rPr>
                <w:rFonts w:eastAsia="Times New Roman"/>
              </w:rPr>
            </w:pPr>
            <w:hyperlink w:anchor="iae39fb8fa24f48b5aa9ac5771f1e74d7_10" w:history="1">
              <w:r>
                <w:rPr>
                  <w:rStyle w:val="a3"/>
                  <w:rFonts w:eastAsia="Times New Roman"/>
                  <w:sz w:val="20"/>
                  <w:szCs w:val="20"/>
                </w:rPr>
                <w:t>3</w:t>
              </w:r>
            </w:hyperlink>
          </w:p>
        </w:tc>
      </w:tr>
      <w:tr w:rsidR="00000000" w14:paraId="4E1D0EED" w14:textId="77777777">
        <w:trPr>
          <w:divId w:val="864907274"/>
        </w:trPr>
        <w:tc>
          <w:tcPr>
            <w:tcW w:w="0" w:type="auto"/>
            <w:gridSpan w:val="3"/>
            <w:shd w:val="clear" w:color="auto" w:fill="FFFFFF"/>
            <w:tcMar>
              <w:top w:w="30" w:type="dxa"/>
              <w:left w:w="20" w:type="dxa"/>
              <w:bottom w:w="30" w:type="dxa"/>
              <w:right w:w="20" w:type="dxa"/>
            </w:tcMar>
            <w:vAlign w:val="bottom"/>
            <w:hideMark/>
          </w:tcPr>
          <w:p w14:paraId="2A78507A" w14:textId="77777777" w:rsidR="00000000" w:rsidRDefault="007805CE">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64B414C9" w14:textId="77777777" w:rsidR="00000000" w:rsidRDefault="007805CE">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6B8E5343" w14:textId="77777777" w:rsidR="00000000" w:rsidRDefault="007805CE">
            <w:pPr>
              <w:spacing w:after="100"/>
              <w:jc w:val="center"/>
              <w:rPr>
                <w:rFonts w:eastAsia="Times New Roman"/>
              </w:rPr>
            </w:pPr>
            <w:r>
              <w:rPr>
                <w:rFonts w:eastAsia="Times New Roman"/>
                <w:color w:val="000000"/>
                <w:sz w:val="20"/>
                <w:szCs w:val="20"/>
              </w:rPr>
              <w:t> </w:t>
            </w:r>
          </w:p>
        </w:tc>
      </w:tr>
      <w:tr w:rsidR="00000000" w14:paraId="7F927786" w14:textId="77777777">
        <w:trPr>
          <w:divId w:val="864907274"/>
        </w:trPr>
        <w:tc>
          <w:tcPr>
            <w:tcW w:w="0" w:type="auto"/>
            <w:gridSpan w:val="6"/>
            <w:shd w:val="clear" w:color="auto" w:fill="CCEEFF"/>
            <w:tcMar>
              <w:top w:w="30" w:type="dxa"/>
              <w:left w:w="20" w:type="dxa"/>
              <w:bottom w:w="30" w:type="dxa"/>
              <w:right w:w="20" w:type="dxa"/>
            </w:tcMar>
            <w:vAlign w:val="bottom"/>
            <w:hideMark/>
          </w:tcPr>
          <w:p w14:paraId="4BD26EFE" w14:textId="77777777" w:rsidR="00000000" w:rsidRDefault="007805CE">
            <w:pPr>
              <w:spacing w:after="100"/>
              <w:divId w:val="1493060979"/>
              <w:rPr>
                <w:rFonts w:eastAsia="Times New Roman"/>
              </w:rPr>
            </w:pPr>
            <w:hyperlink w:anchor="iae39fb8fa24f48b5aa9ac5771f1e74d7_13" w:history="1">
              <w:r>
                <w:rPr>
                  <w:rStyle w:val="a3"/>
                  <w:rFonts w:eastAsia="Times New Roman"/>
                  <w:b/>
                  <w:bCs/>
                  <w:sz w:val="20"/>
                  <w:szCs w:val="20"/>
                </w:rPr>
                <w:t>PART I - FINANCIAL INFORMATION</w:t>
              </w:r>
            </w:hyperlink>
          </w:p>
        </w:tc>
        <w:tc>
          <w:tcPr>
            <w:tcW w:w="0" w:type="auto"/>
            <w:gridSpan w:val="3"/>
            <w:shd w:val="clear" w:color="auto" w:fill="CCEEFF"/>
            <w:tcMar>
              <w:top w:w="30" w:type="dxa"/>
              <w:left w:w="20" w:type="dxa"/>
              <w:bottom w:w="30" w:type="dxa"/>
              <w:right w:w="20" w:type="dxa"/>
            </w:tcMar>
            <w:vAlign w:val="bottom"/>
            <w:hideMark/>
          </w:tcPr>
          <w:p w14:paraId="62F8D865" w14:textId="77777777" w:rsidR="00000000" w:rsidRDefault="007805CE">
            <w:pPr>
              <w:spacing w:after="100"/>
              <w:jc w:val="center"/>
              <w:rPr>
                <w:rFonts w:eastAsia="Times New Roman"/>
              </w:rPr>
            </w:pPr>
            <w:r>
              <w:rPr>
                <w:rFonts w:eastAsia="Times New Roman"/>
                <w:color w:val="000000"/>
                <w:sz w:val="20"/>
                <w:szCs w:val="20"/>
              </w:rPr>
              <w:t> </w:t>
            </w:r>
          </w:p>
        </w:tc>
      </w:tr>
      <w:tr w:rsidR="00000000" w14:paraId="2E76A46C" w14:textId="77777777">
        <w:trPr>
          <w:divId w:val="864907274"/>
        </w:trPr>
        <w:tc>
          <w:tcPr>
            <w:tcW w:w="0" w:type="auto"/>
            <w:gridSpan w:val="3"/>
            <w:shd w:val="clear" w:color="auto" w:fill="FFFFFF"/>
            <w:tcMar>
              <w:top w:w="30" w:type="dxa"/>
              <w:left w:w="20" w:type="dxa"/>
              <w:bottom w:w="30" w:type="dxa"/>
              <w:right w:w="20" w:type="dxa"/>
            </w:tcMar>
            <w:vAlign w:val="bottom"/>
            <w:hideMark/>
          </w:tcPr>
          <w:p w14:paraId="310051E8" w14:textId="77777777" w:rsidR="00000000" w:rsidRDefault="007805CE">
            <w:pPr>
              <w:spacing w:after="100"/>
              <w:rPr>
                <w:rFonts w:eastAsia="Times New Roman"/>
              </w:rPr>
            </w:pPr>
            <w:r>
              <w:rPr>
                <w:rFonts w:eastAsia="Times New Roman"/>
                <w:color w:val="000000"/>
                <w:sz w:val="20"/>
                <w:szCs w:val="20"/>
              </w:rPr>
              <w:t>Item 1.</w:t>
            </w:r>
          </w:p>
        </w:tc>
        <w:tc>
          <w:tcPr>
            <w:tcW w:w="0" w:type="auto"/>
            <w:gridSpan w:val="3"/>
            <w:shd w:val="clear" w:color="auto" w:fill="FFFFFF"/>
            <w:tcMar>
              <w:top w:w="30" w:type="dxa"/>
              <w:left w:w="20" w:type="dxa"/>
              <w:bottom w:w="30" w:type="dxa"/>
              <w:right w:w="20" w:type="dxa"/>
            </w:tcMar>
            <w:vAlign w:val="bottom"/>
            <w:hideMark/>
          </w:tcPr>
          <w:p w14:paraId="7452FF6E" w14:textId="77777777" w:rsidR="00000000" w:rsidRDefault="007805CE">
            <w:pPr>
              <w:spacing w:after="100"/>
              <w:divId w:val="1657109971"/>
              <w:rPr>
                <w:rFonts w:eastAsia="Times New Roman"/>
              </w:rPr>
            </w:pPr>
            <w:hyperlink w:anchor="iae39fb8fa24f48b5aa9ac5771f1e74d7_16" w:history="1">
              <w:r>
                <w:rPr>
                  <w:rStyle w:val="a3"/>
                  <w:rFonts w:eastAsia="Times New Roman"/>
                  <w:sz w:val="20"/>
                  <w:szCs w:val="20"/>
                </w:rPr>
                <w:t>Financial Statements</w:t>
              </w:r>
            </w:hyperlink>
          </w:p>
        </w:tc>
        <w:tc>
          <w:tcPr>
            <w:tcW w:w="0" w:type="auto"/>
            <w:gridSpan w:val="3"/>
            <w:shd w:val="clear" w:color="auto" w:fill="FFFFFF"/>
            <w:tcMar>
              <w:top w:w="30" w:type="dxa"/>
              <w:left w:w="20" w:type="dxa"/>
              <w:bottom w:w="30" w:type="dxa"/>
              <w:right w:w="20" w:type="dxa"/>
            </w:tcMar>
            <w:vAlign w:val="bottom"/>
            <w:hideMark/>
          </w:tcPr>
          <w:p w14:paraId="2F1E0A1C" w14:textId="77777777" w:rsidR="00000000" w:rsidRDefault="007805CE">
            <w:pPr>
              <w:spacing w:after="100"/>
              <w:jc w:val="center"/>
              <w:rPr>
                <w:rFonts w:eastAsia="Times New Roman"/>
              </w:rPr>
            </w:pPr>
            <w:hyperlink w:anchor="iae39fb8fa24f48b5aa9ac5771f1e74d7_16" w:history="1">
              <w:r>
                <w:rPr>
                  <w:rStyle w:val="a3"/>
                  <w:rFonts w:eastAsia="Times New Roman"/>
                  <w:sz w:val="20"/>
                  <w:szCs w:val="20"/>
                </w:rPr>
                <w:t>4</w:t>
              </w:r>
            </w:hyperlink>
          </w:p>
        </w:tc>
      </w:tr>
      <w:tr w:rsidR="00000000" w14:paraId="08AFE4EB" w14:textId="77777777">
        <w:trPr>
          <w:divId w:val="864907274"/>
        </w:trPr>
        <w:tc>
          <w:tcPr>
            <w:tcW w:w="0" w:type="auto"/>
            <w:gridSpan w:val="3"/>
            <w:shd w:val="clear" w:color="auto" w:fill="CCEEFF"/>
            <w:tcMar>
              <w:top w:w="30" w:type="dxa"/>
              <w:left w:w="20" w:type="dxa"/>
              <w:bottom w:w="30" w:type="dxa"/>
              <w:right w:w="20" w:type="dxa"/>
            </w:tcMar>
            <w:vAlign w:val="bottom"/>
            <w:hideMark/>
          </w:tcPr>
          <w:p w14:paraId="188E8B51" w14:textId="77777777" w:rsidR="00000000" w:rsidRDefault="007805CE">
            <w:pPr>
              <w:spacing w:after="100"/>
              <w:rPr>
                <w:rFonts w:eastAsia="Times New Roman"/>
              </w:rPr>
            </w:pPr>
            <w:r>
              <w:rPr>
                <w:rFonts w:eastAsia="Times New Roman"/>
                <w:color w:val="000000"/>
                <w:sz w:val="20"/>
                <w:szCs w:val="20"/>
              </w:rPr>
              <w:t>Item 2.</w:t>
            </w:r>
          </w:p>
        </w:tc>
        <w:tc>
          <w:tcPr>
            <w:tcW w:w="0" w:type="auto"/>
            <w:gridSpan w:val="3"/>
            <w:shd w:val="clear" w:color="auto" w:fill="CCEEFF"/>
            <w:tcMar>
              <w:top w:w="30" w:type="dxa"/>
              <w:left w:w="20" w:type="dxa"/>
              <w:bottom w:w="30" w:type="dxa"/>
              <w:right w:w="20" w:type="dxa"/>
            </w:tcMar>
            <w:vAlign w:val="bottom"/>
            <w:hideMark/>
          </w:tcPr>
          <w:p w14:paraId="2F83723A" w14:textId="77777777" w:rsidR="00000000" w:rsidRDefault="007805CE">
            <w:pPr>
              <w:spacing w:after="100"/>
              <w:divId w:val="896164083"/>
              <w:rPr>
                <w:rFonts w:eastAsia="Times New Roman"/>
              </w:rPr>
            </w:pPr>
            <w:hyperlink w:anchor="iae39fb8fa24f48b5aa9ac5771f1e74d7_85" w:history="1">
              <w:r>
                <w:rPr>
                  <w:rStyle w:val="a3"/>
                  <w:rFonts w:eastAsia="Times New Roman"/>
                  <w:sz w:val="20"/>
                  <w:szCs w:val="20"/>
                </w:rPr>
                <w:t>Management’s Discussion and Analysis of F</w:t>
              </w:r>
              <w:r>
                <w:rPr>
                  <w:rStyle w:val="a3"/>
                  <w:rFonts w:eastAsia="Times New Roman"/>
                  <w:sz w:val="20"/>
                  <w:szCs w:val="20"/>
                </w:rPr>
                <w:t>inancial Condition and Results of Operations</w:t>
              </w:r>
            </w:hyperlink>
          </w:p>
        </w:tc>
        <w:tc>
          <w:tcPr>
            <w:tcW w:w="0" w:type="auto"/>
            <w:gridSpan w:val="3"/>
            <w:shd w:val="clear" w:color="auto" w:fill="CCEEFF"/>
            <w:tcMar>
              <w:top w:w="30" w:type="dxa"/>
              <w:left w:w="20" w:type="dxa"/>
              <w:bottom w:w="30" w:type="dxa"/>
              <w:right w:w="20" w:type="dxa"/>
            </w:tcMar>
            <w:vAlign w:val="bottom"/>
            <w:hideMark/>
          </w:tcPr>
          <w:p w14:paraId="60C1DFB4" w14:textId="77777777" w:rsidR="00000000" w:rsidRDefault="007805CE">
            <w:pPr>
              <w:spacing w:after="100"/>
              <w:jc w:val="center"/>
              <w:rPr>
                <w:rFonts w:eastAsia="Times New Roman"/>
              </w:rPr>
            </w:pPr>
            <w:hyperlink w:anchor="iae39fb8fa24f48b5aa9ac5771f1e74d7_85" w:history="1">
              <w:r>
                <w:rPr>
                  <w:rStyle w:val="a3"/>
                  <w:rFonts w:eastAsia="Times New Roman"/>
                  <w:sz w:val="20"/>
                  <w:szCs w:val="20"/>
                </w:rPr>
                <w:t>22</w:t>
              </w:r>
            </w:hyperlink>
          </w:p>
        </w:tc>
      </w:tr>
      <w:tr w:rsidR="00000000" w14:paraId="7718D630" w14:textId="77777777">
        <w:trPr>
          <w:divId w:val="864907274"/>
        </w:trPr>
        <w:tc>
          <w:tcPr>
            <w:tcW w:w="0" w:type="auto"/>
            <w:gridSpan w:val="3"/>
            <w:shd w:val="clear" w:color="auto" w:fill="FFFFFF"/>
            <w:tcMar>
              <w:top w:w="30" w:type="dxa"/>
              <w:left w:w="20" w:type="dxa"/>
              <w:bottom w:w="30" w:type="dxa"/>
              <w:right w:w="20" w:type="dxa"/>
            </w:tcMar>
            <w:vAlign w:val="bottom"/>
            <w:hideMark/>
          </w:tcPr>
          <w:p w14:paraId="5EEDCDC2" w14:textId="77777777" w:rsidR="00000000" w:rsidRDefault="007805CE">
            <w:pPr>
              <w:spacing w:after="100"/>
              <w:rPr>
                <w:rFonts w:eastAsia="Times New Roman"/>
              </w:rPr>
            </w:pPr>
            <w:r>
              <w:rPr>
                <w:rFonts w:eastAsia="Times New Roman"/>
                <w:color w:val="000000"/>
                <w:sz w:val="20"/>
                <w:szCs w:val="20"/>
              </w:rPr>
              <w:t>Item 3.</w:t>
            </w:r>
          </w:p>
        </w:tc>
        <w:tc>
          <w:tcPr>
            <w:tcW w:w="0" w:type="auto"/>
            <w:gridSpan w:val="3"/>
            <w:shd w:val="clear" w:color="auto" w:fill="FFFFFF"/>
            <w:tcMar>
              <w:top w:w="30" w:type="dxa"/>
              <w:left w:w="20" w:type="dxa"/>
              <w:bottom w:w="30" w:type="dxa"/>
              <w:right w:w="20" w:type="dxa"/>
            </w:tcMar>
            <w:vAlign w:val="bottom"/>
            <w:hideMark/>
          </w:tcPr>
          <w:p w14:paraId="63FB62C4" w14:textId="77777777" w:rsidR="00000000" w:rsidRDefault="007805CE">
            <w:pPr>
              <w:spacing w:after="100"/>
              <w:divId w:val="2052803021"/>
              <w:rPr>
                <w:rFonts w:eastAsia="Times New Roman"/>
              </w:rPr>
            </w:pPr>
            <w:hyperlink w:anchor="iae39fb8fa24f48b5aa9ac5771f1e74d7_106" w:history="1">
              <w:r>
                <w:rPr>
                  <w:rStyle w:val="a3"/>
                  <w:rFonts w:eastAsia="Times New Roman"/>
                  <w:sz w:val="20"/>
                  <w:szCs w:val="20"/>
                </w:rPr>
                <w:t>Quantitative and Qualitative Disclosures About Market Risk</w:t>
              </w:r>
            </w:hyperlink>
          </w:p>
        </w:tc>
        <w:tc>
          <w:tcPr>
            <w:tcW w:w="0" w:type="auto"/>
            <w:gridSpan w:val="3"/>
            <w:shd w:val="clear" w:color="auto" w:fill="FFFFFF"/>
            <w:tcMar>
              <w:top w:w="30" w:type="dxa"/>
              <w:left w:w="20" w:type="dxa"/>
              <w:bottom w:w="30" w:type="dxa"/>
              <w:right w:w="20" w:type="dxa"/>
            </w:tcMar>
            <w:vAlign w:val="bottom"/>
            <w:hideMark/>
          </w:tcPr>
          <w:p w14:paraId="3E08EA7F" w14:textId="77777777" w:rsidR="00000000" w:rsidRDefault="007805CE">
            <w:pPr>
              <w:spacing w:after="100"/>
              <w:jc w:val="center"/>
              <w:rPr>
                <w:rFonts w:eastAsia="Times New Roman"/>
              </w:rPr>
            </w:pPr>
            <w:hyperlink w:anchor="iae39fb8fa24f48b5aa9ac5771f1e74d7_106" w:history="1">
              <w:r>
                <w:rPr>
                  <w:rStyle w:val="a3"/>
                  <w:rFonts w:eastAsia="Times New Roman"/>
                  <w:sz w:val="20"/>
                  <w:szCs w:val="20"/>
                </w:rPr>
                <w:t>31</w:t>
              </w:r>
            </w:hyperlink>
          </w:p>
        </w:tc>
      </w:tr>
      <w:tr w:rsidR="00000000" w14:paraId="64920BD5" w14:textId="77777777">
        <w:trPr>
          <w:divId w:val="864907274"/>
        </w:trPr>
        <w:tc>
          <w:tcPr>
            <w:tcW w:w="0" w:type="auto"/>
            <w:gridSpan w:val="3"/>
            <w:shd w:val="clear" w:color="auto" w:fill="CCEEFF"/>
            <w:tcMar>
              <w:top w:w="30" w:type="dxa"/>
              <w:left w:w="20" w:type="dxa"/>
              <w:bottom w:w="30" w:type="dxa"/>
              <w:right w:w="20" w:type="dxa"/>
            </w:tcMar>
            <w:vAlign w:val="bottom"/>
            <w:hideMark/>
          </w:tcPr>
          <w:p w14:paraId="0EDDD74B" w14:textId="77777777" w:rsidR="00000000" w:rsidRDefault="007805CE">
            <w:pPr>
              <w:spacing w:after="100"/>
              <w:rPr>
                <w:rFonts w:eastAsia="Times New Roman"/>
              </w:rPr>
            </w:pPr>
            <w:r>
              <w:rPr>
                <w:rFonts w:eastAsia="Times New Roman"/>
                <w:color w:val="000000"/>
                <w:sz w:val="20"/>
                <w:szCs w:val="20"/>
              </w:rPr>
              <w:lastRenderedPageBreak/>
              <w:t>Item 4.</w:t>
            </w:r>
          </w:p>
        </w:tc>
        <w:tc>
          <w:tcPr>
            <w:tcW w:w="0" w:type="auto"/>
            <w:gridSpan w:val="3"/>
            <w:shd w:val="clear" w:color="auto" w:fill="CCEEFF"/>
            <w:tcMar>
              <w:top w:w="30" w:type="dxa"/>
              <w:left w:w="20" w:type="dxa"/>
              <w:bottom w:w="30" w:type="dxa"/>
              <w:right w:w="20" w:type="dxa"/>
            </w:tcMar>
            <w:vAlign w:val="bottom"/>
            <w:hideMark/>
          </w:tcPr>
          <w:p w14:paraId="6F99026E" w14:textId="77777777" w:rsidR="00000000" w:rsidRDefault="007805CE">
            <w:pPr>
              <w:spacing w:after="100"/>
              <w:divId w:val="1555583359"/>
              <w:rPr>
                <w:rFonts w:eastAsia="Times New Roman"/>
              </w:rPr>
            </w:pPr>
            <w:hyperlink w:anchor="iae39fb8fa24f48b5aa9ac5771f1e74d7_109" w:history="1">
              <w:r>
                <w:rPr>
                  <w:rStyle w:val="a3"/>
                  <w:rFonts w:eastAsia="Times New Roman"/>
                  <w:sz w:val="20"/>
                  <w:szCs w:val="20"/>
                </w:rPr>
                <w:t>Controls and Procedures</w:t>
              </w:r>
            </w:hyperlink>
          </w:p>
        </w:tc>
        <w:tc>
          <w:tcPr>
            <w:tcW w:w="0" w:type="auto"/>
            <w:gridSpan w:val="3"/>
            <w:shd w:val="clear" w:color="auto" w:fill="CCEEFF"/>
            <w:tcMar>
              <w:top w:w="30" w:type="dxa"/>
              <w:left w:w="20" w:type="dxa"/>
              <w:bottom w:w="30" w:type="dxa"/>
              <w:right w:w="20" w:type="dxa"/>
            </w:tcMar>
            <w:vAlign w:val="bottom"/>
            <w:hideMark/>
          </w:tcPr>
          <w:p w14:paraId="5BFF19EA" w14:textId="77777777" w:rsidR="00000000" w:rsidRDefault="007805CE">
            <w:pPr>
              <w:spacing w:after="100"/>
              <w:jc w:val="center"/>
              <w:rPr>
                <w:rFonts w:eastAsia="Times New Roman"/>
              </w:rPr>
            </w:pPr>
            <w:hyperlink w:anchor="iae39fb8fa24f48b5aa9ac5771f1e74d7_109" w:history="1">
              <w:r>
                <w:rPr>
                  <w:rStyle w:val="a3"/>
                  <w:rFonts w:eastAsia="Times New Roman"/>
                  <w:sz w:val="20"/>
                  <w:szCs w:val="20"/>
                </w:rPr>
                <w:t>32</w:t>
              </w:r>
            </w:hyperlink>
          </w:p>
        </w:tc>
      </w:tr>
      <w:tr w:rsidR="00000000" w14:paraId="5D9D18E5" w14:textId="77777777">
        <w:trPr>
          <w:divId w:val="864907274"/>
        </w:trPr>
        <w:tc>
          <w:tcPr>
            <w:tcW w:w="0" w:type="auto"/>
            <w:gridSpan w:val="3"/>
            <w:shd w:val="clear" w:color="auto" w:fill="FFFFFF"/>
            <w:tcMar>
              <w:top w:w="30" w:type="dxa"/>
              <w:left w:w="20" w:type="dxa"/>
              <w:bottom w:w="30" w:type="dxa"/>
              <w:right w:w="20" w:type="dxa"/>
            </w:tcMar>
            <w:vAlign w:val="bottom"/>
            <w:hideMark/>
          </w:tcPr>
          <w:p w14:paraId="51DCE4D0" w14:textId="77777777" w:rsidR="00000000" w:rsidRDefault="007805CE">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2242D1C3" w14:textId="77777777" w:rsidR="00000000" w:rsidRDefault="007805CE">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7875E347" w14:textId="77777777" w:rsidR="00000000" w:rsidRDefault="007805CE">
            <w:pPr>
              <w:spacing w:after="100"/>
              <w:jc w:val="center"/>
              <w:rPr>
                <w:rFonts w:eastAsia="Times New Roman"/>
              </w:rPr>
            </w:pPr>
            <w:r>
              <w:rPr>
                <w:rFonts w:eastAsia="Times New Roman"/>
                <w:color w:val="000000"/>
                <w:sz w:val="20"/>
                <w:szCs w:val="20"/>
              </w:rPr>
              <w:t> </w:t>
            </w:r>
          </w:p>
        </w:tc>
      </w:tr>
      <w:tr w:rsidR="00000000" w14:paraId="2D709EF2" w14:textId="77777777">
        <w:trPr>
          <w:divId w:val="864907274"/>
        </w:trPr>
        <w:tc>
          <w:tcPr>
            <w:tcW w:w="0" w:type="auto"/>
            <w:gridSpan w:val="6"/>
            <w:shd w:val="clear" w:color="auto" w:fill="CCEEFF"/>
            <w:tcMar>
              <w:top w:w="30" w:type="dxa"/>
              <w:left w:w="20" w:type="dxa"/>
              <w:bottom w:w="30" w:type="dxa"/>
              <w:right w:w="20" w:type="dxa"/>
            </w:tcMar>
            <w:vAlign w:val="bottom"/>
            <w:hideMark/>
          </w:tcPr>
          <w:p w14:paraId="6ED0FE01" w14:textId="77777777" w:rsidR="00000000" w:rsidRDefault="007805CE">
            <w:pPr>
              <w:spacing w:after="100"/>
              <w:divId w:val="363141498"/>
              <w:rPr>
                <w:rFonts w:eastAsia="Times New Roman"/>
              </w:rPr>
            </w:pPr>
            <w:hyperlink w:anchor="iae39fb8fa24f48b5aa9ac5771f1e74d7_112" w:history="1">
              <w:r>
                <w:rPr>
                  <w:rStyle w:val="a3"/>
                  <w:rFonts w:eastAsia="Times New Roman"/>
                  <w:b/>
                  <w:bCs/>
                  <w:sz w:val="20"/>
                  <w:szCs w:val="20"/>
                </w:rPr>
                <w:t>PART II - OTHER INFORMATION</w:t>
              </w:r>
            </w:hyperlink>
          </w:p>
        </w:tc>
        <w:tc>
          <w:tcPr>
            <w:tcW w:w="0" w:type="auto"/>
            <w:gridSpan w:val="3"/>
            <w:shd w:val="clear" w:color="auto" w:fill="CCEEFF"/>
            <w:tcMar>
              <w:top w:w="30" w:type="dxa"/>
              <w:left w:w="20" w:type="dxa"/>
              <w:bottom w:w="30" w:type="dxa"/>
              <w:right w:w="20" w:type="dxa"/>
            </w:tcMar>
            <w:vAlign w:val="bottom"/>
            <w:hideMark/>
          </w:tcPr>
          <w:p w14:paraId="62AD4D05" w14:textId="77777777" w:rsidR="00000000" w:rsidRDefault="007805CE">
            <w:pPr>
              <w:spacing w:after="100"/>
              <w:jc w:val="center"/>
              <w:rPr>
                <w:rFonts w:eastAsia="Times New Roman"/>
              </w:rPr>
            </w:pPr>
            <w:r>
              <w:rPr>
                <w:rFonts w:eastAsia="Times New Roman"/>
                <w:color w:val="000000"/>
                <w:sz w:val="20"/>
                <w:szCs w:val="20"/>
              </w:rPr>
              <w:t> </w:t>
            </w:r>
          </w:p>
        </w:tc>
      </w:tr>
      <w:tr w:rsidR="00000000" w14:paraId="2C479A5F" w14:textId="77777777">
        <w:trPr>
          <w:divId w:val="864907274"/>
        </w:trPr>
        <w:tc>
          <w:tcPr>
            <w:tcW w:w="0" w:type="auto"/>
            <w:gridSpan w:val="3"/>
            <w:shd w:val="clear" w:color="auto" w:fill="FFFFFF"/>
            <w:tcMar>
              <w:top w:w="30" w:type="dxa"/>
              <w:left w:w="20" w:type="dxa"/>
              <w:bottom w:w="30" w:type="dxa"/>
              <w:right w:w="20" w:type="dxa"/>
            </w:tcMar>
            <w:vAlign w:val="bottom"/>
            <w:hideMark/>
          </w:tcPr>
          <w:p w14:paraId="548E737E" w14:textId="77777777" w:rsidR="00000000" w:rsidRDefault="007805CE">
            <w:pPr>
              <w:spacing w:after="100"/>
              <w:rPr>
                <w:rFonts w:eastAsia="Times New Roman"/>
              </w:rPr>
            </w:pPr>
            <w:r>
              <w:rPr>
                <w:rFonts w:eastAsia="Times New Roman"/>
                <w:color w:val="000000"/>
                <w:sz w:val="20"/>
                <w:szCs w:val="20"/>
              </w:rPr>
              <w:t>Item 1.</w:t>
            </w:r>
          </w:p>
        </w:tc>
        <w:tc>
          <w:tcPr>
            <w:tcW w:w="0" w:type="auto"/>
            <w:gridSpan w:val="3"/>
            <w:shd w:val="clear" w:color="auto" w:fill="FFFFFF"/>
            <w:tcMar>
              <w:top w:w="30" w:type="dxa"/>
              <w:left w:w="20" w:type="dxa"/>
              <w:bottom w:w="30" w:type="dxa"/>
              <w:right w:w="20" w:type="dxa"/>
            </w:tcMar>
            <w:vAlign w:val="bottom"/>
            <w:hideMark/>
          </w:tcPr>
          <w:p w14:paraId="77F190D9" w14:textId="77777777" w:rsidR="00000000" w:rsidRDefault="007805CE">
            <w:pPr>
              <w:spacing w:after="100"/>
              <w:divId w:val="1569608219"/>
              <w:rPr>
                <w:rFonts w:eastAsia="Times New Roman"/>
              </w:rPr>
            </w:pPr>
            <w:hyperlink w:anchor="iae39fb8fa24f48b5aa9ac5771f1e74d7_115" w:history="1">
              <w:r>
                <w:rPr>
                  <w:rStyle w:val="a3"/>
                  <w:rFonts w:eastAsia="Times New Roman"/>
                  <w:sz w:val="20"/>
                  <w:szCs w:val="20"/>
                </w:rPr>
                <w:t>Legal Proceedings</w:t>
              </w:r>
            </w:hyperlink>
          </w:p>
        </w:tc>
        <w:tc>
          <w:tcPr>
            <w:tcW w:w="0" w:type="auto"/>
            <w:gridSpan w:val="3"/>
            <w:shd w:val="clear" w:color="auto" w:fill="FFFFFF"/>
            <w:tcMar>
              <w:top w:w="30" w:type="dxa"/>
              <w:left w:w="20" w:type="dxa"/>
              <w:bottom w:w="30" w:type="dxa"/>
              <w:right w:w="20" w:type="dxa"/>
            </w:tcMar>
            <w:vAlign w:val="bottom"/>
            <w:hideMark/>
          </w:tcPr>
          <w:p w14:paraId="094EBA24" w14:textId="77777777" w:rsidR="00000000" w:rsidRDefault="007805CE">
            <w:pPr>
              <w:spacing w:after="100"/>
              <w:jc w:val="center"/>
              <w:rPr>
                <w:rFonts w:eastAsia="Times New Roman"/>
              </w:rPr>
            </w:pPr>
            <w:hyperlink w:anchor="iae39fb8fa24f48b5aa9ac5771f1e74d7_115" w:history="1">
              <w:r>
                <w:rPr>
                  <w:rStyle w:val="a3"/>
                  <w:rFonts w:eastAsia="Times New Roman"/>
                  <w:sz w:val="20"/>
                  <w:szCs w:val="20"/>
                </w:rPr>
                <w:t>33</w:t>
              </w:r>
            </w:hyperlink>
          </w:p>
        </w:tc>
      </w:tr>
      <w:tr w:rsidR="00000000" w14:paraId="6D7FF6EC" w14:textId="77777777">
        <w:trPr>
          <w:divId w:val="864907274"/>
        </w:trPr>
        <w:tc>
          <w:tcPr>
            <w:tcW w:w="0" w:type="auto"/>
            <w:gridSpan w:val="3"/>
            <w:shd w:val="clear" w:color="auto" w:fill="CCEEFF"/>
            <w:tcMar>
              <w:top w:w="30" w:type="dxa"/>
              <w:left w:w="20" w:type="dxa"/>
              <w:bottom w:w="30" w:type="dxa"/>
              <w:right w:w="20" w:type="dxa"/>
            </w:tcMar>
            <w:vAlign w:val="bottom"/>
            <w:hideMark/>
          </w:tcPr>
          <w:p w14:paraId="51F9F731" w14:textId="77777777" w:rsidR="00000000" w:rsidRDefault="007805CE">
            <w:pPr>
              <w:spacing w:after="100"/>
              <w:rPr>
                <w:rFonts w:eastAsia="Times New Roman"/>
              </w:rPr>
            </w:pPr>
            <w:r>
              <w:rPr>
                <w:rFonts w:eastAsia="Times New Roman"/>
                <w:color w:val="000000"/>
                <w:sz w:val="20"/>
                <w:szCs w:val="20"/>
              </w:rPr>
              <w:t>Item 1A.</w:t>
            </w:r>
          </w:p>
        </w:tc>
        <w:tc>
          <w:tcPr>
            <w:tcW w:w="0" w:type="auto"/>
            <w:gridSpan w:val="3"/>
            <w:shd w:val="clear" w:color="auto" w:fill="CCEEFF"/>
            <w:tcMar>
              <w:top w:w="30" w:type="dxa"/>
              <w:left w:w="20" w:type="dxa"/>
              <w:bottom w:w="30" w:type="dxa"/>
              <w:right w:w="20" w:type="dxa"/>
            </w:tcMar>
            <w:vAlign w:val="bottom"/>
            <w:hideMark/>
          </w:tcPr>
          <w:p w14:paraId="7D8CF3FB" w14:textId="77777777" w:rsidR="00000000" w:rsidRDefault="007805CE">
            <w:pPr>
              <w:spacing w:after="100"/>
              <w:divId w:val="1951281608"/>
              <w:rPr>
                <w:rFonts w:eastAsia="Times New Roman"/>
              </w:rPr>
            </w:pPr>
            <w:hyperlink w:anchor="iae39fb8fa24f48b5aa9ac5771f1e74d7_118" w:history="1">
              <w:r>
                <w:rPr>
                  <w:rStyle w:val="a3"/>
                  <w:rFonts w:eastAsia="Times New Roman"/>
                  <w:sz w:val="20"/>
                  <w:szCs w:val="20"/>
                </w:rPr>
                <w:t>Risk Factors</w:t>
              </w:r>
            </w:hyperlink>
          </w:p>
        </w:tc>
        <w:tc>
          <w:tcPr>
            <w:tcW w:w="0" w:type="auto"/>
            <w:gridSpan w:val="3"/>
            <w:shd w:val="clear" w:color="auto" w:fill="CCEEFF"/>
            <w:tcMar>
              <w:top w:w="30" w:type="dxa"/>
              <w:left w:w="20" w:type="dxa"/>
              <w:bottom w:w="30" w:type="dxa"/>
              <w:right w:w="20" w:type="dxa"/>
            </w:tcMar>
            <w:vAlign w:val="bottom"/>
            <w:hideMark/>
          </w:tcPr>
          <w:p w14:paraId="2378D494" w14:textId="77777777" w:rsidR="00000000" w:rsidRDefault="007805CE">
            <w:pPr>
              <w:spacing w:after="100"/>
              <w:jc w:val="center"/>
              <w:rPr>
                <w:rFonts w:eastAsia="Times New Roman"/>
              </w:rPr>
            </w:pPr>
            <w:hyperlink w:anchor="iae39fb8fa24f48b5aa9ac5771f1e74d7_118" w:history="1">
              <w:r>
                <w:rPr>
                  <w:rStyle w:val="a3"/>
                  <w:rFonts w:eastAsia="Times New Roman"/>
                  <w:sz w:val="20"/>
                  <w:szCs w:val="20"/>
                </w:rPr>
                <w:t>33</w:t>
              </w:r>
            </w:hyperlink>
          </w:p>
        </w:tc>
      </w:tr>
      <w:tr w:rsidR="00000000" w14:paraId="0A8DC72F" w14:textId="77777777">
        <w:trPr>
          <w:divId w:val="864907274"/>
        </w:trPr>
        <w:tc>
          <w:tcPr>
            <w:tcW w:w="0" w:type="auto"/>
            <w:gridSpan w:val="3"/>
            <w:shd w:val="clear" w:color="auto" w:fill="FFFFFF"/>
            <w:tcMar>
              <w:top w:w="30" w:type="dxa"/>
              <w:left w:w="20" w:type="dxa"/>
              <w:bottom w:w="30" w:type="dxa"/>
              <w:right w:w="20" w:type="dxa"/>
            </w:tcMar>
            <w:vAlign w:val="bottom"/>
            <w:hideMark/>
          </w:tcPr>
          <w:p w14:paraId="6130AEAC" w14:textId="77777777" w:rsidR="00000000" w:rsidRDefault="007805CE">
            <w:pPr>
              <w:spacing w:after="100"/>
              <w:rPr>
                <w:rFonts w:eastAsia="Times New Roman"/>
              </w:rPr>
            </w:pPr>
            <w:r>
              <w:rPr>
                <w:rFonts w:eastAsia="Times New Roman"/>
                <w:color w:val="000000"/>
                <w:sz w:val="20"/>
                <w:szCs w:val="20"/>
              </w:rPr>
              <w:t>Item 2.</w:t>
            </w:r>
          </w:p>
        </w:tc>
        <w:tc>
          <w:tcPr>
            <w:tcW w:w="0" w:type="auto"/>
            <w:gridSpan w:val="3"/>
            <w:shd w:val="clear" w:color="auto" w:fill="FFFFFF"/>
            <w:tcMar>
              <w:top w:w="30" w:type="dxa"/>
              <w:left w:w="20" w:type="dxa"/>
              <w:bottom w:w="30" w:type="dxa"/>
              <w:right w:w="20" w:type="dxa"/>
            </w:tcMar>
            <w:vAlign w:val="bottom"/>
            <w:hideMark/>
          </w:tcPr>
          <w:p w14:paraId="23A9EEE7" w14:textId="77777777" w:rsidR="00000000" w:rsidRDefault="007805CE">
            <w:pPr>
              <w:spacing w:after="100"/>
              <w:divId w:val="1814130358"/>
              <w:rPr>
                <w:rFonts w:eastAsia="Times New Roman"/>
              </w:rPr>
            </w:pPr>
            <w:hyperlink w:anchor="iae39fb8fa24f48b5aa9ac5771f1e74d7_121" w:history="1">
              <w:r>
                <w:rPr>
                  <w:rStyle w:val="a3"/>
                  <w:rFonts w:eastAsia="Times New Roman"/>
                  <w:sz w:val="20"/>
                  <w:szCs w:val="20"/>
                </w:rPr>
                <w:t>Unregistered Sales of Equity Securities and U</w:t>
              </w:r>
              <w:r>
                <w:rPr>
                  <w:rStyle w:val="a3"/>
                  <w:rFonts w:eastAsia="Times New Roman"/>
                  <w:sz w:val="20"/>
                  <w:szCs w:val="20"/>
                </w:rPr>
                <w:t>se of Proceeds</w:t>
              </w:r>
            </w:hyperlink>
          </w:p>
        </w:tc>
        <w:tc>
          <w:tcPr>
            <w:tcW w:w="0" w:type="auto"/>
            <w:gridSpan w:val="3"/>
            <w:shd w:val="clear" w:color="auto" w:fill="FFFFFF"/>
            <w:tcMar>
              <w:top w:w="30" w:type="dxa"/>
              <w:left w:w="20" w:type="dxa"/>
              <w:bottom w:w="30" w:type="dxa"/>
              <w:right w:w="20" w:type="dxa"/>
            </w:tcMar>
            <w:vAlign w:val="bottom"/>
            <w:hideMark/>
          </w:tcPr>
          <w:p w14:paraId="493ED568" w14:textId="77777777" w:rsidR="00000000" w:rsidRDefault="007805CE">
            <w:pPr>
              <w:spacing w:after="100"/>
              <w:jc w:val="center"/>
              <w:rPr>
                <w:rFonts w:eastAsia="Times New Roman"/>
              </w:rPr>
            </w:pPr>
            <w:hyperlink w:anchor="iae39fb8fa24f48b5aa9ac5771f1e74d7_121" w:history="1">
              <w:r>
                <w:rPr>
                  <w:rStyle w:val="a3"/>
                  <w:rFonts w:eastAsia="Times New Roman"/>
                  <w:sz w:val="20"/>
                  <w:szCs w:val="20"/>
                </w:rPr>
                <w:t>37</w:t>
              </w:r>
            </w:hyperlink>
          </w:p>
        </w:tc>
      </w:tr>
      <w:tr w:rsidR="00000000" w14:paraId="554478E2" w14:textId="77777777">
        <w:trPr>
          <w:divId w:val="864907274"/>
        </w:trPr>
        <w:tc>
          <w:tcPr>
            <w:tcW w:w="0" w:type="auto"/>
            <w:gridSpan w:val="3"/>
            <w:shd w:val="clear" w:color="auto" w:fill="CCEEFF"/>
            <w:tcMar>
              <w:top w:w="30" w:type="dxa"/>
              <w:left w:w="20" w:type="dxa"/>
              <w:bottom w:w="30" w:type="dxa"/>
              <w:right w:w="20" w:type="dxa"/>
            </w:tcMar>
            <w:vAlign w:val="bottom"/>
            <w:hideMark/>
          </w:tcPr>
          <w:p w14:paraId="7C1F05BA" w14:textId="77777777" w:rsidR="00000000" w:rsidRDefault="007805CE">
            <w:pPr>
              <w:spacing w:after="100"/>
              <w:rPr>
                <w:rFonts w:eastAsia="Times New Roman"/>
              </w:rPr>
            </w:pPr>
            <w:r>
              <w:rPr>
                <w:rFonts w:eastAsia="Times New Roman"/>
                <w:color w:val="000000"/>
                <w:sz w:val="20"/>
                <w:szCs w:val="20"/>
              </w:rPr>
              <w:t>Item 3.</w:t>
            </w:r>
          </w:p>
        </w:tc>
        <w:tc>
          <w:tcPr>
            <w:tcW w:w="0" w:type="auto"/>
            <w:gridSpan w:val="3"/>
            <w:shd w:val="clear" w:color="auto" w:fill="CCEEFF"/>
            <w:tcMar>
              <w:top w:w="30" w:type="dxa"/>
              <w:left w:w="20" w:type="dxa"/>
              <w:bottom w:w="30" w:type="dxa"/>
              <w:right w:w="20" w:type="dxa"/>
            </w:tcMar>
            <w:vAlign w:val="bottom"/>
            <w:hideMark/>
          </w:tcPr>
          <w:p w14:paraId="4D2B9E7D" w14:textId="77777777" w:rsidR="00000000" w:rsidRDefault="007805CE">
            <w:pPr>
              <w:spacing w:after="100"/>
              <w:divId w:val="1853448370"/>
              <w:rPr>
                <w:rFonts w:eastAsia="Times New Roman"/>
              </w:rPr>
            </w:pPr>
            <w:hyperlink w:anchor="iae39fb8fa24f48b5aa9ac5771f1e74d7_124" w:history="1">
              <w:r>
                <w:rPr>
                  <w:rStyle w:val="a3"/>
                  <w:rFonts w:eastAsia="Times New Roman"/>
                  <w:sz w:val="20"/>
                  <w:szCs w:val="20"/>
                </w:rPr>
                <w:t>Defaults Upon Senior Securities</w:t>
              </w:r>
            </w:hyperlink>
          </w:p>
        </w:tc>
        <w:tc>
          <w:tcPr>
            <w:tcW w:w="0" w:type="auto"/>
            <w:gridSpan w:val="3"/>
            <w:shd w:val="clear" w:color="auto" w:fill="CCEEFF"/>
            <w:tcMar>
              <w:top w:w="30" w:type="dxa"/>
              <w:left w:w="20" w:type="dxa"/>
              <w:bottom w:w="30" w:type="dxa"/>
              <w:right w:w="20" w:type="dxa"/>
            </w:tcMar>
            <w:vAlign w:val="bottom"/>
            <w:hideMark/>
          </w:tcPr>
          <w:p w14:paraId="1D6C0D3C" w14:textId="77777777" w:rsidR="00000000" w:rsidRDefault="007805CE">
            <w:pPr>
              <w:spacing w:after="100"/>
              <w:jc w:val="center"/>
              <w:rPr>
                <w:rFonts w:eastAsia="Times New Roman"/>
              </w:rPr>
            </w:pPr>
            <w:hyperlink w:anchor="iae39fb8fa24f48b5aa9ac5771f1e74d7_124" w:history="1">
              <w:r>
                <w:rPr>
                  <w:rStyle w:val="a3"/>
                  <w:rFonts w:eastAsia="Times New Roman"/>
                  <w:sz w:val="20"/>
                  <w:szCs w:val="20"/>
                </w:rPr>
                <w:t>37</w:t>
              </w:r>
            </w:hyperlink>
          </w:p>
        </w:tc>
      </w:tr>
      <w:tr w:rsidR="00000000" w14:paraId="4C3548E0" w14:textId="77777777">
        <w:trPr>
          <w:divId w:val="864907274"/>
        </w:trPr>
        <w:tc>
          <w:tcPr>
            <w:tcW w:w="0" w:type="auto"/>
            <w:gridSpan w:val="3"/>
            <w:shd w:val="clear" w:color="auto" w:fill="FFFFFF"/>
            <w:tcMar>
              <w:top w:w="30" w:type="dxa"/>
              <w:left w:w="20" w:type="dxa"/>
              <w:bottom w:w="30" w:type="dxa"/>
              <w:right w:w="20" w:type="dxa"/>
            </w:tcMar>
            <w:vAlign w:val="bottom"/>
            <w:hideMark/>
          </w:tcPr>
          <w:p w14:paraId="3EDE57E2" w14:textId="77777777" w:rsidR="00000000" w:rsidRDefault="007805CE">
            <w:pPr>
              <w:spacing w:after="100"/>
              <w:rPr>
                <w:rFonts w:eastAsia="Times New Roman"/>
              </w:rPr>
            </w:pPr>
            <w:r>
              <w:rPr>
                <w:rFonts w:eastAsia="Times New Roman"/>
                <w:color w:val="000000"/>
                <w:sz w:val="20"/>
                <w:szCs w:val="20"/>
              </w:rPr>
              <w:t>Item 4.</w:t>
            </w:r>
          </w:p>
        </w:tc>
        <w:tc>
          <w:tcPr>
            <w:tcW w:w="0" w:type="auto"/>
            <w:gridSpan w:val="3"/>
            <w:shd w:val="clear" w:color="auto" w:fill="FFFFFF"/>
            <w:tcMar>
              <w:top w:w="30" w:type="dxa"/>
              <w:left w:w="20" w:type="dxa"/>
              <w:bottom w:w="30" w:type="dxa"/>
              <w:right w:w="20" w:type="dxa"/>
            </w:tcMar>
            <w:vAlign w:val="bottom"/>
            <w:hideMark/>
          </w:tcPr>
          <w:p w14:paraId="72DE5483" w14:textId="77777777" w:rsidR="00000000" w:rsidRDefault="007805CE">
            <w:pPr>
              <w:spacing w:after="100"/>
              <w:divId w:val="839806397"/>
              <w:rPr>
                <w:rFonts w:eastAsia="Times New Roman"/>
              </w:rPr>
            </w:pPr>
            <w:hyperlink w:anchor="iae39fb8fa24f48b5aa9ac5771f1e74d7_127" w:history="1">
              <w:r>
                <w:rPr>
                  <w:rStyle w:val="a3"/>
                  <w:rFonts w:eastAsia="Times New Roman"/>
                  <w:sz w:val="20"/>
                  <w:szCs w:val="20"/>
                </w:rPr>
                <w:t>Mine Safety Disclosures</w:t>
              </w:r>
            </w:hyperlink>
          </w:p>
        </w:tc>
        <w:tc>
          <w:tcPr>
            <w:tcW w:w="0" w:type="auto"/>
            <w:gridSpan w:val="3"/>
            <w:shd w:val="clear" w:color="auto" w:fill="FFFFFF"/>
            <w:tcMar>
              <w:top w:w="30" w:type="dxa"/>
              <w:left w:w="20" w:type="dxa"/>
              <w:bottom w:w="30" w:type="dxa"/>
              <w:right w:w="20" w:type="dxa"/>
            </w:tcMar>
            <w:vAlign w:val="bottom"/>
            <w:hideMark/>
          </w:tcPr>
          <w:p w14:paraId="565D1681" w14:textId="77777777" w:rsidR="00000000" w:rsidRDefault="007805CE">
            <w:pPr>
              <w:spacing w:after="100"/>
              <w:jc w:val="center"/>
              <w:rPr>
                <w:rFonts w:eastAsia="Times New Roman"/>
              </w:rPr>
            </w:pPr>
            <w:hyperlink w:anchor="iae39fb8fa24f48b5aa9ac5771f1e74d7_127" w:history="1">
              <w:r>
                <w:rPr>
                  <w:rStyle w:val="a3"/>
                  <w:rFonts w:eastAsia="Times New Roman"/>
                  <w:sz w:val="20"/>
                  <w:szCs w:val="20"/>
                </w:rPr>
                <w:t>37</w:t>
              </w:r>
            </w:hyperlink>
          </w:p>
        </w:tc>
      </w:tr>
      <w:tr w:rsidR="00000000" w14:paraId="49768C65" w14:textId="77777777">
        <w:trPr>
          <w:divId w:val="864907274"/>
        </w:trPr>
        <w:tc>
          <w:tcPr>
            <w:tcW w:w="0" w:type="auto"/>
            <w:gridSpan w:val="3"/>
            <w:shd w:val="clear" w:color="auto" w:fill="CCEEFF"/>
            <w:tcMar>
              <w:top w:w="30" w:type="dxa"/>
              <w:left w:w="20" w:type="dxa"/>
              <w:bottom w:w="30" w:type="dxa"/>
              <w:right w:w="20" w:type="dxa"/>
            </w:tcMar>
            <w:vAlign w:val="bottom"/>
            <w:hideMark/>
          </w:tcPr>
          <w:p w14:paraId="33399670" w14:textId="77777777" w:rsidR="00000000" w:rsidRDefault="007805CE">
            <w:pPr>
              <w:spacing w:after="100"/>
              <w:rPr>
                <w:rFonts w:eastAsia="Times New Roman"/>
              </w:rPr>
            </w:pPr>
            <w:r>
              <w:rPr>
                <w:rFonts w:eastAsia="Times New Roman"/>
                <w:color w:val="000000"/>
                <w:sz w:val="20"/>
                <w:szCs w:val="20"/>
              </w:rPr>
              <w:t>Item 5.</w:t>
            </w:r>
          </w:p>
        </w:tc>
        <w:tc>
          <w:tcPr>
            <w:tcW w:w="0" w:type="auto"/>
            <w:gridSpan w:val="3"/>
            <w:shd w:val="clear" w:color="auto" w:fill="CCEEFF"/>
            <w:tcMar>
              <w:top w:w="30" w:type="dxa"/>
              <w:left w:w="20" w:type="dxa"/>
              <w:bottom w:w="30" w:type="dxa"/>
              <w:right w:w="20" w:type="dxa"/>
            </w:tcMar>
            <w:vAlign w:val="bottom"/>
            <w:hideMark/>
          </w:tcPr>
          <w:p w14:paraId="434D1117" w14:textId="77777777" w:rsidR="00000000" w:rsidRDefault="007805CE">
            <w:pPr>
              <w:spacing w:after="100"/>
              <w:divId w:val="242179467"/>
              <w:rPr>
                <w:rFonts w:eastAsia="Times New Roman"/>
              </w:rPr>
            </w:pPr>
            <w:hyperlink w:anchor="iae39fb8fa24f48b5aa9ac5771f1e74d7_130" w:history="1">
              <w:r>
                <w:rPr>
                  <w:rStyle w:val="a3"/>
                  <w:rFonts w:eastAsia="Times New Roman"/>
                  <w:sz w:val="20"/>
                  <w:szCs w:val="20"/>
                </w:rPr>
                <w:t>Other Information</w:t>
              </w:r>
            </w:hyperlink>
          </w:p>
        </w:tc>
        <w:tc>
          <w:tcPr>
            <w:tcW w:w="0" w:type="auto"/>
            <w:gridSpan w:val="3"/>
            <w:shd w:val="clear" w:color="auto" w:fill="CCEEFF"/>
            <w:tcMar>
              <w:top w:w="30" w:type="dxa"/>
              <w:left w:w="20" w:type="dxa"/>
              <w:bottom w:w="30" w:type="dxa"/>
              <w:right w:w="20" w:type="dxa"/>
            </w:tcMar>
            <w:vAlign w:val="bottom"/>
            <w:hideMark/>
          </w:tcPr>
          <w:p w14:paraId="7E95875A" w14:textId="77777777" w:rsidR="00000000" w:rsidRDefault="007805CE">
            <w:pPr>
              <w:spacing w:after="100"/>
              <w:jc w:val="center"/>
              <w:rPr>
                <w:rFonts w:eastAsia="Times New Roman"/>
              </w:rPr>
            </w:pPr>
            <w:hyperlink w:anchor="iae39fb8fa24f48b5aa9ac5771f1e74d7_130" w:history="1">
              <w:r>
                <w:rPr>
                  <w:rStyle w:val="a3"/>
                  <w:rFonts w:eastAsia="Times New Roman"/>
                  <w:sz w:val="20"/>
                  <w:szCs w:val="20"/>
                </w:rPr>
                <w:t>38</w:t>
              </w:r>
            </w:hyperlink>
          </w:p>
        </w:tc>
      </w:tr>
      <w:tr w:rsidR="00000000" w14:paraId="5B8595D0" w14:textId="77777777">
        <w:trPr>
          <w:divId w:val="864907274"/>
        </w:trPr>
        <w:tc>
          <w:tcPr>
            <w:tcW w:w="0" w:type="auto"/>
            <w:gridSpan w:val="3"/>
            <w:shd w:val="clear" w:color="auto" w:fill="FFFFFF"/>
            <w:tcMar>
              <w:top w:w="30" w:type="dxa"/>
              <w:left w:w="20" w:type="dxa"/>
              <w:bottom w:w="30" w:type="dxa"/>
              <w:right w:w="20" w:type="dxa"/>
            </w:tcMar>
            <w:vAlign w:val="bottom"/>
            <w:hideMark/>
          </w:tcPr>
          <w:p w14:paraId="63F4CC8A" w14:textId="77777777" w:rsidR="00000000" w:rsidRDefault="007805CE">
            <w:pPr>
              <w:spacing w:after="100"/>
              <w:rPr>
                <w:rFonts w:eastAsia="Times New Roman"/>
              </w:rPr>
            </w:pPr>
            <w:r>
              <w:rPr>
                <w:rFonts w:eastAsia="Times New Roman"/>
                <w:color w:val="000000"/>
                <w:sz w:val="20"/>
                <w:szCs w:val="20"/>
              </w:rPr>
              <w:t>Item 6.</w:t>
            </w:r>
          </w:p>
        </w:tc>
        <w:tc>
          <w:tcPr>
            <w:tcW w:w="0" w:type="auto"/>
            <w:gridSpan w:val="3"/>
            <w:shd w:val="clear" w:color="auto" w:fill="FFFFFF"/>
            <w:tcMar>
              <w:top w:w="30" w:type="dxa"/>
              <w:left w:w="20" w:type="dxa"/>
              <w:bottom w:w="30" w:type="dxa"/>
              <w:right w:w="20" w:type="dxa"/>
            </w:tcMar>
            <w:vAlign w:val="bottom"/>
            <w:hideMark/>
          </w:tcPr>
          <w:p w14:paraId="4157BFC5" w14:textId="77777777" w:rsidR="00000000" w:rsidRDefault="007805CE">
            <w:pPr>
              <w:spacing w:after="100"/>
              <w:divId w:val="1343122433"/>
              <w:rPr>
                <w:rFonts w:eastAsia="Times New Roman"/>
              </w:rPr>
            </w:pPr>
            <w:hyperlink w:anchor="iae39fb8fa24f48b5aa9ac5771f1e74d7_133" w:history="1">
              <w:r>
                <w:rPr>
                  <w:rStyle w:val="a3"/>
                  <w:rFonts w:eastAsia="Times New Roman"/>
                  <w:sz w:val="20"/>
                  <w:szCs w:val="20"/>
                </w:rPr>
                <w:t>Exhibits</w:t>
              </w:r>
            </w:hyperlink>
          </w:p>
        </w:tc>
        <w:tc>
          <w:tcPr>
            <w:tcW w:w="0" w:type="auto"/>
            <w:gridSpan w:val="3"/>
            <w:shd w:val="clear" w:color="auto" w:fill="FFFFFF"/>
            <w:tcMar>
              <w:top w:w="30" w:type="dxa"/>
              <w:left w:w="20" w:type="dxa"/>
              <w:bottom w:w="30" w:type="dxa"/>
              <w:right w:w="20" w:type="dxa"/>
            </w:tcMar>
            <w:vAlign w:val="bottom"/>
            <w:hideMark/>
          </w:tcPr>
          <w:p w14:paraId="5E64C926" w14:textId="77777777" w:rsidR="00000000" w:rsidRDefault="007805CE">
            <w:pPr>
              <w:spacing w:after="100"/>
              <w:jc w:val="center"/>
              <w:rPr>
                <w:rFonts w:eastAsia="Times New Roman"/>
              </w:rPr>
            </w:pPr>
            <w:hyperlink w:anchor="iae39fb8fa24f48b5aa9ac5771f1e74d7_133" w:history="1">
              <w:r>
                <w:rPr>
                  <w:rStyle w:val="a3"/>
                  <w:rFonts w:eastAsia="Times New Roman"/>
                  <w:sz w:val="20"/>
                  <w:szCs w:val="20"/>
                </w:rPr>
                <w:t>38</w:t>
              </w:r>
            </w:hyperlink>
          </w:p>
        </w:tc>
      </w:tr>
    </w:tbl>
    <w:p w14:paraId="2ED132B1" w14:textId="77777777" w:rsidR="00000000" w:rsidRDefault="007805CE">
      <w:pPr>
        <w:ind w:firstLine="720"/>
        <w:divId w:val="1326322347"/>
        <w:rPr>
          <w:rFonts w:eastAsia="Times New Roman"/>
        </w:rPr>
      </w:pPr>
      <w:r>
        <w:rPr>
          <w:rFonts w:eastAsia="Times New Roman"/>
          <w:color w:val="000000"/>
          <w:sz w:val="20"/>
          <w:szCs w:val="20"/>
        </w:rPr>
        <w:t> </w:t>
      </w:r>
    </w:p>
    <w:p w14:paraId="2A9279E2" w14:textId="77777777" w:rsidR="00000000" w:rsidRDefault="007805CE">
      <w:pPr>
        <w:jc w:val="center"/>
        <w:rPr>
          <w:rFonts w:eastAsia="Times New Roman"/>
        </w:rPr>
      </w:pPr>
      <w:r>
        <w:rPr>
          <w:rFonts w:eastAsia="Times New Roman"/>
          <w:color w:val="000000"/>
          <w:sz w:val="20"/>
          <w:szCs w:val="20"/>
        </w:rPr>
        <w:t>NOTE REGARDING TRADEMARKS</w:t>
      </w:r>
    </w:p>
    <w:p w14:paraId="505A94D0" w14:textId="77777777" w:rsidR="00000000" w:rsidRDefault="007805CE">
      <w:pPr>
        <w:divId w:val="1170682340"/>
        <w:rPr>
          <w:rFonts w:eastAsia="Times New Roman"/>
        </w:rPr>
      </w:pPr>
    </w:p>
    <w:p w14:paraId="3E0BD4DE" w14:textId="77777777" w:rsidR="00000000" w:rsidRDefault="007805CE">
      <w:pPr>
        <w:jc w:val="both"/>
        <w:rPr>
          <w:rFonts w:eastAsia="Times New Roman"/>
        </w:rPr>
      </w:pPr>
      <w:r>
        <w:rPr>
          <w:rFonts w:eastAsia="Times New Roman"/>
          <w:color w:val="000000"/>
          <w:sz w:val="20"/>
          <w:szCs w:val="20"/>
        </w:rPr>
        <w:t>We own various trademark registrations and applications, and unregistered trademarks, including AVADE</w:t>
      </w:r>
      <w:r>
        <w:rPr>
          <w:rFonts w:eastAsia="Times New Roman"/>
          <w:color w:val="000000"/>
          <w:sz w:val="20"/>
          <w:szCs w:val="20"/>
        </w:rPr>
        <w:t>L</w:t>
      </w:r>
      <w:r>
        <w:rPr>
          <w:rFonts w:eastAsia="Times New Roman"/>
          <w:color w:val="000000"/>
          <w:sz w:val="13"/>
          <w:szCs w:val="13"/>
        </w:rPr>
        <w:t>T</w:t>
      </w:r>
      <w:r>
        <w:rPr>
          <w:rFonts w:eastAsia="Times New Roman"/>
          <w:color w:val="000000"/>
          <w:sz w:val="13"/>
          <w:szCs w:val="13"/>
        </w:rPr>
        <w:t>M</w:t>
      </w:r>
      <w:r>
        <w:rPr>
          <w:rFonts w:eastAsia="Times New Roman"/>
          <w:color w:val="000000"/>
          <w:sz w:val="20"/>
          <w:szCs w:val="20"/>
        </w:rPr>
        <w:t>, LUMRY</w:t>
      </w:r>
      <w:r>
        <w:rPr>
          <w:rFonts w:eastAsia="Times New Roman"/>
          <w:color w:val="000000"/>
          <w:sz w:val="20"/>
          <w:szCs w:val="20"/>
        </w:rPr>
        <w:t>Z</w:t>
      </w:r>
      <w:r>
        <w:rPr>
          <w:rFonts w:eastAsia="Times New Roman"/>
          <w:color w:val="000000"/>
          <w:sz w:val="13"/>
          <w:szCs w:val="13"/>
        </w:rPr>
        <w:t>T</w:t>
      </w:r>
      <w:r>
        <w:rPr>
          <w:rFonts w:eastAsia="Times New Roman"/>
          <w:color w:val="000000"/>
          <w:sz w:val="13"/>
          <w:szCs w:val="13"/>
        </w:rPr>
        <w:t>M</w:t>
      </w:r>
      <w:r>
        <w:rPr>
          <w:rFonts w:eastAsia="Times New Roman"/>
          <w:color w:val="000000"/>
          <w:sz w:val="20"/>
          <w:szCs w:val="20"/>
        </w:rPr>
        <w:t>, and MICROPUM</w:t>
      </w:r>
      <w:r>
        <w:rPr>
          <w:rFonts w:eastAsia="Times New Roman"/>
          <w:color w:val="000000"/>
          <w:sz w:val="20"/>
          <w:szCs w:val="20"/>
        </w:rPr>
        <w:t>P</w:t>
      </w:r>
      <w:r>
        <w:rPr>
          <w:rFonts w:eastAsia="Times New Roman"/>
          <w:color w:val="000000"/>
          <w:sz w:val="13"/>
          <w:szCs w:val="13"/>
        </w:rPr>
        <w:t>T</w:t>
      </w:r>
      <w:r>
        <w:rPr>
          <w:rFonts w:eastAsia="Times New Roman"/>
          <w:color w:val="000000"/>
          <w:sz w:val="13"/>
          <w:szCs w:val="13"/>
        </w:rPr>
        <w:t>M</w:t>
      </w:r>
      <w:r>
        <w:rPr>
          <w:rFonts w:eastAsia="Times New Roman"/>
          <w:color w:val="000000"/>
          <w:sz w:val="20"/>
          <w:szCs w:val="20"/>
        </w:rPr>
        <w:t xml:space="preserve">. All other trade names, trademarks and service marks of other companies appearing in this Quarterly Report are the property </w:t>
      </w:r>
      <w:r>
        <w:rPr>
          <w:rFonts w:eastAsia="Times New Roman"/>
          <w:color w:val="000000"/>
          <w:sz w:val="20"/>
          <w:szCs w:val="20"/>
        </w:rPr>
        <w:t xml:space="preserve">of their respective holders. Solely for convenience, the trademarks and trade names in this Quarterly Report may be referred to without the ® and ™ symbols, but such references should not be construed as any indicator that their respective owners will not </w:t>
      </w:r>
      <w:r>
        <w:rPr>
          <w:rFonts w:eastAsia="Times New Roman"/>
          <w:color w:val="000000"/>
          <w:sz w:val="20"/>
          <w:szCs w:val="20"/>
        </w:rPr>
        <w:t>assert, to the fullest extent under applicable law, their rights thereto. We do not intend to use or display other companies’ trademarks and trade names to imply a relationship with, or endorsement or sponsorship of us by, any other companies.</w:t>
      </w:r>
    </w:p>
    <w:p w14:paraId="66F2124D" w14:textId="77777777" w:rsidR="00000000" w:rsidRDefault="007805CE">
      <w:pPr>
        <w:jc w:val="both"/>
        <w:rPr>
          <w:rFonts w:eastAsia="Times New Roman"/>
        </w:rPr>
      </w:pPr>
    </w:p>
    <w:p w14:paraId="6FB50304" w14:textId="77777777" w:rsidR="00000000" w:rsidRDefault="007805CE">
      <w:pPr>
        <w:jc w:val="both"/>
        <w:rPr>
          <w:rFonts w:eastAsia="Times New Roman"/>
        </w:rPr>
      </w:pPr>
      <w:r>
        <w:rPr>
          <w:rFonts w:eastAsia="Times New Roman"/>
          <w:color w:val="000000"/>
          <w:sz w:val="20"/>
          <w:szCs w:val="20"/>
        </w:rPr>
        <w:t xml:space="preserve">From time </w:t>
      </w:r>
      <w:r>
        <w:rPr>
          <w:rFonts w:eastAsia="Times New Roman"/>
          <w:color w:val="000000"/>
          <w:sz w:val="20"/>
          <w:szCs w:val="20"/>
        </w:rPr>
        <w:t>to time, we may use our website, LinkedIn or our Twitter account (@AvadelPharma) to distribute material information. Our financial and other material information is routinely posted to and accessible on the Investors section of our website, available at ww</w:t>
      </w:r>
      <w:r>
        <w:rPr>
          <w:rFonts w:eastAsia="Times New Roman"/>
          <w:color w:val="000000"/>
          <w:sz w:val="20"/>
          <w:szCs w:val="20"/>
        </w:rPr>
        <w:t xml:space="preserve">w.avadel.com. Investors are encouraged to review the Investors section of our website because we may post material information on that site that is not otherwise disseminated by us. Information that is contained in and can be accessed through our website, </w:t>
      </w:r>
      <w:r>
        <w:rPr>
          <w:rFonts w:eastAsia="Times New Roman"/>
          <w:color w:val="000000"/>
          <w:sz w:val="20"/>
          <w:szCs w:val="20"/>
        </w:rPr>
        <w:t>our LinkedIn posts or our Twitter posts are not incorporated into, and does not form a part of, this Quarterly Report.</w:t>
      </w:r>
    </w:p>
    <w:p w14:paraId="0E4191A3" w14:textId="77777777" w:rsidR="00000000" w:rsidRDefault="007805CE">
      <w:pPr>
        <w:jc w:val="both"/>
        <w:rPr>
          <w:rFonts w:eastAsia="Times New Roman"/>
        </w:rPr>
      </w:pPr>
    </w:p>
    <w:p w14:paraId="047CE453" w14:textId="77777777" w:rsidR="00000000" w:rsidRDefault="007805CE">
      <w:pPr>
        <w:jc w:val="center"/>
        <w:divId w:val="84696782"/>
        <w:rPr>
          <w:rFonts w:eastAsia="Times New Roman"/>
        </w:rPr>
      </w:pPr>
      <w:r>
        <w:rPr>
          <w:rFonts w:eastAsia="Times New Roman"/>
          <w:color w:val="000000"/>
          <w:sz w:val="20"/>
          <w:szCs w:val="20"/>
        </w:rPr>
        <w:t>- 2 -</w:t>
      </w:r>
    </w:p>
    <w:p w14:paraId="464FE9EB" w14:textId="77777777" w:rsidR="00000000" w:rsidRDefault="007805CE">
      <w:pPr>
        <w:rPr>
          <w:rFonts w:eastAsia="Times New Roman"/>
        </w:rPr>
      </w:pPr>
      <w:r>
        <w:rPr>
          <w:rFonts w:eastAsia="Times New Roman"/>
        </w:rPr>
        <w:pict w14:anchorId="2C2F4766">
          <v:rect id="_x0000_i1027" style="width:0;height:1.5pt" o:hralign="center" o:hrstd="t" o:hr="t" fillcolor="#a0a0a0" stroked="f"/>
        </w:pict>
      </w:r>
    </w:p>
    <w:p w14:paraId="02CDA4D5" w14:textId="77777777" w:rsidR="00000000" w:rsidRDefault="007805CE">
      <w:pPr>
        <w:divId w:val="80758667"/>
        <w:rPr>
          <w:rFonts w:eastAsia="Times New Roman"/>
        </w:rPr>
      </w:pPr>
    </w:p>
    <w:p w14:paraId="2639254B" w14:textId="77777777" w:rsidR="00000000" w:rsidRDefault="007805CE">
      <w:pPr>
        <w:jc w:val="center"/>
        <w:divId w:val="1712875162"/>
        <w:rPr>
          <w:rFonts w:eastAsia="Times New Roman"/>
        </w:rPr>
      </w:pPr>
      <w:r>
        <w:rPr>
          <w:rFonts w:eastAsia="Times New Roman"/>
          <w:b/>
          <w:bCs/>
          <w:color w:val="000000"/>
          <w:sz w:val="20"/>
          <w:szCs w:val="20"/>
        </w:rPr>
        <w:t>Cautionary Disclosure Regarding Forward-Looking Statements</w:t>
      </w:r>
    </w:p>
    <w:p w14:paraId="795884A3" w14:textId="77777777" w:rsidR="00000000" w:rsidRDefault="007805CE">
      <w:pPr>
        <w:ind w:firstLine="720"/>
        <w:jc w:val="center"/>
        <w:rPr>
          <w:rFonts w:eastAsia="Times New Roman"/>
        </w:rPr>
      </w:pPr>
      <w:r>
        <w:rPr>
          <w:rFonts w:eastAsia="Times New Roman"/>
          <w:b/>
          <w:bCs/>
          <w:color w:val="000000"/>
          <w:sz w:val="20"/>
          <w:szCs w:val="20"/>
        </w:rPr>
        <w:t> </w:t>
      </w:r>
    </w:p>
    <w:p w14:paraId="53E5629D" w14:textId="77777777" w:rsidR="00000000" w:rsidRDefault="007805CE">
      <w:pPr>
        <w:jc w:val="both"/>
        <w:rPr>
          <w:rFonts w:eastAsia="Times New Roman"/>
        </w:rPr>
      </w:pPr>
      <w:r>
        <w:rPr>
          <w:rFonts w:eastAsia="Times New Roman"/>
          <w:color w:val="000000"/>
          <w:sz w:val="20"/>
          <w:szCs w:val="20"/>
        </w:rPr>
        <w:t xml:space="preserve">This Quarterly Report on Form 10-Q includes “forward-looking statements” </w:t>
      </w:r>
      <w:r>
        <w:rPr>
          <w:rFonts w:eastAsia="Times New Roman"/>
          <w:color w:val="000000"/>
          <w:sz w:val="20"/>
          <w:szCs w:val="20"/>
        </w:rPr>
        <w:t>within the meaning of Section 27A of the Securities Act of 1933, as amended (the “Securities Act”), and Section 21E of the Securities Exchange Act of 1934, as amended, (the “Exchange Act”). Any statements about our expectations, beliefs, plans, objectives,</w:t>
      </w:r>
      <w:r>
        <w:rPr>
          <w:rFonts w:eastAsia="Times New Roman"/>
          <w:color w:val="000000"/>
          <w:sz w:val="20"/>
          <w:szCs w:val="20"/>
        </w:rPr>
        <w:t xml:space="preserve"> assumptions or future events or performance are not historical facts and may be forward-looking. These statements are often, but are not always, made through the use of words or phrases such as “may,” “will,” “could,” “should,” “expects,” “intends,” “plan</w:t>
      </w:r>
      <w:r>
        <w:rPr>
          <w:rFonts w:eastAsia="Times New Roman"/>
          <w:color w:val="000000"/>
          <w:sz w:val="20"/>
          <w:szCs w:val="20"/>
        </w:rPr>
        <w:t>s,” “anticipates,” “believes,” “estimates,” “predicts,” “projects,” “potential,” “continue,” and similar expressions, or the negative of these terms, or similar expressions. Accordingly, these statements involve estimates, assumptions, risks and uncertaint</w:t>
      </w:r>
      <w:r>
        <w:rPr>
          <w:rFonts w:eastAsia="Times New Roman"/>
          <w:color w:val="000000"/>
          <w:sz w:val="20"/>
          <w:szCs w:val="20"/>
        </w:rPr>
        <w:t xml:space="preserve">ies which could cause actual results to differ materially from those expressed in them. </w:t>
      </w:r>
    </w:p>
    <w:p w14:paraId="2205158D" w14:textId="77777777" w:rsidR="00000000" w:rsidRDefault="007805CE">
      <w:pPr>
        <w:jc w:val="both"/>
        <w:rPr>
          <w:rFonts w:eastAsia="Times New Roman"/>
        </w:rPr>
      </w:pPr>
    </w:p>
    <w:p w14:paraId="38188702" w14:textId="77777777" w:rsidR="00000000" w:rsidRDefault="007805CE">
      <w:pPr>
        <w:jc w:val="both"/>
        <w:rPr>
          <w:rFonts w:eastAsia="Times New Roman"/>
        </w:rPr>
      </w:pPr>
      <w:r>
        <w:rPr>
          <w:rFonts w:eastAsia="Times New Roman"/>
          <w:color w:val="000000"/>
          <w:sz w:val="20"/>
          <w:szCs w:val="20"/>
        </w:rPr>
        <w:t>This Quarterly Report on Form 10-Q contains forward-looking statements that are based on our management’s belief and assumptions and on information currently availab</w:t>
      </w:r>
      <w:r>
        <w:rPr>
          <w:rFonts w:eastAsia="Times New Roman"/>
          <w:color w:val="000000"/>
          <w:sz w:val="20"/>
          <w:szCs w:val="20"/>
        </w:rPr>
        <w:t xml:space="preserve">le to our management. These statements relate to future events or our future financial performance, and involve known and unknown risks, uncertainties and other factors that may cause our actual results, levels of activity, performance or </w:t>
      </w:r>
      <w:r>
        <w:rPr>
          <w:rFonts w:eastAsia="Times New Roman"/>
          <w:color w:val="000000"/>
          <w:sz w:val="20"/>
          <w:szCs w:val="20"/>
        </w:rPr>
        <w:lastRenderedPageBreak/>
        <w:t>achievements to b</w:t>
      </w:r>
      <w:r>
        <w:rPr>
          <w:rFonts w:eastAsia="Times New Roman"/>
          <w:color w:val="000000"/>
          <w:sz w:val="20"/>
          <w:szCs w:val="20"/>
        </w:rPr>
        <w:t>e materially different from any future results, levels of activity, performance or achievements expressed or implied by these forward-looking statements. Forward-looking statements include, but are not limited to, statements about:</w:t>
      </w:r>
    </w:p>
    <w:p w14:paraId="200027D4" w14:textId="77777777" w:rsidR="00000000" w:rsidRDefault="007805CE">
      <w:pPr>
        <w:jc w:val="both"/>
        <w:rPr>
          <w:rFonts w:eastAsia="Times New Roman"/>
        </w:rPr>
      </w:pPr>
    </w:p>
    <w:p w14:paraId="4104AA29" w14:textId="77777777" w:rsidR="00000000" w:rsidRDefault="007805CE">
      <w:pPr>
        <w:ind w:hanging="360"/>
        <w:jc w:val="both"/>
        <w:rPr>
          <w:rFonts w:eastAsia="Times New Roman"/>
        </w:rPr>
      </w:pPr>
      <w:r>
        <w:rPr>
          <w:rFonts w:eastAsia="Times New Roman"/>
          <w:color w:val="000000"/>
          <w:sz w:val="20"/>
          <w:szCs w:val="20"/>
        </w:rPr>
        <w:t>•Our reliance on a sin</w:t>
      </w:r>
      <w:r>
        <w:rPr>
          <w:rFonts w:eastAsia="Times New Roman"/>
          <w:color w:val="000000"/>
          <w:sz w:val="20"/>
          <w:szCs w:val="20"/>
        </w:rPr>
        <w:t>gle lead product candidate, LUMRYZ, also known as FT218;</w:t>
      </w:r>
    </w:p>
    <w:p w14:paraId="6B00BEEF" w14:textId="77777777" w:rsidR="00000000" w:rsidRDefault="007805CE">
      <w:pPr>
        <w:ind w:hanging="360"/>
        <w:jc w:val="both"/>
        <w:rPr>
          <w:rFonts w:eastAsia="Times New Roman"/>
        </w:rPr>
      </w:pPr>
      <w:r>
        <w:rPr>
          <w:rFonts w:eastAsia="Times New Roman"/>
          <w:color w:val="000000"/>
          <w:sz w:val="20"/>
          <w:szCs w:val="20"/>
        </w:rPr>
        <w:t>•Our ability to obtain final regulatory approval from the U.S. Food and Drug Administration (“FDA”) for and successfully commercialize LUMRYZ including any delays in approval;</w:t>
      </w:r>
    </w:p>
    <w:p w14:paraId="16A9C113" w14:textId="77777777" w:rsidR="00000000" w:rsidRDefault="007805CE">
      <w:pPr>
        <w:ind w:hanging="360"/>
        <w:jc w:val="both"/>
        <w:rPr>
          <w:rFonts w:eastAsia="Times New Roman"/>
        </w:rPr>
      </w:pPr>
      <w:r>
        <w:rPr>
          <w:rFonts w:eastAsia="Times New Roman"/>
          <w:color w:val="000000"/>
          <w:sz w:val="20"/>
          <w:szCs w:val="20"/>
        </w:rPr>
        <w:t>•The ability of LUMRYZ,</w:t>
      </w:r>
      <w:r>
        <w:rPr>
          <w:rFonts w:eastAsia="Times New Roman"/>
          <w:color w:val="000000"/>
          <w:sz w:val="20"/>
          <w:szCs w:val="20"/>
        </w:rPr>
        <w:t xml:space="preserve"> if granted final approval by the FDA, to gain market acceptance;</w:t>
      </w:r>
    </w:p>
    <w:p w14:paraId="0960BF43" w14:textId="77777777" w:rsidR="00000000" w:rsidRDefault="007805CE">
      <w:pPr>
        <w:ind w:hanging="360"/>
        <w:jc w:val="both"/>
        <w:rPr>
          <w:rFonts w:eastAsia="Times New Roman"/>
        </w:rPr>
      </w:pPr>
      <w:r>
        <w:rPr>
          <w:rFonts w:eastAsia="Times New Roman"/>
          <w:color w:val="000000"/>
          <w:sz w:val="20"/>
          <w:szCs w:val="20"/>
        </w:rPr>
        <w:t>•Our ability to enter into strategic partnerships for the commercialization, manufacturing and distribution of LUMRYZ;</w:t>
      </w:r>
    </w:p>
    <w:p w14:paraId="5F961A25" w14:textId="77777777" w:rsidR="00000000" w:rsidRDefault="007805CE">
      <w:pPr>
        <w:ind w:hanging="360"/>
        <w:jc w:val="both"/>
        <w:rPr>
          <w:rFonts w:eastAsia="Times New Roman"/>
        </w:rPr>
      </w:pPr>
      <w:r>
        <w:rPr>
          <w:rFonts w:eastAsia="Times New Roman"/>
          <w:color w:val="000000"/>
          <w:sz w:val="20"/>
          <w:szCs w:val="20"/>
        </w:rPr>
        <w:t xml:space="preserve">•Our dependence on a limited number of suppliers for the manufacturing </w:t>
      </w:r>
      <w:r>
        <w:rPr>
          <w:rFonts w:eastAsia="Times New Roman"/>
          <w:color w:val="000000"/>
          <w:sz w:val="20"/>
          <w:szCs w:val="20"/>
        </w:rPr>
        <w:t>of LUMRYZ and certain raw materials used in LUMRYZ and any failure of such suppliers to deliver sufficient quantities of these raw materials, which could have a material adverse effect on our business;</w:t>
      </w:r>
    </w:p>
    <w:p w14:paraId="1C75EF1C" w14:textId="77777777" w:rsidR="00000000" w:rsidRDefault="007805CE">
      <w:pPr>
        <w:ind w:hanging="360"/>
        <w:jc w:val="both"/>
        <w:rPr>
          <w:rFonts w:eastAsia="Times New Roman"/>
        </w:rPr>
      </w:pPr>
      <w:r>
        <w:rPr>
          <w:rFonts w:eastAsia="Times New Roman"/>
          <w:color w:val="000000"/>
          <w:sz w:val="20"/>
          <w:szCs w:val="20"/>
        </w:rPr>
        <w:t>•Our ability to finance our operations on acceptable t</w:t>
      </w:r>
      <w:r>
        <w:rPr>
          <w:rFonts w:eastAsia="Times New Roman"/>
          <w:color w:val="000000"/>
          <w:sz w:val="20"/>
          <w:szCs w:val="20"/>
        </w:rPr>
        <w:t>erms, either through the raising of capital, the incurrence of convertible or other indebtedness or through strategic financing or commercialization partnerships;</w:t>
      </w:r>
    </w:p>
    <w:p w14:paraId="7362CDB3" w14:textId="77777777" w:rsidR="00000000" w:rsidRDefault="007805CE">
      <w:pPr>
        <w:ind w:hanging="360"/>
        <w:jc w:val="both"/>
        <w:rPr>
          <w:rFonts w:eastAsia="Times New Roman"/>
        </w:rPr>
      </w:pPr>
      <w:r>
        <w:rPr>
          <w:rFonts w:eastAsia="Times New Roman"/>
          <w:color w:val="000000"/>
          <w:sz w:val="20"/>
          <w:szCs w:val="20"/>
        </w:rPr>
        <w:t>•Our expectations about the potential market size and market participation for LUMRYZ, if gra</w:t>
      </w:r>
      <w:r>
        <w:rPr>
          <w:rFonts w:eastAsia="Times New Roman"/>
          <w:color w:val="000000"/>
          <w:sz w:val="20"/>
          <w:szCs w:val="20"/>
        </w:rPr>
        <w:t>nted final approval by the FDA;</w:t>
      </w:r>
    </w:p>
    <w:p w14:paraId="307A45A3" w14:textId="77777777" w:rsidR="00000000" w:rsidRDefault="007805CE">
      <w:pPr>
        <w:ind w:hanging="360"/>
        <w:jc w:val="both"/>
        <w:rPr>
          <w:rFonts w:eastAsia="Times New Roman"/>
        </w:rPr>
      </w:pPr>
      <w:r>
        <w:rPr>
          <w:rFonts w:eastAsia="Times New Roman"/>
          <w:color w:val="000000"/>
          <w:sz w:val="20"/>
          <w:szCs w:val="20"/>
        </w:rPr>
        <w:t xml:space="preserve">•Our expectations regarding litigation related to LUMRYZ and the delisting of U.S. Patent No. 8731963 from the Orange Book; </w:t>
      </w:r>
    </w:p>
    <w:p w14:paraId="5DCE508F" w14:textId="77777777" w:rsidR="00000000" w:rsidRDefault="007805CE">
      <w:pPr>
        <w:ind w:hanging="360"/>
        <w:jc w:val="both"/>
        <w:rPr>
          <w:rFonts w:eastAsia="Times New Roman"/>
        </w:rPr>
      </w:pPr>
      <w:r>
        <w:rPr>
          <w:rFonts w:eastAsia="Times New Roman"/>
          <w:color w:val="000000"/>
          <w:sz w:val="20"/>
          <w:szCs w:val="20"/>
        </w:rPr>
        <w:t>•Our expectations regarding the timing and results of our cost structure optimization efforts, incl</w:t>
      </w:r>
      <w:r>
        <w:rPr>
          <w:rFonts w:eastAsia="Times New Roman"/>
          <w:color w:val="000000"/>
          <w:sz w:val="20"/>
          <w:szCs w:val="20"/>
        </w:rPr>
        <w:t>uding the estimated charges and costs expected to be incurred and projected cost savings in connection with such cost structure optimization efforts;</w:t>
      </w:r>
    </w:p>
    <w:p w14:paraId="4EF56FB1" w14:textId="77777777" w:rsidR="00000000" w:rsidRDefault="007805CE">
      <w:pPr>
        <w:ind w:hanging="360"/>
        <w:jc w:val="both"/>
        <w:rPr>
          <w:rFonts w:eastAsia="Times New Roman"/>
        </w:rPr>
      </w:pPr>
      <w:r>
        <w:rPr>
          <w:rFonts w:eastAsia="Times New Roman"/>
          <w:color w:val="000000"/>
          <w:sz w:val="20"/>
          <w:szCs w:val="20"/>
        </w:rPr>
        <w:t>•Our expectations regarding our cash runway lasting to a potential final FDA approval of our New Drug Appl</w:t>
      </w:r>
      <w:r>
        <w:rPr>
          <w:rFonts w:eastAsia="Times New Roman"/>
          <w:color w:val="000000"/>
          <w:sz w:val="20"/>
          <w:szCs w:val="20"/>
        </w:rPr>
        <w:t>ication (“NDA”) for LUMRYZ;</w:t>
      </w:r>
    </w:p>
    <w:p w14:paraId="38CAA8CD" w14:textId="77777777" w:rsidR="00000000" w:rsidRDefault="007805CE">
      <w:pPr>
        <w:ind w:hanging="360"/>
        <w:jc w:val="both"/>
        <w:rPr>
          <w:rFonts w:eastAsia="Times New Roman"/>
        </w:rPr>
      </w:pPr>
      <w:r>
        <w:rPr>
          <w:rFonts w:eastAsia="Times New Roman"/>
          <w:color w:val="000000"/>
          <w:sz w:val="20"/>
          <w:szCs w:val="20"/>
        </w:rPr>
        <w:t>•Our ability to continue to service our Exchangeable Senior Notes due February 2023 (the “February 2023 Notes”) and our Exchangeable Senior Notes due October 2023 (the “October 2023 Notes”, together with the February 2023 Notes,</w:t>
      </w:r>
      <w:r>
        <w:rPr>
          <w:rFonts w:eastAsia="Times New Roman"/>
          <w:color w:val="000000"/>
          <w:sz w:val="20"/>
          <w:szCs w:val="20"/>
        </w:rPr>
        <w:t xml:space="preserve"> the “2023 Notes”), including making the ongoing interest payments on the 2023 Notes, settling exchanges of the 2023 Notes in cash or completing any required repurchases of the 2023 Notes;</w:t>
      </w:r>
    </w:p>
    <w:p w14:paraId="51BA8F99" w14:textId="77777777" w:rsidR="00000000" w:rsidRDefault="007805CE">
      <w:pPr>
        <w:ind w:hanging="360"/>
        <w:jc w:val="both"/>
        <w:rPr>
          <w:rFonts w:eastAsia="Times New Roman"/>
        </w:rPr>
      </w:pPr>
      <w:r>
        <w:rPr>
          <w:rFonts w:eastAsia="Times New Roman"/>
          <w:color w:val="000000"/>
          <w:sz w:val="20"/>
          <w:szCs w:val="20"/>
        </w:rPr>
        <w:t>•The potential impact of COVID-19 on our business and future operat</w:t>
      </w:r>
      <w:r>
        <w:rPr>
          <w:rFonts w:eastAsia="Times New Roman"/>
          <w:color w:val="000000"/>
          <w:sz w:val="20"/>
          <w:szCs w:val="20"/>
        </w:rPr>
        <w:t>ing results;</w:t>
      </w:r>
    </w:p>
    <w:p w14:paraId="7D23B339" w14:textId="77777777" w:rsidR="00000000" w:rsidRDefault="007805CE">
      <w:pPr>
        <w:ind w:hanging="360"/>
        <w:jc w:val="both"/>
        <w:rPr>
          <w:rFonts w:eastAsia="Times New Roman"/>
        </w:rPr>
      </w:pPr>
      <w:r>
        <w:rPr>
          <w:rFonts w:eastAsia="Times New Roman"/>
          <w:color w:val="000000"/>
          <w:sz w:val="20"/>
          <w:szCs w:val="20"/>
        </w:rPr>
        <w:t>•Our ability to hire and retain key members of our leadership team and other personnel; and</w:t>
      </w:r>
    </w:p>
    <w:p w14:paraId="5D9F9F52" w14:textId="77777777" w:rsidR="00000000" w:rsidRDefault="007805CE">
      <w:pPr>
        <w:ind w:hanging="360"/>
        <w:jc w:val="both"/>
        <w:rPr>
          <w:rFonts w:eastAsia="Times New Roman"/>
        </w:rPr>
      </w:pPr>
      <w:r>
        <w:rPr>
          <w:rFonts w:eastAsia="Times New Roman"/>
          <w:color w:val="000000"/>
          <w:sz w:val="20"/>
          <w:szCs w:val="20"/>
        </w:rPr>
        <w:t>•Competition existing today or that will likely arise in the future.</w:t>
      </w:r>
    </w:p>
    <w:p w14:paraId="4FAFF251" w14:textId="77777777" w:rsidR="00000000" w:rsidRDefault="007805CE">
      <w:pPr>
        <w:jc w:val="both"/>
        <w:rPr>
          <w:rFonts w:eastAsia="Times New Roman"/>
        </w:rPr>
      </w:pPr>
    </w:p>
    <w:p w14:paraId="2BEFEBFD" w14:textId="77777777" w:rsidR="00000000" w:rsidRDefault="007805CE">
      <w:pPr>
        <w:jc w:val="both"/>
        <w:rPr>
          <w:rFonts w:eastAsia="Times New Roman"/>
        </w:rPr>
      </w:pPr>
      <w:r>
        <w:rPr>
          <w:rFonts w:eastAsia="Times New Roman"/>
          <w:color w:val="000000"/>
          <w:sz w:val="20"/>
          <w:szCs w:val="20"/>
        </w:rPr>
        <w:t>These forward-looking statements are neither promises nor guarantees of future p</w:t>
      </w:r>
      <w:r>
        <w:rPr>
          <w:rFonts w:eastAsia="Times New Roman"/>
          <w:color w:val="000000"/>
          <w:sz w:val="20"/>
          <w:szCs w:val="20"/>
        </w:rPr>
        <w:t>erformance due to a variety of risks and uncertainties and other factors more fully discussed in the “Risk Factors” section in Part I, Item 1A of the Annual Report on Form 10-K filed with the U.S. Securities and Exchange Commission (“SEC”) on March 16, 202</w:t>
      </w:r>
      <w:r>
        <w:rPr>
          <w:rFonts w:eastAsia="Times New Roman"/>
          <w:color w:val="000000"/>
          <w:sz w:val="20"/>
          <w:szCs w:val="20"/>
        </w:rPr>
        <w:t>2 and the risk factors and cautionary statements described in our subsequent filings with the SEC. Given these uncertainties, readers should not place undue reliance on our forward-looking statements. These forward-looking statements speak only as of the d</w:t>
      </w:r>
      <w:r>
        <w:rPr>
          <w:rFonts w:eastAsia="Times New Roman"/>
          <w:color w:val="000000"/>
          <w:sz w:val="20"/>
          <w:szCs w:val="20"/>
        </w:rPr>
        <w:t>ate on which the statements were made and are not guarantees of future performance. Except as required by law, we assume no obligation to update these forward-looking statements publicly, or to revise any forward-looking statements to reflect events or dev</w:t>
      </w:r>
      <w:r>
        <w:rPr>
          <w:rFonts w:eastAsia="Times New Roman"/>
          <w:color w:val="000000"/>
          <w:sz w:val="20"/>
          <w:szCs w:val="20"/>
        </w:rPr>
        <w:t>elopments occurring after the date of this Quarterly Report, even if new information becomes available in the future.</w:t>
      </w:r>
    </w:p>
    <w:p w14:paraId="2E3D053B" w14:textId="77777777" w:rsidR="00000000" w:rsidRDefault="007805CE">
      <w:pPr>
        <w:divId w:val="1406102219"/>
        <w:rPr>
          <w:rFonts w:eastAsia="Times New Roman"/>
        </w:rPr>
      </w:pPr>
    </w:p>
    <w:p w14:paraId="75FE6460" w14:textId="77777777" w:rsidR="00000000" w:rsidRDefault="007805CE">
      <w:pPr>
        <w:jc w:val="center"/>
        <w:divId w:val="518348099"/>
        <w:rPr>
          <w:rFonts w:eastAsia="Times New Roman"/>
        </w:rPr>
      </w:pPr>
      <w:r>
        <w:rPr>
          <w:rFonts w:eastAsia="Times New Roman"/>
          <w:color w:val="000000"/>
          <w:sz w:val="20"/>
          <w:szCs w:val="20"/>
        </w:rPr>
        <w:t>- 3 -</w:t>
      </w:r>
    </w:p>
    <w:p w14:paraId="3B5D9CB4" w14:textId="77777777" w:rsidR="00000000" w:rsidRDefault="007805CE">
      <w:pPr>
        <w:rPr>
          <w:rFonts w:eastAsia="Times New Roman"/>
        </w:rPr>
      </w:pPr>
      <w:r>
        <w:rPr>
          <w:rFonts w:eastAsia="Times New Roman"/>
        </w:rPr>
        <w:pict w14:anchorId="2CD2D133">
          <v:rect id="_x0000_i1028" style="width:0;height:1.5pt" o:hralign="center" o:hrstd="t" o:hr="t" fillcolor="#a0a0a0" stroked="f"/>
        </w:pict>
      </w:r>
    </w:p>
    <w:p w14:paraId="1151798A" w14:textId="77777777" w:rsidR="00000000" w:rsidRDefault="007805CE">
      <w:pPr>
        <w:divId w:val="1354112405"/>
        <w:rPr>
          <w:rFonts w:eastAsia="Times New Roman"/>
        </w:rPr>
      </w:pPr>
    </w:p>
    <w:p w14:paraId="7DB055EE" w14:textId="77777777" w:rsidR="00000000" w:rsidRDefault="007805CE">
      <w:pPr>
        <w:jc w:val="center"/>
        <w:divId w:val="2131394394"/>
        <w:rPr>
          <w:rFonts w:eastAsia="Times New Roman"/>
        </w:rPr>
      </w:pPr>
      <w:r>
        <w:rPr>
          <w:rFonts w:eastAsia="Times New Roman"/>
          <w:b/>
          <w:bCs/>
          <w:color w:val="000000"/>
          <w:sz w:val="20"/>
          <w:szCs w:val="20"/>
        </w:rPr>
        <w:t>PART I – FINANCIAL INFORMATION </w:t>
      </w:r>
    </w:p>
    <w:p w14:paraId="70DD9181" w14:textId="77777777" w:rsidR="00000000" w:rsidRDefault="007805CE">
      <w:pPr>
        <w:divId w:val="1197474059"/>
        <w:rPr>
          <w:rFonts w:eastAsia="Times New Roman"/>
        </w:rPr>
      </w:pPr>
      <w:r>
        <w:rPr>
          <w:rFonts w:eastAsia="Times New Roman"/>
          <w:b/>
          <w:bCs/>
          <w:color w:val="000000"/>
          <w:sz w:val="20"/>
          <w:szCs w:val="20"/>
        </w:rPr>
        <w:t>ITEM 1.      FINANCIAL STATEMENTS </w:t>
      </w:r>
    </w:p>
    <w:p w14:paraId="7F24006A" w14:textId="77777777" w:rsidR="00000000" w:rsidRDefault="007805CE">
      <w:pPr>
        <w:jc w:val="center"/>
        <w:divId w:val="469055095"/>
        <w:rPr>
          <w:rFonts w:eastAsia="Times New Roman"/>
        </w:rPr>
      </w:pPr>
      <w:r>
        <w:rPr>
          <w:rFonts w:eastAsia="Times New Roman"/>
          <w:b/>
          <w:bCs/>
          <w:color w:val="000000"/>
          <w:sz w:val="20"/>
          <w:szCs w:val="20"/>
        </w:rPr>
        <w:t>AVADEL PHARMACEUTICALS PLC</w:t>
      </w:r>
    </w:p>
    <w:p w14:paraId="2330DAC5" w14:textId="77777777" w:rsidR="00000000" w:rsidRDefault="007805CE">
      <w:pPr>
        <w:jc w:val="center"/>
        <w:rPr>
          <w:rFonts w:eastAsia="Times New Roman"/>
        </w:rPr>
      </w:pPr>
      <w:r>
        <w:rPr>
          <w:rFonts w:eastAsia="Times New Roman"/>
          <w:b/>
          <w:bCs/>
          <w:color w:val="000000"/>
          <w:sz w:val="20"/>
          <w:szCs w:val="20"/>
        </w:rPr>
        <w:t>CONDENSED CONSOLIDATED STATEMENTS OF LOSS</w:t>
      </w:r>
    </w:p>
    <w:p w14:paraId="24457F93" w14:textId="77777777" w:rsidR="00000000" w:rsidRDefault="007805CE">
      <w:pPr>
        <w:jc w:val="center"/>
        <w:rPr>
          <w:rFonts w:eastAsia="Times New Roman"/>
        </w:rPr>
      </w:pPr>
      <w:r>
        <w:rPr>
          <w:rFonts w:eastAsia="Times New Roman"/>
          <w:i/>
          <w:iCs/>
          <w:color w:val="000000"/>
          <w:sz w:val="20"/>
          <w:szCs w:val="20"/>
        </w:rPr>
        <w:t>(In thousands, except per share data)</w:t>
      </w:r>
    </w:p>
    <w:p w14:paraId="193BF33C" w14:textId="77777777" w:rsidR="00000000" w:rsidRDefault="007805CE">
      <w:pPr>
        <w:jc w:val="center"/>
        <w:rPr>
          <w:rFonts w:eastAsia="Times New Roman"/>
        </w:rPr>
      </w:pPr>
      <w:r>
        <w:rPr>
          <w:rFonts w:eastAsia="Times New Roman"/>
          <w:i/>
          <w:iCs/>
          <w:color w:val="000000"/>
          <w:sz w:val="20"/>
          <w:szCs w:val="20"/>
        </w:rPr>
        <w:t>(Unaudited)</w:t>
      </w:r>
    </w:p>
    <w:p w14:paraId="2BEF0D8E" w14:textId="77777777" w:rsidR="00000000" w:rsidRDefault="007805CE">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260"/>
        <w:gridCol w:w="38"/>
        <w:gridCol w:w="36"/>
        <w:gridCol w:w="36"/>
        <w:gridCol w:w="36"/>
        <w:gridCol w:w="110"/>
        <w:gridCol w:w="988"/>
        <w:gridCol w:w="36"/>
        <w:gridCol w:w="36"/>
        <w:gridCol w:w="36"/>
        <w:gridCol w:w="36"/>
        <w:gridCol w:w="110"/>
        <w:gridCol w:w="988"/>
        <w:gridCol w:w="36"/>
        <w:gridCol w:w="36"/>
        <w:gridCol w:w="36"/>
        <w:gridCol w:w="36"/>
        <w:gridCol w:w="110"/>
        <w:gridCol w:w="988"/>
        <w:gridCol w:w="36"/>
        <w:gridCol w:w="36"/>
        <w:gridCol w:w="36"/>
        <w:gridCol w:w="36"/>
        <w:gridCol w:w="110"/>
        <w:gridCol w:w="989"/>
        <w:gridCol w:w="36"/>
      </w:tblGrid>
      <w:tr w:rsidR="00000000" w14:paraId="4CD4D3BD" w14:textId="77777777">
        <w:trPr>
          <w:jc w:val="center"/>
        </w:trPr>
        <w:tc>
          <w:tcPr>
            <w:tcW w:w="50" w:type="pct"/>
            <w:vAlign w:val="center"/>
            <w:hideMark/>
          </w:tcPr>
          <w:p w14:paraId="0CE7C260" w14:textId="77777777" w:rsidR="00000000" w:rsidRDefault="007805CE">
            <w:pPr>
              <w:jc w:val="center"/>
              <w:rPr>
                <w:rFonts w:eastAsia="Times New Roman"/>
              </w:rPr>
            </w:pPr>
          </w:p>
        </w:tc>
        <w:tc>
          <w:tcPr>
            <w:tcW w:w="1991" w:type="pct"/>
            <w:vAlign w:val="center"/>
            <w:hideMark/>
          </w:tcPr>
          <w:p w14:paraId="3218A2C9" w14:textId="77777777" w:rsidR="00000000" w:rsidRDefault="007805CE">
            <w:pPr>
              <w:spacing w:after="100"/>
              <w:rPr>
                <w:rFonts w:eastAsia="Times New Roman"/>
                <w:sz w:val="20"/>
                <w:szCs w:val="20"/>
              </w:rPr>
            </w:pPr>
          </w:p>
        </w:tc>
        <w:tc>
          <w:tcPr>
            <w:tcW w:w="5" w:type="pct"/>
            <w:vAlign w:val="center"/>
            <w:hideMark/>
          </w:tcPr>
          <w:p w14:paraId="7629BE8D" w14:textId="77777777" w:rsidR="00000000" w:rsidRDefault="007805CE">
            <w:pPr>
              <w:spacing w:after="100"/>
              <w:rPr>
                <w:rFonts w:eastAsia="Times New Roman"/>
                <w:sz w:val="20"/>
                <w:szCs w:val="20"/>
              </w:rPr>
            </w:pPr>
          </w:p>
        </w:tc>
        <w:tc>
          <w:tcPr>
            <w:tcW w:w="5" w:type="pct"/>
            <w:vAlign w:val="center"/>
            <w:hideMark/>
          </w:tcPr>
          <w:p w14:paraId="3A8016A4" w14:textId="77777777" w:rsidR="00000000" w:rsidRDefault="007805CE">
            <w:pPr>
              <w:spacing w:after="100"/>
              <w:rPr>
                <w:rFonts w:eastAsia="Times New Roman"/>
                <w:sz w:val="20"/>
                <w:szCs w:val="20"/>
              </w:rPr>
            </w:pPr>
          </w:p>
        </w:tc>
        <w:tc>
          <w:tcPr>
            <w:tcW w:w="26" w:type="pct"/>
            <w:vAlign w:val="center"/>
            <w:hideMark/>
          </w:tcPr>
          <w:p w14:paraId="5EF16F50" w14:textId="77777777" w:rsidR="00000000" w:rsidRDefault="007805CE">
            <w:pPr>
              <w:spacing w:after="100"/>
              <w:rPr>
                <w:rFonts w:eastAsia="Times New Roman"/>
                <w:sz w:val="20"/>
                <w:szCs w:val="20"/>
              </w:rPr>
            </w:pPr>
          </w:p>
        </w:tc>
        <w:tc>
          <w:tcPr>
            <w:tcW w:w="5" w:type="pct"/>
            <w:vAlign w:val="center"/>
            <w:hideMark/>
          </w:tcPr>
          <w:p w14:paraId="6F4832D1" w14:textId="77777777" w:rsidR="00000000" w:rsidRDefault="007805CE">
            <w:pPr>
              <w:spacing w:after="100"/>
              <w:rPr>
                <w:rFonts w:eastAsia="Times New Roman"/>
                <w:sz w:val="20"/>
                <w:szCs w:val="20"/>
              </w:rPr>
            </w:pPr>
          </w:p>
        </w:tc>
        <w:tc>
          <w:tcPr>
            <w:tcW w:w="50" w:type="pct"/>
            <w:vAlign w:val="center"/>
            <w:hideMark/>
          </w:tcPr>
          <w:p w14:paraId="3FD26533" w14:textId="77777777" w:rsidR="00000000" w:rsidRDefault="007805CE">
            <w:pPr>
              <w:spacing w:after="100"/>
              <w:rPr>
                <w:rFonts w:eastAsia="Times New Roman"/>
                <w:sz w:val="20"/>
                <w:szCs w:val="20"/>
              </w:rPr>
            </w:pPr>
          </w:p>
        </w:tc>
        <w:tc>
          <w:tcPr>
            <w:tcW w:w="646" w:type="pct"/>
            <w:vAlign w:val="center"/>
            <w:hideMark/>
          </w:tcPr>
          <w:p w14:paraId="05813750" w14:textId="77777777" w:rsidR="00000000" w:rsidRDefault="007805CE">
            <w:pPr>
              <w:spacing w:after="100"/>
              <w:rPr>
                <w:rFonts w:eastAsia="Times New Roman"/>
                <w:sz w:val="20"/>
                <w:szCs w:val="20"/>
              </w:rPr>
            </w:pPr>
          </w:p>
        </w:tc>
        <w:tc>
          <w:tcPr>
            <w:tcW w:w="5" w:type="pct"/>
            <w:vAlign w:val="center"/>
            <w:hideMark/>
          </w:tcPr>
          <w:p w14:paraId="4933AD1D" w14:textId="77777777" w:rsidR="00000000" w:rsidRDefault="007805CE">
            <w:pPr>
              <w:spacing w:after="100"/>
              <w:rPr>
                <w:rFonts w:eastAsia="Times New Roman"/>
                <w:sz w:val="20"/>
                <w:szCs w:val="20"/>
              </w:rPr>
            </w:pPr>
          </w:p>
        </w:tc>
        <w:tc>
          <w:tcPr>
            <w:tcW w:w="5" w:type="pct"/>
            <w:vAlign w:val="center"/>
            <w:hideMark/>
          </w:tcPr>
          <w:p w14:paraId="5E84FC16" w14:textId="77777777" w:rsidR="00000000" w:rsidRDefault="007805CE">
            <w:pPr>
              <w:spacing w:after="100"/>
              <w:rPr>
                <w:rFonts w:eastAsia="Times New Roman"/>
                <w:sz w:val="20"/>
                <w:szCs w:val="20"/>
              </w:rPr>
            </w:pPr>
          </w:p>
        </w:tc>
        <w:tc>
          <w:tcPr>
            <w:tcW w:w="26" w:type="pct"/>
            <w:vAlign w:val="center"/>
            <w:hideMark/>
          </w:tcPr>
          <w:p w14:paraId="2EC7CDEE" w14:textId="77777777" w:rsidR="00000000" w:rsidRDefault="007805CE">
            <w:pPr>
              <w:spacing w:after="100"/>
              <w:rPr>
                <w:rFonts w:eastAsia="Times New Roman"/>
                <w:sz w:val="20"/>
                <w:szCs w:val="20"/>
              </w:rPr>
            </w:pPr>
          </w:p>
        </w:tc>
        <w:tc>
          <w:tcPr>
            <w:tcW w:w="5" w:type="pct"/>
            <w:vAlign w:val="center"/>
            <w:hideMark/>
          </w:tcPr>
          <w:p w14:paraId="4233F98E" w14:textId="77777777" w:rsidR="00000000" w:rsidRDefault="007805CE">
            <w:pPr>
              <w:spacing w:after="100"/>
              <w:rPr>
                <w:rFonts w:eastAsia="Times New Roman"/>
                <w:sz w:val="20"/>
                <w:szCs w:val="20"/>
              </w:rPr>
            </w:pPr>
          </w:p>
        </w:tc>
        <w:tc>
          <w:tcPr>
            <w:tcW w:w="50" w:type="pct"/>
            <w:vAlign w:val="center"/>
            <w:hideMark/>
          </w:tcPr>
          <w:p w14:paraId="5EF98B1C" w14:textId="77777777" w:rsidR="00000000" w:rsidRDefault="007805CE">
            <w:pPr>
              <w:spacing w:after="100"/>
              <w:rPr>
                <w:rFonts w:eastAsia="Times New Roman"/>
                <w:sz w:val="20"/>
                <w:szCs w:val="20"/>
              </w:rPr>
            </w:pPr>
          </w:p>
        </w:tc>
        <w:tc>
          <w:tcPr>
            <w:tcW w:w="646" w:type="pct"/>
            <w:vAlign w:val="center"/>
            <w:hideMark/>
          </w:tcPr>
          <w:p w14:paraId="265A98CD" w14:textId="77777777" w:rsidR="00000000" w:rsidRDefault="007805CE">
            <w:pPr>
              <w:spacing w:after="100"/>
              <w:rPr>
                <w:rFonts w:eastAsia="Times New Roman"/>
                <w:sz w:val="20"/>
                <w:szCs w:val="20"/>
              </w:rPr>
            </w:pPr>
          </w:p>
        </w:tc>
        <w:tc>
          <w:tcPr>
            <w:tcW w:w="5" w:type="pct"/>
            <w:vAlign w:val="center"/>
            <w:hideMark/>
          </w:tcPr>
          <w:p w14:paraId="7CA4ABF6" w14:textId="77777777" w:rsidR="00000000" w:rsidRDefault="007805CE">
            <w:pPr>
              <w:spacing w:after="100"/>
              <w:rPr>
                <w:rFonts w:eastAsia="Times New Roman"/>
                <w:sz w:val="20"/>
                <w:szCs w:val="20"/>
              </w:rPr>
            </w:pPr>
          </w:p>
        </w:tc>
        <w:tc>
          <w:tcPr>
            <w:tcW w:w="5" w:type="pct"/>
            <w:vAlign w:val="center"/>
            <w:hideMark/>
          </w:tcPr>
          <w:p w14:paraId="5466051C" w14:textId="77777777" w:rsidR="00000000" w:rsidRDefault="007805CE">
            <w:pPr>
              <w:spacing w:after="100"/>
              <w:rPr>
                <w:rFonts w:eastAsia="Times New Roman"/>
                <w:sz w:val="20"/>
                <w:szCs w:val="20"/>
              </w:rPr>
            </w:pPr>
          </w:p>
        </w:tc>
        <w:tc>
          <w:tcPr>
            <w:tcW w:w="26" w:type="pct"/>
            <w:vAlign w:val="center"/>
            <w:hideMark/>
          </w:tcPr>
          <w:p w14:paraId="68DEF00A" w14:textId="77777777" w:rsidR="00000000" w:rsidRDefault="007805CE">
            <w:pPr>
              <w:spacing w:after="100"/>
              <w:rPr>
                <w:rFonts w:eastAsia="Times New Roman"/>
                <w:sz w:val="20"/>
                <w:szCs w:val="20"/>
              </w:rPr>
            </w:pPr>
          </w:p>
        </w:tc>
        <w:tc>
          <w:tcPr>
            <w:tcW w:w="5" w:type="pct"/>
            <w:vAlign w:val="center"/>
            <w:hideMark/>
          </w:tcPr>
          <w:p w14:paraId="4BABACEA" w14:textId="77777777" w:rsidR="00000000" w:rsidRDefault="007805CE">
            <w:pPr>
              <w:spacing w:after="100"/>
              <w:rPr>
                <w:rFonts w:eastAsia="Times New Roman"/>
                <w:sz w:val="20"/>
                <w:szCs w:val="20"/>
              </w:rPr>
            </w:pPr>
          </w:p>
        </w:tc>
        <w:tc>
          <w:tcPr>
            <w:tcW w:w="50" w:type="pct"/>
            <w:vAlign w:val="center"/>
            <w:hideMark/>
          </w:tcPr>
          <w:p w14:paraId="14155B76" w14:textId="77777777" w:rsidR="00000000" w:rsidRDefault="007805CE">
            <w:pPr>
              <w:spacing w:after="100"/>
              <w:rPr>
                <w:rFonts w:eastAsia="Times New Roman"/>
                <w:sz w:val="20"/>
                <w:szCs w:val="20"/>
              </w:rPr>
            </w:pPr>
          </w:p>
        </w:tc>
        <w:tc>
          <w:tcPr>
            <w:tcW w:w="646" w:type="pct"/>
            <w:vAlign w:val="center"/>
            <w:hideMark/>
          </w:tcPr>
          <w:p w14:paraId="1262782A" w14:textId="77777777" w:rsidR="00000000" w:rsidRDefault="007805CE">
            <w:pPr>
              <w:spacing w:after="100"/>
              <w:rPr>
                <w:rFonts w:eastAsia="Times New Roman"/>
                <w:sz w:val="20"/>
                <w:szCs w:val="20"/>
              </w:rPr>
            </w:pPr>
          </w:p>
        </w:tc>
        <w:tc>
          <w:tcPr>
            <w:tcW w:w="5" w:type="pct"/>
            <w:vAlign w:val="center"/>
            <w:hideMark/>
          </w:tcPr>
          <w:p w14:paraId="66A8A2DF" w14:textId="77777777" w:rsidR="00000000" w:rsidRDefault="007805CE">
            <w:pPr>
              <w:spacing w:after="100"/>
              <w:rPr>
                <w:rFonts w:eastAsia="Times New Roman"/>
                <w:sz w:val="20"/>
                <w:szCs w:val="20"/>
              </w:rPr>
            </w:pPr>
          </w:p>
        </w:tc>
        <w:tc>
          <w:tcPr>
            <w:tcW w:w="5" w:type="pct"/>
            <w:vAlign w:val="center"/>
            <w:hideMark/>
          </w:tcPr>
          <w:p w14:paraId="6E7D2704" w14:textId="77777777" w:rsidR="00000000" w:rsidRDefault="007805CE">
            <w:pPr>
              <w:spacing w:after="100"/>
              <w:rPr>
                <w:rFonts w:eastAsia="Times New Roman"/>
                <w:sz w:val="20"/>
                <w:szCs w:val="20"/>
              </w:rPr>
            </w:pPr>
          </w:p>
        </w:tc>
        <w:tc>
          <w:tcPr>
            <w:tcW w:w="26" w:type="pct"/>
            <w:vAlign w:val="center"/>
            <w:hideMark/>
          </w:tcPr>
          <w:p w14:paraId="524EB4C5" w14:textId="77777777" w:rsidR="00000000" w:rsidRDefault="007805CE">
            <w:pPr>
              <w:spacing w:after="100"/>
              <w:rPr>
                <w:rFonts w:eastAsia="Times New Roman"/>
                <w:sz w:val="20"/>
                <w:szCs w:val="20"/>
              </w:rPr>
            </w:pPr>
          </w:p>
        </w:tc>
        <w:tc>
          <w:tcPr>
            <w:tcW w:w="5" w:type="pct"/>
            <w:vAlign w:val="center"/>
            <w:hideMark/>
          </w:tcPr>
          <w:p w14:paraId="3079CE32" w14:textId="77777777" w:rsidR="00000000" w:rsidRDefault="007805CE">
            <w:pPr>
              <w:spacing w:after="100"/>
              <w:rPr>
                <w:rFonts w:eastAsia="Times New Roman"/>
                <w:sz w:val="20"/>
                <w:szCs w:val="20"/>
              </w:rPr>
            </w:pPr>
          </w:p>
        </w:tc>
        <w:tc>
          <w:tcPr>
            <w:tcW w:w="50" w:type="pct"/>
            <w:vAlign w:val="center"/>
            <w:hideMark/>
          </w:tcPr>
          <w:p w14:paraId="4BE82BD4" w14:textId="77777777" w:rsidR="00000000" w:rsidRDefault="007805CE">
            <w:pPr>
              <w:spacing w:after="100"/>
              <w:rPr>
                <w:rFonts w:eastAsia="Times New Roman"/>
                <w:sz w:val="20"/>
                <w:szCs w:val="20"/>
              </w:rPr>
            </w:pPr>
          </w:p>
        </w:tc>
        <w:tc>
          <w:tcPr>
            <w:tcW w:w="647" w:type="pct"/>
            <w:vAlign w:val="center"/>
            <w:hideMark/>
          </w:tcPr>
          <w:p w14:paraId="24E651CA" w14:textId="77777777" w:rsidR="00000000" w:rsidRDefault="007805CE">
            <w:pPr>
              <w:spacing w:after="100"/>
              <w:rPr>
                <w:rFonts w:eastAsia="Times New Roman"/>
                <w:sz w:val="20"/>
                <w:szCs w:val="20"/>
              </w:rPr>
            </w:pPr>
          </w:p>
        </w:tc>
        <w:tc>
          <w:tcPr>
            <w:tcW w:w="5" w:type="pct"/>
            <w:vAlign w:val="center"/>
            <w:hideMark/>
          </w:tcPr>
          <w:p w14:paraId="32DC69D5" w14:textId="77777777" w:rsidR="00000000" w:rsidRDefault="007805CE">
            <w:pPr>
              <w:spacing w:after="100"/>
              <w:rPr>
                <w:rFonts w:eastAsia="Times New Roman"/>
                <w:sz w:val="20"/>
                <w:szCs w:val="20"/>
              </w:rPr>
            </w:pPr>
          </w:p>
        </w:tc>
      </w:tr>
      <w:tr w:rsidR="00000000" w14:paraId="3DB51940" w14:textId="77777777">
        <w:trPr>
          <w:jc w:val="center"/>
        </w:trPr>
        <w:tc>
          <w:tcPr>
            <w:tcW w:w="0" w:type="auto"/>
            <w:gridSpan w:val="3"/>
            <w:tcMar>
              <w:top w:w="0" w:type="dxa"/>
              <w:left w:w="20" w:type="dxa"/>
              <w:bottom w:w="0" w:type="dxa"/>
              <w:right w:w="20" w:type="dxa"/>
            </w:tcMar>
            <w:vAlign w:val="center"/>
            <w:hideMark/>
          </w:tcPr>
          <w:p w14:paraId="1BCBDED1"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2FB3A4" w14:textId="77777777" w:rsidR="00000000" w:rsidRDefault="007805C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C0B91DC" w14:textId="77777777" w:rsidR="00000000" w:rsidRDefault="007805CE">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14:paraId="62E7ABB7" w14:textId="77777777" w:rsidR="00000000" w:rsidRDefault="007805CE">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CB382FD" w14:textId="77777777" w:rsidR="00000000" w:rsidRDefault="007805CE">
            <w:pPr>
              <w:spacing w:after="100"/>
              <w:jc w:val="center"/>
              <w:rPr>
                <w:rFonts w:eastAsia="Times New Roman"/>
              </w:rPr>
            </w:pPr>
            <w:r>
              <w:rPr>
                <w:rFonts w:eastAsia="Times New Roman"/>
                <w:b/>
                <w:bCs/>
                <w:color w:val="000000"/>
                <w:sz w:val="18"/>
                <w:szCs w:val="18"/>
              </w:rPr>
              <w:t>Six Months Ended June 30,</w:t>
            </w:r>
          </w:p>
        </w:tc>
      </w:tr>
      <w:tr w:rsidR="00000000" w14:paraId="6703B81A" w14:textId="77777777">
        <w:trPr>
          <w:jc w:val="center"/>
        </w:trPr>
        <w:tc>
          <w:tcPr>
            <w:tcW w:w="0" w:type="auto"/>
            <w:gridSpan w:val="3"/>
            <w:tcMar>
              <w:top w:w="30" w:type="dxa"/>
              <w:left w:w="20" w:type="dxa"/>
              <w:bottom w:w="30" w:type="dxa"/>
              <w:right w:w="20" w:type="dxa"/>
            </w:tcMar>
            <w:vAlign w:val="bottom"/>
            <w:hideMark/>
          </w:tcPr>
          <w:p w14:paraId="6796711B" w14:textId="77777777" w:rsidR="00000000" w:rsidRDefault="007805CE">
            <w:pPr>
              <w:spacing w:after="100"/>
              <w:rPr>
                <w:rFonts w:eastAsia="Times New Roman"/>
              </w:rPr>
            </w:pPr>
            <w:r>
              <w:rPr>
                <w:rFonts w:eastAsia="Times New Roman"/>
                <w:color w:val="000000"/>
                <w:sz w:val="18"/>
                <w:szCs w:val="18"/>
              </w:rPr>
              <w:lastRenderedPageBreak/>
              <w:t> </w:t>
            </w:r>
          </w:p>
        </w:tc>
        <w:tc>
          <w:tcPr>
            <w:tcW w:w="0" w:type="auto"/>
            <w:gridSpan w:val="3"/>
            <w:tcMar>
              <w:top w:w="0" w:type="dxa"/>
              <w:left w:w="20" w:type="dxa"/>
              <w:bottom w:w="0" w:type="dxa"/>
              <w:right w:w="20" w:type="dxa"/>
            </w:tcMar>
            <w:vAlign w:val="center"/>
            <w:hideMark/>
          </w:tcPr>
          <w:p w14:paraId="117E163E" w14:textId="77777777" w:rsidR="00000000" w:rsidRDefault="007805C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27FE8C" w14:textId="77777777" w:rsidR="00000000" w:rsidRDefault="007805CE">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725D1946"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9F7927" w14:textId="77777777" w:rsidR="00000000" w:rsidRDefault="007805CE">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18F7CE92"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BC8530" w14:textId="77777777" w:rsidR="00000000" w:rsidRDefault="007805CE">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5C4E6D95"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CEE3BE" w14:textId="77777777" w:rsidR="00000000" w:rsidRDefault="007805CE">
            <w:pPr>
              <w:spacing w:after="100"/>
              <w:jc w:val="center"/>
              <w:rPr>
                <w:rFonts w:eastAsia="Times New Roman"/>
              </w:rPr>
            </w:pPr>
            <w:r>
              <w:rPr>
                <w:rFonts w:eastAsia="Times New Roman"/>
                <w:b/>
                <w:bCs/>
                <w:color w:val="000000"/>
                <w:sz w:val="18"/>
                <w:szCs w:val="18"/>
              </w:rPr>
              <w:t>2021</w:t>
            </w:r>
          </w:p>
        </w:tc>
      </w:tr>
      <w:tr w:rsidR="00000000" w14:paraId="58E9D435" w14:textId="77777777">
        <w:trPr>
          <w:trHeight w:val="60"/>
          <w:jc w:val="center"/>
        </w:trPr>
        <w:tc>
          <w:tcPr>
            <w:tcW w:w="0" w:type="auto"/>
            <w:gridSpan w:val="3"/>
            <w:tcMar>
              <w:top w:w="0" w:type="dxa"/>
              <w:left w:w="20" w:type="dxa"/>
              <w:bottom w:w="0" w:type="dxa"/>
              <w:right w:w="20" w:type="dxa"/>
            </w:tcMar>
            <w:vAlign w:val="center"/>
            <w:hideMark/>
          </w:tcPr>
          <w:p w14:paraId="14BAB39C"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9892C4E"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E7594DB"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DCA4AB"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EA631ED"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D62A09"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B178C6A"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727CA0"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023CFDA" w14:textId="77777777" w:rsidR="00000000" w:rsidRDefault="007805CE">
            <w:pPr>
              <w:spacing w:after="100"/>
              <w:rPr>
                <w:rFonts w:eastAsia="Times New Roman"/>
                <w:sz w:val="20"/>
                <w:szCs w:val="20"/>
              </w:rPr>
            </w:pPr>
          </w:p>
        </w:tc>
      </w:tr>
      <w:tr w:rsidR="00000000" w14:paraId="75F5EBB4" w14:textId="77777777">
        <w:trPr>
          <w:jc w:val="center"/>
        </w:trPr>
        <w:tc>
          <w:tcPr>
            <w:tcW w:w="0" w:type="auto"/>
            <w:gridSpan w:val="3"/>
            <w:vAlign w:val="center"/>
            <w:hideMark/>
          </w:tcPr>
          <w:p w14:paraId="1D7ED251" w14:textId="77777777" w:rsidR="00000000" w:rsidRDefault="007805CE">
            <w:pPr>
              <w:spacing w:after="100"/>
              <w:rPr>
                <w:rFonts w:eastAsia="Times New Roman"/>
                <w:sz w:val="20"/>
                <w:szCs w:val="20"/>
              </w:rPr>
            </w:pPr>
          </w:p>
        </w:tc>
        <w:tc>
          <w:tcPr>
            <w:tcW w:w="0" w:type="auto"/>
            <w:gridSpan w:val="3"/>
            <w:vAlign w:val="center"/>
            <w:hideMark/>
          </w:tcPr>
          <w:p w14:paraId="255737D5" w14:textId="77777777" w:rsidR="00000000" w:rsidRDefault="007805CE">
            <w:pPr>
              <w:spacing w:after="100"/>
              <w:rPr>
                <w:rFonts w:eastAsia="Times New Roman"/>
                <w:sz w:val="20"/>
                <w:szCs w:val="20"/>
              </w:rPr>
            </w:pPr>
          </w:p>
        </w:tc>
        <w:tc>
          <w:tcPr>
            <w:tcW w:w="0" w:type="auto"/>
            <w:gridSpan w:val="3"/>
            <w:vAlign w:val="center"/>
            <w:hideMark/>
          </w:tcPr>
          <w:p w14:paraId="1E05A805" w14:textId="77777777" w:rsidR="00000000" w:rsidRDefault="007805CE">
            <w:pPr>
              <w:spacing w:after="100"/>
              <w:rPr>
                <w:rFonts w:eastAsia="Times New Roman"/>
                <w:sz w:val="20"/>
                <w:szCs w:val="20"/>
              </w:rPr>
            </w:pPr>
          </w:p>
        </w:tc>
        <w:tc>
          <w:tcPr>
            <w:tcW w:w="0" w:type="auto"/>
            <w:gridSpan w:val="3"/>
            <w:vAlign w:val="center"/>
            <w:hideMark/>
          </w:tcPr>
          <w:p w14:paraId="5A0B7FC9" w14:textId="77777777" w:rsidR="00000000" w:rsidRDefault="007805CE">
            <w:pPr>
              <w:spacing w:after="100"/>
              <w:rPr>
                <w:rFonts w:eastAsia="Times New Roman"/>
                <w:sz w:val="20"/>
                <w:szCs w:val="20"/>
              </w:rPr>
            </w:pPr>
          </w:p>
        </w:tc>
        <w:tc>
          <w:tcPr>
            <w:tcW w:w="0" w:type="auto"/>
            <w:gridSpan w:val="3"/>
            <w:vAlign w:val="center"/>
            <w:hideMark/>
          </w:tcPr>
          <w:p w14:paraId="0632362A" w14:textId="77777777" w:rsidR="00000000" w:rsidRDefault="007805CE">
            <w:pPr>
              <w:spacing w:after="100"/>
              <w:rPr>
                <w:rFonts w:eastAsia="Times New Roman"/>
                <w:sz w:val="20"/>
                <w:szCs w:val="20"/>
              </w:rPr>
            </w:pPr>
          </w:p>
        </w:tc>
        <w:tc>
          <w:tcPr>
            <w:tcW w:w="0" w:type="auto"/>
            <w:gridSpan w:val="3"/>
            <w:vAlign w:val="center"/>
            <w:hideMark/>
          </w:tcPr>
          <w:p w14:paraId="4F548B33" w14:textId="77777777" w:rsidR="00000000" w:rsidRDefault="007805CE">
            <w:pPr>
              <w:spacing w:after="100"/>
              <w:rPr>
                <w:rFonts w:eastAsia="Times New Roman"/>
                <w:sz w:val="20"/>
                <w:szCs w:val="20"/>
              </w:rPr>
            </w:pPr>
          </w:p>
        </w:tc>
        <w:tc>
          <w:tcPr>
            <w:tcW w:w="0" w:type="auto"/>
            <w:gridSpan w:val="3"/>
            <w:vAlign w:val="center"/>
            <w:hideMark/>
          </w:tcPr>
          <w:p w14:paraId="796D083A" w14:textId="77777777" w:rsidR="00000000" w:rsidRDefault="007805CE">
            <w:pPr>
              <w:spacing w:after="100"/>
              <w:rPr>
                <w:rFonts w:eastAsia="Times New Roman"/>
                <w:sz w:val="20"/>
                <w:szCs w:val="20"/>
              </w:rPr>
            </w:pPr>
          </w:p>
        </w:tc>
        <w:tc>
          <w:tcPr>
            <w:tcW w:w="0" w:type="auto"/>
            <w:gridSpan w:val="3"/>
            <w:vAlign w:val="center"/>
            <w:hideMark/>
          </w:tcPr>
          <w:p w14:paraId="66E19E11" w14:textId="77777777" w:rsidR="00000000" w:rsidRDefault="007805CE">
            <w:pPr>
              <w:spacing w:after="100"/>
              <w:rPr>
                <w:rFonts w:eastAsia="Times New Roman"/>
                <w:sz w:val="20"/>
                <w:szCs w:val="20"/>
              </w:rPr>
            </w:pPr>
          </w:p>
        </w:tc>
        <w:tc>
          <w:tcPr>
            <w:tcW w:w="0" w:type="auto"/>
            <w:gridSpan w:val="3"/>
            <w:vAlign w:val="center"/>
            <w:hideMark/>
          </w:tcPr>
          <w:p w14:paraId="7879DBE5" w14:textId="77777777" w:rsidR="00000000" w:rsidRDefault="007805CE">
            <w:pPr>
              <w:spacing w:after="100"/>
              <w:rPr>
                <w:rFonts w:eastAsia="Times New Roman"/>
                <w:sz w:val="20"/>
                <w:szCs w:val="20"/>
              </w:rPr>
            </w:pPr>
          </w:p>
        </w:tc>
      </w:tr>
      <w:tr w:rsidR="00000000" w14:paraId="65CF0682" w14:textId="77777777">
        <w:trPr>
          <w:jc w:val="center"/>
        </w:trPr>
        <w:tc>
          <w:tcPr>
            <w:tcW w:w="0" w:type="auto"/>
            <w:gridSpan w:val="3"/>
            <w:shd w:val="clear" w:color="auto" w:fill="CCEEFF"/>
            <w:tcMar>
              <w:top w:w="30" w:type="dxa"/>
              <w:left w:w="155" w:type="dxa"/>
              <w:bottom w:w="30" w:type="dxa"/>
              <w:right w:w="20" w:type="dxa"/>
            </w:tcMar>
            <w:vAlign w:val="bottom"/>
            <w:hideMark/>
          </w:tcPr>
          <w:p w14:paraId="766060FB" w14:textId="77777777" w:rsidR="00000000" w:rsidRDefault="007805CE">
            <w:pPr>
              <w:spacing w:after="100"/>
              <w:rPr>
                <w:rFonts w:eastAsia="Times New Roman"/>
              </w:rPr>
            </w:pPr>
            <w:r>
              <w:rPr>
                <w:rFonts w:eastAsia="Times New Roman"/>
                <w:color w:val="000000"/>
                <w:sz w:val="18"/>
                <w:szCs w:val="18"/>
              </w:rPr>
              <w:t>Operating expenses:</w:t>
            </w:r>
          </w:p>
        </w:tc>
        <w:tc>
          <w:tcPr>
            <w:tcW w:w="0" w:type="auto"/>
            <w:gridSpan w:val="3"/>
            <w:shd w:val="clear" w:color="auto" w:fill="CCEEFF"/>
            <w:tcMar>
              <w:top w:w="0" w:type="dxa"/>
              <w:left w:w="20" w:type="dxa"/>
              <w:bottom w:w="0" w:type="dxa"/>
              <w:right w:w="20" w:type="dxa"/>
            </w:tcMar>
            <w:vAlign w:val="center"/>
            <w:hideMark/>
          </w:tcPr>
          <w:p w14:paraId="6A75827B" w14:textId="77777777" w:rsidR="00000000" w:rsidRDefault="007805C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91B87EB"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703A170A" w14:textId="77777777" w:rsidR="00000000" w:rsidRDefault="007805C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F92BE35"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3B9806E4" w14:textId="77777777" w:rsidR="00000000" w:rsidRDefault="007805C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24D3A9C"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77CE4E15" w14:textId="77777777" w:rsidR="00000000" w:rsidRDefault="007805C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0966C8C" w14:textId="77777777" w:rsidR="00000000" w:rsidRDefault="007805CE">
            <w:pPr>
              <w:spacing w:after="100"/>
              <w:jc w:val="right"/>
              <w:rPr>
                <w:rFonts w:eastAsia="Times New Roman"/>
              </w:rPr>
            </w:pPr>
            <w:r>
              <w:rPr>
                <w:rFonts w:eastAsia="Times New Roman"/>
                <w:color w:val="000000"/>
                <w:sz w:val="18"/>
                <w:szCs w:val="18"/>
              </w:rPr>
              <w:t> </w:t>
            </w:r>
          </w:p>
        </w:tc>
      </w:tr>
      <w:tr w:rsidR="00000000" w14:paraId="7FD20752" w14:textId="77777777">
        <w:trPr>
          <w:jc w:val="center"/>
        </w:trPr>
        <w:tc>
          <w:tcPr>
            <w:tcW w:w="0" w:type="auto"/>
            <w:gridSpan w:val="3"/>
            <w:vAlign w:val="center"/>
            <w:hideMark/>
          </w:tcPr>
          <w:p w14:paraId="52398649" w14:textId="77777777" w:rsidR="00000000" w:rsidRDefault="007805CE">
            <w:pPr>
              <w:spacing w:after="100"/>
              <w:jc w:val="right"/>
              <w:rPr>
                <w:rFonts w:eastAsia="Times New Roman"/>
              </w:rPr>
            </w:pPr>
          </w:p>
        </w:tc>
        <w:tc>
          <w:tcPr>
            <w:tcW w:w="0" w:type="auto"/>
            <w:gridSpan w:val="3"/>
            <w:vAlign w:val="center"/>
            <w:hideMark/>
          </w:tcPr>
          <w:p w14:paraId="03E18F4A" w14:textId="77777777" w:rsidR="00000000" w:rsidRDefault="007805CE">
            <w:pPr>
              <w:spacing w:after="100"/>
              <w:rPr>
                <w:rFonts w:eastAsia="Times New Roman"/>
                <w:sz w:val="20"/>
                <w:szCs w:val="20"/>
              </w:rPr>
            </w:pPr>
          </w:p>
        </w:tc>
        <w:tc>
          <w:tcPr>
            <w:tcW w:w="0" w:type="auto"/>
            <w:gridSpan w:val="3"/>
            <w:vAlign w:val="center"/>
            <w:hideMark/>
          </w:tcPr>
          <w:p w14:paraId="7F42CB84" w14:textId="77777777" w:rsidR="00000000" w:rsidRDefault="007805CE">
            <w:pPr>
              <w:spacing w:after="100"/>
              <w:rPr>
                <w:rFonts w:eastAsia="Times New Roman"/>
                <w:sz w:val="20"/>
                <w:szCs w:val="20"/>
              </w:rPr>
            </w:pPr>
          </w:p>
        </w:tc>
        <w:tc>
          <w:tcPr>
            <w:tcW w:w="0" w:type="auto"/>
            <w:gridSpan w:val="3"/>
            <w:vAlign w:val="center"/>
            <w:hideMark/>
          </w:tcPr>
          <w:p w14:paraId="40868BA7" w14:textId="77777777" w:rsidR="00000000" w:rsidRDefault="007805CE">
            <w:pPr>
              <w:spacing w:after="100"/>
              <w:rPr>
                <w:rFonts w:eastAsia="Times New Roman"/>
                <w:sz w:val="20"/>
                <w:szCs w:val="20"/>
              </w:rPr>
            </w:pPr>
          </w:p>
        </w:tc>
        <w:tc>
          <w:tcPr>
            <w:tcW w:w="0" w:type="auto"/>
            <w:gridSpan w:val="3"/>
            <w:vAlign w:val="center"/>
            <w:hideMark/>
          </w:tcPr>
          <w:p w14:paraId="04A85386" w14:textId="77777777" w:rsidR="00000000" w:rsidRDefault="007805CE">
            <w:pPr>
              <w:spacing w:after="100"/>
              <w:rPr>
                <w:rFonts w:eastAsia="Times New Roman"/>
                <w:sz w:val="20"/>
                <w:szCs w:val="20"/>
              </w:rPr>
            </w:pPr>
          </w:p>
        </w:tc>
        <w:tc>
          <w:tcPr>
            <w:tcW w:w="0" w:type="auto"/>
            <w:gridSpan w:val="3"/>
            <w:vAlign w:val="center"/>
            <w:hideMark/>
          </w:tcPr>
          <w:p w14:paraId="4898E497" w14:textId="77777777" w:rsidR="00000000" w:rsidRDefault="007805CE">
            <w:pPr>
              <w:spacing w:after="100"/>
              <w:rPr>
                <w:rFonts w:eastAsia="Times New Roman"/>
                <w:sz w:val="20"/>
                <w:szCs w:val="20"/>
              </w:rPr>
            </w:pPr>
          </w:p>
        </w:tc>
        <w:tc>
          <w:tcPr>
            <w:tcW w:w="0" w:type="auto"/>
            <w:gridSpan w:val="3"/>
            <w:vAlign w:val="center"/>
            <w:hideMark/>
          </w:tcPr>
          <w:p w14:paraId="2C865571" w14:textId="77777777" w:rsidR="00000000" w:rsidRDefault="007805CE">
            <w:pPr>
              <w:spacing w:after="100"/>
              <w:rPr>
                <w:rFonts w:eastAsia="Times New Roman"/>
                <w:sz w:val="20"/>
                <w:szCs w:val="20"/>
              </w:rPr>
            </w:pPr>
          </w:p>
        </w:tc>
        <w:tc>
          <w:tcPr>
            <w:tcW w:w="0" w:type="auto"/>
            <w:gridSpan w:val="3"/>
            <w:vAlign w:val="center"/>
            <w:hideMark/>
          </w:tcPr>
          <w:p w14:paraId="388888B3" w14:textId="77777777" w:rsidR="00000000" w:rsidRDefault="007805CE">
            <w:pPr>
              <w:spacing w:after="100"/>
              <w:rPr>
                <w:rFonts w:eastAsia="Times New Roman"/>
                <w:sz w:val="20"/>
                <w:szCs w:val="20"/>
              </w:rPr>
            </w:pPr>
          </w:p>
        </w:tc>
        <w:tc>
          <w:tcPr>
            <w:tcW w:w="0" w:type="auto"/>
            <w:gridSpan w:val="3"/>
            <w:vAlign w:val="center"/>
            <w:hideMark/>
          </w:tcPr>
          <w:p w14:paraId="68F0FACA" w14:textId="77777777" w:rsidR="00000000" w:rsidRDefault="007805CE">
            <w:pPr>
              <w:spacing w:after="100"/>
              <w:rPr>
                <w:rFonts w:eastAsia="Times New Roman"/>
                <w:sz w:val="20"/>
                <w:szCs w:val="20"/>
              </w:rPr>
            </w:pPr>
          </w:p>
        </w:tc>
      </w:tr>
      <w:tr w:rsidR="00000000" w14:paraId="4729DE5C" w14:textId="77777777">
        <w:trPr>
          <w:jc w:val="center"/>
        </w:trPr>
        <w:tc>
          <w:tcPr>
            <w:tcW w:w="0" w:type="auto"/>
            <w:gridSpan w:val="3"/>
            <w:shd w:val="clear" w:color="auto" w:fill="FFFFFF"/>
            <w:tcMar>
              <w:top w:w="30" w:type="dxa"/>
              <w:left w:w="245" w:type="dxa"/>
              <w:bottom w:w="30" w:type="dxa"/>
              <w:right w:w="20" w:type="dxa"/>
            </w:tcMar>
            <w:vAlign w:val="bottom"/>
            <w:hideMark/>
          </w:tcPr>
          <w:p w14:paraId="376FE33B" w14:textId="77777777" w:rsidR="00000000" w:rsidRDefault="007805CE">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FFFFFF"/>
            <w:tcMar>
              <w:top w:w="0" w:type="dxa"/>
              <w:left w:w="20" w:type="dxa"/>
              <w:bottom w:w="0" w:type="dxa"/>
              <w:right w:w="20" w:type="dxa"/>
            </w:tcMar>
            <w:vAlign w:val="center"/>
            <w:hideMark/>
          </w:tcPr>
          <w:p w14:paraId="5A6D0D72" w14:textId="77777777" w:rsidR="00000000" w:rsidRDefault="007805C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4A9C567"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006C4FB" w14:textId="77777777" w:rsidR="00000000" w:rsidRDefault="007805CE">
            <w:pPr>
              <w:spacing w:after="100"/>
              <w:jc w:val="right"/>
              <w:rPr>
                <w:rFonts w:eastAsia="Times New Roman"/>
              </w:rPr>
            </w:pPr>
            <w:r>
              <w:rPr>
                <w:rFonts w:eastAsia="Times New Roman"/>
                <w:color w:val="000000"/>
                <w:sz w:val="18"/>
                <w:szCs w:val="18"/>
              </w:rPr>
              <w:t>4,541 </w:t>
            </w:r>
          </w:p>
        </w:tc>
        <w:tc>
          <w:tcPr>
            <w:tcW w:w="0" w:type="auto"/>
            <w:shd w:val="clear" w:color="auto" w:fill="FFFFFF"/>
            <w:tcMar>
              <w:top w:w="30" w:type="dxa"/>
              <w:left w:w="0" w:type="dxa"/>
              <w:bottom w:w="30" w:type="dxa"/>
              <w:right w:w="20" w:type="dxa"/>
            </w:tcMar>
            <w:vAlign w:val="bottom"/>
            <w:hideMark/>
          </w:tcPr>
          <w:p w14:paraId="3EBF8C61"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792BBF" w14:textId="77777777" w:rsidR="00000000" w:rsidRDefault="007805C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490154E"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68E1FC9" w14:textId="77777777" w:rsidR="00000000" w:rsidRDefault="007805CE">
            <w:pPr>
              <w:spacing w:after="100"/>
              <w:jc w:val="right"/>
              <w:rPr>
                <w:rFonts w:eastAsia="Times New Roman"/>
              </w:rPr>
            </w:pPr>
            <w:r>
              <w:rPr>
                <w:rFonts w:eastAsia="Times New Roman"/>
                <w:color w:val="000000"/>
                <w:sz w:val="18"/>
                <w:szCs w:val="18"/>
              </w:rPr>
              <w:t>6,762 </w:t>
            </w:r>
          </w:p>
        </w:tc>
        <w:tc>
          <w:tcPr>
            <w:tcW w:w="0" w:type="auto"/>
            <w:shd w:val="clear" w:color="auto" w:fill="FFFFFF"/>
            <w:tcMar>
              <w:top w:w="30" w:type="dxa"/>
              <w:left w:w="0" w:type="dxa"/>
              <w:bottom w:w="30" w:type="dxa"/>
              <w:right w:w="20" w:type="dxa"/>
            </w:tcMar>
            <w:vAlign w:val="bottom"/>
            <w:hideMark/>
          </w:tcPr>
          <w:p w14:paraId="556642AD"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18CCD3" w14:textId="77777777" w:rsidR="00000000" w:rsidRDefault="007805C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5769CAA"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264C95A" w14:textId="77777777" w:rsidR="00000000" w:rsidRDefault="007805CE">
            <w:pPr>
              <w:spacing w:after="100"/>
              <w:jc w:val="right"/>
              <w:rPr>
                <w:rFonts w:eastAsia="Times New Roman"/>
              </w:rPr>
            </w:pPr>
            <w:r>
              <w:rPr>
                <w:rFonts w:eastAsia="Times New Roman"/>
                <w:color w:val="000000"/>
                <w:sz w:val="18"/>
                <w:szCs w:val="18"/>
              </w:rPr>
              <w:t>11,532 </w:t>
            </w:r>
          </w:p>
        </w:tc>
        <w:tc>
          <w:tcPr>
            <w:tcW w:w="0" w:type="auto"/>
            <w:shd w:val="clear" w:color="auto" w:fill="FFFFFF"/>
            <w:tcMar>
              <w:top w:w="30" w:type="dxa"/>
              <w:left w:w="0" w:type="dxa"/>
              <w:bottom w:w="30" w:type="dxa"/>
              <w:right w:w="20" w:type="dxa"/>
            </w:tcMar>
            <w:vAlign w:val="bottom"/>
            <w:hideMark/>
          </w:tcPr>
          <w:p w14:paraId="5F8D3FE2"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D8B82A" w14:textId="77777777" w:rsidR="00000000" w:rsidRDefault="007805C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D1DEEC9"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05E7275" w14:textId="77777777" w:rsidR="00000000" w:rsidRDefault="007805CE">
            <w:pPr>
              <w:spacing w:after="100"/>
              <w:jc w:val="right"/>
              <w:rPr>
                <w:rFonts w:eastAsia="Times New Roman"/>
              </w:rPr>
            </w:pPr>
            <w:r>
              <w:rPr>
                <w:rFonts w:eastAsia="Times New Roman"/>
                <w:color w:val="000000"/>
                <w:sz w:val="18"/>
                <w:szCs w:val="18"/>
              </w:rPr>
              <w:t>10,614 </w:t>
            </w:r>
          </w:p>
        </w:tc>
        <w:tc>
          <w:tcPr>
            <w:tcW w:w="0" w:type="auto"/>
            <w:shd w:val="clear" w:color="auto" w:fill="FFFFFF"/>
            <w:tcMar>
              <w:top w:w="30" w:type="dxa"/>
              <w:left w:w="0" w:type="dxa"/>
              <w:bottom w:w="30" w:type="dxa"/>
              <w:right w:w="20" w:type="dxa"/>
            </w:tcMar>
            <w:vAlign w:val="bottom"/>
            <w:hideMark/>
          </w:tcPr>
          <w:p w14:paraId="0259B964" w14:textId="77777777" w:rsidR="00000000" w:rsidRDefault="007805CE">
            <w:pPr>
              <w:spacing w:after="100"/>
              <w:jc w:val="right"/>
              <w:rPr>
                <w:rFonts w:eastAsia="Times New Roman"/>
              </w:rPr>
            </w:pPr>
          </w:p>
        </w:tc>
      </w:tr>
      <w:tr w:rsidR="00000000" w14:paraId="3FB4AA67" w14:textId="77777777">
        <w:trPr>
          <w:jc w:val="center"/>
        </w:trPr>
        <w:tc>
          <w:tcPr>
            <w:tcW w:w="0" w:type="auto"/>
            <w:gridSpan w:val="3"/>
            <w:shd w:val="clear" w:color="auto" w:fill="CCEEFF"/>
            <w:tcMar>
              <w:top w:w="30" w:type="dxa"/>
              <w:left w:w="245" w:type="dxa"/>
              <w:bottom w:w="30" w:type="dxa"/>
              <w:right w:w="20" w:type="dxa"/>
            </w:tcMar>
            <w:vAlign w:val="bottom"/>
            <w:hideMark/>
          </w:tcPr>
          <w:p w14:paraId="2C444FA2" w14:textId="77777777" w:rsidR="00000000" w:rsidRDefault="007805CE">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14:paraId="53AFCD05"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592A7C" w14:textId="77777777" w:rsidR="00000000" w:rsidRDefault="007805CE">
            <w:pPr>
              <w:spacing w:after="100"/>
              <w:jc w:val="right"/>
              <w:rPr>
                <w:rFonts w:eastAsia="Times New Roman"/>
              </w:rPr>
            </w:pPr>
            <w:r>
              <w:rPr>
                <w:rFonts w:eastAsia="Times New Roman"/>
                <w:color w:val="000000"/>
                <w:sz w:val="18"/>
                <w:szCs w:val="18"/>
              </w:rPr>
              <w:t>21,804 </w:t>
            </w:r>
          </w:p>
        </w:tc>
        <w:tc>
          <w:tcPr>
            <w:tcW w:w="0" w:type="auto"/>
            <w:shd w:val="clear" w:color="auto" w:fill="CCEEFF"/>
            <w:tcMar>
              <w:top w:w="30" w:type="dxa"/>
              <w:left w:w="0" w:type="dxa"/>
              <w:bottom w:w="30" w:type="dxa"/>
              <w:right w:w="20" w:type="dxa"/>
            </w:tcMar>
            <w:vAlign w:val="bottom"/>
            <w:hideMark/>
          </w:tcPr>
          <w:p w14:paraId="69BF9F93"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59C402"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C1795C" w14:textId="77777777" w:rsidR="00000000" w:rsidRDefault="007805CE">
            <w:pPr>
              <w:spacing w:after="100"/>
              <w:jc w:val="right"/>
              <w:rPr>
                <w:rFonts w:eastAsia="Times New Roman"/>
              </w:rPr>
            </w:pPr>
            <w:r>
              <w:rPr>
                <w:rFonts w:eastAsia="Times New Roman"/>
                <w:color w:val="000000"/>
                <w:sz w:val="18"/>
                <w:szCs w:val="18"/>
              </w:rPr>
              <w:t>15,174 </w:t>
            </w:r>
          </w:p>
        </w:tc>
        <w:tc>
          <w:tcPr>
            <w:tcW w:w="0" w:type="auto"/>
            <w:shd w:val="clear" w:color="auto" w:fill="CCEEFF"/>
            <w:tcMar>
              <w:top w:w="30" w:type="dxa"/>
              <w:left w:w="0" w:type="dxa"/>
              <w:bottom w:w="30" w:type="dxa"/>
              <w:right w:w="20" w:type="dxa"/>
            </w:tcMar>
            <w:vAlign w:val="bottom"/>
            <w:hideMark/>
          </w:tcPr>
          <w:p w14:paraId="1E59A959"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C27686"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49DF8C" w14:textId="77777777" w:rsidR="00000000" w:rsidRDefault="007805CE">
            <w:pPr>
              <w:spacing w:after="100"/>
              <w:jc w:val="right"/>
              <w:rPr>
                <w:rFonts w:eastAsia="Times New Roman"/>
              </w:rPr>
            </w:pPr>
            <w:r>
              <w:rPr>
                <w:rFonts w:eastAsia="Times New Roman"/>
                <w:color w:val="000000"/>
                <w:sz w:val="18"/>
                <w:szCs w:val="18"/>
              </w:rPr>
              <w:t>43,439 </w:t>
            </w:r>
          </w:p>
        </w:tc>
        <w:tc>
          <w:tcPr>
            <w:tcW w:w="0" w:type="auto"/>
            <w:shd w:val="clear" w:color="auto" w:fill="CCEEFF"/>
            <w:tcMar>
              <w:top w:w="30" w:type="dxa"/>
              <w:left w:w="0" w:type="dxa"/>
              <w:bottom w:w="30" w:type="dxa"/>
              <w:right w:w="20" w:type="dxa"/>
            </w:tcMar>
            <w:vAlign w:val="bottom"/>
            <w:hideMark/>
          </w:tcPr>
          <w:p w14:paraId="0011FB38"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DF4279"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05FF77" w14:textId="77777777" w:rsidR="00000000" w:rsidRDefault="007805CE">
            <w:pPr>
              <w:spacing w:after="100"/>
              <w:jc w:val="right"/>
              <w:rPr>
                <w:rFonts w:eastAsia="Times New Roman"/>
              </w:rPr>
            </w:pPr>
            <w:r>
              <w:rPr>
                <w:rFonts w:eastAsia="Times New Roman"/>
                <w:color w:val="000000"/>
                <w:sz w:val="18"/>
                <w:szCs w:val="18"/>
              </w:rPr>
              <w:t>26,186 </w:t>
            </w:r>
          </w:p>
        </w:tc>
        <w:tc>
          <w:tcPr>
            <w:tcW w:w="0" w:type="auto"/>
            <w:shd w:val="clear" w:color="auto" w:fill="CCEEFF"/>
            <w:tcMar>
              <w:top w:w="30" w:type="dxa"/>
              <w:left w:w="0" w:type="dxa"/>
              <w:bottom w:w="30" w:type="dxa"/>
              <w:right w:w="20" w:type="dxa"/>
            </w:tcMar>
            <w:vAlign w:val="bottom"/>
            <w:hideMark/>
          </w:tcPr>
          <w:p w14:paraId="7D2641BB" w14:textId="77777777" w:rsidR="00000000" w:rsidRDefault="007805CE">
            <w:pPr>
              <w:spacing w:after="100"/>
              <w:jc w:val="right"/>
              <w:rPr>
                <w:rFonts w:eastAsia="Times New Roman"/>
              </w:rPr>
            </w:pPr>
          </w:p>
        </w:tc>
      </w:tr>
      <w:tr w:rsidR="00000000" w14:paraId="3D0AE592" w14:textId="77777777">
        <w:trPr>
          <w:jc w:val="center"/>
        </w:trPr>
        <w:tc>
          <w:tcPr>
            <w:tcW w:w="0" w:type="auto"/>
            <w:gridSpan w:val="3"/>
            <w:shd w:val="clear" w:color="auto" w:fill="FFFFFF"/>
            <w:tcMar>
              <w:top w:w="30" w:type="dxa"/>
              <w:left w:w="245" w:type="dxa"/>
              <w:bottom w:w="30" w:type="dxa"/>
              <w:right w:w="20" w:type="dxa"/>
            </w:tcMar>
            <w:vAlign w:val="bottom"/>
            <w:hideMark/>
          </w:tcPr>
          <w:p w14:paraId="10FA1AD8" w14:textId="77777777" w:rsidR="00000000" w:rsidRDefault="007805CE">
            <w:pPr>
              <w:spacing w:after="100"/>
              <w:rPr>
                <w:rFonts w:eastAsia="Times New Roman"/>
              </w:rPr>
            </w:pPr>
            <w:r>
              <w:rPr>
                <w:rFonts w:eastAsia="Times New Roman"/>
                <w:color w:val="000000"/>
                <w:sz w:val="18"/>
                <w:szCs w:val="18"/>
              </w:rPr>
              <w:t>Restructuring expense (income)</w:t>
            </w:r>
          </w:p>
        </w:tc>
        <w:tc>
          <w:tcPr>
            <w:tcW w:w="0" w:type="auto"/>
            <w:gridSpan w:val="3"/>
            <w:shd w:val="clear" w:color="auto" w:fill="FFFFFF"/>
            <w:tcMar>
              <w:top w:w="0" w:type="dxa"/>
              <w:left w:w="20" w:type="dxa"/>
              <w:bottom w:w="0" w:type="dxa"/>
              <w:right w:w="20" w:type="dxa"/>
            </w:tcMar>
            <w:vAlign w:val="center"/>
            <w:hideMark/>
          </w:tcPr>
          <w:p w14:paraId="65E499BF"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DEB26F5" w14:textId="77777777" w:rsidR="00000000" w:rsidRDefault="007805CE">
            <w:pPr>
              <w:spacing w:after="100"/>
              <w:jc w:val="right"/>
              <w:rPr>
                <w:rFonts w:eastAsia="Times New Roman"/>
              </w:rPr>
            </w:pPr>
            <w:r>
              <w:rPr>
                <w:rFonts w:eastAsia="Times New Roman"/>
                <w:color w:val="000000"/>
                <w:sz w:val="18"/>
                <w:szCs w:val="18"/>
              </w:rPr>
              <w:t>3,592 </w:t>
            </w:r>
          </w:p>
        </w:tc>
        <w:tc>
          <w:tcPr>
            <w:tcW w:w="0" w:type="auto"/>
            <w:shd w:val="clear" w:color="auto" w:fill="FFFFFF"/>
            <w:tcMar>
              <w:top w:w="30" w:type="dxa"/>
              <w:left w:w="0" w:type="dxa"/>
              <w:bottom w:w="30" w:type="dxa"/>
              <w:right w:w="20" w:type="dxa"/>
            </w:tcMar>
            <w:vAlign w:val="center"/>
            <w:hideMark/>
          </w:tcPr>
          <w:p w14:paraId="11422E11"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EE0A55"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10F35A5"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F89E1D1"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A8F7E7"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3B1ED3" w14:textId="77777777" w:rsidR="00000000" w:rsidRDefault="007805CE">
            <w:pPr>
              <w:spacing w:after="100"/>
              <w:jc w:val="right"/>
              <w:rPr>
                <w:rFonts w:eastAsia="Times New Roman"/>
              </w:rPr>
            </w:pPr>
            <w:r>
              <w:rPr>
                <w:rFonts w:eastAsia="Times New Roman"/>
                <w:color w:val="000000"/>
                <w:sz w:val="18"/>
                <w:szCs w:val="18"/>
              </w:rPr>
              <w:t>3,592 </w:t>
            </w:r>
          </w:p>
        </w:tc>
        <w:tc>
          <w:tcPr>
            <w:tcW w:w="0" w:type="auto"/>
            <w:shd w:val="clear" w:color="auto" w:fill="FFFFFF"/>
            <w:tcMar>
              <w:top w:w="30" w:type="dxa"/>
              <w:left w:w="0" w:type="dxa"/>
              <w:bottom w:w="30" w:type="dxa"/>
              <w:right w:w="20" w:type="dxa"/>
            </w:tcMar>
            <w:vAlign w:val="center"/>
            <w:hideMark/>
          </w:tcPr>
          <w:p w14:paraId="1F1A708D"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5C9A47"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977373" w14:textId="77777777" w:rsidR="00000000" w:rsidRDefault="007805CE">
            <w:pPr>
              <w:spacing w:after="100"/>
              <w:jc w:val="right"/>
              <w:rPr>
                <w:rFonts w:eastAsia="Times New Roman"/>
              </w:rPr>
            </w:pPr>
            <w:r>
              <w:rPr>
                <w:rFonts w:eastAsia="Times New Roman"/>
                <w:color w:val="000000"/>
                <w:sz w:val="18"/>
                <w:szCs w:val="18"/>
              </w:rPr>
              <w:t>(53)</w:t>
            </w:r>
          </w:p>
        </w:tc>
        <w:tc>
          <w:tcPr>
            <w:tcW w:w="0" w:type="auto"/>
            <w:shd w:val="clear" w:color="auto" w:fill="FFFFFF"/>
            <w:tcMar>
              <w:top w:w="30" w:type="dxa"/>
              <w:left w:w="0" w:type="dxa"/>
              <w:bottom w:w="30" w:type="dxa"/>
              <w:right w:w="20" w:type="dxa"/>
            </w:tcMar>
            <w:vAlign w:val="center"/>
            <w:hideMark/>
          </w:tcPr>
          <w:p w14:paraId="703504ED" w14:textId="77777777" w:rsidR="00000000" w:rsidRDefault="007805CE">
            <w:pPr>
              <w:spacing w:after="100"/>
              <w:jc w:val="right"/>
              <w:rPr>
                <w:rFonts w:eastAsia="Times New Roman"/>
              </w:rPr>
            </w:pPr>
          </w:p>
        </w:tc>
      </w:tr>
      <w:tr w:rsidR="00000000" w14:paraId="471DC3FF" w14:textId="77777777">
        <w:trPr>
          <w:jc w:val="center"/>
        </w:trPr>
        <w:tc>
          <w:tcPr>
            <w:tcW w:w="0" w:type="auto"/>
            <w:gridSpan w:val="3"/>
            <w:shd w:val="clear" w:color="auto" w:fill="CCEEFF"/>
            <w:tcMar>
              <w:top w:w="30" w:type="dxa"/>
              <w:left w:w="155" w:type="dxa"/>
              <w:bottom w:w="30" w:type="dxa"/>
              <w:right w:w="20" w:type="dxa"/>
            </w:tcMar>
            <w:vAlign w:val="bottom"/>
            <w:hideMark/>
          </w:tcPr>
          <w:p w14:paraId="6615D40D" w14:textId="77777777" w:rsidR="00000000" w:rsidRDefault="007805CE">
            <w:pPr>
              <w:spacing w:after="100"/>
              <w:rPr>
                <w:rFonts w:eastAsia="Times New Roman"/>
              </w:rPr>
            </w:pPr>
            <w:r>
              <w:rPr>
                <w:rFonts w:eastAsia="Times New Roman"/>
                <w:color w:val="000000"/>
                <w:sz w:val="18"/>
                <w:szCs w:val="18"/>
              </w:rPr>
              <w:t xml:space="preserve">Total operating expense </w:t>
            </w:r>
          </w:p>
        </w:tc>
        <w:tc>
          <w:tcPr>
            <w:tcW w:w="0" w:type="auto"/>
            <w:gridSpan w:val="3"/>
            <w:shd w:val="clear" w:color="auto" w:fill="CCEEFF"/>
            <w:tcMar>
              <w:top w:w="0" w:type="dxa"/>
              <w:left w:w="20" w:type="dxa"/>
              <w:bottom w:w="0" w:type="dxa"/>
              <w:right w:w="20" w:type="dxa"/>
            </w:tcMar>
            <w:vAlign w:val="center"/>
            <w:hideMark/>
          </w:tcPr>
          <w:p w14:paraId="6E74D189" w14:textId="77777777" w:rsidR="00000000" w:rsidRDefault="007805C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297544E" w14:textId="77777777" w:rsidR="00000000" w:rsidRDefault="007805CE">
            <w:pPr>
              <w:spacing w:after="100"/>
              <w:jc w:val="right"/>
              <w:rPr>
                <w:rFonts w:eastAsia="Times New Roman"/>
              </w:rPr>
            </w:pPr>
            <w:r>
              <w:rPr>
                <w:rFonts w:eastAsia="Times New Roman"/>
                <w:color w:val="000000"/>
                <w:sz w:val="18"/>
                <w:szCs w:val="18"/>
              </w:rPr>
              <w:t>29,937 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89FE97"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F8C0EC"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0DDDF2" w14:textId="77777777" w:rsidR="00000000" w:rsidRDefault="007805CE">
            <w:pPr>
              <w:spacing w:after="100"/>
              <w:jc w:val="right"/>
              <w:rPr>
                <w:rFonts w:eastAsia="Times New Roman"/>
              </w:rPr>
            </w:pPr>
            <w:r>
              <w:rPr>
                <w:rFonts w:eastAsia="Times New Roman"/>
                <w:color w:val="000000"/>
                <w:sz w:val="18"/>
                <w:szCs w:val="18"/>
              </w:rPr>
              <w:t>21,936 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08804D"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2EFFAF"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13C433" w14:textId="77777777" w:rsidR="00000000" w:rsidRDefault="007805CE">
            <w:pPr>
              <w:spacing w:after="100"/>
              <w:jc w:val="right"/>
              <w:rPr>
                <w:rFonts w:eastAsia="Times New Roman"/>
              </w:rPr>
            </w:pPr>
            <w:r>
              <w:rPr>
                <w:rFonts w:eastAsia="Times New Roman"/>
                <w:color w:val="000000"/>
                <w:sz w:val="18"/>
                <w:szCs w:val="18"/>
              </w:rPr>
              <w:t>58,563 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5ABA63"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AD23FB"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4A40FA" w14:textId="77777777" w:rsidR="00000000" w:rsidRDefault="007805CE">
            <w:pPr>
              <w:spacing w:after="100"/>
              <w:jc w:val="right"/>
              <w:rPr>
                <w:rFonts w:eastAsia="Times New Roman"/>
              </w:rPr>
            </w:pPr>
            <w:r>
              <w:rPr>
                <w:rFonts w:eastAsia="Times New Roman"/>
                <w:color w:val="000000"/>
                <w:sz w:val="18"/>
                <w:szCs w:val="18"/>
              </w:rPr>
              <w:t>36,747 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ABAD22" w14:textId="77777777" w:rsidR="00000000" w:rsidRDefault="007805CE">
            <w:pPr>
              <w:spacing w:after="100"/>
              <w:jc w:val="right"/>
              <w:rPr>
                <w:rFonts w:eastAsia="Times New Roman"/>
              </w:rPr>
            </w:pPr>
          </w:p>
        </w:tc>
      </w:tr>
      <w:tr w:rsidR="00000000" w14:paraId="1660FBBF" w14:textId="77777777">
        <w:trPr>
          <w:jc w:val="center"/>
        </w:trPr>
        <w:tc>
          <w:tcPr>
            <w:tcW w:w="0" w:type="auto"/>
            <w:gridSpan w:val="3"/>
            <w:shd w:val="clear" w:color="auto" w:fill="FFFFFF"/>
            <w:tcMar>
              <w:top w:w="30" w:type="dxa"/>
              <w:left w:w="155" w:type="dxa"/>
              <w:bottom w:w="30" w:type="dxa"/>
              <w:right w:w="20" w:type="dxa"/>
            </w:tcMar>
            <w:vAlign w:val="bottom"/>
            <w:hideMark/>
          </w:tcPr>
          <w:p w14:paraId="5BF4F4E3" w14:textId="77777777" w:rsidR="00000000" w:rsidRDefault="007805CE">
            <w:pPr>
              <w:spacing w:after="100"/>
              <w:rPr>
                <w:rFonts w:eastAsia="Times New Roman"/>
              </w:rPr>
            </w:pPr>
            <w:r>
              <w:rPr>
                <w:rFonts w:eastAsia="Times New Roman"/>
                <w:color w:val="000000"/>
                <w:sz w:val="18"/>
                <w:szCs w:val="18"/>
              </w:rPr>
              <w:t>Operating loss</w:t>
            </w:r>
          </w:p>
        </w:tc>
        <w:tc>
          <w:tcPr>
            <w:tcW w:w="0" w:type="auto"/>
            <w:gridSpan w:val="3"/>
            <w:shd w:val="clear" w:color="auto" w:fill="FFFFFF"/>
            <w:tcMar>
              <w:top w:w="0" w:type="dxa"/>
              <w:left w:w="20" w:type="dxa"/>
              <w:bottom w:w="0" w:type="dxa"/>
              <w:right w:w="20" w:type="dxa"/>
            </w:tcMar>
            <w:vAlign w:val="center"/>
            <w:hideMark/>
          </w:tcPr>
          <w:p w14:paraId="5F638DD7" w14:textId="77777777" w:rsidR="00000000" w:rsidRDefault="007805C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9456818" w14:textId="77777777" w:rsidR="00000000" w:rsidRDefault="007805CE">
            <w:pPr>
              <w:spacing w:after="100"/>
              <w:jc w:val="right"/>
              <w:rPr>
                <w:rFonts w:eastAsia="Times New Roman"/>
              </w:rPr>
            </w:pPr>
            <w:r>
              <w:rPr>
                <w:rFonts w:eastAsia="Times New Roman"/>
                <w:color w:val="000000"/>
                <w:sz w:val="18"/>
                <w:szCs w:val="18"/>
              </w:rPr>
              <w:t>(29,937)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B72547"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1DF659"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780A134" w14:textId="77777777" w:rsidR="00000000" w:rsidRDefault="007805CE">
            <w:pPr>
              <w:spacing w:after="100"/>
              <w:jc w:val="right"/>
              <w:rPr>
                <w:rFonts w:eastAsia="Times New Roman"/>
              </w:rPr>
            </w:pPr>
            <w:r>
              <w:rPr>
                <w:rFonts w:eastAsia="Times New Roman"/>
                <w:color w:val="000000"/>
                <w:sz w:val="18"/>
                <w:szCs w:val="18"/>
              </w:rPr>
              <w:t>(21,936)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B51EE2"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6E9985"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045FDB" w14:textId="77777777" w:rsidR="00000000" w:rsidRDefault="007805CE">
            <w:pPr>
              <w:spacing w:after="100"/>
              <w:jc w:val="right"/>
              <w:rPr>
                <w:rFonts w:eastAsia="Times New Roman"/>
              </w:rPr>
            </w:pPr>
            <w:r>
              <w:rPr>
                <w:rFonts w:eastAsia="Times New Roman"/>
                <w:color w:val="000000"/>
                <w:sz w:val="18"/>
                <w:szCs w:val="18"/>
              </w:rPr>
              <w:t>(58,563)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DE148C"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C71D59"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EBD94AE" w14:textId="77777777" w:rsidR="00000000" w:rsidRDefault="007805CE">
            <w:pPr>
              <w:spacing w:after="100"/>
              <w:jc w:val="right"/>
              <w:rPr>
                <w:rFonts w:eastAsia="Times New Roman"/>
              </w:rPr>
            </w:pPr>
            <w:r>
              <w:rPr>
                <w:rFonts w:eastAsia="Times New Roman"/>
                <w:color w:val="000000"/>
                <w:sz w:val="18"/>
                <w:szCs w:val="18"/>
              </w:rPr>
              <w:t>(36,747)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FDBDA2" w14:textId="77777777" w:rsidR="00000000" w:rsidRDefault="007805CE">
            <w:pPr>
              <w:spacing w:after="100"/>
              <w:jc w:val="right"/>
              <w:rPr>
                <w:rFonts w:eastAsia="Times New Roman"/>
              </w:rPr>
            </w:pPr>
          </w:p>
        </w:tc>
      </w:tr>
      <w:tr w:rsidR="00000000" w14:paraId="0885ADA3" w14:textId="77777777">
        <w:trPr>
          <w:jc w:val="center"/>
        </w:trPr>
        <w:tc>
          <w:tcPr>
            <w:tcW w:w="0" w:type="auto"/>
            <w:gridSpan w:val="3"/>
            <w:shd w:val="clear" w:color="auto" w:fill="CCEEFF"/>
            <w:tcMar>
              <w:top w:w="30" w:type="dxa"/>
              <w:left w:w="245" w:type="dxa"/>
              <w:bottom w:w="30" w:type="dxa"/>
              <w:right w:w="20" w:type="dxa"/>
            </w:tcMar>
            <w:vAlign w:val="bottom"/>
            <w:hideMark/>
          </w:tcPr>
          <w:p w14:paraId="21A686A9" w14:textId="77777777" w:rsidR="00000000" w:rsidRDefault="007805CE">
            <w:pPr>
              <w:spacing w:after="100"/>
              <w:rPr>
                <w:rFonts w:eastAsia="Times New Roman"/>
              </w:rPr>
            </w:pPr>
            <w:r>
              <w:rPr>
                <w:rFonts w:eastAsia="Times New Roman"/>
                <w:color w:val="000000"/>
                <w:sz w:val="18"/>
                <w:szCs w:val="18"/>
              </w:rPr>
              <w:t>Investment and other income, net</w:t>
            </w:r>
          </w:p>
        </w:tc>
        <w:tc>
          <w:tcPr>
            <w:tcW w:w="0" w:type="auto"/>
            <w:gridSpan w:val="3"/>
            <w:shd w:val="clear" w:color="auto" w:fill="CCEEFF"/>
            <w:tcMar>
              <w:top w:w="0" w:type="dxa"/>
              <w:left w:w="20" w:type="dxa"/>
              <w:bottom w:w="0" w:type="dxa"/>
              <w:right w:w="20" w:type="dxa"/>
            </w:tcMar>
            <w:vAlign w:val="center"/>
            <w:hideMark/>
          </w:tcPr>
          <w:p w14:paraId="0C88C4AF"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EE2565" w14:textId="77777777" w:rsidR="00000000" w:rsidRDefault="007805CE">
            <w:pPr>
              <w:spacing w:after="100"/>
              <w:jc w:val="right"/>
              <w:rPr>
                <w:rFonts w:eastAsia="Times New Roman"/>
              </w:rPr>
            </w:pPr>
            <w:r>
              <w:rPr>
                <w:rFonts w:eastAsia="Times New Roman"/>
                <w:color w:val="000000"/>
                <w:sz w:val="18"/>
                <w:szCs w:val="18"/>
              </w:rPr>
              <w:t>192 </w:t>
            </w:r>
          </w:p>
        </w:tc>
        <w:tc>
          <w:tcPr>
            <w:tcW w:w="0" w:type="auto"/>
            <w:shd w:val="clear" w:color="auto" w:fill="CCEEFF"/>
            <w:tcMar>
              <w:top w:w="30" w:type="dxa"/>
              <w:left w:w="0" w:type="dxa"/>
              <w:bottom w:w="30" w:type="dxa"/>
              <w:right w:w="20" w:type="dxa"/>
            </w:tcMar>
            <w:vAlign w:val="bottom"/>
            <w:hideMark/>
          </w:tcPr>
          <w:p w14:paraId="4C1D79E5"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DA16BE"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A7349D" w14:textId="77777777" w:rsidR="00000000" w:rsidRDefault="007805CE">
            <w:pPr>
              <w:spacing w:after="100"/>
              <w:jc w:val="right"/>
              <w:rPr>
                <w:rFonts w:eastAsia="Times New Roman"/>
              </w:rPr>
            </w:pPr>
            <w:r>
              <w:rPr>
                <w:rFonts w:eastAsia="Times New Roman"/>
                <w:color w:val="000000"/>
                <w:sz w:val="18"/>
                <w:szCs w:val="18"/>
              </w:rPr>
              <w:t>432 </w:t>
            </w:r>
          </w:p>
        </w:tc>
        <w:tc>
          <w:tcPr>
            <w:tcW w:w="0" w:type="auto"/>
            <w:shd w:val="clear" w:color="auto" w:fill="CCEEFF"/>
            <w:tcMar>
              <w:top w:w="30" w:type="dxa"/>
              <w:left w:w="0" w:type="dxa"/>
              <w:bottom w:w="30" w:type="dxa"/>
              <w:right w:w="20" w:type="dxa"/>
            </w:tcMar>
            <w:vAlign w:val="bottom"/>
            <w:hideMark/>
          </w:tcPr>
          <w:p w14:paraId="179A50B7"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17429E"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635B7A" w14:textId="77777777" w:rsidR="00000000" w:rsidRDefault="007805CE">
            <w:pPr>
              <w:spacing w:after="100"/>
              <w:jc w:val="right"/>
              <w:rPr>
                <w:rFonts w:eastAsia="Times New Roman"/>
              </w:rPr>
            </w:pPr>
            <w:r>
              <w:rPr>
                <w:rFonts w:eastAsia="Times New Roman"/>
                <w:color w:val="000000"/>
                <w:sz w:val="18"/>
                <w:szCs w:val="18"/>
              </w:rPr>
              <w:t>55 </w:t>
            </w:r>
          </w:p>
        </w:tc>
        <w:tc>
          <w:tcPr>
            <w:tcW w:w="0" w:type="auto"/>
            <w:shd w:val="clear" w:color="auto" w:fill="CCEEFF"/>
            <w:tcMar>
              <w:top w:w="30" w:type="dxa"/>
              <w:left w:w="0" w:type="dxa"/>
              <w:bottom w:w="30" w:type="dxa"/>
              <w:right w:w="20" w:type="dxa"/>
            </w:tcMar>
            <w:vAlign w:val="bottom"/>
            <w:hideMark/>
          </w:tcPr>
          <w:p w14:paraId="1FB91404"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4195E0"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1F8398" w14:textId="77777777" w:rsidR="00000000" w:rsidRDefault="007805CE">
            <w:pPr>
              <w:spacing w:after="100"/>
              <w:jc w:val="right"/>
              <w:rPr>
                <w:rFonts w:eastAsia="Times New Roman"/>
              </w:rPr>
            </w:pPr>
            <w:r>
              <w:rPr>
                <w:rFonts w:eastAsia="Times New Roman"/>
                <w:color w:val="000000"/>
                <w:sz w:val="18"/>
                <w:szCs w:val="18"/>
              </w:rPr>
              <w:t>1,042 </w:t>
            </w:r>
          </w:p>
        </w:tc>
        <w:tc>
          <w:tcPr>
            <w:tcW w:w="0" w:type="auto"/>
            <w:shd w:val="clear" w:color="auto" w:fill="CCEEFF"/>
            <w:tcMar>
              <w:top w:w="30" w:type="dxa"/>
              <w:left w:w="0" w:type="dxa"/>
              <w:bottom w:w="30" w:type="dxa"/>
              <w:right w:w="20" w:type="dxa"/>
            </w:tcMar>
            <w:vAlign w:val="bottom"/>
            <w:hideMark/>
          </w:tcPr>
          <w:p w14:paraId="11085A87" w14:textId="77777777" w:rsidR="00000000" w:rsidRDefault="007805CE">
            <w:pPr>
              <w:spacing w:after="100"/>
              <w:jc w:val="right"/>
              <w:rPr>
                <w:rFonts w:eastAsia="Times New Roman"/>
              </w:rPr>
            </w:pPr>
          </w:p>
        </w:tc>
      </w:tr>
      <w:tr w:rsidR="00000000" w14:paraId="1B7CFF1D" w14:textId="77777777">
        <w:trPr>
          <w:jc w:val="center"/>
        </w:trPr>
        <w:tc>
          <w:tcPr>
            <w:tcW w:w="0" w:type="auto"/>
            <w:gridSpan w:val="3"/>
            <w:shd w:val="clear" w:color="auto" w:fill="FFFFFF"/>
            <w:tcMar>
              <w:top w:w="30" w:type="dxa"/>
              <w:left w:w="245" w:type="dxa"/>
              <w:bottom w:w="30" w:type="dxa"/>
              <w:right w:w="20" w:type="dxa"/>
            </w:tcMar>
            <w:vAlign w:val="bottom"/>
            <w:hideMark/>
          </w:tcPr>
          <w:p w14:paraId="0B62E95C" w14:textId="77777777" w:rsidR="00000000" w:rsidRDefault="007805CE">
            <w:pPr>
              <w:spacing w:after="100"/>
              <w:rPr>
                <w:rFonts w:eastAsia="Times New Roman"/>
              </w:rPr>
            </w:pPr>
            <w:r>
              <w:rPr>
                <w:rFonts w:eastAsia="Times New Roman"/>
                <w:color w:val="000000"/>
                <w:sz w:val="18"/>
                <w:szCs w:val="18"/>
              </w:rPr>
              <w:t>Interest expense</w:t>
            </w:r>
          </w:p>
        </w:tc>
        <w:tc>
          <w:tcPr>
            <w:tcW w:w="0" w:type="auto"/>
            <w:gridSpan w:val="3"/>
            <w:shd w:val="clear" w:color="auto" w:fill="FFFFFF"/>
            <w:tcMar>
              <w:top w:w="0" w:type="dxa"/>
              <w:left w:w="20" w:type="dxa"/>
              <w:bottom w:w="0" w:type="dxa"/>
              <w:right w:w="20" w:type="dxa"/>
            </w:tcMar>
            <w:vAlign w:val="center"/>
            <w:hideMark/>
          </w:tcPr>
          <w:p w14:paraId="6C9F292A"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0FB19AF" w14:textId="77777777" w:rsidR="00000000" w:rsidRDefault="007805CE">
            <w:pPr>
              <w:spacing w:after="100"/>
              <w:jc w:val="right"/>
              <w:rPr>
                <w:rFonts w:eastAsia="Times New Roman"/>
              </w:rPr>
            </w:pPr>
            <w:r>
              <w:rPr>
                <w:rFonts w:eastAsia="Times New Roman"/>
                <w:color w:val="000000"/>
                <w:sz w:val="18"/>
                <w:szCs w:val="18"/>
              </w:rPr>
              <w:t>(3,506)</w:t>
            </w:r>
          </w:p>
        </w:tc>
        <w:tc>
          <w:tcPr>
            <w:tcW w:w="0" w:type="auto"/>
            <w:shd w:val="clear" w:color="auto" w:fill="FFFFFF"/>
            <w:tcMar>
              <w:top w:w="30" w:type="dxa"/>
              <w:left w:w="0" w:type="dxa"/>
              <w:bottom w:w="30" w:type="dxa"/>
              <w:right w:w="20" w:type="dxa"/>
            </w:tcMar>
            <w:vAlign w:val="bottom"/>
            <w:hideMark/>
          </w:tcPr>
          <w:p w14:paraId="2C1517EE"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43D8A2"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DA8A29" w14:textId="77777777" w:rsidR="00000000" w:rsidRDefault="007805CE">
            <w:pPr>
              <w:spacing w:after="100"/>
              <w:jc w:val="right"/>
              <w:rPr>
                <w:rFonts w:eastAsia="Times New Roman"/>
              </w:rPr>
            </w:pPr>
            <w:r>
              <w:rPr>
                <w:rFonts w:eastAsia="Times New Roman"/>
                <w:color w:val="000000"/>
                <w:sz w:val="18"/>
                <w:szCs w:val="18"/>
              </w:rPr>
              <w:t>(1,930)</w:t>
            </w:r>
          </w:p>
        </w:tc>
        <w:tc>
          <w:tcPr>
            <w:tcW w:w="0" w:type="auto"/>
            <w:shd w:val="clear" w:color="auto" w:fill="FFFFFF"/>
            <w:tcMar>
              <w:top w:w="30" w:type="dxa"/>
              <w:left w:w="0" w:type="dxa"/>
              <w:bottom w:w="30" w:type="dxa"/>
              <w:right w:w="20" w:type="dxa"/>
            </w:tcMar>
            <w:vAlign w:val="bottom"/>
            <w:hideMark/>
          </w:tcPr>
          <w:p w14:paraId="2BF2E910"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E3DE0F"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CAB7B8" w14:textId="77777777" w:rsidR="00000000" w:rsidRDefault="007805CE">
            <w:pPr>
              <w:spacing w:after="100"/>
              <w:jc w:val="right"/>
              <w:rPr>
                <w:rFonts w:eastAsia="Times New Roman"/>
              </w:rPr>
            </w:pPr>
            <w:r>
              <w:rPr>
                <w:rFonts w:eastAsia="Times New Roman"/>
                <w:color w:val="000000"/>
                <w:sz w:val="18"/>
                <w:szCs w:val="18"/>
              </w:rPr>
              <w:t>(5,523)</w:t>
            </w:r>
          </w:p>
        </w:tc>
        <w:tc>
          <w:tcPr>
            <w:tcW w:w="0" w:type="auto"/>
            <w:shd w:val="clear" w:color="auto" w:fill="FFFFFF"/>
            <w:tcMar>
              <w:top w:w="30" w:type="dxa"/>
              <w:left w:w="0" w:type="dxa"/>
              <w:bottom w:w="30" w:type="dxa"/>
              <w:right w:w="20" w:type="dxa"/>
            </w:tcMar>
            <w:vAlign w:val="bottom"/>
            <w:hideMark/>
          </w:tcPr>
          <w:p w14:paraId="5BF6F89D"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AC9905"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772390" w14:textId="77777777" w:rsidR="00000000" w:rsidRDefault="007805CE">
            <w:pPr>
              <w:spacing w:after="100"/>
              <w:jc w:val="right"/>
              <w:rPr>
                <w:rFonts w:eastAsia="Times New Roman"/>
              </w:rPr>
            </w:pPr>
            <w:r>
              <w:rPr>
                <w:rFonts w:eastAsia="Times New Roman"/>
                <w:color w:val="000000"/>
                <w:sz w:val="18"/>
                <w:szCs w:val="18"/>
              </w:rPr>
              <w:t>(3,859)</w:t>
            </w:r>
          </w:p>
        </w:tc>
        <w:tc>
          <w:tcPr>
            <w:tcW w:w="0" w:type="auto"/>
            <w:shd w:val="clear" w:color="auto" w:fill="FFFFFF"/>
            <w:tcMar>
              <w:top w:w="30" w:type="dxa"/>
              <w:left w:w="0" w:type="dxa"/>
              <w:bottom w:w="30" w:type="dxa"/>
              <w:right w:w="20" w:type="dxa"/>
            </w:tcMar>
            <w:vAlign w:val="bottom"/>
            <w:hideMark/>
          </w:tcPr>
          <w:p w14:paraId="199C47D9" w14:textId="77777777" w:rsidR="00000000" w:rsidRDefault="007805CE">
            <w:pPr>
              <w:spacing w:after="100"/>
              <w:jc w:val="right"/>
              <w:rPr>
                <w:rFonts w:eastAsia="Times New Roman"/>
              </w:rPr>
            </w:pPr>
          </w:p>
        </w:tc>
      </w:tr>
      <w:tr w:rsidR="00000000" w14:paraId="75FE3780" w14:textId="77777777">
        <w:trPr>
          <w:jc w:val="center"/>
        </w:trPr>
        <w:tc>
          <w:tcPr>
            <w:tcW w:w="0" w:type="auto"/>
            <w:gridSpan w:val="3"/>
            <w:shd w:val="clear" w:color="auto" w:fill="CCEEFF"/>
            <w:tcMar>
              <w:top w:w="30" w:type="dxa"/>
              <w:left w:w="245" w:type="dxa"/>
              <w:bottom w:w="30" w:type="dxa"/>
              <w:right w:w="20" w:type="dxa"/>
            </w:tcMar>
            <w:vAlign w:val="bottom"/>
            <w:hideMark/>
          </w:tcPr>
          <w:p w14:paraId="2553C69E" w14:textId="77777777" w:rsidR="00000000" w:rsidRDefault="007805CE">
            <w:pPr>
              <w:spacing w:after="100"/>
              <w:rPr>
                <w:rFonts w:eastAsia="Times New Roman"/>
              </w:rPr>
            </w:pPr>
            <w:r>
              <w:rPr>
                <w:rFonts w:eastAsia="Times New Roman"/>
                <w:color w:val="000000"/>
                <w:sz w:val="18"/>
                <w:szCs w:val="18"/>
              </w:rPr>
              <w:t>Gain from release of certain liabilities</w:t>
            </w:r>
          </w:p>
        </w:tc>
        <w:tc>
          <w:tcPr>
            <w:tcW w:w="0" w:type="auto"/>
            <w:gridSpan w:val="3"/>
            <w:shd w:val="clear" w:color="auto" w:fill="CCEEFF"/>
            <w:tcMar>
              <w:top w:w="0" w:type="dxa"/>
              <w:left w:w="20" w:type="dxa"/>
              <w:bottom w:w="0" w:type="dxa"/>
              <w:right w:w="20" w:type="dxa"/>
            </w:tcMar>
            <w:vAlign w:val="center"/>
            <w:hideMark/>
          </w:tcPr>
          <w:p w14:paraId="19F74F07"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9F78CA"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3E9AE87"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D96662"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398250" w14:textId="77777777" w:rsidR="00000000" w:rsidRDefault="007805CE">
            <w:pPr>
              <w:spacing w:after="100"/>
              <w:jc w:val="right"/>
              <w:rPr>
                <w:rFonts w:eastAsia="Times New Roman"/>
              </w:rPr>
            </w:pPr>
            <w:r>
              <w:rPr>
                <w:rFonts w:eastAsia="Times New Roman"/>
                <w:color w:val="000000"/>
                <w:sz w:val="18"/>
                <w:szCs w:val="18"/>
              </w:rPr>
              <w:t>88 </w:t>
            </w:r>
          </w:p>
        </w:tc>
        <w:tc>
          <w:tcPr>
            <w:tcW w:w="0" w:type="auto"/>
            <w:shd w:val="clear" w:color="auto" w:fill="CCEEFF"/>
            <w:tcMar>
              <w:top w:w="30" w:type="dxa"/>
              <w:left w:w="0" w:type="dxa"/>
              <w:bottom w:w="30" w:type="dxa"/>
              <w:right w:w="20" w:type="dxa"/>
            </w:tcMar>
            <w:vAlign w:val="bottom"/>
            <w:hideMark/>
          </w:tcPr>
          <w:p w14:paraId="12490032"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993C6F"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B01FA1" w14:textId="77777777" w:rsidR="00000000" w:rsidRDefault="007805CE">
            <w:pPr>
              <w:spacing w:after="100"/>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bottom"/>
            <w:hideMark/>
          </w:tcPr>
          <w:p w14:paraId="29BA2AE6"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0C7100"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57F6BA" w14:textId="77777777" w:rsidR="00000000" w:rsidRDefault="007805CE">
            <w:pPr>
              <w:spacing w:after="100"/>
              <w:jc w:val="right"/>
              <w:rPr>
                <w:rFonts w:eastAsia="Times New Roman"/>
              </w:rPr>
            </w:pPr>
            <w:r>
              <w:rPr>
                <w:rFonts w:eastAsia="Times New Roman"/>
                <w:color w:val="000000"/>
                <w:sz w:val="18"/>
                <w:szCs w:val="18"/>
              </w:rPr>
              <w:t>166 </w:t>
            </w:r>
          </w:p>
        </w:tc>
        <w:tc>
          <w:tcPr>
            <w:tcW w:w="0" w:type="auto"/>
            <w:shd w:val="clear" w:color="auto" w:fill="CCEEFF"/>
            <w:tcMar>
              <w:top w:w="30" w:type="dxa"/>
              <w:left w:w="0" w:type="dxa"/>
              <w:bottom w:w="30" w:type="dxa"/>
              <w:right w:w="20" w:type="dxa"/>
            </w:tcMar>
            <w:vAlign w:val="bottom"/>
            <w:hideMark/>
          </w:tcPr>
          <w:p w14:paraId="77A0FC5B" w14:textId="77777777" w:rsidR="00000000" w:rsidRDefault="007805CE">
            <w:pPr>
              <w:spacing w:after="100"/>
              <w:jc w:val="right"/>
              <w:rPr>
                <w:rFonts w:eastAsia="Times New Roman"/>
              </w:rPr>
            </w:pPr>
          </w:p>
        </w:tc>
      </w:tr>
      <w:tr w:rsidR="00000000" w14:paraId="65A1C462" w14:textId="77777777">
        <w:trPr>
          <w:jc w:val="center"/>
        </w:trPr>
        <w:tc>
          <w:tcPr>
            <w:tcW w:w="0" w:type="auto"/>
            <w:gridSpan w:val="3"/>
            <w:shd w:val="clear" w:color="auto" w:fill="FFFFFF"/>
            <w:tcMar>
              <w:top w:w="30" w:type="dxa"/>
              <w:left w:w="155" w:type="dxa"/>
              <w:bottom w:w="30" w:type="dxa"/>
              <w:right w:w="20" w:type="dxa"/>
            </w:tcMar>
            <w:vAlign w:val="bottom"/>
            <w:hideMark/>
          </w:tcPr>
          <w:p w14:paraId="34A420DD" w14:textId="77777777" w:rsidR="00000000" w:rsidRDefault="007805CE">
            <w:pPr>
              <w:spacing w:after="100"/>
              <w:rPr>
                <w:rFonts w:eastAsia="Times New Roman"/>
              </w:rPr>
            </w:pPr>
            <w:r>
              <w:rPr>
                <w:rFonts w:eastAsia="Times New Roman"/>
                <w:color w:val="000000"/>
                <w:sz w:val="18"/>
                <w:szCs w:val="18"/>
              </w:rPr>
              <w:t>Loss before income taxes</w:t>
            </w:r>
          </w:p>
        </w:tc>
        <w:tc>
          <w:tcPr>
            <w:tcW w:w="0" w:type="auto"/>
            <w:gridSpan w:val="3"/>
            <w:shd w:val="clear" w:color="auto" w:fill="FFFFFF"/>
            <w:tcMar>
              <w:top w:w="0" w:type="dxa"/>
              <w:left w:w="20" w:type="dxa"/>
              <w:bottom w:w="0" w:type="dxa"/>
              <w:right w:w="20" w:type="dxa"/>
            </w:tcMar>
            <w:vAlign w:val="center"/>
            <w:hideMark/>
          </w:tcPr>
          <w:p w14:paraId="178D7F67" w14:textId="77777777" w:rsidR="00000000" w:rsidRDefault="007805C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A5D3FFA" w14:textId="77777777" w:rsidR="00000000" w:rsidRDefault="007805CE">
            <w:pPr>
              <w:spacing w:after="100"/>
              <w:jc w:val="right"/>
              <w:rPr>
                <w:rFonts w:eastAsia="Times New Roman"/>
              </w:rPr>
            </w:pPr>
            <w:r>
              <w:rPr>
                <w:rFonts w:eastAsia="Times New Roman"/>
                <w:color w:val="000000"/>
                <w:sz w:val="18"/>
                <w:szCs w:val="18"/>
              </w:rPr>
              <w:t>(33,251)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6C1E14"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CAD151"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BCCC10E" w14:textId="77777777" w:rsidR="00000000" w:rsidRDefault="007805CE">
            <w:pPr>
              <w:spacing w:after="100"/>
              <w:jc w:val="right"/>
              <w:rPr>
                <w:rFonts w:eastAsia="Times New Roman"/>
              </w:rPr>
            </w:pPr>
            <w:r>
              <w:rPr>
                <w:rFonts w:eastAsia="Times New Roman"/>
                <w:color w:val="000000"/>
                <w:sz w:val="18"/>
                <w:szCs w:val="18"/>
              </w:rPr>
              <w:t>(23,346)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170B81"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213066"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84A9F68" w14:textId="77777777" w:rsidR="00000000" w:rsidRDefault="007805CE">
            <w:pPr>
              <w:spacing w:after="100"/>
              <w:jc w:val="right"/>
              <w:rPr>
                <w:rFonts w:eastAsia="Times New Roman"/>
              </w:rPr>
            </w:pPr>
            <w:r>
              <w:rPr>
                <w:rFonts w:eastAsia="Times New Roman"/>
                <w:color w:val="000000"/>
                <w:sz w:val="18"/>
                <w:szCs w:val="18"/>
              </w:rPr>
              <w:t>(63,998)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D23745"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9F076A"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EC53F0" w14:textId="77777777" w:rsidR="00000000" w:rsidRDefault="007805CE">
            <w:pPr>
              <w:spacing w:after="100"/>
              <w:jc w:val="right"/>
              <w:rPr>
                <w:rFonts w:eastAsia="Times New Roman"/>
              </w:rPr>
            </w:pPr>
            <w:r>
              <w:rPr>
                <w:rFonts w:eastAsia="Times New Roman"/>
                <w:color w:val="000000"/>
                <w:sz w:val="18"/>
                <w:szCs w:val="18"/>
              </w:rPr>
              <w:t>(39,398)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5CDD47" w14:textId="77777777" w:rsidR="00000000" w:rsidRDefault="007805CE">
            <w:pPr>
              <w:spacing w:after="100"/>
              <w:jc w:val="right"/>
              <w:rPr>
                <w:rFonts w:eastAsia="Times New Roman"/>
              </w:rPr>
            </w:pPr>
          </w:p>
        </w:tc>
      </w:tr>
      <w:tr w:rsidR="00000000" w14:paraId="33A33FCA" w14:textId="77777777">
        <w:trPr>
          <w:jc w:val="center"/>
        </w:trPr>
        <w:tc>
          <w:tcPr>
            <w:tcW w:w="0" w:type="auto"/>
            <w:gridSpan w:val="3"/>
            <w:shd w:val="clear" w:color="auto" w:fill="CCEEFF"/>
            <w:tcMar>
              <w:top w:w="30" w:type="dxa"/>
              <w:left w:w="245" w:type="dxa"/>
              <w:bottom w:w="30" w:type="dxa"/>
              <w:right w:w="20" w:type="dxa"/>
            </w:tcMar>
            <w:vAlign w:val="bottom"/>
            <w:hideMark/>
          </w:tcPr>
          <w:p w14:paraId="09F7CA68" w14:textId="77777777" w:rsidR="00000000" w:rsidRDefault="007805CE">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14:paraId="021CB35A"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1946AF" w14:textId="77777777" w:rsidR="00000000" w:rsidRDefault="007805CE">
            <w:pPr>
              <w:spacing w:after="100"/>
              <w:jc w:val="right"/>
              <w:rPr>
                <w:rFonts w:eastAsia="Times New Roman"/>
              </w:rPr>
            </w:pPr>
            <w:r>
              <w:rPr>
                <w:rFonts w:eastAsia="Times New Roman"/>
                <w:color w:val="000000"/>
                <w:sz w:val="18"/>
                <w:szCs w:val="18"/>
              </w:rPr>
              <w:t>30,193 </w:t>
            </w:r>
          </w:p>
        </w:tc>
        <w:tc>
          <w:tcPr>
            <w:tcW w:w="0" w:type="auto"/>
            <w:shd w:val="clear" w:color="auto" w:fill="CCEEFF"/>
            <w:tcMar>
              <w:top w:w="30" w:type="dxa"/>
              <w:left w:w="0" w:type="dxa"/>
              <w:bottom w:w="30" w:type="dxa"/>
              <w:right w:w="20" w:type="dxa"/>
            </w:tcMar>
            <w:vAlign w:val="bottom"/>
            <w:hideMark/>
          </w:tcPr>
          <w:p w14:paraId="3EB969E3"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2010CA"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3101BA" w14:textId="77777777" w:rsidR="00000000" w:rsidRDefault="007805CE">
            <w:pPr>
              <w:spacing w:after="100"/>
              <w:jc w:val="right"/>
              <w:rPr>
                <w:rFonts w:eastAsia="Times New Roman"/>
              </w:rPr>
            </w:pPr>
            <w:r>
              <w:rPr>
                <w:rFonts w:eastAsia="Times New Roman"/>
                <w:color w:val="000000"/>
                <w:sz w:val="18"/>
                <w:szCs w:val="18"/>
              </w:rPr>
              <w:t>(3,765)</w:t>
            </w:r>
          </w:p>
        </w:tc>
        <w:tc>
          <w:tcPr>
            <w:tcW w:w="0" w:type="auto"/>
            <w:shd w:val="clear" w:color="auto" w:fill="CCEEFF"/>
            <w:tcMar>
              <w:top w:w="30" w:type="dxa"/>
              <w:left w:w="0" w:type="dxa"/>
              <w:bottom w:w="30" w:type="dxa"/>
              <w:right w:w="20" w:type="dxa"/>
            </w:tcMar>
            <w:vAlign w:val="bottom"/>
            <w:hideMark/>
          </w:tcPr>
          <w:p w14:paraId="521C2F6F"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54A0B3"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A5B1AB" w14:textId="77777777" w:rsidR="00000000" w:rsidRDefault="007805CE">
            <w:pPr>
              <w:spacing w:after="100"/>
              <w:jc w:val="right"/>
              <w:rPr>
                <w:rFonts w:eastAsia="Times New Roman"/>
              </w:rPr>
            </w:pPr>
            <w:r>
              <w:rPr>
                <w:rFonts w:eastAsia="Times New Roman"/>
                <w:color w:val="000000"/>
                <w:sz w:val="18"/>
                <w:szCs w:val="18"/>
              </w:rPr>
              <w:t>25,870 </w:t>
            </w:r>
          </w:p>
        </w:tc>
        <w:tc>
          <w:tcPr>
            <w:tcW w:w="0" w:type="auto"/>
            <w:shd w:val="clear" w:color="auto" w:fill="CCEEFF"/>
            <w:tcMar>
              <w:top w:w="30" w:type="dxa"/>
              <w:left w:w="0" w:type="dxa"/>
              <w:bottom w:w="30" w:type="dxa"/>
              <w:right w:w="20" w:type="dxa"/>
            </w:tcMar>
            <w:vAlign w:val="bottom"/>
            <w:hideMark/>
          </w:tcPr>
          <w:p w14:paraId="029DC145"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0C26DD"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3BF255" w14:textId="77777777" w:rsidR="00000000" w:rsidRDefault="007805CE">
            <w:pPr>
              <w:spacing w:after="100"/>
              <w:jc w:val="right"/>
              <w:rPr>
                <w:rFonts w:eastAsia="Times New Roman"/>
              </w:rPr>
            </w:pPr>
            <w:r>
              <w:rPr>
                <w:rFonts w:eastAsia="Times New Roman"/>
                <w:color w:val="000000"/>
                <w:sz w:val="18"/>
                <w:szCs w:val="18"/>
              </w:rPr>
              <w:t>(6,372)</w:t>
            </w:r>
          </w:p>
        </w:tc>
        <w:tc>
          <w:tcPr>
            <w:tcW w:w="0" w:type="auto"/>
            <w:shd w:val="clear" w:color="auto" w:fill="CCEEFF"/>
            <w:tcMar>
              <w:top w:w="30" w:type="dxa"/>
              <w:left w:w="0" w:type="dxa"/>
              <w:bottom w:w="30" w:type="dxa"/>
              <w:right w:w="20" w:type="dxa"/>
            </w:tcMar>
            <w:vAlign w:val="bottom"/>
            <w:hideMark/>
          </w:tcPr>
          <w:p w14:paraId="30CC9600" w14:textId="77777777" w:rsidR="00000000" w:rsidRDefault="007805CE">
            <w:pPr>
              <w:spacing w:after="100"/>
              <w:jc w:val="right"/>
              <w:rPr>
                <w:rFonts w:eastAsia="Times New Roman"/>
              </w:rPr>
            </w:pPr>
          </w:p>
        </w:tc>
      </w:tr>
      <w:tr w:rsidR="00000000" w14:paraId="27C48541" w14:textId="77777777">
        <w:trPr>
          <w:jc w:val="center"/>
        </w:trPr>
        <w:tc>
          <w:tcPr>
            <w:tcW w:w="0" w:type="auto"/>
            <w:gridSpan w:val="3"/>
            <w:shd w:val="clear" w:color="auto" w:fill="FFFFFF"/>
            <w:tcMar>
              <w:top w:w="30" w:type="dxa"/>
              <w:left w:w="155" w:type="dxa"/>
              <w:bottom w:w="30" w:type="dxa"/>
              <w:right w:w="20" w:type="dxa"/>
            </w:tcMar>
            <w:vAlign w:val="bottom"/>
            <w:hideMark/>
          </w:tcPr>
          <w:p w14:paraId="18D2EE4B" w14:textId="77777777" w:rsidR="00000000" w:rsidRDefault="007805CE">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14:paraId="6F0C78C7" w14:textId="77777777" w:rsidR="00000000" w:rsidRDefault="007805CE">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C8259B6"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FB878DA" w14:textId="77777777" w:rsidR="00000000" w:rsidRDefault="007805CE">
            <w:pPr>
              <w:spacing w:after="100"/>
              <w:jc w:val="right"/>
              <w:rPr>
                <w:rFonts w:eastAsia="Times New Roman"/>
              </w:rPr>
            </w:pPr>
            <w:r>
              <w:rPr>
                <w:rFonts w:eastAsia="Times New Roman"/>
                <w:color w:val="000000"/>
                <w:sz w:val="18"/>
                <w:szCs w:val="18"/>
              </w:rPr>
              <w:t>(63,444)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0125F4"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19C48C"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D9636EE"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6C61CE8" w14:textId="77777777" w:rsidR="00000000" w:rsidRDefault="007805CE">
            <w:pPr>
              <w:spacing w:after="100"/>
              <w:jc w:val="right"/>
              <w:rPr>
                <w:rFonts w:eastAsia="Times New Roman"/>
              </w:rPr>
            </w:pPr>
            <w:r>
              <w:rPr>
                <w:rFonts w:eastAsia="Times New Roman"/>
                <w:color w:val="000000"/>
                <w:sz w:val="18"/>
                <w:szCs w:val="18"/>
              </w:rPr>
              <w:t>(19,581)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4FBEF5"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5D8C34"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6D88080"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AC6B7FE" w14:textId="77777777" w:rsidR="00000000" w:rsidRDefault="007805CE">
            <w:pPr>
              <w:spacing w:after="100"/>
              <w:jc w:val="right"/>
              <w:rPr>
                <w:rFonts w:eastAsia="Times New Roman"/>
              </w:rPr>
            </w:pPr>
            <w:r>
              <w:rPr>
                <w:rFonts w:eastAsia="Times New Roman"/>
                <w:color w:val="000000"/>
                <w:sz w:val="18"/>
                <w:szCs w:val="18"/>
              </w:rPr>
              <w:t>(89,868)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8D7119"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38C698"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A276806"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4CE677F" w14:textId="77777777" w:rsidR="00000000" w:rsidRDefault="007805CE">
            <w:pPr>
              <w:spacing w:after="100"/>
              <w:jc w:val="right"/>
              <w:rPr>
                <w:rFonts w:eastAsia="Times New Roman"/>
              </w:rPr>
            </w:pPr>
            <w:r>
              <w:rPr>
                <w:rFonts w:eastAsia="Times New Roman"/>
                <w:color w:val="000000"/>
                <w:sz w:val="18"/>
                <w:szCs w:val="18"/>
              </w:rPr>
              <w:t>(33,026)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65719E" w14:textId="77777777" w:rsidR="00000000" w:rsidRDefault="007805CE">
            <w:pPr>
              <w:spacing w:after="100"/>
              <w:jc w:val="right"/>
              <w:rPr>
                <w:rFonts w:eastAsia="Times New Roman"/>
              </w:rPr>
            </w:pPr>
          </w:p>
        </w:tc>
      </w:tr>
      <w:tr w:rsidR="00000000" w14:paraId="441475A1" w14:textId="77777777">
        <w:trPr>
          <w:trHeight w:val="280"/>
          <w:jc w:val="center"/>
        </w:trPr>
        <w:tc>
          <w:tcPr>
            <w:tcW w:w="0" w:type="auto"/>
            <w:gridSpan w:val="3"/>
            <w:shd w:val="clear" w:color="auto" w:fill="CCEEFF"/>
            <w:tcMar>
              <w:top w:w="0" w:type="dxa"/>
              <w:left w:w="20" w:type="dxa"/>
              <w:bottom w:w="0" w:type="dxa"/>
              <w:right w:w="20" w:type="dxa"/>
            </w:tcMar>
            <w:vAlign w:val="center"/>
            <w:hideMark/>
          </w:tcPr>
          <w:p w14:paraId="3938D3B3" w14:textId="77777777" w:rsidR="00000000" w:rsidRDefault="007805C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1E3FA3" w14:textId="77777777" w:rsidR="00000000" w:rsidRDefault="007805C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77C203D" w14:textId="77777777" w:rsidR="00000000" w:rsidRDefault="007805C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ED9DB3" w14:textId="77777777" w:rsidR="00000000" w:rsidRDefault="007805C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9C7B831" w14:textId="77777777" w:rsidR="00000000" w:rsidRDefault="007805C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F1F350" w14:textId="77777777" w:rsidR="00000000" w:rsidRDefault="007805C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61010CB" w14:textId="77777777" w:rsidR="00000000" w:rsidRDefault="007805C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60EF39" w14:textId="77777777" w:rsidR="00000000" w:rsidRDefault="007805C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EC62F60" w14:textId="77777777" w:rsidR="00000000" w:rsidRDefault="007805CE">
            <w:pPr>
              <w:spacing w:after="100"/>
              <w:rPr>
                <w:rFonts w:eastAsia="Times New Roman"/>
                <w:sz w:val="20"/>
                <w:szCs w:val="20"/>
              </w:rPr>
            </w:pPr>
          </w:p>
        </w:tc>
      </w:tr>
      <w:tr w:rsidR="00000000" w14:paraId="652A05E1" w14:textId="77777777">
        <w:trPr>
          <w:jc w:val="center"/>
        </w:trPr>
        <w:tc>
          <w:tcPr>
            <w:tcW w:w="0" w:type="auto"/>
            <w:gridSpan w:val="3"/>
            <w:shd w:val="clear" w:color="auto" w:fill="FFFFFF"/>
            <w:tcMar>
              <w:top w:w="30" w:type="dxa"/>
              <w:left w:w="155" w:type="dxa"/>
              <w:bottom w:w="30" w:type="dxa"/>
              <w:right w:w="20" w:type="dxa"/>
            </w:tcMar>
            <w:vAlign w:val="bottom"/>
            <w:hideMark/>
          </w:tcPr>
          <w:p w14:paraId="5FF16FC9" w14:textId="77777777" w:rsidR="00000000" w:rsidRDefault="007805CE">
            <w:pPr>
              <w:spacing w:after="100"/>
              <w:rPr>
                <w:rFonts w:eastAsia="Times New Roman"/>
              </w:rPr>
            </w:pPr>
            <w:r>
              <w:rPr>
                <w:rFonts w:eastAsia="Times New Roman"/>
                <w:color w:val="000000"/>
                <w:sz w:val="18"/>
                <w:szCs w:val="18"/>
              </w:rPr>
              <w:t>Net loss per share – basic</w:t>
            </w:r>
          </w:p>
        </w:tc>
        <w:tc>
          <w:tcPr>
            <w:tcW w:w="0" w:type="auto"/>
            <w:gridSpan w:val="3"/>
            <w:shd w:val="clear" w:color="auto" w:fill="FFFFFF"/>
            <w:tcMar>
              <w:top w:w="0" w:type="dxa"/>
              <w:left w:w="20" w:type="dxa"/>
              <w:bottom w:w="0" w:type="dxa"/>
              <w:right w:w="20" w:type="dxa"/>
            </w:tcMar>
            <w:vAlign w:val="center"/>
            <w:hideMark/>
          </w:tcPr>
          <w:p w14:paraId="4C5A6B1A" w14:textId="77777777" w:rsidR="00000000" w:rsidRDefault="007805C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3CBB2AA"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8920503" w14:textId="77777777" w:rsidR="00000000" w:rsidRDefault="007805CE">
            <w:pPr>
              <w:spacing w:after="100"/>
              <w:jc w:val="right"/>
              <w:rPr>
                <w:rFonts w:eastAsia="Times New Roman"/>
              </w:rPr>
            </w:pPr>
            <w:r>
              <w:rPr>
                <w:rFonts w:eastAsia="Times New Roman"/>
                <w:color w:val="000000"/>
                <w:sz w:val="18"/>
                <w:szCs w:val="18"/>
              </w:rPr>
              <w:t>(1.07)</w:t>
            </w:r>
          </w:p>
        </w:tc>
        <w:tc>
          <w:tcPr>
            <w:tcW w:w="0" w:type="auto"/>
            <w:shd w:val="clear" w:color="auto" w:fill="FFFFFF"/>
            <w:tcMar>
              <w:top w:w="30" w:type="dxa"/>
              <w:left w:w="0" w:type="dxa"/>
              <w:bottom w:w="30" w:type="dxa"/>
              <w:right w:w="20" w:type="dxa"/>
            </w:tcMar>
            <w:vAlign w:val="bottom"/>
            <w:hideMark/>
          </w:tcPr>
          <w:p w14:paraId="14D73B74"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109241" w14:textId="77777777" w:rsidR="00000000" w:rsidRDefault="007805C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6C79B89"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2A69B08" w14:textId="77777777" w:rsidR="00000000" w:rsidRDefault="007805CE">
            <w:pPr>
              <w:spacing w:after="100"/>
              <w:jc w:val="right"/>
              <w:rPr>
                <w:rFonts w:eastAsia="Times New Roman"/>
              </w:rPr>
            </w:pPr>
            <w:r>
              <w:rPr>
                <w:rFonts w:eastAsia="Times New Roman"/>
                <w:color w:val="000000"/>
                <w:sz w:val="18"/>
                <w:szCs w:val="18"/>
              </w:rPr>
              <w:t>(0.33)</w:t>
            </w:r>
          </w:p>
        </w:tc>
        <w:tc>
          <w:tcPr>
            <w:tcW w:w="0" w:type="auto"/>
            <w:shd w:val="clear" w:color="auto" w:fill="FFFFFF"/>
            <w:tcMar>
              <w:top w:w="30" w:type="dxa"/>
              <w:left w:w="0" w:type="dxa"/>
              <w:bottom w:w="30" w:type="dxa"/>
              <w:right w:w="20" w:type="dxa"/>
            </w:tcMar>
            <w:vAlign w:val="bottom"/>
            <w:hideMark/>
          </w:tcPr>
          <w:p w14:paraId="6C964796"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4542D9" w14:textId="77777777" w:rsidR="00000000" w:rsidRDefault="007805C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8225453"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809D7A9" w14:textId="77777777" w:rsidR="00000000" w:rsidRDefault="007805CE">
            <w:pPr>
              <w:spacing w:after="100"/>
              <w:jc w:val="right"/>
              <w:rPr>
                <w:rFonts w:eastAsia="Times New Roman"/>
              </w:rPr>
            </w:pPr>
            <w:r>
              <w:rPr>
                <w:rFonts w:eastAsia="Times New Roman"/>
                <w:color w:val="000000"/>
                <w:sz w:val="18"/>
                <w:szCs w:val="18"/>
              </w:rPr>
              <w:t>(1.52)</w:t>
            </w:r>
          </w:p>
        </w:tc>
        <w:tc>
          <w:tcPr>
            <w:tcW w:w="0" w:type="auto"/>
            <w:shd w:val="clear" w:color="auto" w:fill="FFFFFF"/>
            <w:tcMar>
              <w:top w:w="30" w:type="dxa"/>
              <w:left w:w="0" w:type="dxa"/>
              <w:bottom w:w="30" w:type="dxa"/>
              <w:right w:w="20" w:type="dxa"/>
            </w:tcMar>
            <w:vAlign w:val="bottom"/>
            <w:hideMark/>
          </w:tcPr>
          <w:p w14:paraId="7CA32A42"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992B34" w14:textId="77777777" w:rsidR="00000000" w:rsidRDefault="007805C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11B1BDF"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808F369" w14:textId="77777777" w:rsidR="00000000" w:rsidRDefault="007805CE">
            <w:pPr>
              <w:spacing w:after="100"/>
              <w:jc w:val="right"/>
              <w:rPr>
                <w:rFonts w:eastAsia="Times New Roman"/>
              </w:rPr>
            </w:pPr>
            <w:r>
              <w:rPr>
                <w:rFonts w:eastAsia="Times New Roman"/>
                <w:color w:val="000000"/>
                <w:sz w:val="18"/>
                <w:szCs w:val="18"/>
              </w:rPr>
              <w:t>(0.56)</w:t>
            </w:r>
          </w:p>
        </w:tc>
        <w:tc>
          <w:tcPr>
            <w:tcW w:w="0" w:type="auto"/>
            <w:shd w:val="clear" w:color="auto" w:fill="FFFFFF"/>
            <w:tcMar>
              <w:top w:w="30" w:type="dxa"/>
              <w:left w:w="0" w:type="dxa"/>
              <w:bottom w:w="30" w:type="dxa"/>
              <w:right w:w="20" w:type="dxa"/>
            </w:tcMar>
            <w:vAlign w:val="bottom"/>
            <w:hideMark/>
          </w:tcPr>
          <w:p w14:paraId="5A6EBBDD" w14:textId="77777777" w:rsidR="00000000" w:rsidRDefault="007805CE">
            <w:pPr>
              <w:spacing w:after="100"/>
              <w:jc w:val="right"/>
              <w:rPr>
                <w:rFonts w:eastAsia="Times New Roman"/>
              </w:rPr>
            </w:pPr>
          </w:p>
        </w:tc>
      </w:tr>
      <w:tr w:rsidR="00000000" w14:paraId="44AEF4ED" w14:textId="77777777">
        <w:trPr>
          <w:jc w:val="center"/>
        </w:trPr>
        <w:tc>
          <w:tcPr>
            <w:tcW w:w="0" w:type="auto"/>
            <w:gridSpan w:val="3"/>
            <w:shd w:val="clear" w:color="auto" w:fill="CCEEFF"/>
            <w:tcMar>
              <w:top w:w="30" w:type="dxa"/>
              <w:left w:w="155" w:type="dxa"/>
              <w:bottom w:w="30" w:type="dxa"/>
              <w:right w:w="20" w:type="dxa"/>
            </w:tcMar>
            <w:vAlign w:val="bottom"/>
            <w:hideMark/>
          </w:tcPr>
          <w:p w14:paraId="1830832D" w14:textId="77777777" w:rsidR="00000000" w:rsidRDefault="007805CE">
            <w:pPr>
              <w:spacing w:after="100"/>
              <w:rPr>
                <w:rFonts w:eastAsia="Times New Roman"/>
              </w:rPr>
            </w:pPr>
            <w:r>
              <w:rPr>
                <w:rFonts w:eastAsia="Times New Roman"/>
                <w:color w:val="000000"/>
                <w:sz w:val="18"/>
                <w:szCs w:val="18"/>
              </w:rPr>
              <w:t>Net loss per share – diluted</w:t>
            </w:r>
          </w:p>
        </w:tc>
        <w:tc>
          <w:tcPr>
            <w:tcW w:w="0" w:type="auto"/>
            <w:gridSpan w:val="3"/>
            <w:shd w:val="clear" w:color="auto" w:fill="CCEEFF"/>
            <w:tcMar>
              <w:top w:w="0" w:type="dxa"/>
              <w:left w:w="20" w:type="dxa"/>
              <w:bottom w:w="0" w:type="dxa"/>
              <w:right w:w="20" w:type="dxa"/>
            </w:tcMar>
            <w:vAlign w:val="center"/>
            <w:hideMark/>
          </w:tcPr>
          <w:p w14:paraId="1825012F"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AB2584" w14:textId="77777777" w:rsidR="00000000" w:rsidRDefault="007805CE">
            <w:pPr>
              <w:spacing w:after="100"/>
              <w:jc w:val="right"/>
              <w:rPr>
                <w:rFonts w:eastAsia="Times New Roman"/>
              </w:rPr>
            </w:pPr>
            <w:r>
              <w:rPr>
                <w:rFonts w:eastAsia="Times New Roman"/>
                <w:color w:val="000000"/>
                <w:sz w:val="18"/>
                <w:szCs w:val="18"/>
              </w:rPr>
              <w:t>(1.07)</w:t>
            </w:r>
          </w:p>
        </w:tc>
        <w:tc>
          <w:tcPr>
            <w:tcW w:w="0" w:type="auto"/>
            <w:shd w:val="clear" w:color="auto" w:fill="CCEEFF"/>
            <w:tcMar>
              <w:top w:w="30" w:type="dxa"/>
              <w:left w:w="0" w:type="dxa"/>
              <w:bottom w:w="30" w:type="dxa"/>
              <w:right w:w="20" w:type="dxa"/>
            </w:tcMar>
            <w:vAlign w:val="bottom"/>
            <w:hideMark/>
          </w:tcPr>
          <w:p w14:paraId="66CB10B1"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4C4B0B"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E79852" w14:textId="77777777" w:rsidR="00000000" w:rsidRDefault="007805CE">
            <w:pPr>
              <w:spacing w:after="100"/>
              <w:jc w:val="right"/>
              <w:rPr>
                <w:rFonts w:eastAsia="Times New Roman"/>
              </w:rPr>
            </w:pPr>
            <w:r>
              <w:rPr>
                <w:rFonts w:eastAsia="Times New Roman"/>
                <w:color w:val="000000"/>
                <w:sz w:val="18"/>
                <w:szCs w:val="18"/>
              </w:rPr>
              <w:t>(0.33)</w:t>
            </w:r>
          </w:p>
        </w:tc>
        <w:tc>
          <w:tcPr>
            <w:tcW w:w="0" w:type="auto"/>
            <w:shd w:val="clear" w:color="auto" w:fill="CCEEFF"/>
            <w:tcMar>
              <w:top w:w="30" w:type="dxa"/>
              <w:left w:w="0" w:type="dxa"/>
              <w:bottom w:w="30" w:type="dxa"/>
              <w:right w:w="20" w:type="dxa"/>
            </w:tcMar>
            <w:vAlign w:val="bottom"/>
            <w:hideMark/>
          </w:tcPr>
          <w:p w14:paraId="23CB6BE4"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F6C519"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F41D90" w14:textId="77777777" w:rsidR="00000000" w:rsidRDefault="007805CE">
            <w:pPr>
              <w:spacing w:after="100"/>
              <w:jc w:val="right"/>
              <w:rPr>
                <w:rFonts w:eastAsia="Times New Roman"/>
              </w:rPr>
            </w:pPr>
            <w:r>
              <w:rPr>
                <w:rFonts w:eastAsia="Times New Roman"/>
                <w:color w:val="000000"/>
                <w:sz w:val="18"/>
                <w:szCs w:val="18"/>
              </w:rPr>
              <w:t>(1.52)</w:t>
            </w:r>
          </w:p>
        </w:tc>
        <w:tc>
          <w:tcPr>
            <w:tcW w:w="0" w:type="auto"/>
            <w:shd w:val="clear" w:color="auto" w:fill="CCEEFF"/>
            <w:tcMar>
              <w:top w:w="30" w:type="dxa"/>
              <w:left w:w="0" w:type="dxa"/>
              <w:bottom w:w="30" w:type="dxa"/>
              <w:right w:w="20" w:type="dxa"/>
            </w:tcMar>
            <w:vAlign w:val="bottom"/>
            <w:hideMark/>
          </w:tcPr>
          <w:p w14:paraId="461EC9BF"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2E7337"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06BBC0" w14:textId="77777777" w:rsidR="00000000" w:rsidRDefault="007805CE">
            <w:pPr>
              <w:spacing w:after="100"/>
              <w:jc w:val="right"/>
              <w:rPr>
                <w:rFonts w:eastAsia="Times New Roman"/>
              </w:rPr>
            </w:pPr>
            <w:r>
              <w:rPr>
                <w:rFonts w:eastAsia="Times New Roman"/>
                <w:color w:val="000000"/>
                <w:sz w:val="18"/>
                <w:szCs w:val="18"/>
              </w:rPr>
              <w:t>(0.56)</w:t>
            </w:r>
          </w:p>
        </w:tc>
        <w:tc>
          <w:tcPr>
            <w:tcW w:w="0" w:type="auto"/>
            <w:shd w:val="clear" w:color="auto" w:fill="CCEEFF"/>
            <w:tcMar>
              <w:top w:w="30" w:type="dxa"/>
              <w:left w:w="0" w:type="dxa"/>
              <w:bottom w:w="30" w:type="dxa"/>
              <w:right w:w="20" w:type="dxa"/>
            </w:tcMar>
            <w:vAlign w:val="bottom"/>
            <w:hideMark/>
          </w:tcPr>
          <w:p w14:paraId="205DAC7D" w14:textId="77777777" w:rsidR="00000000" w:rsidRDefault="007805CE">
            <w:pPr>
              <w:spacing w:after="100"/>
              <w:jc w:val="right"/>
              <w:rPr>
                <w:rFonts w:eastAsia="Times New Roman"/>
              </w:rPr>
            </w:pPr>
          </w:p>
        </w:tc>
      </w:tr>
      <w:tr w:rsidR="00000000" w14:paraId="51FFB1C4" w14:textId="77777777">
        <w:trPr>
          <w:trHeight w:val="280"/>
          <w:jc w:val="center"/>
        </w:trPr>
        <w:tc>
          <w:tcPr>
            <w:tcW w:w="0" w:type="auto"/>
            <w:gridSpan w:val="3"/>
            <w:shd w:val="clear" w:color="auto" w:fill="FFFFFF"/>
            <w:tcMar>
              <w:top w:w="0" w:type="dxa"/>
              <w:left w:w="20" w:type="dxa"/>
              <w:bottom w:w="0" w:type="dxa"/>
              <w:right w:w="20" w:type="dxa"/>
            </w:tcMar>
            <w:vAlign w:val="center"/>
            <w:hideMark/>
          </w:tcPr>
          <w:p w14:paraId="06F706D0" w14:textId="77777777" w:rsidR="00000000" w:rsidRDefault="007805C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CCFD74" w14:textId="77777777" w:rsidR="00000000" w:rsidRDefault="007805C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242534" w14:textId="77777777" w:rsidR="00000000" w:rsidRDefault="007805C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B42278" w14:textId="77777777" w:rsidR="00000000" w:rsidRDefault="007805C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9B229F" w14:textId="77777777" w:rsidR="00000000" w:rsidRDefault="007805C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8BFD1C" w14:textId="77777777" w:rsidR="00000000" w:rsidRDefault="007805C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7A02BA" w14:textId="77777777" w:rsidR="00000000" w:rsidRDefault="007805C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C74E19" w14:textId="77777777" w:rsidR="00000000" w:rsidRDefault="007805C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0BD539" w14:textId="77777777" w:rsidR="00000000" w:rsidRDefault="007805CE">
            <w:pPr>
              <w:spacing w:after="100"/>
              <w:rPr>
                <w:rFonts w:eastAsia="Times New Roman"/>
                <w:sz w:val="20"/>
                <w:szCs w:val="20"/>
              </w:rPr>
            </w:pPr>
          </w:p>
        </w:tc>
      </w:tr>
      <w:tr w:rsidR="00000000" w14:paraId="34D7D194" w14:textId="77777777">
        <w:trPr>
          <w:jc w:val="center"/>
        </w:trPr>
        <w:tc>
          <w:tcPr>
            <w:tcW w:w="0" w:type="auto"/>
            <w:gridSpan w:val="3"/>
            <w:shd w:val="clear" w:color="auto" w:fill="CCEEFF"/>
            <w:tcMar>
              <w:top w:w="30" w:type="dxa"/>
              <w:left w:w="155" w:type="dxa"/>
              <w:bottom w:w="30" w:type="dxa"/>
              <w:right w:w="20" w:type="dxa"/>
            </w:tcMar>
            <w:vAlign w:val="bottom"/>
            <w:hideMark/>
          </w:tcPr>
          <w:p w14:paraId="59537FAC" w14:textId="77777777" w:rsidR="00000000" w:rsidRDefault="007805CE">
            <w:pPr>
              <w:spacing w:after="100"/>
              <w:rPr>
                <w:rFonts w:eastAsia="Times New Roman"/>
              </w:rPr>
            </w:pPr>
            <w:r>
              <w:rPr>
                <w:rFonts w:eastAsia="Times New Roman"/>
                <w:color w:val="000000"/>
                <w:sz w:val="18"/>
                <w:szCs w:val="18"/>
              </w:rPr>
              <w:t>Weighted average number of shares outstanding - basic</w:t>
            </w:r>
          </w:p>
        </w:tc>
        <w:tc>
          <w:tcPr>
            <w:tcW w:w="0" w:type="auto"/>
            <w:gridSpan w:val="3"/>
            <w:shd w:val="clear" w:color="auto" w:fill="CCEEFF"/>
            <w:tcMar>
              <w:top w:w="0" w:type="dxa"/>
              <w:left w:w="20" w:type="dxa"/>
              <w:bottom w:w="0" w:type="dxa"/>
              <w:right w:w="20" w:type="dxa"/>
            </w:tcMar>
            <w:vAlign w:val="center"/>
            <w:hideMark/>
          </w:tcPr>
          <w:p w14:paraId="7355D0A8"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32C1CE" w14:textId="77777777" w:rsidR="00000000" w:rsidRDefault="007805CE">
            <w:pPr>
              <w:spacing w:after="100"/>
              <w:jc w:val="right"/>
              <w:rPr>
                <w:rFonts w:eastAsia="Times New Roman"/>
              </w:rPr>
            </w:pPr>
            <w:r>
              <w:rPr>
                <w:rFonts w:eastAsia="Times New Roman"/>
                <w:color w:val="000000"/>
                <w:sz w:val="18"/>
                <w:szCs w:val="18"/>
              </w:rPr>
              <w:t>59,037 </w:t>
            </w:r>
          </w:p>
        </w:tc>
        <w:tc>
          <w:tcPr>
            <w:tcW w:w="0" w:type="auto"/>
            <w:shd w:val="clear" w:color="auto" w:fill="CCEEFF"/>
            <w:tcMar>
              <w:top w:w="30" w:type="dxa"/>
              <w:left w:w="0" w:type="dxa"/>
              <w:bottom w:w="30" w:type="dxa"/>
              <w:right w:w="20" w:type="dxa"/>
            </w:tcMar>
            <w:vAlign w:val="bottom"/>
            <w:hideMark/>
          </w:tcPr>
          <w:p w14:paraId="3C41D095"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EBA850"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A4EA24" w14:textId="77777777" w:rsidR="00000000" w:rsidRDefault="007805CE">
            <w:pPr>
              <w:spacing w:after="100"/>
              <w:jc w:val="right"/>
              <w:rPr>
                <w:rFonts w:eastAsia="Times New Roman"/>
              </w:rPr>
            </w:pPr>
            <w:r>
              <w:rPr>
                <w:rFonts w:eastAsia="Times New Roman"/>
                <w:color w:val="000000"/>
                <w:sz w:val="18"/>
                <w:szCs w:val="18"/>
              </w:rPr>
              <w:t>58,488 </w:t>
            </w:r>
          </w:p>
        </w:tc>
        <w:tc>
          <w:tcPr>
            <w:tcW w:w="0" w:type="auto"/>
            <w:shd w:val="clear" w:color="auto" w:fill="CCEEFF"/>
            <w:tcMar>
              <w:top w:w="30" w:type="dxa"/>
              <w:left w:w="0" w:type="dxa"/>
              <w:bottom w:w="30" w:type="dxa"/>
              <w:right w:w="20" w:type="dxa"/>
            </w:tcMar>
            <w:vAlign w:val="bottom"/>
            <w:hideMark/>
          </w:tcPr>
          <w:p w14:paraId="4BB74231"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7326D8"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A60C86" w14:textId="77777777" w:rsidR="00000000" w:rsidRDefault="007805CE">
            <w:pPr>
              <w:spacing w:after="100"/>
              <w:jc w:val="right"/>
              <w:rPr>
                <w:rFonts w:eastAsia="Times New Roman"/>
              </w:rPr>
            </w:pPr>
            <w:r>
              <w:rPr>
                <w:rFonts w:eastAsia="Times New Roman"/>
                <w:color w:val="000000"/>
                <w:sz w:val="18"/>
                <w:szCs w:val="18"/>
              </w:rPr>
              <w:t>58,931 </w:t>
            </w:r>
          </w:p>
        </w:tc>
        <w:tc>
          <w:tcPr>
            <w:tcW w:w="0" w:type="auto"/>
            <w:shd w:val="clear" w:color="auto" w:fill="CCEEFF"/>
            <w:tcMar>
              <w:top w:w="30" w:type="dxa"/>
              <w:left w:w="0" w:type="dxa"/>
              <w:bottom w:w="30" w:type="dxa"/>
              <w:right w:w="20" w:type="dxa"/>
            </w:tcMar>
            <w:vAlign w:val="bottom"/>
            <w:hideMark/>
          </w:tcPr>
          <w:p w14:paraId="393B6BA3"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9D28E7"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36F3D8" w14:textId="77777777" w:rsidR="00000000" w:rsidRDefault="007805CE">
            <w:pPr>
              <w:spacing w:after="100"/>
              <w:jc w:val="right"/>
              <w:rPr>
                <w:rFonts w:eastAsia="Times New Roman"/>
              </w:rPr>
            </w:pPr>
            <w:r>
              <w:rPr>
                <w:rFonts w:eastAsia="Times New Roman"/>
                <w:color w:val="000000"/>
                <w:sz w:val="18"/>
                <w:szCs w:val="18"/>
              </w:rPr>
              <w:t>58,465 </w:t>
            </w:r>
          </w:p>
        </w:tc>
        <w:tc>
          <w:tcPr>
            <w:tcW w:w="0" w:type="auto"/>
            <w:shd w:val="clear" w:color="auto" w:fill="CCEEFF"/>
            <w:tcMar>
              <w:top w:w="30" w:type="dxa"/>
              <w:left w:w="0" w:type="dxa"/>
              <w:bottom w:w="30" w:type="dxa"/>
              <w:right w:w="20" w:type="dxa"/>
            </w:tcMar>
            <w:vAlign w:val="bottom"/>
            <w:hideMark/>
          </w:tcPr>
          <w:p w14:paraId="0E357BB7" w14:textId="77777777" w:rsidR="00000000" w:rsidRDefault="007805CE">
            <w:pPr>
              <w:spacing w:after="100"/>
              <w:jc w:val="right"/>
              <w:rPr>
                <w:rFonts w:eastAsia="Times New Roman"/>
              </w:rPr>
            </w:pPr>
          </w:p>
        </w:tc>
      </w:tr>
      <w:tr w:rsidR="00000000" w14:paraId="2C029B02" w14:textId="77777777">
        <w:trPr>
          <w:jc w:val="center"/>
        </w:trPr>
        <w:tc>
          <w:tcPr>
            <w:tcW w:w="0" w:type="auto"/>
            <w:gridSpan w:val="3"/>
            <w:shd w:val="clear" w:color="auto" w:fill="FFFFFF"/>
            <w:tcMar>
              <w:top w:w="30" w:type="dxa"/>
              <w:left w:w="155" w:type="dxa"/>
              <w:bottom w:w="30" w:type="dxa"/>
              <w:right w:w="20" w:type="dxa"/>
            </w:tcMar>
            <w:vAlign w:val="bottom"/>
            <w:hideMark/>
          </w:tcPr>
          <w:p w14:paraId="568FFA26" w14:textId="77777777" w:rsidR="00000000" w:rsidRDefault="007805CE">
            <w:pPr>
              <w:spacing w:after="100"/>
              <w:rPr>
                <w:rFonts w:eastAsia="Times New Roman"/>
              </w:rPr>
            </w:pPr>
            <w:r>
              <w:rPr>
                <w:rFonts w:eastAsia="Times New Roman"/>
                <w:color w:val="000000"/>
                <w:sz w:val="18"/>
                <w:szCs w:val="18"/>
              </w:rPr>
              <w:t>Weighted average number of shares outstanding - diluted</w:t>
            </w:r>
          </w:p>
        </w:tc>
        <w:tc>
          <w:tcPr>
            <w:tcW w:w="0" w:type="auto"/>
            <w:gridSpan w:val="3"/>
            <w:shd w:val="clear" w:color="auto" w:fill="FFFFFF"/>
            <w:tcMar>
              <w:top w:w="0" w:type="dxa"/>
              <w:left w:w="20" w:type="dxa"/>
              <w:bottom w:w="0" w:type="dxa"/>
              <w:right w:w="20" w:type="dxa"/>
            </w:tcMar>
            <w:vAlign w:val="center"/>
            <w:hideMark/>
          </w:tcPr>
          <w:p w14:paraId="6C7C6668"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71A57B" w14:textId="77777777" w:rsidR="00000000" w:rsidRDefault="007805CE">
            <w:pPr>
              <w:spacing w:after="100"/>
              <w:jc w:val="right"/>
              <w:rPr>
                <w:rFonts w:eastAsia="Times New Roman"/>
              </w:rPr>
            </w:pPr>
            <w:r>
              <w:rPr>
                <w:rFonts w:eastAsia="Times New Roman"/>
                <w:color w:val="000000"/>
                <w:sz w:val="18"/>
                <w:szCs w:val="18"/>
              </w:rPr>
              <w:t>59,037 </w:t>
            </w:r>
          </w:p>
        </w:tc>
        <w:tc>
          <w:tcPr>
            <w:tcW w:w="0" w:type="auto"/>
            <w:shd w:val="clear" w:color="auto" w:fill="FFFFFF"/>
            <w:tcMar>
              <w:top w:w="30" w:type="dxa"/>
              <w:left w:w="0" w:type="dxa"/>
              <w:bottom w:w="30" w:type="dxa"/>
              <w:right w:w="20" w:type="dxa"/>
            </w:tcMar>
            <w:vAlign w:val="bottom"/>
            <w:hideMark/>
          </w:tcPr>
          <w:p w14:paraId="51E649B5"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A67F7F"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75DD57" w14:textId="77777777" w:rsidR="00000000" w:rsidRDefault="007805CE">
            <w:pPr>
              <w:spacing w:after="100"/>
              <w:jc w:val="right"/>
              <w:rPr>
                <w:rFonts w:eastAsia="Times New Roman"/>
              </w:rPr>
            </w:pPr>
            <w:r>
              <w:rPr>
                <w:rFonts w:eastAsia="Times New Roman"/>
                <w:color w:val="000000"/>
                <w:sz w:val="18"/>
                <w:szCs w:val="18"/>
              </w:rPr>
              <w:t>58,488 </w:t>
            </w:r>
          </w:p>
        </w:tc>
        <w:tc>
          <w:tcPr>
            <w:tcW w:w="0" w:type="auto"/>
            <w:shd w:val="clear" w:color="auto" w:fill="FFFFFF"/>
            <w:tcMar>
              <w:top w:w="30" w:type="dxa"/>
              <w:left w:w="0" w:type="dxa"/>
              <w:bottom w:w="30" w:type="dxa"/>
              <w:right w:w="20" w:type="dxa"/>
            </w:tcMar>
            <w:vAlign w:val="bottom"/>
            <w:hideMark/>
          </w:tcPr>
          <w:p w14:paraId="34B920E8"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303701"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BAE937" w14:textId="77777777" w:rsidR="00000000" w:rsidRDefault="007805CE">
            <w:pPr>
              <w:spacing w:after="100"/>
              <w:jc w:val="right"/>
              <w:rPr>
                <w:rFonts w:eastAsia="Times New Roman"/>
              </w:rPr>
            </w:pPr>
            <w:r>
              <w:rPr>
                <w:rFonts w:eastAsia="Times New Roman"/>
                <w:color w:val="000000"/>
                <w:sz w:val="18"/>
                <w:szCs w:val="18"/>
              </w:rPr>
              <w:t>58,931 </w:t>
            </w:r>
          </w:p>
        </w:tc>
        <w:tc>
          <w:tcPr>
            <w:tcW w:w="0" w:type="auto"/>
            <w:shd w:val="clear" w:color="auto" w:fill="FFFFFF"/>
            <w:tcMar>
              <w:top w:w="30" w:type="dxa"/>
              <w:left w:w="0" w:type="dxa"/>
              <w:bottom w:w="30" w:type="dxa"/>
              <w:right w:w="20" w:type="dxa"/>
            </w:tcMar>
            <w:vAlign w:val="bottom"/>
            <w:hideMark/>
          </w:tcPr>
          <w:p w14:paraId="0691EA9B"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E1E718"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6B52B1" w14:textId="77777777" w:rsidR="00000000" w:rsidRDefault="007805CE">
            <w:pPr>
              <w:spacing w:after="100"/>
              <w:jc w:val="right"/>
              <w:rPr>
                <w:rFonts w:eastAsia="Times New Roman"/>
              </w:rPr>
            </w:pPr>
            <w:r>
              <w:rPr>
                <w:rFonts w:eastAsia="Times New Roman"/>
                <w:color w:val="000000"/>
                <w:sz w:val="18"/>
                <w:szCs w:val="18"/>
              </w:rPr>
              <w:t>58,465 </w:t>
            </w:r>
          </w:p>
        </w:tc>
        <w:tc>
          <w:tcPr>
            <w:tcW w:w="0" w:type="auto"/>
            <w:shd w:val="clear" w:color="auto" w:fill="FFFFFF"/>
            <w:tcMar>
              <w:top w:w="30" w:type="dxa"/>
              <w:left w:w="0" w:type="dxa"/>
              <w:bottom w:w="30" w:type="dxa"/>
              <w:right w:w="20" w:type="dxa"/>
            </w:tcMar>
            <w:vAlign w:val="bottom"/>
            <w:hideMark/>
          </w:tcPr>
          <w:p w14:paraId="07503B61" w14:textId="77777777" w:rsidR="00000000" w:rsidRDefault="007805CE">
            <w:pPr>
              <w:spacing w:after="100"/>
              <w:jc w:val="right"/>
              <w:rPr>
                <w:rFonts w:eastAsia="Times New Roman"/>
              </w:rPr>
            </w:pPr>
          </w:p>
        </w:tc>
      </w:tr>
    </w:tbl>
    <w:p w14:paraId="7B0159FD" w14:textId="77777777" w:rsidR="00000000" w:rsidRDefault="007805CE">
      <w:pPr>
        <w:divId w:val="1806578760"/>
        <w:rPr>
          <w:rFonts w:eastAsia="Times New Roman"/>
        </w:rPr>
      </w:pPr>
      <w:r>
        <w:rPr>
          <w:rFonts w:eastAsia="Times New Roman"/>
          <w:i/>
          <w:iCs/>
          <w:color w:val="000000"/>
          <w:sz w:val="20"/>
          <w:szCs w:val="20"/>
        </w:rPr>
        <w:t> </w:t>
      </w:r>
    </w:p>
    <w:p w14:paraId="7DE63CF0" w14:textId="77777777" w:rsidR="00000000" w:rsidRDefault="007805CE">
      <w:pPr>
        <w:jc w:val="center"/>
        <w:rPr>
          <w:rFonts w:eastAsia="Times New Roman"/>
        </w:rPr>
      </w:pPr>
      <w:r>
        <w:rPr>
          <w:rFonts w:eastAsia="Times New Roman"/>
          <w:i/>
          <w:iCs/>
          <w:color w:val="000000"/>
          <w:sz w:val="20"/>
          <w:szCs w:val="20"/>
        </w:rPr>
        <w:t>See accompanying notes to unaudited condensed consolidated financial statements.</w:t>
      </w:r>
    </w:p>
    <w:p w14:paraId="04BCB11C" w14:textId="77777777" w:rsidR="00000000" w:rsidRDefault="007805CE">
      <w:pPr>
        <w:jc w:val="center"/>
        <w:divId w:val="1119832574"/>
        <w:rPr>
          <w:rFonts w:eastAsia="Times New Roman"/>
        </w:rPr>
      </w:pPr>
      <w:r>
        <w:rPr>
          <w:rFonts w:eastAsia="Times New Roman"/>
          <w:color w:val="000000"/>
          <w:sz w:val="20"/>
          <w:szCs w:val="20"/>
        </w:rPr>
        <w:t>- 4 -</w:t>
      </w:r>
    </w:p>
    <w:p w14:paraId="55E344A1" w14:textId="77777777" w:rsidR="00000000" w:rsidRDefault="007805CE">
      <w:pPr>
        <w:rPr>
          <w:rFonts w:eastAsia="Times New Roman"/>
        </w:rPr>
      </w:pPr>
      <w:r>
        <w:rPr>
          <w:rFonts w:eastAsia="Times New Roman"/>
        </w:rPr>
        <w:pict w14:anchorId="2EB04D65">
          <v:rect id="_x0000_i1029" style="width:0;height:1.5pt" o:hralign="center" o:hrstd="t" o:hr="t" fillcolor="#a0a0a0" stroked="f"/>
        </w:pict>
      </w:r>
    </w:p>
    <w:p w14:paraId="0ACCBCF1" w14:textId="77777777" w:rsidR="00000000" w:rsidRDefault="007805CE">
      <w:pPr>
        <w:divId w:val="588542574"/>
        <w:rPr>
          <w:rFonts w:eastAsia="Times New Roman"/>
        </w:rPr>
      </w:pPr>
    </w:p>
    <w:p w14:paraId="6B7924F7" w14:textId="77777777" w:rsidR="00000000" w:rsidRDefault="007805CE">
      <w:pPr>
        <w:jc w:val="center"/>
        <w:divId w:val="2123842639"/>
        <w:rPr>
          <w:rFonts w:eastAsia="Times New Roman"/>
        </w:rPr>
      </w:pPr>
      <w:r>
        <w:rPr>
          <w:rFonts w:eastAsia="Times New Roman"/>
          <w:b/>
          <w:bCs/>
          <w:color w:val="000000"/>
          <w:sz w:val="20"/>
          <w:szCs w:val="20"/>
        </w:rPr>
        <w:t>AVADEL PHARMACEUTICALS PLC</w:t>
      </w:r>
    </w:p>
    <w:p w14:paraId="218C1982" w14:textId="77777777" w:rsidR="00000000" w:rsidRDefault="007805CE">
      <w:pPr>
        <w:jc w:val="center"/>
        <w:rPr>
          <w:rFonts w:eastAsia="Times New Roman"/>
        </w:rPr>
      </w:pPr>
      <w:r>
        <w:rPr>
          <w:rFonts w:eastAsia="Times New Roman"/>
          <w:b/>
          <w:bCs/>
          <w:color w:val="000000"/>
          <w:sz w:val="20"/>
          <w:szCs w:val="20"/>
        </w:rPr>
        <w:t>CONDENSED CONSOLIDATED STATEMENTS OF COMPREHENSIVE LOSS</w:t>
      </w:r>
    </w:p>
    <w:p w14:paraId="16BB5AC8" w14:textId="77777777" w:rsidR="00000000" w:rsidRDefault="007805CE">
      <w:pPr>
        <w:jc w:val="center"/>
        <w:rPr>
          <w:rFonts w:eastAsia="Times New Roman"/>
        </w:rPr>
      </w:pPr>
      <w:r>
        <w:rPr>
          <w:rFonts w:eastAsia="Times New Roman"/>
          <w:i/>
          <w:iCs/>
          <w:color w:val="000000"/>
          <w:sz w:val="20"/>
          <w:szCs w:val="20"/>
        </w:rPr>
        <w:t>(In thousands)</w:t>
      </w:r>
    </w:p>
    <w:p w14:paraId="2C967A3B" w14:textId="77777777" w:rsidR="00000000" w:rsidRDefault="007805CE">
      <w:pPr>
        <w:jc w:val="center"/>
        <w:rPr>
          <w:rFonts w:eastAsia="Times New Roman"/>
        </w:rPr>
      </w:pPr>
      <w:r>
        <w:rPr>
          <w:rFonts w:eastAsia="Times New Roman"/>
          <w:i/>
          <w:iCs/>
          <w:color w:val="000000"/>
          <w:sz w:val="20"/>
          <w:szCs w:val="20"/>
        </w:rPr>
        <w:t>(Unaudited)</w:t>
      </w:r>
    </w:p>
    <w:p w14:paraId="23DBFF87" w14:textId="77777777" w:rsidR="00000000" w:rsidRDefault="007805CE">
      <w:pPr>
        <w:jc w:val="center"/>
        <w:rPr>
          <w:rFonts w:eastAsia="Times New Roman"/>
        </w:rPr>
      </w:pPr>
      <w:r>
        <w:rPr>
          <w:rFonts w:eastAsia="Times New Roman"/>
          <w:color w:val="000000"/>
          <w:sz w:val="20"/>
          <w:szCs w:val="20"/>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192"/>
        <w:gridCol w:w="36"/>
        <w:gridCol w:w="36"/>
        <w:gridCol w:w="36"/>
        <w:gridCol w:w="36"/>
        <w:gridCol w:w="110"/>
        <w:gridCol w:w="1030"/>
        <w:gridCol w:w="36"/>
        <w:gridCol w:w="36"/>
        <w:gridCol w:w="36"/>
        <w:gridCol w:w="36"/>
        <w:gridCol w:w="110"/>
        <w:gridCol w:w="1030"/>
        <w:gridCol w:w="36"/>
        <w:gridCol w:w="36"/>
        <w:gridCol w:w="36"/>
        <w:gridCol w:w="36"/>
        <w:gridCol w:w="110"/>
        <w:gridCol w:w="982"/>
        <w:gridCol w:w="36"/>
        <w:gridCol w:w="36"/>
        <w:gridCol w:w="36"/>
        <w:gridCol w:w="36"/>
        <w:gridCol w:w="110"/>
        <w:gridCol w:w="982"/>
        <w:gridCol w:w="36"/>
      </w:tblGrid>
      <w:tr w:rsidR="00000000" w14:paraId="41CBD24A" w14:textId="77777777">
        <w:trPr>
          <w:jc w:val="center"/>
        </w:trPr>
        <w:tc>
          <w:tcPr>
            <w:tcW w:w="50" w:type="pct"/>
            <w:vAlign w:val="center"/>
            <w:hideMark/>
          </w:tcPr>
          <w:p w14:paraId="49E6AC91" w14:textId="77777777" w:rsidR="00000000" w:rsidRDefault="007805CE">
            <w:pPr>
              <w:jc w:val="center"/>
              <w:rPr>
                <w:rFonts w:eastAsia="Times New Roman"/>
              </w:rPr>
            </w:pPr>
          </w:p>
        </w:tc>
        <w:tc>
          <w:tcPr>
            <w:tcW w:w="1991" w:type="pct"/>
            <w:vAlign w:val="center"/>
            <w:hideMark/>
          </w:tcPr>
          <w:p w14:paraId="31771E4E" w14:textId="77777777" w:rsidR="00000000" w:rsidRDefault="007805CE">
            <w:pPr>
              <w:spacing w:after="100"/>
              <w:rPr>
                <w:rFonts w:eastAsia="Times New Roman"/>
                <w:sz w:val="20"/>
                <w:szCs w:val="20"/>
              </w:rPr>
            </w:pPr>
          </w:p>
        </w:tc>
        <w:tc>
          <w:tcPr>
            <w:tcW w:w="5" w:type="pct"/>
            <w:vAlign w:val="center"/>
            <w:hideMark/>
          </w:tcPr>
          <w:p w14:paraId="41D251D4" w14:textId="77777777" w:rsidR="00000000" w:rsidRDefault="007805CE">
            <w:pPr>
              <w:spacing w:after="100"/>
              <w:rPr>
                <w:rFonts w:eastAsia="Times New Roman"/>
                <w:sz w:val="20"/>
                <w:szCs w:val="20"/>
              </w:rPr>
            </w:pPr>
          </w:p>
        </w:tc>
        <w:tc>
          <w:tcPr>
            <w:tcW w:w="5" w:type="pct"/>
            <w:vAlign w:val="center"/>
            <w:hideMark/>
          </w:tcPr>
          <w:p w14:paraId="3C9A1466" w14:textId="77777777" w:rsidR="00000000" w:rsidRDefault="007805CE">
            <w:pPr>
              <w:spacing w:after="100"/>
              <w:rPr>
                <w:rFonts w:eastAsia="Times New Roman"/>
                <w:sz w:val="20"/>
                <w:szCs w:val="20"/>
              </w:rPr>
            </w:pPr>
          </w:p>
        </w:tc>
        <w:tc>
          <w:tcPr>
            <w:tcW w:w="19" w:type="pct"/>
            <w:vAlign w:val="center"/>
            <w:hideMark/>
          </w:tcPr>
          <w:p w14:paraId="7E0D537C" w14:textId="77777777" w:rsidR="00000000" w:rsidRDefault="007805CE">
            <w:pPr>
              <w:spacing w:after="100"/>
              <w:rPr>
                <w:rFonts w:eastAsia="Times New Roman"/>
                <w:sz w:val="20"/>
                <w:szCs w:val="20"/>
              </w:rPr>
            </w:pPr>
          </w:p>
        </w:tc>
        <w:tc>
          <w:tcPr>
            <w:tcW w:w="5" w:type="pct"/>
            <w:vAlign w:val="center"/>
            <w:hideMark/>
          </w:tcPr>
          <w:p w14:paraId="6048B25B" w14:textId="77777777" w:rsidR="00000000" w:rsidRDefault="007805CE">
            <w:pPr>
              <w:spacing w:after="100"/>
              <w:rPr>
                <w:rFonts w:eastAsia="Times New Roman"/>
                <w:sz w:val="20"/>
                <w:szCs w:val="20"/>
              </w:rPr>
            </w:pPr>
          </w:p>
        </w:tc>
        <w:tc>
          <w:tcPr>
            <w:tcW w:w="50" w:type="pct"/>
            <w:vAlign w:val="center"/>
            <w:hideMark/>
          </w:tcPr>
          <w:p w14:paraId="5FEF4611" w14:textId="77777777" w:rsidR="00000000" w:rsidRDefault="007805CE">
            <w:pPr>
              <w:spacing w:after="100"/>
              <w:rPr>
                <w:rFonts w:eastAsia="Times New Roman"/>
                <w:sz w:val="20"/>
                <w:szCs w:val="20"/>
              </w:rPr>
            </w:pPr>
          </w:p>
        </w:tc>
        <w:tc>
          <w:tcPr>
            <w:tcW w:w="668" w:type="pct"/>
            <w:vAlign w:val="center"/>
            <w:hideMark/>
          </w:tcPr>
          <w:p w14:paraId="795FE16C" w14:textId="77777777" w:rsidR="00000000" w:rsidRDefault="007805CE">
            <w:pPr>
              <w:spacing w:after="100"/>
              <w:rPr>
                <w:rFonts w:eastAsia="Times New Roman"/>
                <w:sz w:val="20"/>
                <w:szCs w:val="20"/>
              </w:rPr>
            </w:pPr>
          </w:p>
        </w:tc>
        <w:tc>
          <w:tcPr>
            <w:tcW w:w="5" w:type="pct"/>
            <w:vAlign w:val="center"/>
            <w:hideMark/>
          </w:tcPr>
          <w:p w14:paraId="6E57F7F9" w14:textId="77777777" w:rsidR="00000000" w:rsidRDefault="007805CE">
            <w:pPr>
              <w:spacing w:after="100"/>
              <w:rPr>
                <w:rFonts w:eastAsia="Times New Roman"/>
                <w:sz w:val="20"/>
                <w:szCs w:val="20"/>
              </w:rPr>
            </w:pPr>
          </w:p>
        </w:tc>
        <w:tc>
          <w:tcPr>
            <w:tcW w:w="5" w:type="pct"/>
            <w:vAlign w:val="center"/>
            <w:hideMark/>
          </w:tcPr>
          <w:p w14:paraId="3FD10285" w14:textId="77777777" w:rsidR="00000000" w:rsidRDefault="007805CE">
            <w:pPr>
              <w:spacing w:after="100"/>
              <w:rPr>
                <w:rFonts w:eastAsia="Times New Roman"/>
                <w:sz w:val="20"/>
                <w:szCs w:val="20"/>
              </w:rPr>
            </w:pPr>
          </w:p>
        </w:tc>
        <w:tc>
          <w:tcPr>
            <w:tcW w:w="19" w:type="pct"/>
            <w:vAlign w:val="center"/>
            <w:hideMark/>
          </w:tcPr>
          <w:p w14:paraId="505A73EB" w14:textId="77777777" w:rsidR="00000000" w:rsidRDefault="007805CE">
            <w:pPr>
              <w:spacing w:after="100"/>
              <w:rPr>
                <w:rFonts w:eastAsia="Times New Roman"/>
                <w:sz w:val="20"/>
                <w:szCs w:val="20"/>
              </w:rPr>
            </w:pPr>
          </w:p>
        </w:tc>
        <w:tc>
          <w:tcPr>
            <w:tcW w:w="5" w:type="pct"/>
            <w:vAlign w:val="center"/>
            <w:hideMark/>
          </w:tcPr>
          <w:p w14:paraId="391DE2C7" w14:textId="77777777" w:rsidR="00000000" w:rsidRDefault="007805CE">
            <w:pPr>
              <w:spacing w:after="100"/>
              <w:rPr>
                <w:rFonts w:eastAsia="Times New Roman"/>
                <w:sz w:val="20"/>
                <w:szCs w:val="20"/>
              </w:rPr>
            </w:pPr>
          </w:p>
        </w:tc>
        <w:tc>
          <w:tcPr>
            <w:tcW w:w="50" w:type="pct"/>
            <w:vAlign w:val="center"/>
            <w:hideMark/>
          </w:tcPr>
          <w:p w14:paraId="4A91AF0E" w14:textId="77777777" w:rsidR="00000000" w:rsidRDefault="007805CE">
            <w:pPr>
              <w:spacing w:after="100"/>
              <w:rPr>
                <w:rFonts w:eastAsia="Times New Roman"/>
                <w:sz w:val="20"/>
                <w:szCs w:val="20"/>
              </w:rPr>
            </w:pPr>
          </w:p>
        </w:tc>
        <w:tc>
          <w:tcPr>
            <w:tcW w:w="668" w:type="pct"/>
            <w:vAlign w:val="center"/>
            <w:hideMark/>
          </w:tcPr>
          <w:p w14:paraId="51F57FDB" w14:textId="77777777" w:rsidR="00000000" w:rsidRDefault="007805CE">
            <w:pPr>
              <w:spacing w:after="100"/>
              <w:rPr>
                <w:rFonts w:eastAsia="Times New Roman"/>
                <w:sz w:val="20"/>
                <w:szCs w:val="20"/>
              </w:rPr>
            </w:pPr>
          </w:p>
        </w:tc>
        <w:tc>
          <w:tcPr>
            <w:tcW w:w="5" w:type="pct"/>
            <w:vAlign w:val="center"/>
            <w:hideMark/>
          </w:tcPr>
          <w:p w14:paraId="5236D13E" w14:textId="77777777" w:rsidR="00000000" w:rsidRDefault="007805CE">
            <w:pPr>
              <w:spacing w:after="100"/>
              <w:rPr>
                <w:rFonts w:eastAsia="Times New Roman"/>
                <w:sz w:val="20"/>
                <w:szCs w:val="20"/>
              </w:rPr>
            </w:pPr>
          </w:p>
        </w:tc>
        <w:tc>
          <w:tcPr>
            <w:tcW w:w="5" w:type="pct"/>
            <w:vAlign w:val="center"/>
            <w:hideMark/>
          </w:tcPr>
          <w:p w14:paraId="1C062BD1" w14:textId="77777777" w:rsidR="00000000" w:rsidRDefault="007805CE">
            <w:pPr>
              <w:spacing w:after="100"/>
              <w:rPr>
                <w:rFonts w:eastAsia="Times New Roman"/>
                <w:sz w:val="20"/>
                <w:szCs w:val="20"/>
              </w:rPr>
            </w:pPr>
          </w:p>
        </w:tc>
        <w:tc>
          <w:tcPr>
            <w:tcW w:w="19" w:type="pct"/>
            <w:vAlign w:val="center"/>
            <w:hideMark/>
          </w:tcPr>
          <w:p w14:paraId="33CBA0CE" w14:textId="77777777" w:rsidR="00000000" w:rsidRDefault="007805CE">
            <w:pPr>
              <w:spacing w:after="100"/>
              <w:rPr>
                <w:rFonts w:eastAsia="Times New Roman"/>
                <w:sz w:val="20"/>
                <w:szCs w:val="20"/>
              </w:rPr>
            </w:pPr>
          </w:p>
        </w:tc>
        <w:tc>
          <w:tcPr>
            <w:tcW w:w="5" w:type="pct"/>
            <w:vAlign w:val="center"/>
            <w:hideMark/>
          </w:tcPr>
          <w:p w14:paraId="25E4DB4D" w14:textId="77777777" w:rsidR="00000000" w:rsidRDefault="007805CE">
            <w:pPr>
              <w:spacing w:after="100"/>
              <w:rPr>
                <w:rFonts w:eastAsia="Times New Roman"/>
                <w:sz w:val="20"/>
                <w:szCs w:val="20"/>
              </w:rPr>
            </w:pPr>
          </w:p>
        </w:tc>
        <w:tc>
          <w:tcPr>
            <w:tcW w:w="50" w:type="pct"/>
            <w:vAlign w:val="center"/>
            <w:hideMark/>
          </w:tcPr>
          <w:p w14:paraId="57BDD1FE" w14:textId="77777777" w:rsidR="00000000" w:rsidRDefault="007805CE">
            <w:pPr>
              <w:spacing w:after="100"/>
              <w:rPr>
                <w:rFonts w:eastAsia="Times New Roman"/>
                <w:sz w:val="20"/>
                <w:szCs w:val="20"/>
              </w:rPr>
            </w:pPr>
          </w:p>
        </w:tc>
        <w:tc>
          <w:tcPr>
            <w:tcW w:w="639" w:type="pct"/>
            <w:vAlign w:val="center"/>
            <w:hideMark/>
          </w:tcPr>
          <w:p w14:paraId="282DDFE1" w14:textId="77777777" w:rsidR="00000000" w:rsidRDefault="007805CE">
            <w:pPr>
              <w:spacing w:after="100"/>
              <w:rPr>
                <w:rFonts w:eastAsia="Times New Roman"/>
                <w:sz w:val="20"/>
                <w:szCs w:val="20"/>
              </w:rPr>
            </w:pPr>
          </w:p>
        </w:tc>
        <w:tc>
          <w:tcPr>
            <w:tcW w:w="5" w:type="pct"/>
            <w:vAlign w:val="center"/>
            <w:hideMark/>
          </w:tcPr>
          <w:p w14:paraId="02F29614" w14:textId="77777777" w:rsidR="00000000" w:rsidRDefault="007805CE">
            <w:pPr>
              <w:spacing w:after="100"/>
              <w:rPr>
                <w:rFonts w:eastAsia="Times New Roman"/>
                <w:sz w:val="20"/>
                <w:szCs w:val="20"/>
              </w:rPr>
            </w:pPr>
          </w:p>
        </w:tc>
        <w:tc>
          <w:tcPr>
            <w:tcW w:w="5" w:type="pct"/>
            <w:vAlign w:val="center"/>
            <w:hideMark/>
          </w:tcPr>
          <w:p w14:paraId="2F7440DA" w14:textId="77777777" w:rsidR="00000000" w:rsidRDefault="007805CE">
            <w:pPr>
              <w:spacing w:after="100"/>
              <w:rPr>
                <w:rFonts w:eastAsia="Times New Roman"/>
                <w:sz w:val="20"/>
                <w:szCs w:val="20"/>
              </w:rPr>
            </w:pPr>
          </w:p>
        </w:tc>
        <w:tc>
          <w:tcPr>
            <w:tcW w:w="19" w:type="pct"/>
            <w:vAlign w:val="center"/>
            <w:hideMark/>
          </w:tcPr>
          <w:p w14:paraId="19E8BEE5" w14:textId="77777777" w:rsidR="00000000" w:rsidRDefault="007805CE">
            <w:pPr>
              <w:spacing w:after="100"/>
              <w:rPr>
                <w:rFonts w:eastAsia="Times New Roman"/>
                <w:sz w:val="20"/>
                <w:szCs w:val="20"/>
              </w:rPr>
            </w:pPr>
          </w:p>
        </w:tc>
        <w:tc>
          <w:tcPr>
            <w:tcW w:w="5" w:type="pct"/>
            <w:vAlign w:val="center"/>
            <w:hideMark/>
          </w:tcPr>
          <w:p w14:paraId="10F01D8D" w14:textId="77777777" w:rsidR="00000000" w:rsidRDefault="007805CE">
            <w:pPr>
              <w:spacing w:after="100"/>
              <w:rPr>
                <w:rFonts w:eastAsia="Times New Roman"/>
                <w:sz w:val="20"/>
                <w:szCs w:val="20"/>
              </w:rPr>
            </w:pPr>
          </w:p>
        </w:tc>
        <w:tc>
          <w:tcPr>
            <w:tcW w:w="50" w:type="pct"/>
            <w:vAlign w:val="center"/>
            <w:hideMark/>
          </w:tcPr>
          <w:p w14:paraId="66AA7333" w14:textId="77777777" w:rsidR="00000000" w:rsidRDefault="007805CE">
            <w:pPr>
              <w:spacing w:after="100"/>
              <w:rPr>
                <w:rFonts w:eastAsia="Times New Roman"/>
                <w:sz w:val="20"/>
                <w:szCs w:val="20"/>
              </w:rPr>
            </w:pPr>
          </w:p>
        </w:tc>
        <w:tc>
          <w:tcPr>
            <w:tcW w:w="639" w:type="pct"/>
            <w:vAlign w:val="center"/>
            <w:hideMark/>
          </w:tcPr>
          <w:p w14:paraId="34126895" w14:textId="77777777" w:rsidR="00000000" w:rsidRDefault="007805CE">
            <w:pPr>
              <w:spacing w:after="100"/>
              <w:rPr>
                <w:rFonts w:eastAsia="Times New Roman"/>
                <w:sz w:val="20"/>
                <w:szCs w:val="20"/>
              </w:rPr>
            </w:pPr>
          </w:p>
        </w:tc>
        <w:tc>
          <w:tcPr>
            <w:tcW w:w="5" w:type="pct"/>
            <w:vAlign w:val="center"/>
            <w:hideMark/>
          </w:tcPr>
          <w:p w14:paraId="4142FC0A" w14:textId="77777777" w:rsidR="00000000" w:rsidRDefault="007805CE">
            <w:pPr>
              <w:spacing w:after="100"/>
              <w:rPr>
                <w:rFonts w:eastAsia="Times New Roman"/>
                <w:sz w:val="20"/>
                <w:szCs w:val="20"/>
              </w:rPr>
            </w:pPr>
          </w:p>
        </w:tc>
      </w:tr>
      <w:tr w:rsidR="00000000" w14:paraId="524E7964" w14:textId="77777777">
        <w:trPr>
          <w:jc w:val="center"/>
        </w:trPr>
        <w:tc>
          <w:tcPr>
            <w:tcW w:w="0" w:type="auto"/>
            <w:gridSpan w:val="3"/>
            <w:tcMar>
              <w:top w:w="0" w:type="dxa"/>
              <w:left w:w="20" w:type="dxa"/>
              <w:bottom w:w="0" w:type="dxa"/>
              <w:right w:w="20" w:type="dxa"/>
            </w:tcMar>
            <w:vAlign w:val="center"/>
            <w:hideMark/>
          </w:tcPr>
          <w:p w14:paraId="434F45BD"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3329DE" w14:textId="77777777" w:rsidR="00000000" w:rsidRDefault="007805C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CDA0B0E" w14:textId="77777777" w:rsidR="00000000" w:rsidRDefault="007805CE">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14:paraId="03E6F706" w14:textId="77777777" w:rsidR="00000000" w:rsidRDefault="007805CE">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E9F5A0D" w14:textId="77777777" w:rsidR="00000000" w:rsidRDefault="007805CE">
            <w:pPr>
              <w:spacing w:after="100"/>
              <w:jc w:val="center"/>
              <w:rPr>
                <w:rFonts w:eastAsia="Times New Roman"/>
              </w:rPr>
            </w:pPr>
            <w:r>
              <w:rPr>
                <w:rFonts w:eastAsia="Times New Roman"/>
                <w:b/>
                <w:bCs/>
                <w:color w:val="000000"/>
                <w:sz w:val="18"/>
                <w:szCs w:val="18"/>
              </w:rPr>
              <w:t>Six Months Ended June 30,</w:t>
            </w:r>
          </w:p>
        </w:tc>
      </w:tr>
      <w:tr w:rsidR="00000000" w14:paraId="691BE989" w14:textId="77777777">
        <w:trPr>
          <w:jc w:val="center"/>
        </w:trPr>
        <w:tc>
          <w:tcPr>
            <w:tcW w:w="0" w:type="auto"/>
            <w:gridSpan w:val="3"/>
            <w:tcMar>
              <w:top w:w="30" w:type="dxa"/>
              <w:left w:w="20" w:type="dxa"/>
              <w:bottom w:w="30" w:type="dxa"/>
              <w:right w:w="20" w:type="dxa"/>
            </w:tcMar>
            <w:vAlign w:val="bottom"/>
            <w:hideMark/>
          </w:tcPr>
          <w:p w14:paraId="2793D4E9"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6D5BB17A" w14:textId="77777777" w:rsidR="00000000" w:rsidRDefault="007805C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B4966B" w14:textId="77777777" w:rsidR="00000000" w:rsidRDefault="007805CE">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37FB85E0"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4BB7B8" w14:textId="77777777" w:rsidR="00000000" w:rsidRDefault="007805CE">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3ED3E36A"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C81D9E" w14:textId="77777777" w:rsidR="00000000" w:rsidRDefault="007805CE">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55251482"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A909E77" w14:textId="77777777" w:rsidR="00000000" w:rsidRDefault="007805CE">
            <w:pPr>
              <w:spacing w:after="100"/>
              <w:jc w:val="center"/>
              <w:rPr>
                <w:rFonts w:eastAsia="Times New Roman"/>
              </w:rPr>
            </w:pPr>
            <w:r>
              <w:rPr>
                <w:rFonts w:eastAsia="Times New Roman"/>
                <w:b/>
                <w:bCs/>
                <w:color w:val="000000"/>
                <w:sz w:val="18"/>
                <w:szCs w:val="18"/>
              </w:rPr>
              <w:t>2021</w:t>
            </w:r>
          </w:p>
        </w:tc>
      </w:tr>
      <w:tr w:rsidR="00000000" w14:paraId="0A4F04BB" w14:textId="77777777">
        <w:trPr>
          <w:trHeight w:val="60"/>
          <w:jc w:val="center"/>
        </w:trPr>
        <w:tc>
          <w:tcPr>
            <w:tcW w:w="0" w:type="auto"/>
            <w:gridSpan w:val="3"/>
            <w:tcMar>
              <w:top w:w="0" w:type="dxa"/>
              <w:left w:w="20" w:type="dxa"/>
              <w:bottom w:w="0" w:type="dxa"/>
              <w:right w:w="20" w:type="dxa"/>
            </w:tcMar>
            <w:vAlign w:val="center"/>
            <w:hideMark/>
          </w:tcPr>
          <w:p w14:paraId="6EDB1059"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50F0F88"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DD3AF26"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F2F703"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FFAD606"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F19D44"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42B018F"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E7AC34"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2C63E41" w14:textId="77777777" w:rsidR="00000000" w:rsidRDefault="007805CE">
            <w:pPr>
              <w:spacing w:after="100"/>
              <w:rPr>
                <w:rFonts w:eastAsia="Times New Roman"/>
                <w:sz w:val="20"/>
                <w:szCs w:val="20"/>
              </w:rPr>
            </w:pPr>
          </w:p>
        </w:tc>
      </w:tr>
      <w:tr w:rsidR="00000000" w14:paraId="1D3BB9AA" w14:textId="77777777">
        <w:trPr>
          <w:jc w:val="center"/>
        </w:trPr>
        <w:tc>
          <w:tcPr>
            <w:tcW w:w="0" w:type="auto"/>
            <w:gridSpan w:val="3"/>
            <w:shd w:val="clear" w:color="auto" w:fill="CCEEFF"/>
            <w:tcMar>
              <w:top w:w="30" w:type="dxa"/>
              <w:left w:w="155" w:type="dxa"/>
              <w:bottom w:w="30" w:type="dxa"/>
              <w:right w:w="20" w:type="dxa"/>
            </w:tcMar>
            <w:vAlign w:val="bottom"/>
            <w:hideMark/>
          </w:tcPr>
          <w:p w14:paraId="1475277F" w14:textId="77777777" w:rsidR="00000000" w:rsidRDefault="007805CE">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14:paraId="6D78E806"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26A2846"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D97F1DA" w14:textId="77777777" w:rsidR="00000000" w:rsidRDefault="007805CE">
            <w:pPr>
              <w:spacing w:after="100"/>
              <w:jc w:val="right"/>
              <w:rPr>
                <w:rFonts w:eastAsia="Times New Roman"/>
              </w:rPr>
            </w:pPr>
            <w:r>
              <w:rPr>
                <w:rFonts w:eastAsia="Times New Roman"/>
                <w:color w:val="000000"/>
                <w:sz w:val="18"/>
                <w:szCs w:val="18"/>
              </w:rPr>
              <w:t>(63,444)</w:t>
            </w:r>
          </w:p>
        </w:tc>
        <w:tc>
          <w:tcPr>
            <w:tcW w:w="0" w:type="auto"/>
            <w:shd w:val="clear" w:color="auto" w:fill="CCEEFF"/>
            <w:tcMar>
              <w:top w:w="30" w:type="dxa"/>
              <w:left w:w="0" w:type="dxa"/>
              <w:bottom w:w="30" w:type="dxa"/>
              <w:right w:w="20" w:type="dxa"/>
            </w:tcMar>
            <w:vAlign w:val="bottom"/>
            <w:hideMark/>
          </w:tcPr>
          <w:p w14:paraId="59260BAA"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9A5FF0"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45F323B"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316FC8B" w14:textId="77777777" w:rsidR="00000000" w:rsidRDefault="007805CE">
            <w:pPr>
              <w:spacing w:after="100"/>
              <w:jc w:val="right"/>
              <w:rPr>
                <w:rFonts w:eastAsia="Times New Roman"/>
              </w:rPr>
            </w:pPr>
            <w:r>
              <w:rPr>
                <w:rFonts w:eastAsia="Times New Roman"/>
                <w:color w:val="000000"/>
                <w:sz w:val="18"/>
                <w:szCs w:val="18"/>
              </w:rPr>
              <w:t>(19,581)</w:t>
            </w:r>
          </w:p>
        </w:tc>
        <w:tc>
          <w:tcPr>
            <w:tcW w:w="0" w:type="auto"/>
            <w:shd w:val="clear" w:color="auto" w:fill="CCEEFF"/>
            <w:tcMar>
              <w:top w:w="30" w:type="dxa"/>
              <w:left w:w="0" w:type="dxa"/>
              <w:bottom w:w="30" w:type="dxa"/>
              <w:right w:w="20" w:type="dxa"/>
            </w:tcMar>
            <w:vAlign w:val="bottom"/>
            <w:hideMark/>
          </w:tcPr>
          <w:p w14:paraId="23E324C2"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05EC29"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A41CEE3"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9AACD2D" w14:textId="77777777" w:rsidR="00000000" w:rsidRDefault="007805CE">
            <w:pPr>
              <w:spacing w:after="100"/>
              <w:jc w:val="right"/>
              <w:rPr>
                <w:rFonts w:eastAsia="Times New Roman"/>
              </w:rPr>
            </w:pPr>
            <w:r>
              <w:rPr>
                <w:rFonts w:eastAsia="Times New Roman"/>
                <w:color w:val="000000"/>
                <w:sz w:val="18"/>
                <w:szCs w:val="18"/>
              </w:rPr>
              <w:t>(89,868)</w:t>
            </w:r>
          </w:p>
        </w:tc>
        <w:tc>
          <w:tcPr>
            <w:tcW w:w="0" w:type="auto"/>
            <w:shd w:val="clear" w:color="auto" w:fill="CCEEFF"/>
            <w:tcMar>
              <w:top w:w="30" w:type="dxa"/>
              <w:left w:w="0" w:type="dxa"/>
              <w:bottom w:w="30" w:type="dxa"/>
              <w:right w:w="20" w:type="dxa"/>
            </w:tcMar>
            <w:vAlign w:val="bottom"/>
            <w:hideMark/>
          </w:tcPr>
          <w:p w14:paraId="288E3B13"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7D07F7"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EA77430"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92106D1" w14:textId="77777777" w:rsidR="00000000" w:rsidRDefault="007805CE">
            <w:pPr>
              <w:spacing w:after="100"/>
              <w:jc w:val="right"/>
              <w:rPr>
                <w:rFonts w:eastAsia="Times New Roman"/>
              </w:rPr>
            </w:pPr>
            <w:r>
              <w:rPr>
                <w:rFonts w:eastAsia="Times New Roman"/>
                <w:color w:val="000000"/>
                <w:sz w:val="18"/>
                <w:szCs w:val="18"/>
              </w:rPr>
              <w:t>(33,026)</w:t>
            </w:r>
          </w:p>
        </w:tc>
        <w:tc>
          <w:tcPr>
            <w:tcW w:w="0" w:type="auto"/>
            <w:shd w:val="clear" w:color="auto" w:fill="CCEEFF"/>
            <w:tcMar>
              <w:top w:w="30" w:type="dxa"/>
              <w:left w:w="0" w:type="dxa"/>
              <w:bottom w:w="30" w:type="dxa"/>
              <w:right w:w="20" w:type="dxa"/>
            </w:tcMar>
            <w:vAlign w:val="bottom"/>
            <w:hideMark/>
          </w:tcPr>
          <w:p w14:paraId="230F4E4E" w14:textId="77777777" w:rsidR="00000000" w:rsidRDefault="007805CE">
            <w:pPr>
              <w:spacing w:after="100"/>
              <w:jc w:val="right"/>
              <w:rPr>
                <w:rFonts w:eastAsia="Times New Roman"/>
              </w:rPr>
            </w:pPr>
          </w:p>
        </w:tc>
      </w:tr>
      <w:tr w:rsidR="00000000" w14:paraId="0902820C" w14:textId="77777777">
        <w:trPr>
          <w:jc w:val="center"/>
        </w:trPr>
        <w:tc>
          <w:tcPr>
            <w:tcW w:w="0" w:type="auto"/>
            <w:gridSpan w:val="3"/>
            <w:shd w:val="clear" w:color="auto" w:fill="FFFFFF"/>
            <w:tcMar>
              <w:top w:w="30" w:type="dxa"/>
              <w:left w:w="155" w:type="dxa"/>
              <w:bottom w:w="30" w:type="dxa"/>
              <w:right w:w="20" w:type="dxa"/>
            </w:tcMar>
            <w:vAlign w:val="bottom"/>
            <w:hideMark/>
          </w:tcPr>
          <w:p w14:paraId="174E727F" w14:textId="77777777" w:rsidR="00000000" w:rsidRDefault="007805CE">
            <w:pPr>
              <w:spacing w:after="100"/>
              <w:rPr>
                <w:rFonts w:eastAsia="Times New Roman"/>
              </w:rPr>
            </w:pPr>
            <w:r>
              <w:rPr>
                <w:rFonts w:eastAsia="Times New Roman"/>
                <w:color w:val="000000"/>
                <w:sz w:val="18"/>
                <w:szCs w:val="18"/>
              </w:rPr>
              <w:t>Other comprehensive loss, net of tax:</w:t>
            </w:r>
          </w:p>
        </w:tc>
        <w:tc>
          <w:tcPr>
            <w:tcW w:w="0" w:type="auto"/>
            <w:gridSpan w:val="3"/>
            <w:shd w:val="clear" w:color="auto" w:fill="FFFFFF"/>
            <w:tcMar>
              <w:top w:w="0" w:type="dxa"/>
              <w:left w:w="20" w:type="dxa"/>
              <w:bottom w:w="0" w:type="dxa"/>
              <w:right w:w="20" w:type="dxa"/>
            </w:tcMar>
            <w:vAlign w:val="center"/>
            <w:hideMark/>
          </w:tcPr>
          <w:p w14:paraId="378B2D68" w14:textId="77777777" w:rsidR="00000000" w:rsidRDefault="007805C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159BC41"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1A9802C6" w14:textId="77777777" w:rsidR="00000000" w:rsidRDefault="007805C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4AF34D4"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608A8D1E" w14:textId="77777777" w:rsidR="00000000" w:rsidRDefault="007805C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E54AB83"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5144A4D8" w14:textId="77777777" w:rsidR="00000000" w:rsidRDefault="007805C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174CDA8" w14:textId="77777777" w:rsidR="00000000" w:rsidRDefault="007805CE">
            <w:pPr>
              <w:spacing w:after="100"/>
              <w:jc w:val="right"/>
              <w:rPr>
                <w:rFonts w:eastAsia="Times New Roman"/>
              </w:rPr>
            </w:pPr>
            <w:r>
              <w:rPr>
                <w:rFonts w:eastAsia="Times New Roman"/>
                <w:color w:val="000000"/>
                <w:sz w:val="18"/>
                <w:szCs w:val="18"/>
              </w:rPr>
              <w:t> </w:t>
            </w:r>
          </w:p>
        </w:tc>
      </w:tr>
      <w:tr w:rsidR="00000000" w14:paraId="4166DF93" w14:textId="77777777">
        <w:trPr>
          <w:jc w:val="center"/>
        </w:trPr>
        <w:tc>
          <w:tcPr>
            <w:tcW w:w="0" w:type="auto"/>
            <w:gridSpan w:val="3"/>
            <w:shd w:val="clear" w:color="auto" w:fill="CCEEFF"/>
            <w:tcMar>
              <w:top w:w="30" w:type="dxa"/>
              <w:left w:w="245" w:type="dxa"/>
              <w:bottom w:w="30" w:type="dxa"/>
              <w:right w:w="20" w:type="dxa"/>
            </w:tcMar>
            <w:vAlign w:val="bottom"/>
            <w:hideMark/>
          </w:tcPr>
          <w:p w14:paraId="4043BBEF" w14:textId="77777777" w:rsidR="00000000" w:rsidRDefault="007805CE">
            <w:pPr>
              <w:spacing w:after="100"/>
              <w:rPr>
                <w:rFonts w:eastAsia="Times New Roman"/>
              </w:rPr>
            </w:pPr>
            <w:r>
              <w:rPr>
                <w:rFonts w:eastAsia="Times New Roman"/>
                <w:color w:val="000000"/>
                <w:sz w:val="18"/>
                <w:szCs w:val="18"/>
              </w:rPr>
              <w:t>Foreign currency translation (loss) income</w:t>
            </w:r>
          </w:p>
        </w:tc>
        <w:tc>
          <w:tcPr>
            <w:tcW w:w="0" w:type="auto"/>
            <w:gridSpan w:val="3"/>
            <w:shd w:val="clear" w:color="auto" w:fill="CCEEFF"/>
            <w:tcMar>
              <w:top w:w="0" w:type="dxa"/>
              <w:left w:w="20" w:type="dxa"/>
              <w:bottom w:w="0" w:type="dxa"/>
              <w:right w:w="20" w:type="dxa"/>
            </w:tcMar>
            <w:vAlign w:val="center"/>
            <w:hideMark/>
          </w:tcPr>
          <w:p w14:paraId="018D94CC"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9208D6" w14:textId="77777777" w:rsidR="00000000" w:rsidRDefault="007805CE">
            <w:pPr>
              <w:spacing w:after="100"/>
              <w:jc w:val="right"/>
              <w:rPr>
                <w:rFonts w:eastAsia="Times New Roman"/>
              </w:rPr>
            </w:pPr>
            <w:r>
              <w:rPr>
                <w:rFonts w:eastAsia="Times New Roman"/>
                <w:color w:val="000000"/>
                <w:sz w:val="18"/>
                <w:szCs w:val="18"/>
              </w:rPr>
              <w:t>(657)</w:t>
            </w:r>
          </w:p>
        </w:tc>
        <w:tc>
          <w:tcPr>
            <w:tcW w:w="0" w:type="auto"/>
            <w:shd w:val="clear" w:color="auto" w:fill="CCEEFF"/>
            <w:tcMar>
              <w:top w:w="30" w:type="dxa"/>
              <w:left w:w="0" w:type="dxa"/>
              <w:bottom w:w="30" w:type="dxa"/>
              <w:right w:w="20" w:type="dxa"/>
            </w:tcMar>
            <w:vAlign w:val="bottom"/>
            <w:hideMark/>
          </w:tcPr>
          <w:p w14:paraId="1069D276"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BBBA3E"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E4B5A7" w14:textId="77777777" w:rsidR="00000000" w:rsidRDefault="007805CE">
            <w:pPr>
              <w:spacing w:after="100"/>
              <w:jc w:val="right"/>
              <w:rPr>
                <w:rFonts w:eastAsia="Times New Roman"/>
              </w:rPr>
            </w:pPr>
            <w:r>
              <w:rPr>
                <w:rFonts w:eastAsia="Times New Roman"/>
                <w:color w:val="000000"/>
                <w:sz w:val="18"/>
                <w:szCs w:val="18"/>
              </w:rPr>
              <w:t>116 </w:t>
            </w:r>
          </w:p>
        </w:tc>
        <w:tc>
          <w:tcPr>
            <w:tcW w:w="0" w:type="auto"/>
            <w:shd w:val="clear" w:color="auto" w:fill="CCEEFF"/>
            <w:tcMar>
              <w:top w:w="30" w:type="dxa"/>
              <w:left w:w="0" w:type="dxa"/>
              <w:bottom w:w="30" w:type="dxa"/>
              <w:right w:w="20" w:type="dxa"/>
            </w:tcMar>
            <w:vAlign w:val="bottom"/>
            <w:hideMark/>
          </w:tcPr>
          <w:p w14:paraId="231990A6"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CF0700"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4C448B" w14:textId="77777777" w:rsidR="00000000" w:rsidRDefault="007805CE">
            <w:pPr>
              <w:spacing w:after="100"/>
              <w:jc w:val="right"/>
              <w:rPr>
                <w:rFonts w:eastAsia="Times New Roman"/>
              </w:rPr>
            </w:pPr>
            <w:r>
              <w:rPr>
                <w:rFonts w:eastAsia="Times New Roman"/>
                <w:color w:val="000000"/>
                <w:sz w:val="18"/>
                <w:szCs w:val="18"/>
              </w:rPr>
              <w:t>(842)</w:t>
            </w:r>
          </w:p>
        </w:tc>
        <w:tc>
          <w:tcPr>
            <w:tcW w:w="0" w:type="auto"/>
            <w:shd w:val="clear" w:color="auto" w:fill="CCEEFF"/>
            <w:tcMar>
              <w:top w:w="30" w:type="dxa"/>
              <w:left w:w="0" w:type="dxa"/>
              <w:bottom w:w="30" w:type="dxa"/>
              <w:right w:w="20" w:type="dxa"/>
            </w:tcMar>
            <w:vAlign w:val="bottom"/>
            <w:hideMark/>
          </w:tcPr>
          <w:p w14:paraId="5BEE7584"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1F2DE1"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300447" w14:textId="77777777" w:rsidR="00000000" w:rsidRDefault="007805CE">
            <w:pPr>
              <w:spacing w:after="100"/>
              <w:jc w:val="right"/>
              <w:rPr>
                <w:rFonts w:eastAsia="Times New Roman"/>
              </w:rPr>
            </w:pPr>
            <w:r>
              <w:rPr>
                <w:rFonts w:eastAsia="Times New Roman"/>
                <w:color w:val="000000"/>
                <w:sz w:val="18"/>
                <w:szCs w:val="18"/>
              </w:rPr>
              <w:t>(602)</w:t>
            </w:r>
          </w:p>
        </w:tc>
        <w:tc>
          <w:tcPr>
            <w:tcW w:w="0" w:type="auto"/>
            <w:shd w:val="clear" w:color="auto" w:fill="CCEEFF"/>
            <w:tcMar>
              <w:top w:w="30" w:type="dxa"/>
              <w:left w:w="0" w:type="dxa"/>
              <w:bottom w:w="30" w:type="dxa"/>
              <w:right w:w="20" w:type="dxa"/>
            </w:tcMar>
            <w:vAlign w:val="bottom"/>
            <w:hideMark/>
          </w:tcPr>
          <w:p w14:paraId="2E20F515" w14:textId="77777777" w:rsidR="00000000" w:rsidRDefault="007805CE">
            <w:pPr>
              <w:spacing w:after="100"/>
              <w:jc w:val="right"/>
              <w:rPr>
                <w:rFonts w:eastAsia="Times New Roman"/>
              </w:rPr>
            </w:pPr>
          </w:p>
        </w:tc>
      </w:tr>
      <w:tr w:rsidR="00000000" w14:paraId="05363E48" w14:textId="77777777">
        <w:trPr>
          <w:jc w:val="center"/>
        </w:trPr>
        <w:tc>
          <w:tcPr>
            <w:tcW w:w="0" w:type="auto"/>
            <w:gridSpan w:val="3"/>
            <w:tcMar>
              <w:top w:w="30" w:type="dxa"/>
              <w:left w:w="20" w:type="dxa"/>
              <w:bottom w:w="30" w:type="dxa"/>
              <w:right w:w="20" w:type="dxa"/>
            </w:tcMar>
            <w:vAlign w:val="bottom"/>
            <w:hideMark/>
          </w:tcPr>
          <w:p w14:paraId="229BE60B" w14:textId="77777777" w:rsidR="00000000" w:rsidRDefault="007805CE">
            <w:pPr>
              <w:spacing w:after="100"/>
              <w:divId w:val="962078670"/>
              <w:rPr>
                <w:rFonts w:eastAsia="Times New Roman"/>
              </w:rPr>
            </w:pPr>
            <w:r>
              <w:rPr>
                <w:rFonts w:eastAsia="Times New Roman"/>
                <w:color w:val="000000"/>
                <w:sz w:val="18"/>
                <w:szCs w:val="18"/>
              </w:rPr>
              <w:t>Net other comprehensive loss, net of income tax expense of $330, $78, $— and $133, respectively</w:t>
            </w:r>
          </w:p>
        </w:tc>
        <w:tc>
          <w:tcPr>
            <w:tcW w:w="0" w:type="auto"/>
            <w:gridSpan w:val="3"/>
            <w:shd w:val="clear" w:color="auto" w:fill="FFFFFF"/>
            <w:tcMar>
              <w:top w:w="0" w:type="dxa"/>
              <w:left w:w="20" w:type="dxa"/>
              <w:bottom w:w="0" w:type="dxa"/>
              <w:right w:w="20" w:type="dxa"/>
            </w:tcMar>
            <w:vAlign w:val="center"/>
            <w:hideMark/>
          </w:tcPr>
          <w:p w14:paraId="51D4ED17"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9874ED" w14:textId="77777777" w:rsidR="00000000" w:rsidRDefault="007805CE">
            <w:pPr>
              <w:spacing w:after="100"/>
              <w:jc w:val="right"/>
              <w:rPr>
                <w:rFonts w:eastAsia="Times New Roman"/>
              </w:rPr>
            </w:pPr>
            <w:r>
              <w:rPr>
                <w:rFonts w:eastAsia="Times New Roman"/>
                <w:color w:val="000000"/>
                <w:sz w:val="18"/>
                <w:szCs w:val="18"/>
              </w:rPr>
              <w:t>(629)</w:t>
            </w:r>
          </w:p>
        </w:tc>
        <w:tc>
          <w:tcPr>
            <w:tcW w:w="0" w:type="auto"/>
            <w:shd w:val="clear" w:color="auto" w:fill="FFFFFF"/>
            <w:tcMar>
              <w:top w:w="30" w:type="dxa"/>
              <w:left w:w="0" w:type="dxa"/>
              <w:bottom w:w="30" w:type="dxa"/>
              <w:right w:w="20" w:type="dxa"/>
            </w:tcMar>
            <w:vAlign w:val="bottom"/>
            <w:hideMark/>
          </w:tcPr>
          <w:p w14:paraId="23CAA5AE"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42C82C"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061029" w14:textId="77777777" w:rsidR="00000000" w:rsidRDefault="007805CE">
            <w:pPr>
              <w:spacing w:after="100"/>
              <w:jc w:val="right"/>
              <w:rPr>
                <w:rFonts w:eastAsia="Times New Roman"/>
              </w:rPr>
            </w:pPr>
            <w:r>
              <w:rPr>
                <w:rFonts w:eastAsia="Times New Roman"/>
                <w:color w:val="000000"/>
                <w:sz w:val="18"/>
                <w:szCs w:val="18"/>
              </w:rPr>
              <w:t>(160)</w:t>
            </w:r>
          </w:p>
        </w:tc>
        <w:tc>
          <w:tcPr>
            <w:tcW w:w="0" w:type="auto"/>
            <w:shd w:val="clear" w:color="auto" w:fill="FFFFFF"/>
            <w:tcMar>
              <w:top w:w="30" w:type="dxa"/>
              <w:left w:w="0" w:type="dxa"/>
              <w:bottom w:w="30" w:type="dxa"/>
              <w:right w:w="20" w:type="dxa"/>
            </w:tcMar>
            <w:vAlign w:val="bottom"/>
            <w:hideMark/>
          </w:tcPr>
          <w:p w14:paraId="3CA6B602"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A13EA5"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ED2A90" w14:textId="77777777" w:rsidR="00000000" w:rsidRDefault="007805CE">
            <w:pPr>
              <w:spacing w:after="100"/>
              <w:jc w:val="right"/>
              <w:rPr>
                <w:rFonts w:eastAsia="Times New Roman"/>
              </w:rPr>
            </w:pPr>
            <w:r>
              <w:rPr>
                <w:rFonts w:eastAsia="Times New Roman"/>
                <w:color w:val="000000"/>
                <w:sz w:val="18"/>
                <w:szCs w:val="18"/>
              </w:rPr>
              <w:t>(1,546)</w:t>
            </w:r>
          </w:p>
        </w:tc>
        <w:tc>
          <w:tcPr>
            <w:tcW w:w="0" w:type="auto"/>
            <w:shd w:val="clear" w:color="auto" w:fill="FFFFFF"/>
            <w:tcMar>
              <w:top w:w="30" w:type="dxa"/>
              <w:left w:w="0" w:type="dxa"/>
              <w:bottom w:w="30" w:type="dxa"/>
              <w:right w:w="20" w:type="dxa"/>
            </w:tcMar>
            <w:vAlign w:val="bottom"/>
            <w:hideMark/>
          </w:tcPr>
          <w:p w14:paraId="4B86C25C"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DB1A6B"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9129EC" w14:textId="77777777" w:rsidR="00000000" w:rsidRDefault="007805CE">
            <w:pPr>
              <w:spacing w:after="100"/>
              <w:jc w:val="right"/>
              <w:rPr>
                <w:rFonts w:eastAsia="Times New Roman"/>
              </w:rPr>
            </w:pPr>
            <w:r>
              <w:rPr>
                <w:rFonts w:eastAsia="Times New Roman"/>
                <w:color w:val="000000"/>
                <w:sz w:val="18"/>
                <w:szCs w:val="18"/>
              </w:rPr>
              <w:t>(697)</w:t>
            </w:r>
          </w:p>
        </w:tc>
        <w:tc>
          <w:tcPr>
            <w:tcW w:w="0" w:type="auto"/>
            <w:shd w:val="clear" w:color="auto" w:fill="FFFFFF"/>
            <w:tcMar>
              <w:top w:w="30" w:type="dxa"/>
              <w:left w:w="0" w:type="dxa"/>
              <w:bottom w:w="30" w:type="dxa"/>
              <w:right w:w="20" w:type="dxa"/>
            </w:tcMar>
            <w:vAlign w:val="bottom"/>
            <w:hideMark/>
          </w:tcPr>
          <w:p w14:paraId="2F0245A3" w14:textId="77777777" w:rsidR="00000000" w:rsidRDefault="007805CE">
            <w:pPr>
              <w:spacing w:after="100"/>
              <w:jc w:val="right"/>
              <w:rPr>
                <w:rFonts w:eastAsia="Times New Roman"/>
              </w:rPr>
            </w:pPr>
          </w:p>
        </w:tc>
      </w:tr>
      <w:tr w:rsidR="00000000" w14:paraId="1B324013" w14:textId="77777777">
        <w:trPr>
          <w:jc w:val="center"/>
        </w:trPr>
        <w:tc>
          <w:tcPr>
            <w:tcW w:w="0" w:type="auto"/>
            <w:gridSpan w:val="3"/>
            <w:shd w:val="clear" w:color="auto" w:fill="CCEEFF"/>
            <w:tcMar>
              <w:top w:w="30" w:type="dxa"/>
              <w:left w:w="155" w:type="dxa"/>
              <w:bottom w:w="30" w:type="dxa"/>
              <w:right w:w="20" w:type="dxa"/>
            </w:tcMar>
            <w:vAlign w:val="bottom"/>
            <w:hideMark/>
          </w:tcPr>
          <w:p w14:paraId="0D000F40" w14:textId="77777777" w:rsidR="00000000" w:rsidRDefault="007805CE">
            <w:pPr>
              <w:spacing w:after="100"/>
              <w:rPr>
                <w:rFonts w:eastAsia="Times New Roman"/>
              </w:rPr>
            </w:pPr>
            <w:r>
              <w:rPr>
                <w:rFonts w:eastAsia="Times New Roman"/>
                <w:color w:val="000000"/>
                <w:sz w:val="18"/>
                <w:szCs w:val="18"/>
              </w:rPr>
              <w:t>Total other comprehensive loss, net of tax</w:t>
            </w:r>
          </w:p>
        </w:tc>
        <w:tc>
          <w:tcPr>
            <w:tcW w:w="0" w:type="auto"/>
            <w:gridSpan w:val="3"/>
            <w:shd w:val="clear" w:color="auto" w:fill="CCEEFF"/>
            <w:tcMar>
              <w:top w:w="0" w:type="dxa"/>
              <w:left w:w="20" w:type="dxa"/>
              <w:bottom w:w="0" w:type="dxa"/>
              <w:right w:w="20" w:type="dxa"/>
            </w:tcMar>
            <w:vAlign w:val="center"/>
            <w:hideMark/>
          </w:tcPr>
          <w:p w14:paraId="5655BB7A" w14:textId="77777777" w:rsidR="00000000" w:rsidRDefault="007805C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061E20" w14:textId="77777777" w:rsidR="00000000" w:rsidRDefault="007805CE">
            <w:pPr>
              <w:spacing w:after="100"/>
              <w:jc w:val="right"/>
              <w:rPr>
                <w:rFonts w:eastAsia="Times New Roman"/>
              </w:rPr>
            </w:pPr>
            <w:r>
              <w:rPr>
                <w:rFonts w:eastAsia="Times New Roman"/>
                <w:color w:val="000000"/>
                <w:sz w:val="18"/>
                <w:szCs w:val="18"/>
              </w:rPr>
              <w:t>(1,286)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BE6D32"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6FDA27"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910CC7A" w14:textId="77777777" w:rsidR="00000000" w:rsidRDefault="007805CE">
            <w:pPr>
              <w:spacing w:after="100"/>
              <w:jc w:val="right"/>
              <w:rPr>
                <w:rFonts w:eastAsia="Times New Roman"/>
              </w:rPr>
            </w:pPr>
            <w:r>
              <w:rPr>
                <w:rFonts w:eastAsia="Times New Roman"/>
                <w:color w:val="000000"/>
                <w:sz w:val="18"/>
                <w:szCs w:val="18"/>
              </w:rPr>
              <w:t>(44)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815B01"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8D2AC7"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AEE00C" w14:textId="77777777" w:rsidR="00000000" w:rsidRDefault="007805CE">
            <w:pPr>
              <w:spacing w:after="100"/>
              <w:jc w:val="right"/>
              <w:rPr>
                <w:rFonts w:eastAsia="Times New Roman"/>
              </w:rPr>
            </w:pPr>
            <w:r>
              <w:rPr>
                <w:rFonts w:eastAsia="Times New Roman"/>
                <w:color w:val="000000"/>
                <w:sz w:val="18"/>
                <w:szCs w:val="18"/>
              </w:rPr>
              <w:t>(2,388)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D5F856"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A4DC20"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09D8C25" w14:textId="77777777" w:rsidR="00000000" w:rsidRDefault="007805CE">
            <w:pPr>
              <w:spacing w:after="100"/>
              <w:jc w:val="right"/>
              <w:rPr>
                <w:rFonts w:eastAsia="Times New Roman"/>
              </w:rPr>
            </w:pPr>
            <w:r>
              <w:rPr>
                <w:rFonts w:eastAsia="Times New Roman"/>
                <w:color w:val="000000"/>
                <w:sz w:val="18"/>
                <w:szCs w:val="18"/>
              </w:rPr>
              <w:t>(1,299)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163D16" w14:textId="77777777" w:rsidR="00000000" w:rsidRDefault="007805CE">
            <w:pPr>
              <w:spacing w:after="100"/>
              <w:jc w:val="right"/>
              <w:rPr>
                <w:rFonts w:eastAsia="Times New Roman"/>
              </w:rPr>
            </w:pPr>
          </w:p>
        </w:tc>
      </w:tr>
      <w:tr w:rsidR="00000000" w14:paraId="3EEB6195" w14:textId="77777777">
        <w:trPr>
          <w:jc w:val="center"/>
        </w:trPr>
        <w:tc>
          <w:tcPr>
            <w:tcW w:w="0" w:type="auto"/>
            <w:gridSpan w:val="3"/>
            <w:shd w:val="clear" w:color="auto" w:fill="FFFFFF"/>
            <w:tcMar>
              <w:top w:w="30" w:type="dxa"/>
              <w:left w:w="155" w:type="dxa"/>
              <w:bottom w:w="30" w:type="dxa"/>
              <w:right w:w="20" w:type="dxa"/>
            </w:tcMar>
            <w:vAlign w:val="bottom"/>
            <w:hideMark/>
          </w:tcPr>
          <w:p w14:paraId="71D0CC86" w14:textId="77777777" w:rsidR="00000000" w:rsidRDefault="007805CE">
            <w:pPr>
              <w:spacing w:after="100"/>
              <w:rPr>
                <w:rFonts w:eastAsia="Times New Roman"/>
              </w:rPr>
            </w:pPr>
            <w:r>
              <w:rPr>
                <w:rFonts w:eastAsia="Times New Roman"/>
                <w:color w:val="000000"/>
                <w:sz w:val="18"/>
                <w:szCs w:val="18"/>
              </w:rPr>
              <w:lastRenderedPageBreak/>
              <w:t>Total comprehensive loss</w:t>
            </w:r>
          </w:p>
        </w:tc>
        <w:tc>
          <w:tcPr>
            <w:tcW w:w="0" w:type="auto"/>
            <w:gridSpan w:val="3"/>
            <w:shd w:val="clear" w:color="auto" w:fill="FFFFFF"/>
            <w:tcMar>
              <w:top w:w="0" w:type="dxa"/>
              <w:left w:w="20" w:type="dxa"/>
              <w:bottom w:w="0" w:type="dxa"/>
              <w:right w:w="20" w:type="dxa"/>
            </w:tcMar>
            <w:vAlign w:val="center"/>
            <w:hideMark/>
          </w:tcPr>
          <w:p w14:paraId="724336A6" w14:textId="77777777" w:rsidR="00000000" w:rsidRDefault="007805CE">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79475D1"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578A1FA" w14:textId="77777777" w:rsidR="00000000" w:rsidRDefault="007805CE">
            <w:pPr>
              <w:spacing w:after="100"/>
              <w:jc w:val="right"/>
              <w:rPr>
                <w:rFonts w:eastAsia="Times New Roman"/>
              </w:rPr>
            </w:pPr>
            <w:r>
              <w:rPr>
                <w:rFonts w:eastAsia="Times New Roman"/>
                <w:color w:val="000000"/>
                <w:sz w:val="18"/>
                <w:szCs w:val="18"/>
              </w:rPr>
              <w:t>(64,730)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FEABF7F"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C15683"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3209E4E"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565F172" w14:textId="77777777" w:rsidR="00000000" w:rsidRDefault="007805CE">
            <w:pPr>
              <w:spacing w:after="100"/>
              <w:jc w:val="right"/>
              <w:rPr>
                <w:rFonts w:eastAsia="Times New Roman"/>
              </w:rPr>
            </w:pPr>
            <w:r>
              <w:rPr>
                <w:rFonts w:eastAsia="Times New Roman"/>
                <w:color w:val="000000"/>
                <w:sz w:val="18"/>
                <w:szCs w:val="18"/>
              </w:rPr>
              <w:t>(19,625)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2EC9DD2"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6F616C"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DF947CD"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F44359A" w14:textId="77777777" w:rsidR="00000000" w:rsidRDefault="007805CE">
            <w:pPr>
              <w:spacing w:after="100"/>
              <w:jc w:val="right"/>
              <w:rPr>
                <w:rFonts w:eastAsia="Times New Roman"/>
              </w:rPr>
            </w:pPr>
            <w:r>
              <w:rPr>
                <w:rFonts w:eastAsia="Times New Roman"/>
                <w:color w:val="000000"/>
                <w:sz w:val="18"/>
                <w:szCs w:val="18"/>
              </w:rPr>
              <w:t>(92,256)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6C91C46"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4EA6A2"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05B82B3"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1B1CB71" w14:textId="77777777" w:rsidR="00000000" w:rsidRDefault="007805CE">
            <w:pPr>
              <w:spacing w:after="100"/>
              <w:jc w:val="right"/>
              <w:rPr>
                <w:rFonts w:eastAsia="Times New Roman"/>
              </w:rPr>
            </w:pPr>
            <w:r>
              <w:rPr>
                <w:rFonts w:eastAsia="Times New Roman"/>
                <w:color w:val="000000"/>
                <w:sz w:val="18"/>
                <w:szCs w:val="18"/>
              </w:rPr>
              <w:t>(34,325)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CD693A8" w14:textId="77777777" w:rsidR="00000000" w:rsidRDefault="007805CE">
            <w:pPr>
              <w:spacing w:after="100"/>
              <w:jc w:val="right"/>
              <w:rPr>
                <w:rFonts w:eastAsia="Times New Roman"/>
              </w:rPr>
            </w:pPr>
          </w:p>
        </w:tc>
      </w:tr>
    </w:tbl>
    <w:p w14:paraId="670B6AE4" w14:textId="77777777" w:rsidR="00000000" w:rsidRDefault="007805CE">
      <w:pPr>
        <w:ind w:firstLine="720"/>
        <w:jc w:val="center"/>
        <w:rPr>
          <w:rFonts w:eastAsia="Times New Roman"/>
        </w:rPr>
      </w:pPr>
      <w:r>
        <w:rPr>
          <w:rFonts w:eastAsia="Times New Roman"/>
          <w:color w:val="000000"/>
          <w:sz w:val="20"/>
          <w:szCs w:val="20"/>
        </w:rPr>
        <w:t> </w:t>
      </w:r>
    </w:p>
    <w:p w14:paraId="3C109DE5" w14:textId="77777777" w:rsidR="00000000" w:rsidRDefault="007805CE">
      <w:pPr>
        <w:jc w:val="center"/>
        <w:rPr>
          <w:rFonts w:eastAsia="Times New Roman"/>
        </w:rPr>
      </w:pPr>
      <w:r>
        <w:rPr>
          <w:rFonts w:eastAsia="Times New Roman"/>
          <w:i/>
          <w:iCs/>
          <w:color w:val="000000"/>
          <w:sz w:val="20"/>
          <w:szCs w:val="20"/>
        </w:rPr>
        <w:t>See accompanying notes to unaudited condensed consolidated financial statements.</w:t>
      </w:r>
    </w:p>
    <w:p w14:paraId="648637B3" w14:textId="77777777" w:rsidR="00000000" w:rsidRDefault="007805CE">
      <w:pPr>
        <w:jc w:val="center"/>
        <w:divId w:val="1201865811"/>
        <w:rPr>
          <w:rFonts w:eastAsia="Times New Roman"/>
        </w:rPr>
      </w:pPr>
      <w:r>
        <w:rPr>
          <w:rFonts w:eastAsia="Times New Roman"/>
          <w:color w:val="000000"/>
          <w:sz w:val="20"/>
          <w:szCs w:val="20"/>
        </w:rPr>
        <w:t>- 5 -</w:t>
      </w:r>
    </w:p>
    <w:p w14:paraId="0C13C23F" w14:textId="77777777" w:rsidR="00000000" w:rsidRDefault="007805CE">
      <w:pPr>
        <w:rPr>
          <w:rFonts w:eastAsia="Times New Roman"/>
        </w:rPr>
      </w:pPr>
      <w:r>
        <w:rPr>
          <w:rFonts w:eastAsia="Times New Roman"/>
        </w:rPr>
        <w:pict w14:anchorId="3C95FA8D">
          <v:rect id="_x0000_i1030" style="width:0;height:1.5pt" o:hralign="center" o:hrstd="t" o:hr="t" fillcolor="#a0a0a0" stroked="f"/>
        </w:pict>
      </w:r>
    </w:p>
    <w:p w14:paraId="6D0F93CC" w14:textId="77777777" w:rsidR="00000000" w:rsidRDefault="007805CE">
      <w:pPr>
        <w:divId w:val="1713265150"/>
        <w:rPr>
          <w:rFonts w:eastAsia="Times New Roman"/>
        </w:rPr>
      </w:pPr>
    </w:p>
    <w:p w14:paraId="09A5D9B2" w14:textId="77777777" w:rsidR="00000000" w:rsidRDefault="007805CE">
      <w:pPr>
        <w:jc w:val="center"/>
        <w:divId w:val="1824345918"/>
        <w:rPr>
          <w:rFonts w:eastAsia="Times New Roman"/>
        </w:rPr>
      </w:pPr>
      <w:r>
        <w:rPr>
          <w:rFonts w:eastAsia="Times New Roman"/>
          <w:b/>
          <w:bCs/>
          <w:color w:val="000000"/>
          <w:sz w:val="20"/>
          <w:szCs w:val="20"/>
        </w:rPr>
        <w:t>AVADEL PHARMACEUTICALS PLC</w:t>
      </w:r>
    </w:p>
    <w:p w14:paraId="3A9D3A63" w14:textId="77777777" w:rsidR="00000000" w:rsidRDefault="007805CE">
      <w:pPr>
        <w:jc w:val="center"/>
        <w:rPr>
          <w:rFonts w:eastAsia="Times New Roman"/>
        </w:rPr>
      </w:pPr>
      <w:r>
        <w:rPr>
          <w:rFonts w:eastAsia="Times New Roman"/>
          <w:b/>
          <w:bCs/>
          <w:color w:val="000000"/>
          <w:sz w:val="20"/>
          <w:szCs w:val="20"/>
        </w:rPr>
        <w:t>CONDENSED CONSOLIDATED BALANCE SHEETS</w:t>
      </w:r>
    </w:p>
    <w:p w14:paraId="3CD5AEB3" w14:textId="77777777" w:rsidR="00000000" w:rsidRDefault="007805CE">
      <w:pPr>
        <w:jc w:val="center"/>
        <w:rPr>
          <w:rFonts w:eastAsia="Times New Roman"/>
        </w:rPr>
      </w:pPr>
      <w:r>
        <w:rPr>
          <w:rFonts w:eastAsia="Times New Roman"/>
          <w:i/>
          <w:iCs/>
          <w:color w:val="000000"/>
          <w:sz w:val="20"/>
          <w:szCs w:val="20"/>
        </w:rPr>
        <w:t>(In thousands, except per share data)</w:t>
      </w:r>
    </w:p>
    <w:p w14:paraId="6C9BCE7C" w14:textId="77777777" w:rsidR="00000000" w:rsidRDefault="007805CE">
      <w:pPr>
        <w:jc w:val="center"/>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41"/>
        <w:gridCol w:w="5211"/>
        <w:gridCol w:w="38"/>
        <w:gridCol w:w="36"/>
        <w:gridCol w:w="36"/>
        <w:gridCol w:w="36"/>
        <w:gridCol w:w="111"/>
        <w:gridCol w:w="1240"/>
        <w:gridCol w:w="37"/>
        <w:gridCol w:w="36"/>
        <w:gridCol w:w="36"/>
        <w:gridCol w:w="36"/>
        <w:gridCol w:w="111"/>
        <w:gridCol w:w="1240"/>
        <w:gridCol w:w="36"/>
      </w:tblGrid>
      <w:tr w:rsidR="00000000" w14:paraId="68442DE5" w14:textId="77777777">
        <w:trPr>
          <w:jc w:val="center"/>
        </w:trPr>
        <w:tc>
          <w:tcPr>
            <w:tcW w:w="50" w:type="pct"/>
            <w:vAlign w:val="center"/>
            <w:hideMark/>
          </w:tcPr>
          <w:p w14:paraId="304D5380" w14:textId="77777777" w:rsidR="00000000" w:rsidRDefault="007805CE">
            <w:pPr>
              <w:jc w:val="center"/>
              <w:rPr>
                <w:rFonts w:eastAsia="Times New Roman"/>
              </w:rPr>
            </w:pPr>
          </w:p>
        </w:tc>
        <w:tc>
          <w:tcPr>
            <w:tcW w:w="3170" w:type="pct"/>
            <w:vAlign w:val="center"/>
            <w:hideMark/>
          </w:tcPr>
          <w:p w14:paraId="21891112" w14:textId="77777777" w:rsidR="00000000" w:rsidRDefault="007805CE">
            <w:pPr>
              <w:spacing w:after="100"/>
              <w:rPr>
                <w:rFonts w:eastAsia="Times New Roman"/>
                <w:sz w:val="20"/>
                <w:szCs w:val="20"/>
              </w:rPr>
            </w:pPr>
          </w:p>
        </w:tc>
        <w:tc>
          <w:tcPr>
            <w:tcW w:w="5" w:type="pct"/>
            <w:vAlign w:val="center"/>
            <w:hideMark/>
          </w:tcPr>
          <w:p w14:paraId="2260A287" w14:textId="77777777" w:rsidR="00000000" w:rsidRDefault="007805CE">
            <w:pPr>
              <w:spacing w:after="100"/>
              <w:rPr>
                <w:rFonts w:eastAsia="Times New Roman"/>
                <w:sz w:val="20"/>
                <w:szCs w:val="20"/>
              </w:rPr>
            </w:pPr>
          </w:p>
        </w:tc>
        <w:tc>
          <w:tcPr>
            <w:tcW w:w="5" w:type="pct"/>
            <w:vAlign w:val="center"/>
            <w:hideMark/>
          </w:tcPr>
          <w:p w14:paraId="7047D75A" w14:textId="77777777" w:rsidR="00000000" w:rsidRDefault="007805CE">
            <w:pPr>
              <w:spacing w:after="100"/>
              <w:rPr>
                <w:rFonts w:eastAsia="Times New Roman"/>
                <w:sz w:val="20"/>
                <w:szCs w:val="20"/>
              </w:rPr>
            </w:pPr>
          </w:p>
        </w:tc>
        <w:tc>
          <w:tcPr>
            <w:tcW w:w="26" w:type="pct"/>
            <w:vAlign w:val="center"/>
            <w:hideMark/>
          </w:tcPr>
          <w:p w14:paraId="0F1D8E63" w14:textId="77777777" w:rsidR="00000000" w:rsidRDefault="007805CE">
            <w:pPr>
              <w:spacing w:after="100"/>
              <w:rPr>
                <w:rFonts w:eastAsia="Times New Roman"/>
                <w:sz w:val="20"/>
                <w:szCs w:val="20"/>
              </w:rPr>
            </w:pPr>
          </w:p>
        </w:tc>
        <w:tc>
          <w:tcPr>
            <w:tcW w:w="5" w:type="pct"/>
            <w:vAlign w:val="center"/>
            <w:hideMark/>
          </w:tcPr>
          <w:p w14:paraId="7BEC14A6" w14:textId="77777777" w:rsidR="00000000" w:rsidRDefault="007805CE">
            <w:pPr>
              <w:spacing w:after="100"/>
              <w:rPr>
                <w:rFonts w:eastAsia="Times New Roman"/>
                <w:sz w:val="20"/>
                <w:szCs w:val="20"/>
              </w:rPr>
            </w:pPr>
          </w:p>
        </w:tc>
        <w:tc>
          <w:tcPr>
            <w:tcW w:w="50" w:type="pct"/>
            <w:vAlign w:val="center"/>
            <w:hideMark/>
          </w:tcPr>
          <w:p w14:paraId="2AE11659" w14:textId="77777777" w:rsidR="00000000" w:rsidRDefault="007805CE">
            <w:pPr>
              <w:spacing w:after="100"/>
              <w:rPr>
                <w:rFonts w:eastAsia="Times New Roman"/>
                <w:sz w:val="20"/>
                <w:szCs w:val="20"/>
              </w:rPr>
            </w:pPr>
          </w:p>
        </w:tc>
        <w:tc>
          <w:tcPr>
            <w:tcW w:w="795" w:type="pct"/>
            <w:vAlign w:val="center"/>
            <w:hideMark/>
          </w:tcPr>
          <w:p w14:paraId="1823197E" w14:textId="77777777" w:rsidR="00000000" w:rsidRDefault="007805CE">
            <w:pPr>
              <w:spacing w:after="100"/>
              <w:rPr>
                <w:rFonts w:eastAsia="Times New Roman"/>
                <w:sz w:val="20"/>
                <w:szCs w:val="20"/>
              </w:rPr>
            </w:pPr>
          </w:p>
        </w:tc>
        <w:tc>
          <w:tcPr>
            <w:tcW w:w="5" w:type="pct"/>
            <w:vAlign w:val="center"/>
            <w:hideMark/>
          </w:tcPr>
          <w:p w14:paraId="1595C35A" w14:textId="77777777" w:rsidR="00000000" w:rsidRDefault="007805CE">
            <w:pPr>
              <w:spacing w:after="100"/>
              <w:rPr>
                <w:rFonts w:eastAsia="Times New Roman"/>
                <w:sz w:val="20"/>
                <w:szCs w:val="20"/>
              </w:rPr>
            </w:pPr>
          </w:p>
        </w:tc>
        <w:tc>
          <w:tcPr>
            <w:tcW w:w="5" w:type="pct"/>
            <w:vAlign w:val="center"/>
            <w:hideMark/>
          </w:tcPr>
          <w:p w14:paraId="2D741F99" w14:textId="77777777" w:rsidR="00000000" w:rsidRDefault="007805CE">
            <w:pPr>
              <w:spacing w:after="100"/>
              <w:rPr>
                <w:rFonts w:eastAsia="Times New Roman"/>
                <w:sz w:val="20"/>
                <w:szCs w:val="20"/>
              </w:rPr>
            </w:pPr>
          </w:p>
        </w:tc>
        <w:tc>
          <w:tcPr>
            <w:tcW w:w="26" w:type="pct"/>
            <w:vAlign w:val="center"/>
            <w:hideMark/>
          </w:tcPr>
          <w:p w14:paraId="5AED0A7F" w14:textId="77777777" w:rsidR="00000000" w:rsidRDefault="007805CE">
            <w:pPr>
              <w:spacing w:after="100"/>
              <w:rPr>
                <w:rFonts w:eastAsia="Times New Roman"/>
                <w:sz w:val="20"/>
                <w:szCs w:val="20"/>
              </w:rPr>
            </w:pPr>
          </w:p>
        </w:tc>
        <w:tc>
          <w:tcPr>
            <w:tcW w:w="5" w:type="pct"/>
            <w:vAlign w:val="center"/>
            <w:hideMark/>
          </w:tcPr>
          <w:p w14:paraId="52B882C7" w14:textId="77777777" w:rsidR="00000000" w:rsidRDefault="007805CE">
            <w:pPr>
              <w:spacing w:after="100"/>
              <w:rPr>
                <w:rFonts w:eastAsia="Times New Roman"/>
                <w:sz w:val="20"/>
                <w:szCs w:val="20"/>
              </w:rPr>
            </w:pPr>
          </w:p>
        </w:tc>
        <w:tc>
          <w:tcPr>
            <w:tcW w:w="50" w:type="pct"/>
            <w:vAlign w:val="center"/>
            <w:hideMark/>
          </w:tcPr>
          <w:p w14:paraId="0B7DE191" w14:textId="77777777" w:rsidR="00000000" w:rsidRDefault="007805CE">
            <w:pPr>
              <w:spacing w:after="100"/>
              <w:rPr>
                <w:rFonts w:eastAsia="Times New Roman"/>
                <w:sz w:val="20"/>
                <w:szCs w:val="20"/>
              </w:rPr>
            </w:pPr>
          </w:p>
        </w:tc>
        <w:tc>
          <w:tcPr>
            <w:tcW w:w="795" w:type="pct"/>
            <w:vAlign w:val="center"/>
            <w:hideMark/>
          </w:tcPr>
          <w:p w14:paraId="77431FE9" w14:textId="77777777" w:rsidR="00000000" w:rsidRDefault="007805CE">
            <w:pPr>
              <w:spacing w:after="100"/>
              <w:rPr>
                <w:rFonts w:eastAsia="Times New Roman"/>
                <w:sz w:val="20"/>
                <w:szCs w:val="20"/>
              </w:rPr>
            </w:pPr>
          </w:p>
        </w:tc>
        <w:tc>
          <w:tcPr>
            <w:tcW w:w="5" w:type="pct"/>
            <w:vAlign w:val="center"/>
            <w:hideMark/>
          </w:tcPr>
          <w:p w14:paraId="652C1C3D" w14:textId="77777777" w:rsidR="00000000" w:rsidRDefault="007805CE">
            <w:pPr>
              <w:spacing w:after="100"/>
              <w:rPr>
                <w:rFonts w:eastAsia="Times New Roman"/>
                <w:sz w:val="20"/>
                <w:szCs w:val="20"/>
              </w:rPr>
            </w:pPr>
          </w:p>
        </w:tc>
      </w:tr>
      <w:tr w:rsidR="00000000" w14:paraId="0ED22A48" w14:textId="77777777">
        <w:trPr>
          <w:jc w:val="center"/>
        </w:trPr>
        <w:tc>
          <w:tcPr>
            <w:tcW w:w="0" w:type="auto"/>
            <w:gridSpan w:val="3"/>
            <w:tcMar>
              <w:top w:w="0" w:type="dxa"/>
              <w:left w:w="20" w:type="dxa"/>
              <w:bottom w:w="0" w:type="dxa"/>
              <w:right w:w="20" w:type="dxa"/>
            </w:tcMar>
            <w:vAlign w:val="center"/>
            <w:hideMark/>
          </w:tcPr>
          <w:p w14:paraId="1AA18CF3"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A90930" w14:textId="77777777" w:rsidR="00000000" w:rsidRDefault="007805C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9D25824" w14:textId="77777777" w:rsidR="00000000" w:rsidRDefault="007805CE">
            <w:pPr>
              <w:spacing w:after="100"/>
              <w:jc w:val="center"/>
              <w:rPr>
                <w:rFonts w:eastAsia="Times New Roman"/>
              </w:rPr>
            </w:pPr>
            <w:r>
              <w:rPr>
                <w:rFonts w:eastAsia="Times New Roman"/>
                <w:b/>
                <w:bCs/>
                <w:color w:val="000000"/>
                <w:sz w:val="18"/>
                <w:szCs w:val="18"/>
              </w:rPr>
              <w:t>June 30, 2022</w:t>
            </w:r>
          </w:p>
        </w:tc>
        <w:tc>
          <w:tcPr>
            <w:tcW w:w="0" w:type="auto"/>
            <w:gridSpan w:val="3"/>
            <w:tcMar>
              <w:top w:w="0" w:type="dxa"/>
              <w:left w:w="20" w:type="dxa"/>
              <w:bottom w:w="0" w:type="dxa"/>
              <w:right w:w="20" w:type="dxa"/>
            </w:tcMar>
            <w:vAlign w:val="center"/>
            <w:hideMark/>
          </w:tcPr>
          <w:p w14:paraId="458C57E3" w14:textId="77777777" w:rsidR="00000000" w:rsidRDefault="007805C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4146E24" w14:textId="77777777" w:rsidR="00000000" w:rsidRDefault="007805CE">
            <w:pPr>
              <w:spacing w:after="100"/>
              <w:jc w:val="center"/>
              <w:rPr>
                <w:rFonts w:eastAsia="Times New Roman"/>
              </w:rPr>
            </w:pPr>
            <w:r>
              <w:rPr>
                <w:rFonts w:eastAsia="Times New Roman"/>
                <w:b/>
                <w:bCs/>
                <w:color w:val="000000"/>
                <w:sz w:val="18"/>
                <w:szCs w:val="18"/>
              </w:rPr>
              <w:t>December 31, 2021</w:t>
            </w:r>
          </w:p>
        </w:tc>
      </w:tr>
      <w:tr w:rsidR="00000000" w14:paraId="65ED8D43" w14:textId="77777777">
        <w:trPr>
          <w:jc w:val="center"/>
        </w:trPr>
        <w:tc>
          <w:tcPr>
            <w:tcW w:w="0" w:type="auto"/>
            <w:gridSpan w:val="3"/>
            <w:tcMar>
              <w:top w:w="0" w:type="dxa"/>
              <w:left w:w="20" w:type="dxa"/>
              <w:bottom w:w="0" w:type="dxa"/>
              <w:right w:w="20" w:type="dxa"/>
            </w:tcMar>
            <w:vAlign w:val="center"/>
            <w:hideMark/>
          </w:tcPr>
          <w:p w14:paraId="2FACBF69"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137DBEA"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6FC5F66" w14:textId="77777777" w:rsidR="00000000" w:rsidRDefault="007805CE">
            <w:pPr>
              <w:spacing w:after="100"/>
              <w:jc w:val="center"/>
              <w:rPr>
                <w:rFonts w:eastAsia="Times New Roman"/>
              </w:rPr>
            </w:pPr>
            <w:r>
              <w:rPr>
                <w:rFonts w:eastAsia="Times New Roman"/>
                <w:i/>
                <w:iCs/>
                <w:color w:val="000000"/>
                <w:sz w:val="18"/>
                <w:szCs w:val="18"/>
              </w:rPr>
              <w:t>(Unaudited)</w:t>
            </w:r>
          </w:p>
        </w:tc>
        <w:tc>
          <w:tcPr>
            <w:tcW w:w="0" w:type="auto"/>
            <w:gridSpan w:val="3"/>
            <w:tcMar>
              <w:top w:w="0" w:type="dxa"/>
              <w:left w:w="20" w:type="dxa"/>
              <w:bottom w:w="0" w:type="dxa"/>
              <w:right w:w="20" w:type="dxa"/>
            </w:tcMar>
            <w:vAlign w:val="center"/>
            <w:hideMark/>
          </w:tcPr>
          <w:p w14:paraId="3AE49928" w14:textId="77777777" w:rsidR="00000000" w:rsidRDefault="007805C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ED469D9" w14:textId="77777777" w:rsidR="00000000" w:rsidRDefault="007805CE">
            <w:pPr>
              <w:spacing w:after="100"/>
              <w:rPr>
                <w:rFonts w:eastAsia="Times New Roman"/>
                <w:sz w:val="20"/>
                <w:szCs w:val="20"/>
              </w:rPr>
            </w:pPr>
          </w:p>
        </w:tc>
      </w:tr>
      <w:tr w:rsidR="00000000" w14:paraId="5469649C" w14:textId="77777777">
        <w:trPr>
          <w:jc w:val="center"/>
        </w:trPr>
        <w:tc>
          <w:tcPr>
            <w:tcW w:w="0" w:type="auto"/>
            <w:gridSpan w:val="3"/>
            <w:shd w:val="clear" w:color="auto" w:fill="CCEEFF"/>
            <w:tcMar>
              <w:top w:w="30" w:type="dxa"/>
              <w:left w:w="155" w:type="dxa"/>
              <w:bottom w:w="30" w:type="dxa"/>
              <w:right w:w="20" w:type="dxa"/>
            </w:tcMar>
            <w:vAlign w:val="bottom"/>
            <w:hideMark/>
          </w:tcPr>
          <w:p w14:paraId="65511EAD" w14:textId="77777777" w:rsidR="00000000" w:rsidRDefault="007805CE">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14:paraId="7412BCCB" w14:textId="77777777" w:rsidR="00000000" w:rsidRDefault="007805C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DE1B1CF"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266F01A1" w14:textId="77777777" w:rsidR="00000000" w:rsidRDefault="007805C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B9E5682" w14:textId="77777777" w:rsidR="00000000" w:rsidRDefault="007805CE">
            <w:pPr>
              <w:spacing w:after="100"/>
              <w:jc w:val="right"/>
              <w:rPr>
                <w:rFonts w:eastAsia="Times New Roman"/>
              </w:rPr>
            </w:pPr>
            <w:r>
              <w:rPr>
                <w:rFonts w:eastAsia="Times New Roman"/>
                <w:color w:val="000000"/>
                <w:sz w:val="18"/>
                <w:szCs w:val="18"/>
              </w:rPr>
              <w:t> </w:t>
            </w:r>
          </w:p>
        </w:tc>
      </w:tr>
      <w:tr w:rsidR="00000000" w14:paraId="0F36B517" w14:textId="77777777">
        <w:trPr>
          <w:jc w:val="center"/>
        </w:trPr>
        <w:tc>
          <w:tcPr>
            <w:tcW w:w="0" w:type="auto"/>
            <w:gridSpan w:val="3"/>
            <w:shd w:val="clear" w:color="auto" w:fill="FFFFFF"/>
            <w:tcMar>
              <w:top w:w="30" w:type="dxa"/>
              <w:left w:w="245" w:type="dxa"/>
              <w:bottom w:w="30" w:type="dxa"/>
              <w:right w:w="20" w:type="dxa"/>
            </w:tcMar>
            <w:vAlign w:val="bottom"/>
            <w:hideMark/>
          </w:tcPr>
          <w:p w14:paraId="6A459507" w14:textId="77777777" w:rsidR="00000000" w:rsidRDefault="007805CE">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14:paraId="0A731E04" w14:textId="77777777" w:rsidR="00000000" w:rsidRDefault="007805C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D532537"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79C79DCC" w14:textId="77777777" w:rsidR="00000000" w:rsidRDefault="007805C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9FD8DD2" w14:textId="77777777" w:rsidR="00000000" w:rsidRDefault="007805CE">
            <w:pPr>
              <w:spacing w:after="100"/>
              <w:jc w:val="right"/>
              <w:rPr>
                <w:rFonts w:eastAsia="Times New Roman"/>
              </w:rPr>
            </w:pPr>
            <w:r>
              <w:rPr>
                <w:rFonts w:eastAsia="Times New Roman"/>
                <w:color w:val="000000"/>
                <w:sz w:val="18"/>
                <w:szCs w:val="18"/>
              </w:rPr>
              <w:t> </w:t>
            </w:r>
          </w:p>
        </w:tc>
      </w:tr>
      <w:tr w:rsidR="00000000" w14:paraId="76D92E5C" w14:textId="77777777">
        <w:trPr>
          <w:jc w:val="center"/>
        </w:trPr>
        <w:tc>
          <w:tcPr>
            <w:tcW w:w="0" w:type="auto"/>
            <w:gridSpan w:val="3"/>
            <w:shd w:val="clear" w:color="auto" w:fill="CCEEFF"/>
            <w:tcMar>
              <w:top w:w="30" w:type="dxa"/>
              <w:left w:w="515" w:type="dxa"/>
              <w:bottom w:w="30" w:type="dxa"/>
              <w:right w:w="20" w:type="dxa"/>
            </w:tcMar>
            <w:vAlign w:val="bottom"/>
            <w:hideMark/>
          </w:tcPr>
          <w:p w14:paraId="40CDFA50" w14:textId="77777777" w:rsidR="00000000" w:rsidRDefault="007805CE">
            <w:pPr>
              <w:spacing w:after="100"/>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14:paraId="3908A96D"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C5896B0"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D999A7C" w14:textId="77777777" w:rsidR="00000000" w:rsidRDefault="007805CE">
            <w:pPr>
              <w:spacing w:after="100"/>
              <w:jc w:val="right"/>
              <w:rPr>
                <w:rFonts w:eastAsia="Times New Roman"/>
              </w:rPr>
            </w:pPr>
            <w:r>
              <w:rPr>
                <w:rFonts w:eastAsia="Times New Roman"/>
                <w:color w:val="000000"/>
                <w:sz w:val="18"/>
                <w:szCs w:val="18"/>
              </w:rPr>
              <w:t>54,128 </w:t>
            </w:r>
          </w:p>
        </w:tc>
        <w:tc>
          <w:tcPr>
            <w:tcW w:w="0" w:type="auto"/>
            <w:shd w:val="clear" w:color="auto" w:fill="CCEEFF"/>
            <w:tcMar>
              <w:top w:w="30" w:type="dxa"/>
              <w:left w:w="0" w:type="dxa"/>
              <w:bottom w:w="30" w:type="dxa"/>
              <w:right w:w="20" w:type="dxa"/>
            </w:tcMar>
            <w:vAlign w:val="bottom"/>
            <w:hideMark/>
          </w:tcPr>
          <w:p w14:paraId="58C83188"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2107E0"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537CB34"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87B77E2" w14:textId="77777777" w:rsidR="00000000" w:rsidRDefault="007805CE">
            <w:pPr>
              <w:spacing w:after="100"/>
              <w:jc w:val="right"/>
              <w:rPr>
                <w:rFonts w:eastAsia="Times New Roman"/>
              </w:rPr>
            </w:pPr>
            <w:r>
              <w:rPr>
                <w:rFonts w:eastAsia="Times New Roman"/>
                <w:color w:val="000000"/>
                <w:sz w:val="18"/>
                <w:szCs w:val="18"/>
              </w:rPr>
              <w:t>50,708 </w:t>
            </w:r>
          </w:p>
        </w:tc>
        <w:tc>
          <w:tcPr>
            <w:tcW w:w="0" w:type="auto"/>
            <w:shd w:val="clear" w:color="auto" w:fill="CCEEFF"/>
            <w:tcMar>
              <w:top w:w="30" w:type="dxa"/>
              <w:left w:w="0" w:type="dxa"/>
              <w:bottom w:w="30" w:type="dxa"/>
              <w:right w:w="20" w:type="dxa"/>
            </w:tcMar>
            <w:vAlign w:val="bottom"/>
            <w:hideMark/>
          </w:tcPr>
          <w:p w14:paraId="33B30BD1" w14:textId="77777777" w:rsidR="00000000" w:rsidRDefault="007805CE">
            <w:pPr>
              <w:spacing w:after="100"/>
              <w:jc w:val="right"/>
              <w:rPr>
                <w:rFonts w:eastAsia="Times New Roman"/>
              </w:rPr>
            </w:pPr>
          </w:p>
        </w:tc>
      </w:tr>
      <w:tr w:rsidR="00000000" w14:paraId="0A6CA04C" w14:textId="77777777">
        <w:trPr>
          <w:jc w:val="center"/>
        </w:trPr>
        <w:tc>
          <w:tcPr>
            <w:tcW w:w="0" w:type="auto"/>
            <w:gridSpan w:val="3"/>
            <w:shd w:val="clear" w:color="auto" w:fill="FFFFFF"/>
            <w:tcMar>
              <w:top w:w="30" w:type="dxa"/>
              <w:left w:w="515" w:type="dxa"/>
              <w:bottom w:w="30" w:type="dxa"/>
              <w:right w:w="20" w:type="dxa"/>
            </w:tcMar>
            <w:vAlign w:val="bottom"/>
            <w:hideMark/>
          </w:tcPr>
          <w:p w14:paraId="04D46CAC" w14:textId="77777777" w:rsidR="00000000" w:rsidRDefault="007805CE">
            <w:pPr>
              <w:spacing w:after="100"/>
              <w:rPr>
                <w:rFonts w:eastAsia="Times New Roman"/>
              </w:rPr>
            </w:pPr>
            <w:r>
              <w:rPr>
                <w:rFonts w:eastAsia="Times New Roman"/>
                <w:color w:val="000000"/>
                <w:sz w:val="18"/>
                <w:szCs w:val="18"/>
              </w:rPr>
              <w:t>Marketable securities</w:t>
            </w:r>
          </w:p>
        </w:tc>
        <w:tc>
          <w:tcPr>
            <w:tcW w:w="0" w:type="auto"/>
            <w:gridSpan w:val="3"/>
            <w:shd w:val="clear" w:color="auto" w:fill="FFFFFF"/>
            <w:tcMar>
              <w:top w:w="0" w:type="dxa"/>
              <w:left w:w="20" w:type="dxa"/>
              <w:bottom w:w="0" w:type="dxa"/>
              <w:right w:w="20" w:type="dxa"/>
            </w:tcMar>
            <w:vAlign w:val="center"/>
            <w:hideMark/>
          </w:tcPr>
          <w:p w14:paraId="6459AFAA"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B4FAE7" w14:textId="77777777" w:rsidR="00000000" w:rsidRDefault="007805CE">
            <w:pPr>
              <w:spacing w:after="100"/>
              <w:jc w:val="right"/>
              <w:rPr>
                <w:rFonts w:eastAsia="Times New Roman"/>
              </w:rPr>
            </w:pPr>
            <w:r>
              <w:rPr>
                <w:rFonts w:eastAsia="Times New Roman"/>
                <w:color w:val="000000"/>
                <w:sz w:val="18"/>
                <w:szCs w:val="18"/>
              </w:rPr>
              <w:t>49,993 </w:t>
            </w:r>
          </w:p>
        </w:tc>
        <w:tc>
          <w:tcPr>
            <w:tcW w:w="0" w:type="auto"/>
            <w:shd w:val="clear" w:color="auto" w:fill="FFFFFF"/>
            <w:tcMar>
              <w:top w:w="30" w:type="dxa"/>
              <w:left w:w="0" w:type="dxa"/>
              <w:bottom w:w="30" w:type="dxa"/>
              <w:right w:w="20" w:type="dxa"/>
            </w:tcMar>
            <w:vAlign w:val="bottom"/>
            <w:hideMark/>
          </w:tcPr>
          <w:p w14:paraId="3D0A4A35"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CDA85F"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C12B8A" w14:textId="77777777" w:rsidR="00000000" w:rsidRDefault="007805CE">
            <w:pPr>
              <w:spacing w:after="100"/>
              <w:jc w:val="right"/>
              <w:rPr>
                <w:rFonts w:eastAsia="Times New Roman"/>
              </w:rPr>
            </w:pPr>
            <w:r>
              <w:rPr>
                <w:rFonts w:eastAsia="Times New Roman"/>
                <w:color w:val="000000"/>
                <w:sz w:val="18"/>
                <w:szCs w:val="18"/>
              </w:rPr>
              <w:t>106,513 </w:t>
            </w:r>
          </w:p>
        </w:tc>
        <w:tc>
          <w:tcPr>
            <w:tcW w:w="0" w:type="auto"/>
            <w:shd w:val="clear" w:color="auto" w:fill="FFFFFF"/>
            <w:tcMar>
              <w:top w:w="30" w:type="dxa"/>
              <w:left w:w="0" w:type="dxa"/>
              <w:bottom w:w="30" w:type="dxa"/>
              <w:right w:w="20" w:type="dxa"/>
            </w:tcMar>
            <w:vAlign w:val="bottom"/>
            <w:hideMark/>
          </w:tcPr>
          <w:p w14:paraId="07B01D9C" w14:textId="77777777" w:rsidR="00000000" w:rsidRDefault="007805CE">
            <w:pPr>
              <w:spacing w:after="100"/>
              <w:jc w:val="right"/>
              <w:rPr>
                <w:rFonts w:eastAsia="Times New Roman"/>
              </w:rPr>
            </w:pPr>
          </w:p>
        </w:tc>
      </w:tr>
      <w:tr w:rsidR="00000000" w14:paraId="0E42C772" w14:textId="77777777">
        <w:trPr>
          <w:jc w:val="center"/>
        </w:trPr>
        <w:tc>
          <w:tcPr>
            <w:tcW w:w="0" w:type="auto"/>
            <w:gridSpan w:val="3"/>
            <w:vAlign w:val="center"/>
            <w:hideMark/>
          </w:tcPr>
          <w:p w14:paraId="044E470C" w14:textId="77777777" w:rsidR="00000000" w:rsidRDefault="007805CE">
            <w:pPr>
              <w:spacing w:after="100"/>
              <w:jc w:val="right"/>
              <w:rPr>
                <w:rFonts w:eastAsia="Times New Roman"/>
                <w:sz w:val="20"/>
                <w:szCs w:val="20"/>
              </w:rPr>
            </w:pPr>
          </w:p>
        </w:tc>
        <w:tc>
          <w:tcPr>
            <w:tcW w:w="0" w:type="auto"/>
            <w:gridSpan w:val="3"/>
            <w:vAlign w:val="center"/>
            <w:hideMark/>
          </w:tcPr>
          <w:p w14:paraId="4A085D1E" w14:textId="77777777" w:rsidR="00000000" w:rsidRDefault="007805CE">
            <w:pPr>
              <w:spacing w:after="100"/>
              <w:rPr>
                <w:rFonts w:eastAsia="Times New Roman"/>
                <w:sz w:val="20"/>
                <w:szCs w:val="20"/>
              </w:rPr>
            </w:pPr>
          </w:p>
        </w:tc>
        <w:tc>
          <w:tcPr>
            <w:tcW w:w="0" w:type="auto"/>
            <w:gridSpan w:val="3"/>
            <w:vAlign w:val="center"/>
            <w:hideMark/>
          </w:tcPr>
          <w:p w14:paraId="3DE925DC" w14:textId="77777777" w:rsidR="00000000" w:rsidRDefault="007805CE">
            <w:pPr>
              <w:spacing w:after="100"/>
              <w:rPr>
                <w:rFonts w:eastAsia="Times New Roman"/>
                <w:sz w:val="20"/>
                <w:szCs w:val="20"/>
              </w:rPr>
            </w:pPr>
          </w:p>
        </w:tc>
        <w:tc>
          <w:tcPr>
            <w:tcW w:w="0" w:type="auto"/>
            <w:gridSpan w:val="3"/>
            <w:vAlign w:val="center"/>
            <w:hideMark/>
          </w:tcPr>
          <w:p w14:paraId="345E3A38" w14:textId="77777777" w:rsidR="00000000" w:rsidRDefault="007805CE">
            <w:pPr>
              <w:spacing w:after="100"/>
              <w:rPr>
                <w:rFonts w:eastAsia="Times New Roman"/>
                <w:sz w:val="20"/>
                <w:szCs w:val="20"/>
              </w:rPr>
            </w:pPr>
          </w:p>
        </w:tc>
        <w:tc>
          <w:tcPr>
            <w:tcW w:w="0" w:type="auto"/>
            <w:gridSpan w:val="3"/>
            <w:vAlign w:val="center"/>
            <w:hideMark/>
          </w:tcPr>
          <w:p w14:paraId="1DEC5342" w14:textId="77777777" w:rsidR="00000000" w:rsidRDefault="007805CE">
            <w:pPr>
              <w:spacing w:after="100"/>
              <w:rPr>
                <w:rFonts w:eastAsia="Times New Roman"/>
                <w:sz w:val="20"/>
                <w:szCs w:val="20"/>
              </w:rPr>
            </w:pPr>
          </w:p>
        </w:tc>
      </w:tr>
      <w:tr w:rsidR="00000000" w14:paraId="5F13F41B" w14:textId="77777777">
        <w:trPr>
          <w:jc w:val="center"/>
        </w:trPr>
        <w:tc>
          <w:tcPr>
            <w:tcW w:w="0" w:type="auto"/>
            <w:gridSpan w:val="3"/>
            <w:vAlign w:val="center"/>
            <w:hideMark/>
          </w:tcPr>
          <w:p w14:paraId="32EA2A4B" w14:textId="77777777" w:rsidR="00000000" w:rsidRDefault="007805CE">
            <w:pPr>
              <w:spacing w:after="100"/>
              <w:rPr>
                <w:rFonts w:eastAsia="Times New Roman"/>
                <w:sz w:val="20"/>
                <w:szCs w:val="20"/>
              </w:rPr>
            </w:pPr>
          </w:p>
        </w:tc>
        <w:tc>
          <w:tcPr>
            <w:tcW w:w="0" w:type="auto"/>
            <w:gridSpan w:val="3"/>
            <w:vAlign w:val="center"/>
            <w:hideMark/>
          </w:tcPr>
          <w:p w14:paraId="5C655CD5" w14:textId="77777777" w:rsidR="00000000" w:rsidRDefault="007805CE">
            <w:pPr>
              <w:spacing w:after="100"/>
              <w:rPr>
                <w:rFonts w:eastAsia="Times New Roman"/>
                <w:sz w:val="20"/>
                <w:szCs w:val="20"/>
              </w:rPr>
            </w:pPr>
          </w:p>
        </w:tc>
        <w:tc>
          <w:tcPr>
            <w:tcW w:w="0" w:type="auto"/>
            <w:gridSpan w:val="3"/>
            <w:vAlign w:val="center"/>
            <w:hideMark/>
          </w:tcPr>
          <w:p w14:paraId="37A72C33" w14:textId="77777777" w:rsidR="00000000" w:rsidRDefault="007805CE">
            <w:pPr>
              <w:spacing w:after="100"/>
              <w:rPr>
                <w:rFonts w:eastAsia="Times New Roman"/>
                <w:sz w:val="20"/>
                <w:szCs w:val="20"/>
              </w:rPr>
            </w:pPr>
          </w:p>
        </w:tc>
        <w:tc>
          <w:tcPr>
            <w:tcW w:w="0" w:type="auto"/>
            <w:gridSpan w:val="3"/>
            <w:vAlign w:val="center"/>
            <w:hideMark/>
          </w:tcPr>
          <w:p w14:paraId="23576BAF" w14:textId="77777777" w:rsidR="00000000" w:rsidRDefault="007805CE">
            <w:pPr>
              <w:spacing w:after="100"/>
              <w:rPr>
                <w:rFonts w:eastAsia="Times New Roman"/>
                <w:sz w:val="20"/>
                <w:szCs w:val="20"/>
              </w:rPr>
            </w:pPr>
          </w:p>
        </w:tc>
        <w:tc>
          <w:tcPr>
            <w:tcW w:w="0" w:type="auto"/>
            <w:gridSpan w:val="3"/>
            <w:vAlign w:val="center"/>
            <w:hideMark/>
          </w:tcPr>
          <w:p w14:paraId="6BCAD32A" w14:textId="77777777" w:rsidR="00000000" w:rsidRDefault="007805CE">
            <w:pPr>
              <w:spacing w:after="100"/>
              <w:rPr>
                <w:rFonts w:eastAsia="Times New Roman"/>
                <w:sz w:val="20"/>
                <w:szCs w:val="20"/>
              </w:rPr>
            </w:pPr>
          </w:p>
        </w:tc>
      </w:tr>
      <w:tr w:rsidR="00000000" w14:paraId="7481A700" w14:textId="77777777">
        <w:trPr>
          <w:jc w:val="center"/>
        </w:trPr>
        <w:tc>
          <w:tcPr>
            <w:tcW w:w="0" w:type="auto"/>
            <w:gridSpan w:val="3"/>
            <w:shd w:val="clear" w:color="auto" w:fill="CCEEFF"/>
            <w:tcMar>
              <w:top w:w="30" w:type="dxa"/>
              <w:left w:w="515" w:type="dxa"/>
              <w:bottom w:w="30" w:type="dxa"/>
              <w:right w:w="20" w:type="dxa"/>
            </w:tcMar>
            <w:vAlign w:val="bottom"/>
            <w:hideMark/>
          </w:tcPr>
          <w:p w14:paraId="1B88A7C5" w14:textId="77777777" w:rsidR="00000000" w:rsidRDefault="007805CE">
            <w:pPr>
              <w:spacing w:after="100"/>
              <w:rPr>
                <w:rFonts w:eastAsia="Times New Roman"/>
              </w:rPr>
            </w:pPr>
            <w:r>
              <w:rPr>
                <w:rFonts w:eastAsia="Times New Roman"/>
                <w:color w:val="000000"/>
                <w:sz w:val="18"/>
                <w:szCs w:val="18"/>
              </w:rPr>
              <w:t>Research and development tax credit receivable</w:t>
            </w:r>
          </w:p>
        </w:tc>
        <w:tc>
          <w:tcPr>
            <w:tcW w:w="0" w:type="auto"/>
            <w:gridSpan w:val="3"/>
            <w:shd w:val="clear" w:color="auto" w:fill="CCEEFF"/>
            <w:tcMar>
              <w:top w:w="0" w:type="dxa"/>
              <w:left w:w="20" w:type="dxa"/>
              <w:bottom w:w="0" w:type="dxa"/>
              <w:right w:w="20" w:type="dxa"/>
            </w:tcMar>
            <w:vAlign w:val="center"/>
            <w:hideMark/>
          </w:tcPr>
          <w:p w14:paraId="649902FC"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147641" w14:textId="77777777" w:rsidR="00000000" w:rsidRDefault="007805CE">
            <w:pPr>
              <w:spacing w:after="100"/>
              <w:jc w:val="right"/>
              <w:rPr>
                <w:rFonts w:eastAsia="Times New Roman"/>
              </w:rPr>
            </w:pPr>
            <w:r>
              <w:rPr>
                <w:rFonts w:eastAsia="Times New Roman"/>
                <w:color w:val="000000"/>
                <w:sz w:val="18"/>
                <w:szCs w:val="18"/>
              </w:rPr>
              <w:t>2,205 </w:t>
            </w:r>
          </w:p>
        </w:tc>
        <w:tc>
          <w:tcPr>
            <w:tcW w:w="0" w:type="auto"/>
            <w:shd w:val="clear" w:color="auto" w:fill="CCEEFF"/>
            <w:tcMar>
              <w:top w:w="30" w:type="dxa"/>
              <w:left w:w="0" w:type="dxa"/>
              <w:bottom w:w="30" w:type="dxa"/>
              <w:right w:w="20" w:type="dxa"/>
            </w:tcMar>
            <w:vAlign w:val="bottom"/>
            <w:hideMark/>
          </w:tcPr>
          <w:p w14:paraId="75098D5A"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80AB90"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425C27" w14:textId="77777777" w:rsidR="00000000" w:rsidRDefault="007805CE">
            <w:pPr>
              <w:spacing w:after="100"/>
              <w:jc w:val="right"/>
              <w:rPr>
                <w:rFonts w:eastAsia="Times New Roman"/>
              </w:rPr>
            </w:pPr>
            <w:r>
              <w:rPr>
                <w:rFonts w:eastAsia="Times New Roman"/>
                <w:color w:val="000000"/>
                <w:sz w:val="18"/>
                <w:szCs w:val="18"/>
              </w:rPr>
              <w:t>2,443 </w:t>
            </w:r>
          </w:p>
        </w:tc>
        <w:tc>
          <w:tcPr>
            <w:tcW w:w="0" w:type="auto"/>
            <w:shd w:val="clear" w:color="auto" w:fill="CCEEFF"/>
            <w:tcMar>
              <w:top w:w="30" w:type="dxa"/>
              <w:left w:w="0" w:type="dxa"/>
              <w:bottom w:w="30" w:type="dxa"/>
              <w:right w:w="20" w:type="dxa"/>
            </w:tcMar>
            <w:vAlign w:val="bottom"/>
            <w:hideMark/>
          </w:tcPr>
          <w:p w14:paraId="5DD5F76B" w14:textId="77777777" w:rsidR="00000000" w:rsidRDefault="007805CE">
            <w:pPr>
              <w:spacing w:after="100"/>
              <w:jc w:val="right"/>
              <w:rPr>
                <w:rFonts w:eastAsia="Times New Roman"/>
              </w:rPr>
            </w:pPr>
          </w:p>
        </w:tc>
      </w:tr>
      <w:tr w:rsidR="00000000" w14:paraId="355BA367" w14:textId="77777777">
        <w:trPr>
          <w:jc w:val="center"/>
        </w:trPr>
        <w:tc>
          <w:tcPr>
            <w:tcW w:w="0" w:type="auto"/>
            <w:gridSpan w:val="3"/>
            <w:shd w:val="clear" w:color="auto" w:fill="FFFFFF"/>
            <w:tcMar>
              <w:top w:w="30" w:type="dxa"/>
              <w:left w:w="515" w:type="dxa"/>
              <w:bottom w:w="30" w:type="dxa"/>
              <w:right w:w="20" w:type="dxa"/>
            </w:tcMar>
            <w:vAlign w:val="bottom"/>
            <w:hideMark/>
          </w:tcPr>
          <w:p w14:paraId="2CF090C1" w14:textId="77777777" w:rsidR="00000000" w:rsidRDefault="007805CE">
            <w:pPr>
              <w:spacing w:after="100"/>
              <w:rPr>
                <w:rFonts w:eastAsia="Times New Roman"/>
              </w:rPr>
            </w:pPr>
            <w:r>
              <w:rPr>
                <w:rFonts w:eastAsia="Times New Roman"/>
                <w:color w:val="000000"/>
                <w:sz w:val="18"/>
                <w:szCs w:val="18"/>
              </w:rPr>
              <w:t>Prepaid expenses and other current assets</w:t>
            </w:r>
          </w:p>
        </w:tc>
        <w:tc>
          <w:tcPr>
            <w:tcW w:w="0" w:type="auto"/>
            <w:gridSpan w:val="3"/>
            <w:shd w:val="clear" w:color="auto" w:fill="FFFFFF"/>
            <w:tcMar>
              <w:top w:w="0" w:type="dxa"/>
              <w:left w:w="20" w:type="dxa"/>
              <w:bottom w:w="0" w:type="dxa"/>
              <w:right w:w="20" w:type="dxa"/>
            </w:tcMar>
            <w:vAlign w:val="center"/>
            <w:hideMark/>
          </w:tcPr>
          <w:p w14:paraId="23EE095E"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EA1909" w14:textId="77777777" w:rsidR="00000000" w:rsidRDefault="007805CE">
            <w:pPr>
              <w:spacing w:after="100"/>
              <w:jc w:val="right"/>
              <w:rPr>
                <w:rFonts w:eastAsia="Times New Roman"/>
              </w:rPr>
            </w:pPr>
            <w:r>
              <w:rPr>
                <w:rFonts w:eastAsia="Times New Roman"/>
                <w:color w:val="000000"/>
                <w:sz w:val="18"/>
                <w:szCs w:val="18"/>
              </w:rPr>
              <w:t>19,387 </w:t>
            </w:r>
          </w:p>
        </w:tc>
        <w:tc>
          <w:tcPr>
            <w:tcW w:w="0" w:type="auto"/>
            <w:shd w:val="clear" w:color="auto" w:fill="FFFFFF"/>
            <w:tcMar>
              <w:top w:w="30" w:type="dxa"/>
              <w:left w:w="0" w:type="dxa"/>
              <w:bottom w:w="30" w:type="dxa"/>
              <w:right w:w="20" w:type="dxa"/>
            </w:tcMar>
            <w:vAlign w:val="bottom"/>
            <w:hideMark/>
          </w:tcPr>
          <w:p w14:paraId="18CF6FD3"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01A760"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7EF0C7" w14:textId="77777777" w:rsidR="00000000" w:rsidRDefault="007805CE">
            <w:pPr>
              <w:spacing w:after="100"/>
              <w:jc w:val="right"/>
              <w:rPr>
                <w:rFonts w:eastAsia="Times New Roman"/>
              </w:rPr>
            </w:pPr>
            <w:r>
              <w:rPr>
                <w:rFonts w:eastAsia="Times New Roman"/>
                <w:color w:val="000000"/>
                <w:sz w:val="18"/>
                <w:szCs w:val="18"/>
              </w:rPr>
              <w:t>32,826 </w:t>
            </w:r>
          </w:p>
        </w:tc>
        <w:tc>
          <w:tcPr>
            <w:tcW w:w="0" w:type="auto"/>
            <w:shd w:val="clear" w:color="auto" w:fill="FFFFFF"/>
            <w:tcMar>
              <w:top w:w="30" w:type="dxa"/>
              <w:left w:w="0" w:type="dxa"/>
              <w:bottom w:w="30" w:type="dxa"/>
              <w:right w:w="20" w:type="dxa"/>
            </w:tcMar>
            <w:vAlign w:val="bottom"/>
            <w:hideMark/>
          </w:tcPr>
          <w:p w14:paraId="43E7F981" w14:textId="77777777" w:rsidR="00000000" w:rsidRDefault="007805CE">
            <w:pPr>
              <w:spacing w:after="100"/>
              <w:jc w:val="right"/>
              <w:rPr>
                <w:rFonts w:eastAsia="Times New Roman"/>
              </w:rPr>
            </w:pPr>
          </w:p>
        </w:tc>
      </w:tr>
      <w:tr w:rsidR="00000000" w14:paraId="22ED0170" w14:textId="77777777">
        <w:trPr>
          <w:jc w:val="center"/>
        </w:trPr>
        <w:tc>
          <w:tcPr>
            <w:tcW w:w="0" w:type="auto"/>
            <w:gridSpan w:val="3"/>
            <w:shd w:val="clear" w:color="auto" w:fill="CCEEFF"/>
            <w:tcMar>
              <w:top w:w="30" w:type="dxa"/>
              <w:left w:w="245" w:type="dxa"/>
              <w:bottom w:w="30" w:type="dxa"/>
              <w:right w:w="20" w:type="dxa"/>
            </w:tcMar>
            <w:vAlign w:val="bottom"/>
            <w:hideMark/>
          </w:tcPr>
          <w:p w14:paraId="17988295" w14:textId="77777777" w:rsidR="00000000" w:rsidRDefault="007805CE">
            <w:pPr>
              <w:spacing w:after="100"/>
              <w:rPr>
                <w:rFonts w:eastAsia="Times New Roman"/>
              </w:rPr>
            </w:pPr>
            <w:r>
              <w:rPr>
                <w:rFonts w:eastAsia="Times New Roman"/>
                <w:color w:val="000000"/>
                <w:sz w:val="18"/>
                <w:szCs w:val="18"/>
              </w:rPr>
              <w:t>Total current assets</w:t>
            </w:r>
          </w:p>
        </w:tc>
        <w:tc>
          <w:tcPr>
            <w:tcW w:w="0" w:type="auto"/>
            <w:gridSpan w:val="3"/>
            <w:shd w:val="clear" w:color="auto" w:fill="CCEEFF"/>
            <w:tcMar>
              <w:top w:w="0" w:type="dxa"/>
              <w:left w:w="20" w:type="dxa"/>
              <w:bottom w:w="0" w:type="dxa"/>
              <w:right w:w="20" w:type="dxa"/>
            </w:tcMar>
            <w:vAlign w:val="center"/>
            <w:hideMark/>
          </w:tcPr>
          <w:p w14:paraId="50D651A3" w14:textId="77777777" w:rsidR="00000000" w:rsidRDefault="007805C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906CD4E" w14:textId="77777777" w:rsidR="00000000" w:rsidRDefault="007805CE">
            <w:pPr>
              <w:spacing w:after="100"/>
              <w:jc w:val="right"/>
              <w:rPr>
                <w:rFonts w:eastAsia="Times New Roman"/>
              </w:rPr>
            </w:pPr>
            <w:r>
              <w:rPr>
                <w:rFonts w:eastAsia="Times New Roman"/>
                <w:color w:val="000000"/>
                <w:sz w:val="18"/>
                <w:szCs w:val="18"/>
              </w:rPr>
              <w:t>125,713 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FF032D"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29A704"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F94434" w14:textId="77777777" w:rsidR="00000000" w:rsidRDefault="007805CE">
            <w:pPr>
              <w:spacing w:after="100"/>
              <w:jc w:val="right"/>
              <w:rPr>
                <w:rFonts w:eastAsia="Times New Roman"/>
              </w:rPr>
            </w:pPr>
            <w:r>
              <w:rPr>
                <w:rFonts w:eastAsia="Times New Roman"/>
                <w:color w:val="000000"/>
                <w:sz w:val="18"/>
                <w:szCs w:val="18"/>
              </w:rPr>
              <w:t>192,490 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BA737C" w14:textId="77777777" w:rsidR="00000000" w:rsidRDefault="007805CE">
            <w:pPr>
              <w:spacing w:after="100"/>
              <w:jc w:val="right"/>
              <w:rPr>
                <w:rFonts w:eastAsia="Times New Roman"/>
              </w:rPr>
            </w:pPr>
          </w:p>
        </w:tc>
      </w:tr>
      <w:tr w:rsidR="00000000" w14:paraId="749EEFFA" w14:textId="77777777">
        <w:trPr>
          <w:jc w:val="center"/>
        </w:trPr>
        <w:tc>
          <w:tcPr>
            <w:tcW w:w="0" w:type="auto"/>
            <w:gridSpan w:val="3"/>
            <w:shd w:val="clear" w:color="auto" w:fill="FFFFFF"/>
            <w:tcMar>
              <w:top w:w="30" w:type="dxa"/>
              <w:left w:w="245" w:type="dxa"/>
              <w:bottom w:w="30" w:type="dxa"/>
              <w:right w:w="20" w:type="dxa"/>
            </w:tcMar>
            <w:vAlign w:val="bottom"/>
            <w:hideMark/>
          </w:tcPr>
          <w:p w14:paraId="795CF1A9" w14:textId="77777777" w:rsidR="00000000" w:rsidRDefault="007805CE">
            <w:pPr>
              <w:spacing w:after="100"/>
              <w:rPr>
                <w:rFonts w:eastAsia="Times New Roman"/>
              </w:rPr>
            </w:pPr>
            <w:r>
              <w:rPr>
                <w:rFonts w:eastAsia="Times New Roman"/>
                <w:color w:val="000000"/>
                <w:sz w:val="18"/>
                <w:szCs w:val="18"/>
              </w:rPr>
              <w:t>Property and equipment, net</w:t>
            </w:r>
          </w:p>
        </w:tc>
        <w:tc>
          <w:tcPr>
            <w:tcW w:w="0" w:type="auto"/>
            <w:gridSpan w:val="3"/>
            <w:shd w:val="clear" w:color="auto" w:fill="FFFFFF"/>
            <w:tcMar>
              <w:top w:w="0" w:type="dxa"/>
              <w:left w:w="20" w:type="dxa"/>
              <w:bottom w:w="0" w:type="dxa"/>
              <w:right w:w="20" w:type="dxa"/>
            </w:tcMar>
            <w:vAlign w:val="center"/>
            <w:hideMark/>
          </w:tcPr>
          <w:p w14:paraId="7DAFE7A3" w14:textId="77777777" w:rsidR="00000000" w:rsidRDefault="007805C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56532C" w14:textId="77777777" w:rsidR="00000000" w:rsidRDefault="007805CE">
            <w:pPr>
              <w:spacing w:after="100"/>
              <w:jc w:val="right"/>
              <w:rPr>
                <w:rFonts w:eastAsia="Times New Roman"/>
              </w:rPr>
            </w:pPr>
            <w:r>
              <w:rPr>
                <w:rFonts w:eastAsia="Times New Roman"/>
                <w:color w:val="000000"/>
                <w:sz w:val="18"/>
                <w:szCs w:val="18"/>
              </w:rPr>
              <w:t>252 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C19BAB"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7DE369"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88A0964" w14:textId="77777777" w:rsidR="00000000" w:rsidRDefault="007805CE">
            <w:pPr>
              <w:spacing w:after="100"/>
              <w:jc w:val="right"/>
              <w:rPr>
                <w:rFonts w:eastAsia="Times New Roman"/>
              </w:rPr>
            </w:pPr>
            <w:r>
              <w:rPr>
                <w:rFonts w:eastAsia="Times New Roman"/>
                <w:color w:val="000000"/>
                <w:sz w:val="18"/>
                <w:szCs w:val="18"/>
              </w:rPr>
              <w:t>285 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96F76E" w14:textId="77777777" w:rsidR="00000000" w:rsidRDefault="007805CE">
            <w:pPr>
              <w:spacing w:after="100"/>
              <w:jc w:val="right"/>
              <w:rPr>
                <w:rFonts w:eastAsia="Times New Roman"/>
              </w:rPr>
            </w:pPr>
          </w:p>
        </w:tc>
      </w:tr>
      <w:tr w:rsidR="00000000" w14:paraId="0C8C517A" w14:textId="77777777">
        <w:trPr>
          <w:jc w:val="center"/>
        </w:trPr>
        <w:tc>
          <w:tcPr>
            <w:tcW w:w="0" w:type="auto"/>
            <w:gridSpan w:val="3"/>
            <w:shd w:val="clear" w:color="auto" w:fill="CCEEFF"/>
            <w:tcMar>
              <w:top w:w="30" w:type="dxa"/>
              <w:left w:w="245" w:type="dxa"/>
              <w:bottom w:w="30" w:type="dxa"/>
              <w:right w:w="20" w:type="dxa"/>
            </w:tcMar>
            <w:vAlign w:val="bottom"/>
            <w:hideMark/>
          </w:tcPr>
          <w:p w14:paraId="106952CB" w14:textId="77777777" w:rsidR="00000000" w:rsidRDefault="007805CE">
            <w:pPr>
              <w:spacing w:after="100"/>
              <w:rPr>
                <w:rFonts w:eastAsia="Times New Roman"/>
              </w:rPr>
            </w:pPr>
            <w:r>
              <w:rPr>
                <w:rFonts w:eastAsia="Times New Roman"/>
                <w:color w:val="000000"/>
                <w:sz w:val="18"/>
                <w:szCs w:val="18"/>
              </w:rPr>
              <w:t>Operating lease right-of-use assets</w:t>
            </w:r>
          </w:p>
        </w:tc>
        <w:tc>
          <w:tcPr>
            <w:tcW w:w="0" w:type="auto"/>
            <w:gridSpan w:val="3"/>
            <w:shd w:val="clear" w:color="auto" w:fill="CCEEFF"/>
            <w:tcMar>
              <w:top w:w="0" w:type="dxa"/>
              <w:left w:w="20" w:type="dxa"/>
              <w:bottom w:w="0" w:type="dxa"/>
              <w:right w:w="20" w:type="dxa"/>
            </w:tcMar>
            <w:vAlign w:val="center"/>
            <w:hideMark/>
          </w:tcPr>
          <w:p w14:paraId="339A01CD"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43D6F6" w14:textId="77777777" w:rsidR="00000000" w:rsidRDefault="007805CE">
            <w:pPr>
              <w:spacing w:after="100"/>
              <w:jc w:val="right"/>
              <w:rPr>
                <w:rFonts w:eastAsia="Times New Roman"/>
              </w:rPr>
            </w:pPr>
            <w:r>
              <w:rPr>
                <w:rFonts w:eastAsia="Times New Roman"/>
                <w:color w:val="000000"/>
                <w:sz w:val="18"/>
                <w:szCs w:val="18"/>
              </w:rPr>
              <w:t>2,180 </w:t>
            </w:r>
          </w:p>
        </w:tc>
        <w:tc>
          <w:tcPr>
            <w:tcW w:w="0" w:type="auto"/>
            <w:shd w:val="clear" w:color="auto" w:fill="CCEEFF"/>
            <w:tcMar>
              <w:top w:w="30" w:type="dxa"/>
              <w:left w:w="0" w:type="dxa"/>
              <w:bottom w:w="30" w:type="dxa"/>
              <w:right w:w="20" w:type="dxa"/>
            </w:tcMar>
            <w:vAlign w:val="bottom"/>
            <w:hideMark/>
          </w:tcPr>
          <w:p w14:paraId="639A6BC3"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251439"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859643" w14:textId="77777777" w:rsidR="00000000" w:rsidRDefault="007805CE">
            <w:pPr>
              <w:spacing w:after="100"/>
              <w:jc w:val="right"/>
              <w:rPr>
                <w:rFonts w:eastAsia="Times New Roman"/>
              </w:rPr>
            </w:pPr>
            <w:r>
              <w:rPr>
                <w:rFonts w:eastAsia="Times New Roman"/>
                <w:color w:val="000000"/>
                <w:sz w:val="18"/>
                <w:szCs w:val="18"/>
              </w:rPr>
              <w:t>2,652 </w:t>
            </w:r>
          </w:p>
        </w:tc>
        <w:tc>
          <w:tcPr>
            <w:tcW w:w="0" w:type="auto"/>
            <w:shd w:val="clear" w:color="auto" w:fill="CCEEFF"/>
            <w:tcMar>
              <w:top w:w="30" w:type="dxa"/>
              <w:left w:w="0" w:type="dxa"/>
              <w:bottom w:w="30" w:type="dxa"/>
              <w:right w:w="20" w:type="dxa"/>
            </w:tcMar>
            <w:vAlign w:val="bottom"/>
            <w:hideMark/>
          </w:tcPr>
          <w:p w14:paraId="6AE27416" w14:textId="77777777" w:rsidR="00000000" w:rsidRDefault="007805CE">
            <w:pPr>
              <w:spacing w:after="100"/>
              <w:jc w:val="right"/>
              <w:rPr>
                <w:rFonts w:eastAsia="Times New Roman"/>
              </w:rPr>
            </w:pPr>
          </w:p>
        </w:tc>
      </w:tr>
      <w:tr w:rsidR="00000000" w14:paraId="2D51FF0E" w14:textId="77777777">
        <w:trPr>
          <w:jc w:val="center"/>
        </w:trPr>
        <w:tc>
          <w:tcPr>
            <w:tcW w:w="0" w:type="auto"/>
            <w:gridSpan w:val="3"/>
            <w:shd w:val="clear" w:color="auto" w:fill="FFFFFF"/>
            <w:tcMar>
              <w:top w:w="30" w:type="dxa"/>
              <w:left w:w="245" w:type="dxa"/>
              <w:bottom w:w="30" w:type="dxa"/>
              <w:right w:w="20" w:type="dxa"/>
            </w:tcMar>
            <w:vAlign w:val="bottom"/>
            <w:hideMark/>
          </w:tcPr>
          <w:p w14:paraId="7E1E74EE" w14:textId="77777777" w:rsidR="00000000" w:rsidRDefault="007805CE">
            <w:pPr>
              <w:spacing w:after="100"/>
              <w:rPr>
                <w:rFonts w:eastAsia="Times New Roman"/>
              </w:rPr>
            </w:pPr>
            <w:r>
              <w:rPr>
                <w:rFonts w:eastAsia="Times New Roman"/>
                <w:color w:val="000000"/>
                <w:sz w:val="18"/>
                <w:szCs w:val="18"/>
              </w:rPr>
              <w:t>Goodwill</w:t>
            </w:r>
          </w:p>
        </w:tc>
        <w:tc>
          <w:tcPr>
            <w:tcW w:w="0" w:type="auto"/>
            <w:gridSpan w:val="3"/>
            <w:shd w:val="clear" w:color="auto" w:fill="FFFFFF"/>
            <w:tcMar>
              <w:top w:w="0" w:type="dxa"/>
              <w:left w:w="20" w:type="dxa"/>
              <w:bottom w:w="0" w:type="dxa"/>
              <w:right w:w="20" w:type="dxa"/>
            </w:tcMar>
            <w:vAlign w:val="center"/>
            <w:hideMark/>
          </w:tcPr>
          <w:p w14:paraId="7178D6D4"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D67355" w14:textId="77777777" w:rsidR="00000000" w:rsidRDefault="007805CE">
            <w:pPr>
              <w:spacing w:after="100"/>
              <w:jc w:val="right"/>
              <w:rPr>
                <w:rFonts w:eastAsia="Times New Roman"/>
              </w:rPr>
            </w:pPr>
            <w:r>
              <w:rPr>
                <w:rFonts w:eastAsia="Times New Roman"/>
                <w:color w:val="000000"/>
                <w:sz w:val="18"/>
                <w:szCs w:val="18"/>
              </w:rPr>
              <w:t>16,836 </w:t>
            </w:r>
          </w:p>
        </w:tc>
        <w:tc>
          <w:tcPr>
            <w:tcW w:w="0" w:type="auto"/>
            <w:shd w:val="clear" w:color="auto" w:fill="FFFFFF"/>
            <w:tcMar>
              <w:top w:w="30" w:type="dxa"/>
              <w:left w:w="0" w:type="dxa"/>
              <w:bottom w:w="30" w:type="dxa"/>
              <w:right w:w="20" w:type="dxa"/>
            </w:tcMar>
            <w:vAlign w:val="bottom"/>
            <w:hideMark/>
          </w:tcPr>
          <w:p w14:paraId="15136883"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9D1AE5"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1D8A99" w14:textId="77777777" w:rsidR="00000000" w:rsidRDefault="007805CE">
            <w:pPr>
              <w:spacing w:after="100"/>
              <w:jc w:val="right"/>
              <w:rPr>
                <w:rFonts w:eastAsia="Times New Roman"/>
              </w:rPr>
            </w:pPr>
            <w:r>
              <w:rPr>
                <w:rFonts w:eastAsia="Times New Roman"/>
                <w:color w:val="000000"/>
                <w:sz w:val="18"/>
                <w:szCs w:val="18"/>
              </w:rPr>
              <w:t>16,836 </w:t>
            </w:r>
          </w:p>
        </w:tc>
        <w:tc>
          <w:tcPr>
            <w:tcW w:w="0" w:type="auto"/>
            <w:shd w:val="clear" w:color="auto" w:fill="FFFFFF"/>
            <w:tcMar>
              <w:top w:w="30" w:type="dxa"/>
              <w:left w:w="0" w:type="dxa"/>
              <w:bottom w:w="30" w:type="dxa"/>
              <w:right w:w="20" w:type="dxa"/>
            </w:tcMar>
            <w:vAlign w:val="bottom"/>
            <w:hideMark/>
          </w:tcPr>
          <w:p w14:paraId="1A5AED65" w14:textId="77777777" w:rsidR="00000000" w:rsidRDefault="007805CE">
            <w:pPr>
              <w:spacing w:after="100"/>
              <w:jc w:val="right"/>
              <w:rPr>
                <w:rFonts w:eastAsia="Times New Roman"/>
              </w:rPr>
            </w:pPr>
          </w:p>
        </w:tc>
      </w:tr>
      <w:tr w:rsidR="00000000" w14:paraId="211EEC7D" w14:textId="77777777">
        <w:trPr>
          <w:jc w:val="center"/>
        </w:trPr>
        <w:tc>
          <w:tcPr>
            <w:tcW w:w="0" w:type="auto"/>
            <w:gridSpan w:val="3"/>
            <w:vAlign w:val="center"/>
            <w:hideMark/>
          </w:tcPr>
          <w:p w14:paraId="3DB27AE0" w14:textId="77777777" w:rsidR="00000000" w:rsidRDefault="007805CE">
            <w:pPr>
              <w:spacing w:after="100"/>
              <w:jc w:val="right"/>
              <w:rPr>
                <w:rFonts w:eastAsia="Times New Roman"/>
                <w:sz w:val="20"/>
                <w:szCs w:val="20"/>
              </w:rPr>
            </w:pPr>
          </w:p>
        </w:tc>
        <w:tc>
          <w:tcPr>
            <w:tcW w:w="0" w:type="auto"/>
            <w:gridSpan w:val="3"/>
            <w:vAlign w:val="center"/>
            <w:hideMark/>
          </w:tcPr>
          <w:p w14:paraId="0320C576" w14:textId="77777777" w:rsidR="00000000" w:rsidRDefault="007805CE">
            <w:pPr>
              <w:spacing w:after="100"/>
              <w:rPr>
                <w:rFonts w:eastAsia="Times New Roman"/>
                <w:sz w:val="20"/>
                <w:szCs w:val="20"/>
              </w:rPr>
            </w:pPr>
          </w:p>
        </w:tc>
        <w:tc>
          <w:tcPr>
            <w:tcW w:w="0" w:type="auto"/>
            <w:gridSpan w:val="3"/>
            <w:vAlign w:val="center"/>
            <w:hideMark/>
          </w:tcPr>
          <w:p w14:paraId="1B43EA6E" w14:textId="77777777" w:rsidR="00000000" w:rsidRDefault="007805CE">
            <w:pPr>
              <w:spacing w:after="100"/>
              <w:rPr>
                <w:rFonts w:eastAsia="Times New Roman"/>
                <w:sz w:val="20"/>
                <w:szCs w:val="20"/>
              </w:rPr>
            </w:pPr>
          </w:p>
        </w:tc>
        <w:tc>
          <w:tcPr>
            <w:tcW w:w="0" w:type="auto"/>
            <w:gridSpan w:val="3"/>
            <w:vAlign w:val="center"/>
            <w:hideMark/>
          </w:tcPr>
          <w:p w14:paraId="17853809" w14:textId="77777777" w:rsidR="00000000" w:rsidRDefault="007805CE">
            <w:pPr>
              <w:spacing w:after="100"/>
              <w:rPr>
                <w:rFonts w:eastAsia="Times New Roman"/>
                <w:sz w:val="20"/>
                <w:szCs w:val="20"/>
              </w:rPr>
            </w:pPr>
          </w:p>
        </w:tc>
        <w:tc>
          <w:tcPr>
            <w:tcW w:w="0" w:type="auto"/>
            <w:gridSpan w:val="3"/>
            <w:vAlign w:val="center"/>
            <w:hideMark/>
          </w:tcPr>
          <w:p w14:paraId="6CC372FB" w14:textId="77777777" w:rsidR="00000000" w:rsidRDefault="007805CE">
            <w:pPr>
              <w:spacing w:after="100"/>
              <w:rPr>
                <w:rFonts w:eastAsia="Times New Roman"/>
                <w:sz w:val="20"/>
                <w:szCs w:val="20"/>
              </w:rPr>
            </w:pPr>
          </w:p>
        </w:tc>
      </w:tr>
      <w:tr w:rsidR="00000000" w14:paraId="54F47002" w14:textId="77777777">
        <w:trPr>
          <w:jc w:val="center"/>
        </w:trPr>
        <w:tc>
          <w:tcPr>
            <w:tcW w:w="0" w:type="auto"/>
            <w:gridSpan w:val="3"/>
            <w:shd w:val="clear" w:color="auto" w:fill="CCEEFF"/>
            <w:tcMar>
              <w:top w:w="30" w:type="dxa"/>
              <w:left w:w="245" w:type="dxa"/>
              <w:bottom w:w="30" w:type="dxa"/>
              <w:right w:w="20" w:type="dxa"/>
            </w:tcMar>
            <w:vAlign w:val="bottom"/>
            <w:hideMark/>
          </w:tcPr>
          <w:p w14:paraId="3A634111" w14:textId="77777777" w:rsidR="00000000" w:rsidRDefault="007805CE">
            <w:pPr>
              <w:spacing w:after="100"/>
              <w:rPr>
                <w:rFonts w:eastAsia="Times New Roman"/>
              </w:rPr>
            </w:pPr>
            <w:r>
              <w:rPr>
                <w:rFonts w:eastAsia="Times New Roman"/>
                <w:color w:val="000000"/>
                <w:sz w:val="18"/>
                <w:szCs w:val="18"/>
              </w:rPr>
              <w:t>Research and development tax credit receivable</w:t>
            </w:r>
          </w:p>
        </w:tc>
        <w:tc>
          <w:tcPr>
            <w:tcW w:w="0" w:type="auto"/>
            <w:gridSpan w:val="3"/>
            <w:shd w:val="clear" w:color="auto" w:fill="CCEEFF"/>
            <w:tcMar>
              <w:top w:w="0" w:type="dxa"/>
              <w:left w:w="20" w:type="dxa"/>
              <w:bottom w:w="0" w:type="dxa"/>
              <w:right w:w="20" w:type="dxa"/>
            </w:tcMar>
            <w:vAlign w:val="center"/>
            <w:hideMark/>
          </w:tcPr>
          <w:p w14:paraId="0CC3F1DC"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223FBD" w14:textId="77777777" w:rsidR="00000000" w:rsidRDefault="007805CE">
            <w:pPr>
              <w:spacing w:after="100"/>
              <w:jc w:val="right"/>
              <w:rPr>
                <w:rFonts w:eastAsia="Times New Roman"/>
              </w:rPr>
            </w:pPr>
            <w:r>
              <w:rPr>
                <w:rFonts w:eastAsia="Times New Roman"/>
                <w:color w:val="000000"/>
                <w:sz w:val="18"/>
                <w:szCs w:val="18"/>
              </w:rPr>
              <w:t>1,187 </w:t>
            </w:r>
          </w:p>
        </w:tc>
        <w:tc>
          <w:tcPr>
            <w:tcW w:w="0" w:type="auto"/>
            <w:shd w:val="clear" w:color="auto" w:fill="CCEEFF"/>
            <w:tcMar>
              <w:top w:w="30" w:type="dxa"/>
              <w:left w:w="0" w:type="dxa"/>
              <w:bottom w:w="30" w:type="dxa"/>
              <w:right w:w="20" w:type="dxa"/>
            </w:tcMar>
            <w:vAlign w:val="bottom"/>
            <w:hideMark/>
          </w:tcPr>
          <w:p w14:paraId="40F4260E"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64AC3E"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30B977" w14:textId="77777777" w:rsidR="00000000" w:rsidRDefault="007805CE">
            <w:pPr>
              <w:spacing w:after="100"/>
              <w:jc w:val="right"/>
              <w:rPr>
                <w:rFonts w:eastAsia="Times New Roman"/>
              </w:rPr>
            </w:pPr>
            <w:r>
              <w:rPr>
                <w:rFonts w:eastAsia="Times New Roman"/>
                <w:color w:val="000000"/>
                <w:sz w:val="18"/>
                <w:szCs w:val="18"/>
              </w:rPr>
              <w:t>1,225 </w:t>
            </w:r>
          </w:p>
        </w:tc>
        <w:tc>
          <w:tcPr>
            <w:tcW w:w="0" w:type="auto"/>
            <w:shd w:val="clear" w:color="auto" w:fill="CCEEFF"/>
            <w:tcMar>
              <w:top w:w="30" w:type="dxa"/>
              <w:left w:w="0" w:type="dxa"/>
              <w:bottom w:w="30" w:type="dxa"/>
              <w:right w:w="20" w:type="dxa"/>
            </w:tcMar>
            <w:vAlign w:val="bottom"/>
            <w:hideMark/>
          </w:tcPr>
          <w:p w14:paraId="6E47D648" w14:textId="77777777" w:rsidR="00000000" w:rsidRDefault="007805CE">
            <w:pPr>
              <w:spacing w:after="100"/>
              <w:jc w:val="right"/>
              <w:rPr>
                <w:rFonts w:eastAsia="Times New Roman"/>
              </w:rPr>
            </w:pPr>
          </w:p>
        </w:tc>
      </w:tr>
      <w:tr w:rsidR="00000000" w14:paraId="630DC3D5" w14:textId="77777777">
        <w:trPr>
          <w:jc w:val="center"/>
        </w:trPr>
        <w:tc>
          <w:tcPr>
            <w:tcW w:w="0" w:type="auto"/>
            <w:gridSpan w:val="3"/>
            <w:shd w:val="clear" w:color="auto" w:fill="FFFFFF"/>
            <w:tcMar>
              <w:top w:w="30" w:type="dxa"/>
              <w:left w:w="245" w:type="dxa"/>
              <w:bottom w:w="30" w:type="dxa"/>
              <w:right w:w="20" w:type="dxa"/>
            </w:tcMar>
            <w:vAlign w:val="bottom"/>
            <w:hideMark/>
          </w:tcPr>
          <w:p w14:paraId="4079CD46" w14:textId="77777777" w:rsidR="00000000" w:rsidRDefault="007805CE">
            <w:pPr>
              <w:spacing w:after="100"/>
              <w:rPr>
                <w:rFonts w:eastAsia="Times New Roman"/>
              </w:rPr>
            </w:pPr>
            <w:r>
              <w:rPr>
                <w:rFonts w:eastAsia="Times New Roman"/>
                <w:color w:val="000000"/>
                <w:sz w:val="18"/>
                <w:szCs w:val="18"/>
              </w:rPr>
              <w:t>Other non-current assets</w:t>
            </w:r>
          </w:p>
        </w:tc>
        <w:tc>
          <w:tcPr>
            <w:tcW w:w="0" w:type="auto"/>
            <w:gridSpan w:val="3"/>
            <w:shd w:val="clear" w:color="auto" w:fill="FFFFFF"/>
            <w:tcMar>
              <w:top w:w="0" w:type="dxa"/>
              <w:left w:w="20" w:type="dxa"/>
              <w:bottom w:w="0" w:type="dxa"/>
              <w:right w:w="20" w:type="dxa"/>
            </w:tcMar>
            <w:vAlign w:val="center"/>
            <w:hideMark/>
          </w:tcPr>
          <w:p w14:paraId="1BC4DA63"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FAC747" w14:textId="77777777" w:rsidR="00000000" w:rsidRDefault="007805CE">
            <w:pPr>
              <w:spacing w:after="100"/>
              <w:jc w:val="right"/>
              <w:rPr>
                <w:rFonts w:eastAsia="Times New Roman"/>
              </w:rPr>
            </w:pPr>
            <w:r>
              <w:rPr>
                <w:rFonts w:eastAsia="Times New Roman"/>
                <w:color w:val="000000"/>
                <w:sz w:val="18"/>
                <w:szCs w:val="18"/>
              </w:rPr>
              <w:t>11,770 </w:t>
            </w:r>
          </w:p>
        </w:tc>
        <w:tc>
          <w:tcPr>
            <w:tcW w:w="0" w:type="auto"/>
            <w:shd w:val="clear" w:color="auto" w:fill="FFFFFF"/>
            <w:tcMar>
              <w:top w:w="30" w:type="dxa"/>
              <w:left w:w="0" w:type="dxa"/>
              <w:bottom w:w="30" w:type="dxa"/>
              <w:right w:w="20" w:type="dxa"/>
            </w:tcMar>
            <w:vAlign w:val="bottom"/>
            <w:hideMark/>
          </w:tcPr>
          <w:p w14:paraId="54BBDB4A"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D88052"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BFACD9" w14:textId="77777777" w:rsidR="00000000" w:rsidRDefault="007805CE">
            <w:pPr>
              <w:spacing w:after="100"/>
              <w:jc w:val="right"/>
              <w:rPr>
                <w:rFonts w:eastAsia="Times New Roman"/>
              </w:rPr>
            </w:pPr>
            <w:r>
              <w:rPr>
                <w:rFonts w:eastAsia="Times New Roman"/>
                <w:color w:val="000000"/>
                <w:sz w:val="18"/>
                <w:szCs w:val="18"/>
              </w:rPr>
              <w:t>33,777 </w:t>
            </w:r>
          </w:p>
        </w:tc>
        <w:tc>
          <w:tcPr>
            <w:tcW w:w="0" w:type="auto"/>
            <w:shd w:val="clear" w:color="auto" w:fill="FFFFFF"/>
            <w:tcMar>
              <w:top w:w="30" w:type="dxa"/>
              <w:left w:w="0" w:type="dxa"/>
              <w:bottom w:w="30" w:type="dxa"/>
              <w:right w:w="20" w:type="dxa"/>
            </w:tcMar>
            <w:vAlign w:val="bottom"/>
            <w:hideMark/>
          </w:tcPr>
          <w:p w14:paraId="5D56B940" w14:textId="77777777" w:rsidR="00000000" w:rsidRDefault="007805CE">
            <w:pPr>
              <w:spacing w:after="100"/>
              <w:jc w:val="right"/>
              <w:rPr>
                <w:rFonts w:eastAsia="Times New Roman"/>
              </w:rPr>
            </w:pPr>
          </w:p>
        </w:tc>
      </w:tr>
      <w:tr w:rsidR="00000000" w14:paraId="3973B09A" w14:textId="77777777">
        <w:trPr>
          <w:jc w:val="center"/>
        </w:trPr>
        <w:tc>
          <w:tcPr>
            <w:tcW w:w="0" w:type="auto"/>
            <w:gridSpan w:val="3"/>
            <w:shd w:val="clear" w:color="auto" w:fill="CCEEFF"/>
            <w:tcMar>
              <w:top w:w="30" w:type="dxa"/>
              <w:left w:w="155" w:type="dxa"/>
              <w:bottom w:w="30" w:type="dxa"/>
              <w:right w:w="20" w:type="dxa"/>
            </w:tcMar>
            <w:vAlign w:val="bottom"/>
            <w:hideMark/>
          </w:tcPr>
          <w:p w14:paraId="221EBEB0" w14:textId="77777777" w:rsidR="00000000" w:rsidRDefault="007805CE">
            <w:pPr>
              <w:spacing w:after="100"/>
              <w:rPr>
                <w:rFonts w:eastAsia="Times New Roman"/>
              </w:rPr>
            </w:pPr>
            <w:r>
              <w:rPr>
                <w:rFonts w:eastAsia="Times New Roman"/>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14:paraId="10862687" w14:textId="77777777" w:rsidR="00000000" w:rsidRDefault="007805C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80D28D"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1A25F8" w14:textId="77777777" w:rsidR="00000000" w:rsidRDefault="007805CE">
            <w:pPr>
              <w:spacing w:after="100"/>
              <w:jc w:val="right"/>
              <w:rPr>
                <w:rFonts w:eastAsia="Times New Roman"/>
              </w:rPr>
            </w:pPr>
            <w:r>
              <w:rPr>
                <w:rFonts w:eastAsia="Times New Roman"/>
                <w:color w:val="000000"/>
                <w:sz w:val="18"/>
                <w:szCs w:val="18"/>
              </w:rPr>
              <w:t>157,938 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2F5E28"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3BEDCF"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1F10C4"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D2FEB5" w14:textId="77777777" w:rsidR="00000000" w:rsidRDefault="007805CE">
            <w:pPr>
              <w:spacing w:after="100"/>
              <w:jc w:val="right"/>
              <w:rPr>
                <w:rFonts w:eastAsia="Times New Roman"/>
              </w:rPr>
            </w:pPr>
            <w:r>
              <w:rPr>
                <w:rFonts w:eastAsia="Times New Roman"/>
                <w:color w:val="000000"/>
                <w:sz w:val="18"/>
                <w:szCs w:val="18"/>
              </w:rPr>
              <w:t>247,265 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820E85" w14:textId="77777777" w:rsidR="00000000" w:rsidRDefault="007805CE">
            <w:pPr>
              <w:spacing w:after="100"/>
              <w:jc w:val="right"/>
              <w:rPr>
                <w:rFonts w:eastAsia="Times New Roman"/>
              </w:rPr>
            </w:pPr>
          </w:p>
        </w:tc>
      </w:tr>
      <w:tr w:rsidR="00000000" w14:paraId="6623DC3E" w14:textId="77777777">
        <w:trPr>
          <w:trHeight w:val="280"/>
          <w:jc w:val="center"/>
        </w:trPr>
        <w:tc>
          <w:tcPr>
            <w:tcW w:w="0" w:type="auto"/>
            <w:gridSpan w:val="3"/>
            <w:shd w:val="clear" w:color="auto" w:fill="FFFFFF"/>
            <w:tcMar>
              <w:top w:w="0" w:type="dxa"/>
              <w:left w:w="20" w:type="dxa"/>
              <w:bottom w:w="0" w:type="dxa"/>
              <w:right w:w="20" w:type="dxa"/>
            </w:tcMar>
            <w:vAlign w:val="center"/>
            <w:hideMark/>
          </w:tcPr>
          <w:p w14:paraId="264AC4D6" w14:textId="77777777" w:rsidR="00000000" w:rsidRDefault="007805C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6E04C2" w14:textId="77777777" w:rsidR="00000000" w:rsidRDefault="007805C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0B9571A" w14:textId="77777777" w:rsidR="00000000" w:rsidRDefault="007805C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4F4502" w14:textId="77777777" w:rsidR="00000000" w:rsidRDefault="007805C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91718EB" w14:textId="77777777" w:rsidR="00000000" w:rsidRDefault="007805CE">
            <w:pPr>
              <w:spacing w:after="100"/>
              <w:rPr>
                <w:rFonts w:eastAsia="Times New Roman"/>
                <w:sz w:val="20"/>
                <w:szCs w:val="20"/>
              </w:rPr>
            </w:pPr>
          </w:p>
        </w:tc>
      </w:tr>
      <w:tr w:rsidR="00000000" w14:paraId="2D903270" w14:textId="77777777">
        <w:trPr>
          <w:jc w:val="center"/>
        </w:trPr>
        <w:tc>
          <w:tcPr>
            <w:tcW w:w="0" w:type="auto"/>
            <w:gridSpan w:val="3"/>
            <w:shd w:val="clear" w:color="auto" w:fill="CCEEFF"/>
            <w:tcMar>
              <w:top w:w="30" w:type="dxa"/>
              <w:left w:w="155" w:type="dxa"/>
              <w:bottom w:w="30" w:type="dxa"/>
              <w:right w:w="20" w:type="dxa"/>
            </w:tcMar>
            <w:vAlign w:val="bottom"/>
            <w:hideMark/>
          </w:tcPr>
          <w:p w14:paraId="08C518E8" w14:textId="77777777" w:rsidR="00000000" w:rsidRDefault="007805CE">
            <w:pPr>
              <w:spacing w:after="100"/>
              <w:rPr>
                <w:rFonts w:eastAsia="Times New Roman"/>
              </w:rPr>
            </w:pPr>
            <w:r>
              <w:rPr>
                <w:rFonts w:eastAsia="Times New Roman"/>
                <w:b/>
                <w:bCs/>
                <w:color w:val="000000"/>
                <w:sz w:val="18"/>
                <w:szCs w:val="18"/>
              </w:rPr>
              <w:t xml:space="preserve">LIABILITIES AND SHAREHOLDERS’ (DEFICIT) EQUITY </w:t>
            </w:r>
          </w:p>
        </w:tc>
        <w:tc>
          <w:tcPr>
            <w:tcW w:w="0" w:type="auto"/>
            <w:gridSpan w:val="3"/>
            <w:shd w:val="clear" w:color="auto" w:fill="CCEEFF"/>
            <w:tcMar>
              <w:top w:w="0" w:type="dxa"/>
              <w:left w:w="20" w:type="dxa"/>
              <w:bottom w:w="0" w:type="dxa"/>
              <w:right w:w="20" w:type="dxa"/>
            </w:tcMar>
            <w:vAlign w:val="center"/>
            <w:hideMark/>
          </w:tcPr>
          <w:p w14:paraId="0C5942B8" w14:textId="77777777" w:rsidR="00000000" w:rsidRDefault="007805C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761366E"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4771EC88" w14:textId="77777777" w:rsidR="00000000" w:rsidRDefault="007805C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88BFDB0" w14:textId="77777777" w:rsidR="00000000" w:rsidRDefault="007805CE">
            <w:pPr>
              <w:spacing w:after="100"/>
              <w:jc w:val="right"/>
              <w:rPr>
                <w:rFonts w:eastAsia="Times New Roman"/>
              </w:rPr>
            </w:pPr>
            <w:r>
              <w:rPr>
                <w:rFonts w:eastAsia="Times New Roman"/>
                <w:color w:val="000000"/>
                <w:sz w:val="18"/>
                <w:szCs w:val="18"/>
              </w:rPr>
              <w:t> </w:t>
            </w:r>
          </w:p>
        </w:tc>
      </w:tr>
      <w:tr w:rsidR="00000000" w14:paraId="5C7BFDF6" w14:textId="77777777">
        <w:trPr>
          <w:jc w:val="center"/>
        </w:trPr>
        <w:tc>
          <w:tcPr>
            <w:tcW w:w="0" w:type="auto"/>
            <w:gridSpan w:val="3"/>
            <w:shd w:val="clear" w:color="auto" w:fill="FFFFFF"/>
            <w:tcMar>
              <w:top w:w="30" w:type="dxa"/>
              <w:left w:w="245" w:type="dxa"/>
              <w:bottom w:w="30" w:type="dxa"/>
              <w:right w:w="20" w:type="dxa"/>
            </w:tcMar>
            <w:vAlign w:val="bottom"/>
            <w:hideMark/>
          </w:tcPr>
          <w:p w14:paraId="0FEBC2F0" w14:textId="77777777" w:rsidR="00000000" w:rsidRDefault="007805CE">
            <w:pPr>
              <w:spacing w:after="100"/>
              <w:rPr>
                <w:rFonts w:eastAsia="Times New Roman"/>
              </w:rPr>
            </w:pPr>
            <w:r>
              <w:rPr>
                <w:rFonts w:eastAsia="Times New Roman"/>
                <w:color w:val="00000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14:paraId="62A23944" w14:textId="77777777" w:rsidR="00000000" w:rsidRDefault="007805C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47BDBDE"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1EAE9849" w14:textId="77777777" w:rsidR="00000000" w:rsidRDefault="007805C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B14EAAF" w14:textId="77777777" w:rsidR="00000000" w:rsidRDefault="007805CE">
            <w:pPr>
              <w:spacing w:after="100"/>
              <w:jc w:val="right"/>
              <w:rPr>
                <w:rFonts w:eastAsia="Times New Roman"/>
              </w:rPr>
            </w:pPr>
            <w:r>
              <w:rPr>
                <w:rFonts w:eastAsia="Times New Roman"/>
                <w:color w:val="000000"/>
                <w:sz w:val="18"/>
                <w:szCs w:val="18"/>
              </w:rPr>
              <w:t> </w:t>
            </w:r>
          </w:p>
        </w:tc>
      </w:tr>
      <w:tr w:rsidR="00000000" w14:paraId="2303DE65" w14:textId="77777777">
        <w:trPr>
          <w:jc w:val="center"/>
        </w:trPr>
        <w:tc>
          <w:tcPr>
            <w:tcW w:w="0" w:type="auto"/>
            <w:gridSpan w:val="3"/>
            <w:shd w:val="clear" w:color="auto" w:fill="CCEEFF"/>
            <w:tcMar>
              <w:top w:w="30" w:type="dxa"/>
              <w:left w:w="515" w:type="dxa"/>
              <w:bottom w:w="30" w:type="dxa"/>
              <w:right w:w="20" w:type="dxa"/>
            </w:tcMar>
            <w:vAlign w:val="bottom"/>
            <w:hideMark/>
          </w:tcPr>
          <w:p w14:paraId="1BCA9DA9" w14:textId="77777777" w:rsidR="00000000" w:rsidRDefault="007805CE">
            <w:pPr>
              <w:spacing w:after="100"/>
              <w:rPr>
                <w:rFonts w:eastAsia="Times New Roman"/>
              </w:rPr>
            </w:pPr>
            <w:r>
              <w:rPr>
                <w:rFonts w:eastAsia="Times New Roman"/>
                <w:color w:val="000000"/>
                <w:sz w:val="18"/>
                <w:szCs w:val="18"/>
              </w:rPr>
              <w:t>Current portion of long-term debt</w:t>
            </w:r>
          </w:p>
        </w:tc>
        <w:tc>
          <w:tcPr>
            <w:tcW w:w="0" w:type="auto"/>
            <w:gridSpan w:val="3"/>
            <w:shd w:val="clear" w:color="auto" w:fill="CCEEFF"/>
            <w:tcMar>
              <w:top w:w="0" w:type="dxa"/>
              <w:left w:w="20" w:type="dxa"/>
              <w:bottom w:w="0" w:type="dxa"/>
              <w:right w:w="20" w:type="dxa"/>
            </w:tcMar>
            <w:vAlign w:val="center"/>
            <w:hideMark/>
          </w:tcPr>
          <w:p w14:paraId="470F2753"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B646735"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5D81DBE" w14:textId="77777777" w:rsidR="00000000" w:rsidRDefault="007805CE">
            <w:pPr>
              <w:spacing w:after="100"/>
              <w:jc w:val="right"/>
              <w:rPr>
                <w:rFonts w:eastAsia="Times New Roman"/>
              </w:rPr>
            </w:pPr>
            <w:r>
              <w:rPr>
                <w:rFonts w:eastAsia="Times New Roman"/>
                <w:color w:val="000000"/>
                <w:sz w:val="18"/>
                <w:szCs w:val="18"/>
              </w:rPr>
              <w:t>26,241 </w:t>
            </w:r>
          </w:p>
        </w:tc>
        <w:tc>
          <w:tcPr>
            <w:tcW w:w="0" w:type="auto"/>
            <w:shd w:val="clear" w:color="auto" w:fill="CCEEFF"/>
            <w:tcMar>
              <w:top w:w="30" w:type="dxa"/>
              <w:left w:w="0" w:type="dxa"/>
              <w:bottom w:w="30" w:type="dxa"/>
              <w:right w:w="20" w:type="dxa"/>
            </w:tcMar>
            <w:vAlign w:val="bottom"/>
            <w:hideMark/>
          </w:tcPr>
          <w:p w14:paraId="0EF9D26D"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0A4F41"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38F382C"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86AB55E"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0BCB8A1" w14:textId="77777777" w:rsidR="00000000" w:rsidRDefault="007805CE">
            <w:pPr>
              <w:spacing w:after="100"/>
              <w:jc w:val="right"/>
              <w:rPr>
                <w:rFonts w:eastAsia="Times New Roman"/>
              </w:rPr>
            </w:pPr>
          </w:p>
        </w:tc>
      </w:tr>
      <w:tr w:rsidR="00000000" w14:paraId="4A8970B4" w14:textId="77777777">
        <w:trPr>
          <w:jc w:val="center"/>
        </w:trPr>
        <w:tc>
          <w:tcPr>
            <w:tcW w:w="0" w:type="auto"/>
            <w:gridSpan w:val="3"/>
            <w:shd w:val="clear" w:color="auto" w:fill="FFFFFF"/>
            <w:tcMar>
              <w:top w:w="30" w:type="dxa"/>
              <w:left w:w="515" w:type="dxa"/>
              <w:bottom w:w="30" w:type="dxa"/>
              <w:right w:w="20" w:type="dxa"/>
            </w:tcMar>
            <w:vAlign w:val="bottom"/>
            <w:hideMark/>
          </w:tcPr>
          <w:p w14:paraId="66777D5D" w14:textId="77777777" w:rsidR="00000000" w:rsidRDefault="007805CE">
            <w:pPr>
              <w:spacing w:after="100"/>
              <w:rPr>
                <w:rFonts w:eastAsia="Times New Roman"/>
              </w:rPr>
            </w:pPr>
            <w:r>
              <w:rPr>
                <w:rFonts w:eastAsia="Times New Roman"/>
                <w:color w:val="000000"/>
                <w:sz w:val="18"/>
                <w:szCs w:val="18"/>
              </w:rPr>
              <w:t>Current portion of operating lease liability</w:t>
            </w:r>
          </w:p>
        </w:tc>
        <w:tc>
          <w:tcPr>
            <w:tcW w:w="0" w:type="auto"/>
            <w:gridSpan w:val="3"/>
            <w:shd w:val="clear" w:color="auto" w:fill="FFFFFF"/>
            <w:tcMar>
              <w:top w:w="0" w:type="dxa"/>
              <w:left w:w="20" w:type="dxa"/>
              <w:bottom w:w="0" w:type="dxa"/>
              <w:right w:w="20" w:type="dxa"/>
            </w:tcMar>
            <w:vAlign w:val="center"/>
            <w:hideMark/>
          </w:tcPr>
          <w:p w14:paraId="11114D3A"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CC67E2" w14:textId="77777777" w:rsidR="00000000" w:rsidRDefault="007805CE">
            <w:pPr>
              <w:spacing w:after="100"/>
              <w:jc w:val="right"/>
              <w:rPr>
                <w:rFonts w:eastAsia="Times New Roman"/>
              </w:rPr>
            </w:pPr>
            <w:r>
              <w:rPr>
                <w:rFonts w:eastAsia="Times New Roman"/>
                <w:color w:val="000000"/>
                <w:sz w:val="18"/>
                <w:szCs w:val="18"/>
              </w:rPr>
              <w:t>932 </w:t>
            </w:r>
          </w:p>
        </w:tc>
        <w:tc>
          <w:tcPr>
            <w:tcW w:w="0" w:type="auto"/>
            <w:shd w:val="clear" w:color="auto" w:fill="FFFFFF"/>
            <w:tcMar>
              <w:top w:w="30" w:type="dxa"/>
              <w:left w:w="0" w:type="dxa"/>
              <w:bottom w:w="30" w:type="dxa"/>
              <w:right w:w="20" w:type="dxa"/>
            </w:tcMar>
            <w:vAlign w:val="bottom"/>
            <w:hideMark/>
          </w:tcPr>
          <w:p w14:paraId="3FBA43AF"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C370B5"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C7AB51" w14:textId="77777777" w:rsidR="00000000" w:rsidRDefault="007805CE">
            <w:pPr>
              <w:spacing w:after="100"/>
              <w:jc w:val="right"/>
              <w:rPr>
                <w:rFonts w:eastAsia="Times New Roman"/>
              </w:rPr>
            </w:pPr>
            <w:r>
              <w:rPr>
                <w:rFonts w:eastAsia="Times New Roman"/>
                <w:color w:val="000000"/>
                <w:sz w:val="18"/>
                <w:szCs w:val="18"/>
              </w:rPr>
              <w:t>900 </w:t>
            </w:r>
          </w:p>
        </w:tc>
        <w:tc>
          <w:tcPr>
            <w:tcW w:w="0" w:type="auto"/>
            <w:shd w:val="clear" w:color="auto" w:fill="FFFFFF"/>
            <w:tcMar>
              <w:top w:w="30" w:type="dxa"/>
              <w:left w:w="0" w:type="dxa"/>
              <w:bottom w:w="30" w:type="dxa"/>
              <w:right w:w="20" w:type="dxa"/>
            </w:tcMar>
            <w:vAlign w:val="bottom"/>
            <w:hideMark/>
          </w:tcPr>
          <w:p w14:paraId="3A041AEB" w14:textId="77777777" w:rsidR="00000000" w:rsidRDefault="007805CE">
            <w:pPr>
              <w:spacing w:after="100"/>
              <w:jc w:val="right"/>
              <w:rPr>
                <w:rFonts w:eastAsia="Times New Roman"/>
              </w:rPr>
            </w:pPr>
          </w:p>
        </w:tc>
      </w:tr>
      <w:tr w:rsidR="00000000" w14:paraId="0200F8B2" w14:textId="77777777">
        <w:trPr>
          <w:jc w:val="center"/>
        </w:trPr>
        <w:tc>
          <w:tcPr>
            <w:tcW w:w="0" w:type="auto"/>
            <w:gridSpan w:val="3"/>
            <w:shd w:val="clear" w:color="auto" w:fill="CCEEFF"/>
            <w:tcMar>
              <w:top w:w="30" w:type="dxa"/>
              <w:left w:w="515" w:type="dxa"/>
              <w:bottom w:w="30" w:type="dxa"/>
              <w:right w:w="20" w:type="dxa"/>
            </w:tcMar>
            <w:vAlign w:val="bottom"/>
            <w:hideMark/>
          </w:tcPr>
          <w:p w14:paraId="15B5803C" w14:textId="77777777" w:rsidR="00000000" w:rsidRDefault="007805CE">
            <w:pPr>
              <w:spacing w:after="100"/>
              <w:rPr>
                <w:rFonts w:eastAsia="Times New Roman"/>
              </w:rPr>
            </w:pPr>
            <w:r>
              <w:rPr>
                <w:rFonts w:eastAsia="Times New Roman"/>
                <w:color w:val="000000"/>
                <w:sz w:val="18"/>
                <w:szCs w:val="18"/>
              </w:rPr>
              <w:t>Accounts payable</w:t>
            </w:r>
          </w:p>
        </w:tc>
        <w:tc>
          <w:tcPr>
            <w:tcW w:w="0" w:type="auto"/>
            <w:gridSpan w:val="3"/>
            <w:shd w:val="clear" w:color="auto" w:fill="CCEEFF"/>
            <w:tcMar>
              <w:top w:w="0" w:type="dxa"/>
              <w:left w:w="20" w:type="dxa"/>
              <w:bottom w:w="0" w:type="dxa"/>
              <w:right w:w="20" w:type="dxa"/>
            </w:tcMar>
            <w:vAlign w:val="center"/>
            <w:hideMark/>
          </w:tcPr>
          <w:p w14:paraId="6F054547"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3F9993" w14:textId="77777777" w:rsidR="00000000" w:rsidRDefault="007805CE">
            <w:pPr>
              <w:spacing w:after="100"/>
              <w:jc w:val="right"/>
              <w:rPr>
                <w:rFonts w:eastAsia="Times New Roman"/>
              </w:rPr>
            </w:pPr>
            <w:r>
              <w:rPr>
                <w:rFonts w:eastAsia="Times New Roman"/>
                <w:color w:val="000000"/>
                <w:sz w:val="18"/>
                <w:szCs w:val="18"/>
              </w:rPr>
              <w:t>7,318 </w:t>
            </w:r>
          </w:p>
        </w:tc>
        <w:tc>
          <w:tcPr>
            <w:tcW w:w="0" w:type="auto"/>
            <w:shd w:val="clear" w:color="auto" w:fill="CCEEFF"/>
            <w:tcMar>
              <w:top w:w="30" w:type="dxa"/>
              <w:left w:w="0" w:type="dxa"/>
              <w:bottom w:w="30" w:type="dxa"/>
              <w:right w:w="20" w:type="dxa"/>
            </w:tcMar>
            <w:vAlign w:val="bottom"/>
            <w:hideMark/>
          </w:tcPr>
          <w:p w14:paraId="7AF35BB7"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1267FA"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2BBC43" w14:textId="77777777" w:rsidR="00000000" w:rsidRDefault="007805CE">
            <w:pPr>
              <w:spacing w:after="100"/>
              <w:jc w:val="right"/>
              <w:rPr>
                <w:rFonts w:eastAsia="Times New Roman"/>
              </w:rPr>
            </w:pPr>
            <w:r>
              <w:rPr>
                <w:rFonts w:eastAsia="Times New Roman"/>
                <w:color w:val="000000"/>
                <w:sz w:val="18"/>
                <w:szCs w:val="18"/>
              </w:rPr>
              <w:t>7,679 </w:t>
            </w:r>
          </w:p>
        </w:tc>
        <w:tc>
          <w:tcPr>
            <w:tcW w:w="0" w:type="auto"/>
            <w:shd w:val="clear" w:color="auto" w:fill="CCEEFF"/>
            <w:tcMar>
              <w:top w:w="30" w:type="dxa"/>
              <w:left w:w="0" w:type="dxa"/>
              <w:bottom w:w="30" w:type="dxa"/>
              <w:right w:w="20" w:type="dxa"/>
            </w:tcMar>
            <w:vAlign w:val="bottom"/>
            <w:hideMark/>
          </w:tcPr>
          <w:p w14:paraId="3EE21308" w14:textId="77777777" w:rsidR="00000000" w:rsidRDefault="007805CE">
            <w:pPr>
              <w:spacing w:after="100"/>
              <w:jc w:val="right"/>
              <w:rPr>
                <w:rFonts w:eastAsia="Times New Roman"/>
              </w:rPr>
            </w:pPr>
          </w:p>
        </w:tc>
      </w:tr>
      <w:tr w:rsidR="00000000" w14:paraId="774F7238" w14:textId="77777777">
        <w:trPr>
          <w:jc w:val="center"/>
        </w:trPr>
        <w:tc>
          <w:tcPr>
            <w:tcW w:w="0" w:type="auto"/>
            <w:gridSpan w:val="3"/>
            <w:shd w:val="clear" w:color="auto" w:fill="FFFFFF"/>
            <w:tcMar>
              <w:top w:w="30" w:type="dxa"/>
              <w:left w:w="515" w:type="dxa"/>
              <w:bottom w:w="30" w:type="dxa"/>
              <w:right w:w="20" w:type="dxa"/>
            </w:tcMar>
            <w:vAlign w:val="bottom"/>
            <w:hideMark/>
          </w:tcPr>
          <w:p w14:paraId="7A516F85" w14:textId="77777777" w:rsidR="00000000" w:rsidRDefault="007805CE">
            <w:pPr>
              <w:spacing w:after="100"/>
              <w:rPr>
                <w:rFonts w:eastAsia="Times New Roman"/>
              </w:rPr>
            </w:pPr>
            <w:r>
              <w:rPr>
                <w:rFonts w:eastAsia="Times New Roman"/>
                <w:color w:val="000000"/>
                <w:sz w:val="18"/>
                <w:szCs w:val="18"/>
              </w:rPr>
              <w:t>Accrued expenses</w:t>
            </w:r>
          </w:p>
        </w:tc>
        <w:tc>
          <w:tcPr>
            <w:tcW w:w="0" w:type="auto"/>
            <w:gridSpan w:val="3"/>
            <w:shd w:val="clear" w:color="auto" w:fill="FFFFFF"/>
            <w:tcMar>
              <w:top w:w="0" w:type="dxa"/>
              <w:left w:w="20" w:type="dxa"/>
              <w:bottom w:w="0" w:type="dxa"/>
              <w:right w:w="20" w:type="dxa"/>
            </w:tcMar>
            <w:vAlign w:val="center"/>
            <w:hideMark/>
          </w:tcPr>
          <w:p w14:paraId="21303DA1"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2B8FAB7" w14:textId="77777777" w:rsidR="00000000" w:rsidRDefault="007805CE">
            <w:pPr>
              <w:spacing w:after="100"/>
              <w:jc w:val="right"/>
              <w:rPr>
                <w:rFonts w:eastAsia="Times New Roman"/>
              </w:rPr>
            </w:pPr>
            <w:r>
              <w:rPr>
                <w:rFonts w:eastAsia="Times New Roman"/>
                <w:color w:val="000000"/>
                <w:sz w:val="18"/>
                <w:szCs w:val="18"/>
              </w:rPr>
              <w:t>9,675 </w:t>
            </w:r>
          </w:p>
        </w:tc>
        <w:tc>
          <w:tcPr>
            <w:tcW w:w="0" w:type="auto"/>
            <w:shd w:val="clear" w:color="auto" w:fill="FFFFFF"/>
            <w:tcMar>
              <w:top w:w="30" w:type="dxa"/>
              <w:left w:w="0" w:type="dxa"/>
              <w:bottom w:w="30" w:type="dxa"/>
              <w:right w:w="20" w:type="dxa"/>
            </w:tcMar>
            <w:vAlign w:val="bottom"/>
            <w:hideMark/>
          </w:tcPr>
          <w:p w14:paraId="1D772549"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DE1D16"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0EBE58" w14:textId="77777777" w:rsidR="00000000" w:rsidRDefault="007805CE">
            <w:pPr>
              <w:spacing w:after="100"/>
              <w:jc w:val="right"/>
              <w:rPr>
                <w:rFonts w:eastAsia="Times New Roman"/>
              </w:rPr>
            </w:pPr>
            <w:r>
              <w:rPr>
                <w:rFonts w:eastAsia="Times New Roman"/>
                <w:color w:val="000000"/>
                <w:sz w:val="18"/>
                <w:szCs w:val="18"/>
              </w:rPr>
              <w:t>7,151 </w:t>
            </w:r>
          </w:p>
        </w:tc>
        <w:tc>
          <w:tcPr>
            <w:tcW w:w="0" w:type="auto"/>
            <w:shd w:val="clear" w:color="auto" w:fill="FFFFFF"/>
            <w:tcMar>
              <w:top w:w="30" w:type="dxa"/>
              <w:left w:w="0" w:type="dxa"/>
              <w:bottom w:w="30" w:type="dxa"/>
              <w:right w:w="20" w:type="dxa"/>
            </w:tcMar>
            <w:vAlign w:val="bottom"/>
            <w:hideMark/>
          </w:tcPr>
          <w:p w14:paraId="12A8F86F" w14:textId="77777777" w:rsidR="00000000" w:rsidRDefault="007805CE">
            <w:pPr>
              <w:spacing w:after="100"/>
              <w:jc w:val="right"/>
              <w:rPr>
                <w:rFonts w:eastAsia="Times New Roman"/>
              </w:rPr>
            </w:pPr>
          </w:p>
        </w:tc>
      </w:tr>
      <w:tr w:rsidR="00000000" w14:paraId="27B571C0" w14:textId="77777777">
        <w:trPr>
          <w:jc w:val="center"/>
        </w:trPr>
        <w:tc>
          <w:tcPr>
            <w:tcW w:w="0" w:type="auto"/>
            <w:gridSpan w:val="3"/>
            <w:vAlign w:val="center"/>
            <w:hideMark/>
          </w:tcPr>
          <w:p w14:paraId="3DDDBB84" w14:textId="77777777" w:rsidR="00000000" w:rsidRDefault="007805CE">
            <w:pPr>
              <w:spacing w:after="100"/>
              <w:jc w:val="right"/>
              <w:rPr>
                <w:rFonts w:eastAsia="Times New Roman"/>
                <w:sz w:val="20"/>
                <w:szCs w:val="20"/>
              </w:rPr>
            </w:pPr>
          </w:p>
        </w:tc>
        <w:tc>
          <w:tcPr>
            <w:tcW w:w="0" w:type="auto"/>
            <w:gridSpan w:val="3"/>
            <w:vAlign w:val="center"/>
            <w:hideMark/>
          </w:tcPr>
          <w:p w14:paraId="7E6F8374" w14:textId="77777777" w:rsidR="00000000" w:rsidRDefault="007805CE">
            <w:pPr>
              <w:spacing w:after="100"/>
              <w:rPr>
                <w:rFonts w:eastAsia="Times New Roman"/>
                <w:sz w:val="20"/>
                <w:szCs w:val="20"/>
              </w:rPr>
            </w:pPr>
          </w:p>
        </w:tc>
        <w:tc>
          <w:tcPr>
            <w:tcW w:w="0" w:type="auto"/>
            <w:gridSpan w:val="3"/>
            <w:vAlign w:val="center"/>
            <w:hideMark/>
          </w:tcPr>
          <w:p w14:paraId="1712E471" w14:textId="77777777" w:rsidR="00000000" w:rsidRDefault="007805CE">
            <w:pPr>
              <w:spacing w:after="100"/>
              <w:rPr>
                <w:rFonts w:eastAsia="Times New Roman"/>
                <w:sz w:val="20"/>
                <w:szCs w:val="20"/>
              </w:rPr>
            </w:pPr>
          </w:p>
        </w:tc>
        <w:tc>
          <w:tcPr>
            <w:tcW w:w="0" w:type="auto"/>
            <w:gridSpan w:val="3"/>
            <w:vAlign w:val="center"/>
            <w:hideMark/>
          </w:tcPr>
          <w:p w14:paraId="4AD27AB9" w14:textId="77777777" w:rsidR="00000000" w:rsidRDefault="007805CE">
            <w:pPr>
              <w:spacing w:after="100"/>
              <w:rPr>
                <w:rFonts w:eastAsia="Times New Roman"/>
                <w:sz w:val="20"/>
                <w:szCs w:val="20"/>
              </w:rPr>
            </w:pPr>
          </w:p>
        </w:tc>
        <w:tc>
          <w:tcPr>
            <w:tcW w:w="0" w:type="auto"/>
            <w:gridSpan w:val="3"/>
            <w:vAlign w:val="center"/>
            <w:hideMark/>
          </w:tcPr>
          <w:p w14:paraId="07BAE37A" w14:textId="77777777" w:rsidR="00000000" w:rsidRDefault="007805CE">
            <w:pPr>
              <w:spacing w:after="100"/>
              <w:rPr>
                <w:rFonts w:eastAsia="Times New Roman"/>
                <w:sz w:val="20"/>
                <w:szCs w:val="20"/>
              </w:rPr>
            </w:pPr>
          </w:p>
        </w:tc>
      </w:tr>
      <w:tr w:rsidR="00000000" w14:paraId="1041C889" w14:textId="77777777">
        <w:trPr>
          <w:jc w:val="center"/>
        </w:trPr>
        <w:tc>
          <w:tcPr>
            <w:tcW w:w="0" w:type="auto"/>
            <w:gridSpan w:val="3"/>
            <w:shd w:val="clear" w:color="auto" w:fill="CCEEFF"/>
            <w:tcMar>
              <w:top w:w="30" w:type="dxa"/>
              <w:left w:w="515" w:type="dxa"/>
              <w:bottom w:w="30" w:type="dxa"/>
              <w:right w:w="20" w:type="dxa"/>
            </w:tcMar>
            <w:vAlign w:val="bottom"/>
            <w:hideMark/>
          </w:tcPr>
          <w:p w14:paraId="76D98F97" w14:textId="77777777" w:rsidR="00000000" w:rsidRDefault="007805CE">
            <w:pPr>
              <w:spacing w:after="100"/>
              <w:rPr>
                <w:rFonts w:eastAsia="Times New Roman"/>
              </w:rPr>
            </w:pPr>
            <w:r>
              <w:rPr>
                <w:rFonts w:eastAsia="Times New Roman"/>
                <w:color w:val="000000"/>
                <w:sz w:val="18"/>
                <w:szCs w:val="18"/>
              </w:rPr>
              <w:t>Other current liabilities</w:t>
            </w:r>
          </w:p>
        </w:tc>
        <w:tc>
          <w:tcPr>
            <w:tcW w:w="0" w:type="auto"/>
            <w:gridSpan w:val="3"/>
            <w:shd w:val="clear" w:color="auto" w:fill="CCEEFF"/>
            <w:tcMar>
              <w:top w:w="0" w:type="dxa"/>
              <w:left w:w="20" w:type="dxa"/>
              <w:bottom w:w="0" w:type="dxa"/>
              <w:right w:w="20" w:type="dxa"/>
            </w:tcMar>
            <w:vAlign w:val="center"/>
            <w:hideMark/>
          </w:tcPr>
          <w:p w14:paraId="13668094"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5F76D2" w14:textId="77777777" w:rsidR="00000000" w:rsidRDefault="007805CE">
            <w:pPr>
              <w:spacing w:after="100"/>
              <w:jc w:val="right"/>
              <w:rPr>
                <w:rFonts w:eastAsia="Times New Roman"/>
              </w:rPr>
            </w:pPr>
            <w:r>
              <w:rPr>
                <w:rFonts w:eastAsia="Times New Roman"/>
                <w:color w:val="000000"/>
                <w:sz w:val="18"/>
                <w:szCs w:val="18"/>
              </w:rPr>
              <w:t>2,051 </w:t>
            </w:r>
          </w:p>
        </w:tc>
        <w:tc>
          <w:tcPr>
            <w:tcW w:w="0" w:type="auto"/>
            <w:shd w:val="clear" w:color="auto" w:fill="CCEEFF"/>
            <w:tcMar>
              <w:top w:w="30" w:type="dxa"/>
              <w:left w:w="0" w:type="dxa"/>
              <w:bottom w:w="30" w:type="dxa"/>
              <w:right w:w="20" w:type="dxa"/>
            </w:tcMar>
            <w:vAlign w:val="bottom"/>
            <w:hideMark/>
          </w:tcPr>
          <w:p w14:paraId="0F5E33F4"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FBCD11"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F6CC34" w14:textId="77777777" w:rsidR="00000000" w:rsidRDefault="007805CE">
            <w:pPr>
              <w:spacing w:after="100"/>
              <w:jc w:val="right"/>
              <w:rPr>
                <w:rFonts w:eastAsia="Times New Roman"/>
              </w:rPr>
            </w:pPr>
            <w:r>
              <w:rPr>
                <w:rFonts w:eastAsia="Times New Roman"/>
                <w:color w:val="000000"/>
                <w:sz w:val="18"/>
                <w:szCs w:val="18"/>
              </w:rPr>
              <w:t>5,270 </w:t>
            </w:r>
          </w:p>
        </w:tc>
        <w:tc>
          <w:tcPr>
            <w:tcW w:w="0" w:type="auto"/>
            <w:shd w:val="clear" w:color="auto" w:fill="CCEEFF"/>
            <w:tcMar>
              <w:top w:w="30" w:type="dxa"/>
              <w:left w:w="0" w:type="dxa"/>
              <w:bottom w:w="30" w:type="dxa"/>
              <w:right w:w="20" w:type="dxa"/>
            </w:tcMar>
            <w:vAlign w:val="bottom"/>
            <w:hideMark/>
          </w:tcPr>
          <w:p w14:paraId="1804EE97" w14:textId="77777777" w:rsidR="00000000" w:rsidRDefault="007805CE">
            <w:pPr>
              <w:spacing w:after="100"/>
              <w:jc w:val="right"/>
              <w:rPr>
                <w:rFonts w:eastAsia="Times New Roman"/>
              </w:rPr>
            </w:pPr>
          </w:p>
        </w:tc>
      </w:tr>
      <w:tr w:rsidR="00000000" w14:paraId="074680F1" w14:textId="77777777">
        <w:trPr>
          <w:jc w:val="center"/>
        </w:trPr>
        <w:tc>
          <w:tcPr>
            <w:tcW w:w="0" w:type="auto"/>
            <w:gridSpan w:val="3"/>
            <w:shd w:val="clear" w:color="auto" w:fill="FFFFFF"/>
            <w:tcMar>
              <w:top w:w="30" w:type="dxa"/>
              <w:left w:w="245" w:type="dxa"/>
              <w:bottom w:w="30" w:type="dxa"/>
              <w:right w:w="20" w:type="dxa"/>
            </w:tcMar>
            <w:vAlign w:val="bottom"/>
            <w:hideMark/>
          </w:tcPr>
          <w:p w14:paraId="46B6F3A8" w14:textId="77777777" w:rsidR="00000000" w:rsidRDefault="007805CE">
            <w:pPr>
              <w:spacing w:after="100"/>
              <w:rPr>
                <w:rFonts w:eastAsia="Times New Roman"/>
              </w:rPr>
            </w:pPr>
            <w:r>
              <w:rPr>
                <w:rFonts w:eastAsia="Times New Roman"/>
                <w:color w:val="000000"/>
                <w:sz w:val="18"/>
                <w:szCs w:val="18"/>
              </w:rPr>
              <w:t>Total current liabilities</w:t>
            </w:r>
          </w:p>
        </w:tc>
        <w:tc>
          <w:tcPr>
            <w:tcW w:w="0" w:type="auto"/>
            <w:gridSpan w:val="3"/>
            <w:shd w:val="clear" w:color="auto" w:fill="FFFFFF"/>
            <w:tcMar>
              <w:top w:w="0" w:type="dxa"/>
              <w:left w:w="20" w:type="dxa"/>
              <w:bottom w:w="0" w:type="dxa"/>
              <w:right w:w="20" w:type="dxa"/>
            </w:tcMar>
            <w:vAlign w:val="center"/>
            <w:hideMark/>
          </w:tcPr>
          <w:p w14:paraId="73AE3D3C" w14:textId="77777777" w:rsidR="00000000" w:rsidRDefault="007805C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701264" w14:textId="77777777" w:rsidR="00000000" w:rsidRDefault="007805CE">
            <w:pPr>
              <w:spacing w:after="100"/>
              <w:jc w:val="right"/>
              <w:rPr>
                <w:rFonts w:eastAsia="Times New Roman"/>
              </w:rPr>
            </w:pPr>
            <w:r>
              <w:rPr>
                <w:rFonts w:eastAsia="Times New Roman"/>
                <w:color w:val="000000"/>
                <w:sz w:val="18"/>
                <w:szCs w:val="18"/>
              </w:rPr>
              <w:t>46,217 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7E803D"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0A6C05"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DEB6B7" w14:textId="77777777" w:rsidR="00000000" w:rsidRDefault="007805CE">
            <w:pPr>
              <w:spacing w:after="100"/>
              <w:jc w:val="right"/>
              <w:rPr>
                <w:rFonts w:eastAsia="Times New Roman"/>
              </w:rPr>
            </w:pPr>
            <w:r>
              <w:rPr>
                <w:rFonts w:eastAsia="Times New Roman"/>
                <w:color w:val="000000"/>
                <w:sz w:val="18"/>
                <w:szCs w:val="18"/>
              </w:rPr>
              <w:t>21,000 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14351E" w14:textId="77777777" w:rsidR="00000000" w:rsidRDefault="007805CE">
            <w:pPr>
              <w:spacing w:after="100"/>
              <w:jc w:val="right"/>
              <w:rPr>
                <w:rFonts w:eastAsia="Times New Roman"/>
              </w:rPr>
            </w:pPr>
          </w:p>
        </w:tc>
      </w:tr>
      <w:tr w:rsidR="00000000" w14:paraId="72ADF4C6" w14:textId="77777777">
        <w:trPr>
          <w:jc w:val="center"/>
        </w:trPr>
        <w:tc>
          <w:tcPr>
            <w:tcW w:w="0" w:type="auto"/>
            <w:gridSpan w:val="3"/>
            <w:shd w:val="clear" w:color="auto" w:fill="CCEEFF"/>
            <w:tcMar>
              <w:top w:w="30" w:type="dxa"/>
              <w:left w:w="245" w:type="dxa"/>
              <w:bottom w:w="30" w:type="dxa"/>
              <w:right w:w="20" w:type="dxa"/>
            </w:tcMar>
            <w:vAlign w:val="bottom"/>
            <w:hideMark/>
          </w:tcPr>
          <w:p w14:paraId="36CD4424" w14:textId="77777777" w:rsidR="00000000" w:rsidRDefault="007805CE">
            <w:pPr>
              <w:spacing w:after="100"/>
              <w:rPr>
                <w:rFonts w:eastAsia="Times New Roman"/>
              </w:rPr>
            </w:pPr>
            <w:r>
              <w:rPr>
                <w:rFonts w:eastAsia="Times New Roman"/>
                <w:color w:val="000000"/>
                <w:sz w:val="18"/>
                <w:szCs w:val="18"/>
              </w:rPr>
              <w:t>Long-term debt</w:t>
            </w:r>
          </w:p>
        </w:tc>
        <w:tc>
          <w:tcPr>
            <w:tcW w:w="0" w:type="auto"/>
            <w:gridSpan w:val="3"/>
            <w:shd w:val="clear" w:color="auto" w:fill="CCEEFF"/>
            <w:tcMar>
              <w:top w:w="0" w:type="dxa"/>
              <w:left w:w="20" w:type="dxa"/>
              <w:bottom w:w="0" w:type="dxa"/>
              <w:right w:w="20" w:type="dxa"/>
            </w:tcMar>
            <w:vAlign w:val="center"/>
            <w:hideMark/>
          </w:tcPr>
          <w:p w14:paraId="7BBBE175" w14:textId="77777777" w:rsidR="00000000" w:rsidRDefault="007805C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C5312C" w14:textId="77777777" w:rsidR="00000000" w:rsidRDefault="007805CE">
            <w:pPr>
              <w:spacing w:after="100"/>
              <w:jc w:val="right"/>
              <w:rPr>
                <w:rFonts w:eastAsia="Times New Roman"/>
              </w:rPr>
            </w:pPr>
            <w:r>
              <w:rPr>
                <w:rFonts w:eastAsia="Times New Roman"/>
                <w:color w:val="000000"/>
                <w:sz w:val="18"/>
                <w:szCs w:val="18"/>
              </w:rPr>
              <w:t>108,074 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FC65F0"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DF72E4"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4477258" w14:textId="77777777" w:rsidR="00000000" w:rsidRDefault="007805CE">
            <w:pPr>
              <w:spacing w:after="100"/>
              <w:jc w:val="right"/>
              <w:rPr>
                <w:rFonts w:eastAsia="Times New Roman"/>
              </w:rPr>
            </w:pPr>
            <w:r>
              <w:rPr>
                <w:rFonts w:eastAsia="Times New Roman"/>
                <w:color w:val="000000"/>
                <w:sz w:val="18"/>
                <w:szCs w:val="18"/>
              </w:rPr>
              <w:t>142,397 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FA4175" w14:textId="77777777" w:rsidR="00000000" w:rsidRDefault="007805CE">
            <w:pPr>
              <w:spacing w:after="100"/>
              <w:jc w:val="right"/>
              <w:rPr>
                <w:rFonts w:eastAsia="Times New Roman"/>
              </w:rPr>
            </w:pPr>
          </w:p>
        </w:tc>
      </w:tr>
      <w:tr w:rsidR="00000000" w14:paraId="4333796E" w14:textId="77777777">
        <w:trPr>
          <w:jc w:val="center"/>
        </w:trPr>
        <w:tc>
          <w:tcPr>
            <w:tcW w:w="0" w:type="auto"/>
            <w:gridSpan w:val="3"/>
            <w:vAlign w:val="center"/>
            <w:hideMark/>
          </w:tcPr>
          <w:p w14:paraId="169456E1" w14:textId="77777777" w:rsidR="00000000" w:rsidRDefault="007805CE">
            <w:pPr>
              <w:spacing w:after="100"/>
              <w:jc w:val="right"/>
              <w:rPr>
                <w:rFonts w:eastAsia="Times New Roman"/>
                <w:sz w:val="20"/>
                <w:szCs w:val="20"/>
              </w:rPr>
            </w:pPr>
          </w:p>
        </w:tc>
        <w:tc>
          <w:tcPr>
            <w:tcW w:w="0" w:type="auto"/>
            <w:gridSpan w:val="3"/>
            <w:vAlign w:val="center"/>
            <w:hideMark/>
          </w:tcPr>
          <w:p w14:paraId="53D5AE75" w14:textId="77777777" w:rsidR="00000000" w:rsidRDefault="007805CE">
            <w:pPr>
              <w:spacing w:after="100"/>
              <w:rPr>
                <w:rFonts w:eastAsia="Times New Roman"/>
                <w:sz w:val="20"/>
                <w:szCs w:val="20"/>
              </w:rPr>
            </w:pPr>
          </w:p>
        </w:tc>
        <w:tc>
          <w:tcPr>
            <w:tcW w:w="0" w:type="auto"/>
            <w:gridSpan w:val="3"/>
            <w:vAlign w:val="center"/>
            <w:hideMark/>
          </w:tcPr>
          <w:p w14:paraId="4792AB99" w14:textId="77777777" w:rsidR="00000000" w:rsidRDefault="007805CE">
            <w:pPr>
              <w:spacing w:after="100"/>
              <w:rPr>
                <w:rFonts w:eastAsia="Times New Roman"/>
                <w:sz w:val="20"/>
                <w:szCs w:val="20"/>
              </w:rPr>
            </w:pPr>
          </w:p>
        </w:tc>
        <w:tc>
          <w:tcPr>
            <w:tcW w:w="0" w:type="auto"/>
            <w:gridSpan w:val="3"/>
            <w:vAlign w:val="center"/>
            <w:hideMark/>
          </w:tcPr>
          <w:p w14:paraId="60CDF867" w14:textId="77777777" w:rsidR="00000000" w:rsidRDefault="007805CE">
            <w:pPr>
              <w:spacing w:after="100"/>
              <w:rPr>
                <w:rFonts w:eastAsia="Times New Roman"/>
                <w:sz w:val="20"/>
                <w:szCs w:val="20"/>
              </w:rPr>
            </w:pPr>
          </w:p>
        </w:tc>
        <w:tc>
          <w:tcPr>
            <w:tcW w:w="0" w:type="auto"/>
            <w:gridSpan w:val="3"/>
            <w:vAlign w:val="center"/>
            <w:hideMark/>
          </w:tcPr>
          <w:p w14:paraId="58BF6FDE" w14:textId="77777777" w:rsidR="00000000" w:rsidRDefault="007805CE">
            <w:pPr>
              <w:spacing w:after="100"/>
              <w:rPr>
                <w:rFonts w:eastAsia="Times New Roman"/>
                <w:sz w:val="20"/>
                <w:szCs w:val="20"/>
              </w:rPr>
            </w:pPr>
          </w:p>
        </w:tc>
      </w:tr>
      <w:tr w:rsidR="00000000" w14:paraId="4712C29B" w14:textId="77777777">
        <w:trPr>
          <w:jc w:val="center"/>
        </w:trPr>
        <w:tc>
          <w:tcPr>
            <w:tcW w:w="0" w:type="auto"/>
            <w:gridSpan w:val="3"/>
            <w:shd w:val="clear" w:color="auto" w:fill="FFFFFF"/>
            <w:tcMar>
              <w:top w:w="30" w:type="dxa"/>
              <w:left w:w="245" w:type="dxa"/>
              <w:bottom w:w="30" w:type="dxa"/>
              <w:right w:w="20" w:type="dxa"/>
            </w:tcMar>
            <w:vAlign w:val="bottom"/>
            <w:hideMark/>
          </w:tcPr>
          <w:p w14:paraId="28C64C60" w14:textId="77777777" w:rsidR="00000000" w:rsidRDefault="007805CE">
            <w:pPr>
              <w:spacing w:after="100"/>
              <w:rPr>
                <w:rFonts w:eastAsia="Times New Roman"/>
              </w:rPr>
            </w:pPr>
            <w:r>
              <w:rPr>
                <w:rFonts w:eastAsia="Times New Roman"/>
                <w:color w:val="000000"/>
                <w:sz w:val="18"/>
                <w:szCs w:val="18"/>
              </w:rPr>
              <w:t>Long-term operating lease liability</w:t>
            </w:r>
          </w:p>
        </w:tc>
        <w:tc>
          <w:tcPr>
            <w:tcW w:w="0" w:type="auto"/>
            <w:gridSpan w:val="3"/>
            <w:shd w:val="clear" w:color="auto" w:fill="FFFFFF"/>
            <w:tcMar>
              <w:top w:w="0" w:type="dxa"/>
              <w:left w:w="20" w:type="dxa"/>
              <w:bottom w:w="0" w:type="dxa"/>
              <w:right w:w="20" w:type="dxa"/>
            </w:tcMar>
            <w:vAlign w:val="center"/>
            <w:hideMark/>
          </w:tcPr>
          <w:p w14:paraId="5A6CC96D"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78508A" w14:textId="77777777" w:rsidR="00000000" w:rsidRDefault="007805CE">
            <w:pPr>
              <w:spacing w:after="100"/>
              <w:jc w:val="right"/>
              <w:rPr>
                <w:rFonts w:eastAsia="Times New Roman"/>
              </w:rPr>
            </w:pPr>
            <w:r>
              <w:rPr>
                <w:rFonts w:eastAsia="Times New Roman"/>
                <w:color w:val="000000"/>
                <w:sz w:val="18"/>
                <w:szCs w:val="18"/>
              </w:rPr>
              <w:t>1,263 </w:t>
            </w:r>
          </w:p>
        </w:tc>
        <w:tc>
          <w:tcPr>
            <w:tcW w:w="0" w:type="auto"/>
            <w:shd w:val="clear" w:color="auto" w:fill="FFFFFF"/>
            <w:tcMar>
              <w:top w:w="30" w:type="dxa"/>
              <w:left w:w="0" w:type="dxa"/>
              <w:bottom w:w="30" w:type="dxa"/>
              <w:right w:w="20" w:type="dxa"/>
            </w:tcMar>
            <w:vAlign w:val="bottom"/>
            <w:hideMark/>
          </w:tcPr>
          <w:p w14:paraId="14B66DDD"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A185D0"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973DD4" w14:textId="77777777" w:rsidR="00000000" w:rsidRDefault="007805CE">
            <w:pPr>
              <w:spacing w:after="100"/>
              <w:jc w:val="right"/>
              <w:rPr>
                <w:rFonts w:eastAsia="Times New Roman"/>
              </w:rPr>
            </w:pPr>
            <w:r>
              <w:rPr>
                <w:rFonts w:eastAsia="Times New Roman"/>
                <w:color w:val="000000"/>
                <w:sz w:val="18"/>
                <w:szCs w:val="18"/>
              </w:rPr>
              <w:t>1,707 </w:t>
            </w:r>
          </w:p>
        </w:tc>
        <w:tc>
          <w:tcPr>
            <w:tcW w:w="0" w:type="auto"/>
            <w:shd w:val="clear" w:color="auto" w:fill="FFFFFF"/>
            <w:tcMar>
              <w:top w:w="30" w:type="dxa"/>
              <w:left w:w="0" w:type="dxa"/>
              <w:bottom w:w="30" w:type="dxa"/>
              <w:right w:w="20" w:type="dxa"/>
            </w:tcMar>
            <w:vAlign w:val="bottom"/>
            <w:hideMark/>
          </w:tcPr>
          <w:p w14:paraId="152BA983" w14:textId="77777777" w:rsidR="00000000" w:rsidRDefault="007805CE">
            <w:pPr>
              <w:spacing w:after="100"/>
              <w:jc w:val="right"/>
              <w:rPr>
                <w:rFonts w:eastAsia="Times New Roman"/>
              </w:rPr>
            </w:pPr>
          </w:p>
        </w:tc>
      </w:tr>
      <w:tr w:rsidR="00000000" w14:paraId="0963C646" w14:textId="77777777">
        <w:trPr>
          <w:jc w:val="center"/>
        </w:trPr>
        <w:tc>
          <w:tcPr>
            <w:tcW w:w="0" w:type="auto"/>
            <w:gridSpan w:val="3"/>
            <w:shd w:val="clear" w:color="auto" w:fill="CCEEFF"/>
            <w:tcMar>
              <w:top w:w="30" w:type="dxa"/>
              <w:left w:w="245" w:type="dxa"/>
              <w:bottom w:w="30" w:type="dxa"/>
              <w:right w:w="20" w:type="dxa"/>
            </w:tcMar>
            <w:vAlign w:val="bottom"/>
            <w:hideMark/>
          </w:tcPr>
          <w:p w14:paraId="35C0A11B" w14:textId="77777777" w:rsidR="00000000" w:rsidRDefault="007805CE">
            <w:pPr>
              <w:spacing w:after="100"/>
              <w:rPr>
                <w:rFonts w:eastAsia="Times New Roman"/>
              </w:rPr>
            </w:pPr>
            <w:r>
              <w:rPr>
                <w:rFonts w:eastAsia="Times New Roman"/>
                <w:color w:val="000000"/>
                <w:sz w:val="18"/>
                <w:szCs w:val="18"/>
              </w:rPr>
              <w:t>Other non-current liabilities</w:t>
            </w:r>
          </w:p>
        </w:tc>
        <w:tc>
          <w:tcPr>
            <w:tcW w:w="0" w:type="auto"/>
            <w:gridSpan w:val="3"/>
            <w:shd w:val="clear" w:color="auto" w:fill="CCEEFF"/>
            <w:tcMar>
              <w:top w:w="0" w:type="dxa"/>
              <w:left w:w="20" w:type="dxa"/>
              <w:bottom w:w="0" w:type="dxa"/>
              <w:right w:w="20" w:type="dxa"/>
            </w:tcMar>
            <w:vAlign w:val="center"/>
            <w:hideMark/>
          </w:tcPr>
          <w:p w14:paraId="39F158C2"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E6DD0B" w14:textId="77777777" w:rsidR="00000000" w:rsidRDefault="007805CE">
            <w:pPr>
              <w:spacing w:after="100"/>
              <w:jc w:val="right"/>
              <w:rPr>
                <w:rFonts w:eastAsia="Times New Roman"/>
              </w:rPr>
            </w:pPr>
            <w:r>
              <w:rPr>
                <w:rFonts w:eastAsia="Times New Roman"/>
                <w:color w:val="000000"/>
                <w:sz w:val="18"/>
                <w:szCs w:val="18"/>
              </w:rPr>
              <w:t>5,716 </w:t>
            </w:r>
          </w:p>
        </w:tc>
        <w:tc>
          <w:tcPr>
            <w:tcW w:w="0" w:type="auto"/>
            <w:shd w:val="clear" w:color="auto" w:fill="CCEEFF"/>
            <w:tcMar>
              <w:top w:w="30" w:type="dxa"/>
              <w:left w:w="0" w:type="dxa"/>
              <w:bottom w:w="30" w:type="dxa"/>
              <w:right w:w="20" w:type="dxa"/>
            </w:tcMar>
            <w:vAlign w:val="bottom"/>
            <w:hideMark/>
          </w:tcPr>
          <w:p w14:paraId="05BAF5A5"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6E7E26"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EA7562" w14:textId="77777777" w:rsidR="00000000" w:rsidRDefault="007805CE">
            <w:pPr>
              <w:spacing w:after="100"/>
              <w:jc w:val="right"/>
              <w:rPr>
                <w:rFonts w:eastAsia="Times New Roman"/>
              </w:rPr>
            </w:pPr>
            <w:r>
              <w:rPr>
                <w:rFonts w:eastAsia="Times New Roman"/>
                <w:color w:val="000000"/>
                <w:sz w:val="18"/>
                <w:szCs w:val="18"/>
              </w:rPr>
              <w:t>3,917 </w:t>
            </w:r>
          </w:p>
        </w:tc>
        <w:tc>
          <w:tcPr>
            <w:tcW w:w="0" w:type="auto"/>
            <w:shd w:val="clear" w:color="auto" w:fill="CCEEFF"/>
            <w:tcMar>
              <w:top w:w="30" w:type="dxa"/>
              <w:left w:w="0" w:type="dxa"/>
              <w:bottom w:w="30" w:type="dxa"/>
              <w:right w:w="20" w:type="dxa"/>
            </w:tcMar>
            <w:vAlign w:val="bottom"/>
            <w:hideMark/>
          </w:tcPr>
          <w:p w14:paraId="12A61AEE" w14:textId="77777777" w:rsidR="00000000" w:rsidRDefault="007805CE">
            <w:pPr>
              <w:spacing w:after="100"/>
              <w:jc w:val="right"/>
              <w:rPr>
                <w:rFonts w:eastAsia="Times New Roman"/>
              </w:rPr>
            </w:pPr>
          </w:p>
        </w:tc>
      </w:tr>
      <w:tr w:rsidR="00000000" w14:paraId="277BDEED" w14:textId="77777777">
        <w:trPr>
          <w:jc w:val="center"/>
        </w:trPr>
        <w:tc>
          <w:tcPr>
            <w:tcW w:w="0" w:type="auto"/>
            <w:gridSpan w:val="3"/>
            <w:shd w:val="clear" w:color="auto" w:fill="FFFFFF"/>
            <w:tcMar>
              <w:top w:w="30" w:type="dxa"/>
              <w:left w:w="245" w:type="dxa"/>
              <w:bottom w:w="30" w:type="dxa"/>
              <w:right w:w="20" w:type="dxa"/>
            </w:tcMar>
            <w:vAlign w:val="bottom"/>
            <w:hideMark/>
          </w:tcPr>
          <w:p w14:paraId="53BA2C8B" w14:textId="77777777" w:rsidR="00000000" w:rsidRDefault="007805CE">
            <w:pPr>
              <w:spacing w:after="100"/>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14:paraId="284BA46B" w14:textId="77777777" w:rsidR="00000000" w:rsidRDefault="007805C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EF6121" w14:textId="77777777" w:rsidR="00000000" w:rsidRDefault="007805CE">
            <w:pPr>
              <w:spacing w:after="100"/>
              <w:jc w:val="right"/>
              <w:rPr>
                <w:rFonts w:eastAsia="Times New Roman"/>
              </w:rPr>
            </w:pPr>
            <w:r>
              <w:rPr>
                <w:rFonts w:eastAsia="Times New Roman"/>
                <w:color w:val="000000"/>
                <w:sz w:val="18"/>
                <w:szCs w:val="18"/>
              </w:rPr>
              <w:t>161,270 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6E1B0A"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0FFF6A"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C6427F" w14:textId="77777777" w:rsidR="00000000" w:rsidRDefault="007805CE">
            <w:pPr>
              <w:spacing w:after="100"/>
              <w:jc w:val="right"/>
              <w:rPr>
                <w:rFonts w:eastAsia="Times New Roman"/>
              </w:rPr>
            </w:pPr>
            <w:r>
              <w:rPr>
                <w:rFonts w:eastAsia="Times New Roman"/>
                <w:color w:val="000000"/>
                <w:sz w:val="18"/>
                <w:szCs w:val="18"/>
              </w:rPr>
              <w:t>169,021 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F1FCCB" w14:textId="77777777" w:rsidR="00000000" w:rsidRDefault="007805CE">
            <w:pPr>
              <w:spacing w:after="100"/>
              <w:jc w:val="right"/>
              <w:rPr>
                <w:rFonts w:eastAsia="Times New Roman"/>
              </w:rPr>
            </w:pPr>
          </w:p>
        </w:tc>
      </w:tr>
      <w:tr w:rsidR="00000000" w14:paraId="208FFB64" w14:textId="77777777">
        <w:trPr>
          <w:trHeight w:val="280"/>
          <w:jc w:val="center"/>
        </w:trPr>
        <w:tc>
          <w:tcPr>
            <w:tcW w:w="0" w:type="auto"/>
            <w:gridSpan w:val="3"/>
            <w:shd w:val="clear" w:color="auto" w:fill="CCEEFF"/>
            <w:tcMar>
              <w:top w:w="0" w:type="dxa"/>
              <w:left w:w="20" w:type="dxa"/>
              <w:bottom w:w="0" w:type="dxa"/>
              <w:right w:w="20" w:type="dxa"/>
            </w:tcMar>
            <w:vAlign w:val="center"/>
            <w:hideMark/>
          </w:tcPr>
          <w:p w14:paraId="5623E225" w14:textId="77777777" w:rsidR="00000000" w:rsidRDefault="007805C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A77A30" w14:textId="77777777" w:rsidR="00000000" w:rsidRDefault="007805C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07479F" w14:textId="77777777" w:rsidR="00000000" w:rsidRDefault="007805C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5383D7" w14:textId="77777777" w:rsidR="00000000" w:rsidRDefault="007805C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F5AA38" w14:textId="77777777" w:rsidR="00000000" w:rsidRDefault="007805CE">
            <w:pPr>
              <w:spacing w:after="100"/>
              <w:rPr>
                <w:rFonts w:eastAsia="Times New Roman"/>
                <w:sz w:val="20"/>
                <w:szCs w:val="20"/>
              </w:rPr>
            </w:pPr>
          </w:p>
        </w:tc>
      </w:tr>
      <w:tr w:rsidR="00000000" w14:paraId="21443E74" w14:textId="77777777">
        <w:trPr>
          <w:jc w:val="center"/>
        </w:trPr>
        <w:tc>
          <w:tcPr>
            <w:tcW w:w="0" w:type="auto"/>
            <w:gridSpan w:val="3"/>
            <w:shd w:val="clear" w:color="auto" w:fill="FFFFFF"/>
            <w:tcMar>
              <w:top w:w="30" w:type="dxa"/>
              <w:left w:w="245" w:type="dxa"/>
              <w:bottom w:w="30" w:type="dxa"/>
              <w:right w:w="20" w:type="dxa"/>
            </w:tcMar>
            <w:vAlign w:val="bottom"/>
            <w:hideMark/>
          </w:tcPr>
          <w:p w14:paraId="4EABE506" w14:textId="77777777" w:rsidR="00000000" w:rsidRDefault="007805CE">
            <w:pPr>
              <w:spacing w:after="100"/>
              <w:rPr>
                <w:rFonts w:eastAsia="Times New Roman"/>
              </w:rPr>
            </w:pPr>
            <w:r>
              <w:rPr>
                <w:rFonts w:eastAsia="Times New Roman"/>
                <w:color w:val="000000"/>
                <w:sz w:val="18"/>
                <w:szCs w:val="18"/>
              </w:rPr>
              <w:t xml:space="preserve">Shareholders’ </w:t>
            </w:r>
            <w:r>
              <w:rPr>
                <w:rFonts w:eastAsia="Times New Roman"/>
                <w:color w:val="000000"/>
                <w:sz w:val="18"/>
                <w:szCs w:val="18"/>
              </w:rPr>
              <w:t>(deficit) equity:</w:t>
            </w:r>
          </w:p>
        </w:tc>
        <w:tc>
          <w:tcPr>
            <w:tcW w:w="0" w:type="auto"/>
            <w:gridSpan w:val="3"/>
            <w:shd w:val="clear" w:color="auto" w:fill="FFFFFF"/>
            <w:tcMar>
              <w:top w:w="0" w:type="dxa"/>
              <w:left w:w="20" w:type="dxa"/>
              <w:bottom w:w="0" w:type="dxa"/>
              <w:right w:w="20" w:type="dxa"/>
            </w:tcMar>
            <w:vAlign w:val="center"/>
            <w:hideMark/>
          </w:tcPr>
          <w:p w14:paraId="337DEBC6" w14:textId="77777777" w:rsidR="00000000" w:rsidRDefault="007805C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0CAE78C"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03218675" w14:textId="77777777" w:rsidR="00000000" w:rsidRDefault="007805C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82FEA82" w14:textId="77777777" w:rsidR="00000000" w:rsidRDefault="007805CE">
            <w:pPr>
              <w:spacing w:after="100"/>
              <w:jc w:val="right"/>
              <w:rPr>
                <w:rFonts w:eastAsia="Times New Roman"/>
              </w:rPr>
            </w:pPr>
            <w:r>
              <w:rPr>
                <w:rFonts w:eastAsia="Times New Roman"/>
                <w:color w:val="000000"/>
                <w:sz w:val="18"/>
                <w:szCs w:val="18"/>
              </w:rPr>
              <w:t> </w:t>
            </w:r>
          </w:p>
        </w:tc>
      </w:tr>
      <w:tr w:rsidR="00000000" w14:paraId="7C842080" w14:textId="77777777">
        <w:trPr>
          <w:jc w:val="center"/>
        </w:trPr>
        <w:tc>
          <w:tcPr>
            <w:tcW w:w="0" w:type="auto"/>
            <w:gridSpan w:val="3"/>
            <w:shd w:val="clear" w:color="auto" w:fill="CCEEFF"/>
            <w:tcMar>
              <w:top w:w="30" w:type="dxa"/>
              <w:left w:w="20" w:type="dxa"/>
              <w:bottom w:w="30" w:type="dxa"/>
              <w:right w:w="20" w:type="dxa"/>
            </w:tcMar>
            <w:vAlign w:val="center"/>
            <w:hideMark/>
          </w:tcPr>
          <w:p w14:paraId="521C9C5D" w14:textId="77777777" w:rsidR="00000000" w:rsidRDefault="007805CE">
            <w:pPr>
              <w:spacing w:after="100"/>
              <w:divId w:val="583031089"/>
              <w:rPr>
                <w:rFonts w:eastAsia="Times New Roman"/>
              </w:rPr>
            </w:pPr>
            <w:r>
              <w:rPr>
                <w:rFonts w:eastAsia="Times New Roman"/>
                <w:color w:val="000000"/>
                <w:sz w:val="18"/>
                <w:szCs w:val="18"/>
              </w:rPr>
              <w:t>Preferred shares, nominal value of $0.01 per share; 50,000 shares authorized; 488 issued and outstanding at June 30, 2022 and 488 issued and outstanding at December 31, 2021</w:t>
            </w:r>
          </w:p>
        </w:tc>
        <w:tc>
          <w:tcPr>
            <w:tcW w:w="0" w:type="auto"/>
            <w:gridSpan w:val="3"/>
            <w:shd w:val="clear" w:color="auto" w:fill="CCEEFF"/>
            <w:tcMar>
              <w:top w:w="0" w:type="dxa"/>
              <w:left w:w="20" w:type="dxa"/>
              <w:bottom w:w="0" w:type="dxa"/>
              <w:right w:w="20" w:type="dxa"/>
            </w:tcMar>
            <w:vAlign w:val="center"/>
            <w:hideMark/>
          </w:tcPr>
          <w:p w14:paraId="2EA78CC7"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D084D5" w14:textId="77777777" w:rsidR="00000000" w:rsidRDefault="007805CE">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14:paraId="1684D7B7"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545689"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886B16" w14:textId="77777777" w:rsidR="00000000" w:rsidRDefault="007805CE">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14:paraId="5B80F000" w14:textId="77777777" w:rsidR="00000000" w:rsidRDefault="007805CE">
            <w:pPr>
              <w:spacing w:after="100"/>
              <w:jc w:val="right"/>
              <w:rPr>
                <w:rFonts w:eastAsia="Times New Roman"/>
              </w:rPr>
            </w:pPr>
          </w:p>
        </w:tc>
      </w:tr>
      <w:tr w:rsidR="00000000" w14:paraId="438FAA9B" w14:textId="77777777">
        <w:trPr>
          <w:jc w:val="center"/>
        </w:trPr>
        <w:tc>
          <w:tcPr>
            <w:tcW w:w="0" w:type="auto"/>
            <w:gridSpan w:val="3"/>
            <w:shd w:val="clear" w:color="auto" w:fill="FFFFFF"/>
            <w:tcMar>
              <w:top w:w="30" w:type="dxa"/>
              <w:left w:w="20" w:type="dxa"/>
              <w:bottom w:w="30" w:type="dxa"/>
              <w:right w:w="20" w:type="dxa"/>
            </w:tcMar>
            <w:vAlign w:val="bottom"/>
            <w:hideMark/>
          </w:tcPr>
          <w:p w14:paraId="73DFD79E" w14:textId="77777777" w:rsidR="00000000" w:rsidRDefault="007805CE">
            <w:pPr>
              <w:spacing w:after="100"/>
              <w:divId w:val="1545025064"/>
              <w:rPr>
                <w:rFonts w:eastAsia="Times New Roman"/>
              </w:rPr>
            </w:pPr>
            <w:r>
              <w:rPr>
                <w:rFonts w:eastAsia="Times New Roman"/>
                <w:color w:val="000000"/>
                <w:sz w:val="18"/>
                <w:szCs w:val="18"/>
              </w:rPr>
              <w:t>Ordinary shares, nominal value of $0.01 per share; 500,000 shares authorized; 59,038 issued and outstanding at June 30, 2022 and 58,620 issued and outstanding at December 31, 2021</w:t>
            </w:r>
          </w:p>
        </w:tc>
        <w:tc>
          <w:tcPr>
            <w:tcW w:w="0" w:type="auto"/>
            <w:gridSpan w:val="3"/>
            <w:shd w:val="clear" w:color="auto" w:fill="FFFFFF"/>
            <w:tcMar>
              <w:top w:w="0" w:type="dxa"/>
              <w:left w:w="20" w:type="dxa"/>
              <w:bottom w:w="0" w:type="dxa"/>
              <w:right w:w="20" w:type="dxa"/>
            </w:tcMar>
            <w:vAlign w:val="center"/>
            <w:hideMark/>
          </w:tcPr>
          <w:p w14:paraId="6D5FB1D2"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35B503" w14:textId="77777777" w:rsidR="00000000" w:rsidRDefault="007805CE">
            <w:pPr>
              <w:spacing w:after="100"/>
              <w:jc w:val="right"/>
              <w:rPr>
                <w:rFonts w:eastAsia="Times New Roman"/>
              </w:rPr>
            </w:pPr>
            <w:r>
              <w:rPr>
                <w:rFonts w:eastAsia="Times New Roman"/>
                <w:color w:val="000000"/>
                <w:sz w:val="18"/>
                <w:szCs w:val="18"/>
              </w:rPr>
              <w:t>590 </w:t>
            </w:r>
          </w:p>
        </w:tc>
        <w:tc>
          <w:tcPr>
            <w:tcW w:w="0" w:type="auto"/>
            <w:shd w:val="clear" w:color="auto" w:fill="FFFFFF"/>
            <w:tcMar>
              <w:top w:w="30" w:type="dxa"/>
              <w:left w:w="0" w:type="dxa"/>
              <w:bottom w:w="30" w:type="dxa"/>
              <w:right w:w="20" w:type="dxa"/>
            </w:tcMar>
            <w:vAlign w:val="bottom"/>
            <w:hideMark/>
          </w:tcPr>
          <w:p w14:paraId="266DE0F9"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5C82BA"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100458" w14:textId="77777777" w:rsidR="00000000" w:rsidRDefault="007805CE">
            <w:pPr>
              <w:spacing w:after="100"/>
              <w:jc w:val="right"/>
              <w:rPr>
                <w:rFonts w:eastAsia="Times New Roman"/>
              </w:rPr>
            </w:pPr>
            <w:r>
              <w:rPr>
                <w:rFonts w:eastAsia="Times New Roman"/>
                <w:color w:val="000000"/>
                <w:sz w:val="18"/>
                <w:szCs w:val="18"/>
              </w:rPr>
              <w:t>586 </w:t>
            </w:r>
          </w:p>
        </w:tc>
        <w:tc>
          <w:tcPr>
            <w:tcW w:w="0" w:type="auto"/>
            <w:shd w:val="clear" w:color="auto" w:fill="FFFFFF"/>
            <w:tcMar>
              <w:top w:w="30" w:type="dxa"/>
              <w:left w:w="0" w:type="dxa"/>
              <w:bottom w:w="30" w:type="dxa"/>
              <w:right w:w="20" w:type="dxa"/>
            </w:tcMar>
            <w:vAlign w:val="bottom"/>
            <w:hideMark/>
          </w:tcPr>
          <w:p w14:paraId="79837796" w14:textId="77777777" w:rsidR="00000000" w:rsidRDefault="007805CE">
            <w:pPr>
              <w:spacing w:after="100"/>
              <w:jc w:val="right"/>
              <w:rPr>
                <w:rFonts w:eastAsia="Times New Roman"/>
              </w:rPr>
            </w:pPr>
          </w:p>
        </w:tc>
      </w:tr>
      <w:tr w:rsidR="00000000" w14:paraId="2BC3921A" w14:textId="77777777">
        <w:trPr>
          <w:jc w:val="center"/>
        </w:trPr>
        <w:tc>
          <w:tcPr>
            <w:tcW w:w="0" w:type="auto"/>
            <w:gridSpan w:val="3"/>
            <w:shd w:val="clear" w:color="auto" w:fill="CCEEFF"/>
            <w:tcMar>
              <w:top w:w="30" w:type="dxa"/>
              <w:left w:w="380" w:type="dxa"/>
              <w:bottom w:w="30" w:type="dxa"/>
              <w:right w:w="20" w:type="dxa"/>
            </w:tcMar>
            <w:vAlign w:val="bottom"/>
            <w:hideMark/>
          </w:tcPr>
          <w:p w14:paraId="7990D28C" w14:textId="77777777" w:rsidR="00000000" w:rsidRDefault="007805CE">
            <w:pPr>
              <w:spacing w:after="100"/>
              <w:rPr>
                <w:rFonts w:eastAsia="Times New Roman"/>
              </w:rPr>
            </w:pPr>
            <w:r>
              <w:rPr>
                <w:rFonts w:eastAsia="Times New Roman"/>
                <w:color w:val="000000"/>
                <w:sz w:val="18"/>
                <w:szCs w:val="18"/>
              </w:rPr>
              <w:t>Additional paid-in capital</w:t>
            </w:r>
          </w:p>
        </w:tc>
        <w:tc>
          <w:tcPr>
            <w:tcW w:w="0" w:type="auto"/>
            <w:gridSpan w:val="3"/>
            <w:shd w:val="clear" w:color="auto" w:fill="CCEEFF"/>
            <w:tcMar>
              <w:top w:w="0" w:type="dxa"/>
              <w:left w:w="20" w:type="dxa"/>
              <w:bottom w:w="0" w:type="dxa"/>
              <w:right w:w="20" w:type="dxa"/>
            </w:tcMar>
            <w:vAlign w:val="center"/>
            <w:hideMark/>
          </w:tcPr>
          <w:p w14:paraId="43EA47AF"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CCE41C" w14:textId="77777777" w:rsidR="00000000" w:rsidRDefault="007805CE">
            <w:pPr>
              <w:spacing w:after="100"/>
              <w:jc w:val="right"/>
              <w:rPr>
                <w:rFonts w:eastAsia="Times New Roman"/>
              </w:rPr>
            </w:pPr>
            <w:r>
              <w:rPr>
                <w:rFonts w:eastAsia="Times New Roman"/>
                <w:color w:val="000000"/>
                <w:sz w:val="18"/>
                <w:szCs w:val="18"/>
              </w:rPr>
              <w:t>560,025 </w:t>
            </w:r>
          </w:p>
        </w:tc>
        <w:tc>
          <w:tcPr>
            <w:tcW w:w="0" w:type="auto"/>
            <w:shd w:val="clear" w:color="auto" w:fill="CCEEFF"/>
            <w:tcMar>
              <w:top w:w="30" w:type="dxa"/>
              <w:left w:w="0" w:type="dxa"/>
              <w:bottom w:w="30" w:type="dxa"/>
              <w:right w:w="20" w:type="dxa"/>
            </w:tcMar>
            <w:vAlign w:val="bottom"/>
            <w:hideMark/>
          </w:tcPr>
          <w:p w14:paraId="0857D05B"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E0DFCB"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F63314" w14:textId="77777777" w:rsidR="00000000" w:rsidRDefault="007805CE">
            <w:pPr>
              <w:spacing w:after="100"/>
              <w:jc w:val="right"/>
              <w:rPr>
                <w:rFonts w:eastAsia="Times New Roman"/>
              </w:rPr>
            </w:pPr>
            <w:r>
              <w:rPr>
                <w:rFonts w:eastAsia="Times New Roman"/>
                <w:color w:val="000000"/>
                <w:sz w:val="18"/>
                <w:szCs w:val="18"/>
              </w:rPr>
              <w:t>549,349 </w:t>
            </w:r>
          </w:p>
        </w:tc>
        <w:tc>
          <w:tcPr>
            <w:tcW w:w="0" w:type="auto"/>
            <w:shd w:val="clear" w:color="auto" w:fill="CCEEFF"/>
            <w:tcMar>
              <w:top w:w="30" w:type="dxa"/>
              <w:left w:w="0" w:type="dxa"/>
              <w:bottom w:w="30" w:type="dxa"/>
              <w:right w:w="20" w:type="dxa"/>
            </w:tcMar>
            <w:vAlign w:val="bottom"/>
            <w:hideMark/>
          </w:tcPr>
          <w:p w14:paraId="3C127948" w14:textId="77777777" w:rsidR="00000000" w:rsidRDefault="007805CE">
            <w:pPr>
              <w:spacing w:after="100"/>
              <w:jc w:val="right"/>
              <w:rPr>
                <w:rFonts w:eastAsia="Times New Roman"/>
              </w:rPr>
            </w:pPr>
          </w:p>
        </w:tc>
      </w:tr>
      <w:tr w:rsidR="00000000" w14:paraId="4D698F65" w14:textId="77777777">
        <w:trPr>
          <w:jc w:val="center"/>
        </w:trPr>
        <w:tc>
          <w:tcPr>
            <w:tcW w:w="0" w:type="auto"/>
            <w:gridSpan w:val="3"/>
            <w:shd w:val="clear" w:color="auto" w:fill="FFFFFF"/>
            <w:tcMar>
              <w:top w:w="30" w:type="dxa"/>
              <w:left w:w="380" w:type="dxa"/>
              <w:bottom w:w="30" w:type="dxa"/>
              <w:right w:w="20" w:type="dxa"/>
            </w:tcMar>
            <w:vAlign w:val="bottom"/>
            <w:hideMark/>
          </w:tcPr>
          <w:p w14:paraId="08C8CC36" w14:textId="77777777" w:rsidR="00000000" w:rsidRDefault="007805CE">
            <w:pPr>
              <w:spacing w:after="100"/>
              <w:rPr>
                <w:rFonts w:eastAsia="Times New Roman"/>
              </w:rPr>
            </w:pPr>
            <w:r>
              <w:rPr>
                <w:rFonts w:eastAsia="Times New Roman"/>
                <w:color w:val="000000"/>
                <w:sz w:val="18"/>
                <w:szCs w:val="18"/>
              </w:rPr>
              <w:t>Accumulated deficit</w:t>
            </w:r>
          </w:p>
        </w:tc>
        <w:tc>
          <w:tcPr>
            <w:tcW w:w="0" w:type="auto"/>
            <w:gridSpan w:val="3"/>
            <w:shd w:val="clear" w:color="auto" w:fill="FFFFFF"/>
            <w:tcMar>
              <w:top w:w="0" w:type="dxa"/>
              <w:left w:w="20" w:type="dxa"/>
              <w:bottom w:w="0" w:type="dxa"/>
              <w:right w:w="20" w:type="dxa"/>
            </w:tcMar>
            <w:vAlign w:val="center"/>
            <w:hideMark/>
          </w:tcPr>
          <w:p w14:paraId="1A4EE226"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469DED" w14:textId="77777777" w:rsidR="00000000" w:rsidRDefault="007805CE">
            <w:pPr>
              <w:spacing w:after="100"/>
              <w:jc w:val="right"/>
              <w:rPr>
                <w:rFonts w:eastAsia="Times New Roman"/>
              </w:rPr>
            </w:pPr>
            <w:r>
              <w:rPr>
                <w:rFonts w:eastAsia="Times New Roman"/>
                <w:color w:val="000000"/>
                <w:sz w:val="18"/>
                <w:szCs w:val="18"/>
              </w:rPr>
              <w:t>(537,624)</w:t>
            </w:r>
          </w:p>
        </w:tc>
        <w:tc>
          <w:tcPr>
            <w:tcW w:w="0" w:type="auto"/>
            <w:shd w:val="clear" w:color="auto" w:fill="FFFFFF"/>
            <w:tcMar>
              <w:top w:w="30" w:type="dxa"/>
              <w:left w:w="0" w:type="dxa"/>
              <w:bottom w:w="30" w:type="dxa"/>
              <w:right w:w="20" w:type="dxa"/>
            </w:tcMar>
            <w:vAlign w:val="bottom"/>
            <w:hideMark/>
          </w:tcPr>
          <w:p w14:paraId="332569EF"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5DD1B0"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421AF0" w14:textId="77777777" w:rsidR="00000000" w:rsidRDefault="007805CE">
            <w:pPr>
              <w:spacing w:after="100"/>
              <w:jc w:val="right"/>
              <w:rPr>
                <w:rFonts w:eastAsia="Times New Roman"/>
              </w:rPr>
            </w:pPr>
            <w:r>
              <w:rPr>
                <w:rFonts w:eastAsia="Times New Roman"/>
                <w:color w:val="000000"/>
                <w:sz w:val="18"/>
                <w:szCs w:val="18"/>
              </w:rPr>
              <w:t>(447,756)</w:t>
            </w:r>
          </w:p>
        </w:tc>
        <w:tc>
          <w:tcPr>
            <w:tcW w:w="0" w:type="auto"/>
            <w:shd w:val="clear" w:color="auto" w:fill="FFFFFF"/>
            <w:tcMar>
              <w:top w:w="30" w:type="dxa"/>
              <w:left w:w="0" w:type="dxa"/>
              <w:bottom w:w="30" w:type="dxa"/>
              <w:right w:w="20" w:type="dxa"/>
            </w:tcMar>
            <w:vAlign w:val="bottom"/>
            <w:hideMark/>
          </w:tcPr>
          <w:p w14:paraId="2A104666" w14:textId="77777777" w:rsidR="00000000" w:rsidRDefault="007805CE">
            <w:pPr>
              <w:spacing w:after="100"/>
              <w:jc w:val="right"/>
              <w:rPr>
                <w:rFonts w:eastAsia="Times New Roman"/>
              </w:rPr>
            </w:pPr>
          </w:p>
        </w:tc>
      </w:tr>
      <w:tr w:rsidR="00000000" w14:paraId="630B287C" w14:textId="77777777">
        <w:trPr>
          <w:jc w:val="center"/>
        </w:trPr>
        <w:tc>
          <w:tcPr>
            <w:tcW w:w="0" w:type="auto"/>
            <w:gridSpan w:val="3"/>
            <w:shd w:val="clear" w:color="auto" w:fill="CCEEFF"/>
            <w:tcMar>
              <w:top w:w="30" w:type="dxa"/>
              <w:left w:w="380" w:type="dxa"/>
              <w:bottom w:w="30" w:type="dxa"/>
              <w:right w:w="20" w:type="dxa"/>
            </w:tcMar>
            <w:vAlign w:val="bottom"/>
            <w:hideMark/>
          </w:tcPr>
          <w:p w14:paraId="65AEF573" w14:textId="77777777" w:rsidR="00000000" w:rsidRDefault="007805CE">
            <w:pPr>
              <w:spacing w:after="100"/>
              <w:rPr>
                <w:rFonts w:eastAsia="Times New Roman"/>
              </w:rPr>
            </w:pPr>
            <w:r>
              <w:rPr>
                <w:rFonts w:eastAsia="Times New Roman"/>
                <w:color w:val="000000"/>
                <w:sz w:val="18"/>
                <w:szCs w:val="18"/>
              </w:rPr>
              <w:t>Accumulated other comprehensive loss</w:t>
            </w:r>
          </w:p>
        </w:tc>
        <w:tc>
          <w:tcPr>
            <w:tcW w:w="0" w:type="auto"/>
            <w:gridSpan w:val="3"/>
            <w:shd w:val="clear" w:color="auto" w:fill="CCEEFF"/>
            <w:tcMar>
              <w:top w:w="0" w:type="dxa"/>
              <w:left w:w="20" w:type="dxa"/>
              <w:bottom w:w="0" w:type="dxa"/>
              <w:right w:w="20" w:type="dxa"/>
            </w:tcMar>
            <w:vAlign w:val="center"/>
            <w:hideMark/>
          </w:tcPr>
          <w:p w14:paraId="040B1BDE"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38B405" w14:textId="77777777" w:rsidR="00000000" w:rsidRDefault="007805CE">
            <w:pPr>
              <w:spacing w:after="100"/>
              <w:jc w:val="right"/>
              <w:rPr>
                <w:rFonts w:eastAsia="Times New Roman"/>
              </w:rPr>
            </w:pPr>
            <w:r>
              <w:rPr>
                <w:rFonts w:eastAsia="Times New Roman"/>
                <w:color w:val="000000"/>
                <w:sz w:val="18"/>
                <w:szCs w:val="18"/>
              </w:rPr>
              <w:t>(26,328)</w:t>
            </w:r>
          </w:p>
        </w:tc>
        <w:tc>
          <w:tcPr>
            <w:tcW w:w="0" w:type="auto"/>
            <w:shd w:val="clear" w:color="auto" w:fill="CCEEFF"/>
            <w:tcMar>
              <w:top w:w="30" w:type="dxa"/>
              <w:left w:w="0" w:type="dxa"/>
              <w:bottom w:w="30" w:type="dxa"/>
              <w:right w:w="20" w:type="dxa"/>
            </w:tcMar>
            <w:vAlign w:val="bottom"/>
            <w:hideMark/>
          </w:tcPr>
          <w:p w14:paraId="4F5EE946"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280AE2"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363B86" w14:textId="77777777" w:rsidR="00000000" w:rsidRDefault="007805CE">
            <w:pPr>
              <w:spacing w:after="100"/>
              <w:jc w:val="right"/>
              <w:rPr>
                <w:rFonts w:eastAsia="Times New Roman"/>
              </w:rPr>
            </w:pPr>
            <w:r>
              <w:rPr>
                <w:rFonts w:eastAsia="Times New Roman"/>
                <w:color w:val="000000"/>
                <w:sz w:val="18"/>
                <w:szCs w:val="18"/>
              </w:rPr>
              <w:t>(23,940)</w:t>
            </w:r>
          </w:p>
        </w:tc>
        <w:tc>
          <w:tcPr>
            <w:tcW w:w="0" w:type="auto"/>
            <w:shd w:val="clear" w:color="auto" w:fill="CCEEFF"/>
            <w:tcMar>
              <w:top w:w="30" w:type="dxa"/>
              <w:left w:w="0" w:type="dxa"/>
              <w:bottom w:w="30" w:type="dxa"/>
              <w:right w:w="20" w:type="dxa"/>
            </w:tcMar>
            <w:vAlign w:val="bottom"/>
            <w:hideMark/>
          </w:tcPr>
          <w:p w14:paraId="099638BC" w14:textId="77777777" w:rsidR="00000000" w:rsidRDefault="007805CE">
            <w:pPr>
              <w:spacing w:after="100"/>
              <w:jc w:val="right"/>
              <w:rPr>
                <w:rFonts w:eastAsia="Times New Roman"/>
              </w:rPr>
            </w:pPr>
          </w:p>
        </w:tc>
      </w:tr>
      <w:tr w:rsidR="00000000" w14:paraId="22F6C931" w14:textId="77777777">
        <w:trPr>
          <w:jc w:val="center"/>
        </w:trPr>
        <w:tc>
          <w:tcPr>
            <w:tcW w:w="0" w:type="auto"/>
            <w:gridSpan w:val="3"/>
            <w:shd w:val="clear" w:color="auto" w:fill="FFFFFF"/>
            <w:tcMar>
              <w:top w:w="30" w:type="dxa"/>
              <w:left w:w="245" w:type="dxa"/>
              <w:bottom w:w="30" w:type="dxa"/>
              <w:right w:w="20" w:type="dxa"/>
            </w:tcMar>
            <w:vAlign w:val="bottom"/>
            <w:hideMark/>
          </w:tcPr>
          <w:p w14:paraId="3E1D12FC" w14:textId="77777777" w:rsidR="00000000" w:rsidRDefault="007805CE">
            <w:pPr>
              <w:spacing w:after="100"/>
              <w:rPr>
                <w:rFonts w:eastAsia="Times New Roman"/>
              </w:rPr>
            </w:pPr>
            <w:r>
              <w:rPr>
                <w:rFonts w:eastAsia="Times New Roman"/>
                <w:color w:val="000000"/>
                <w:sz w:val="18"/>
                <w:szCs w:val="18"/>
              </w:rPr>
              <w:t>Total shareholders’ (deficit) equity</w:t>
            </w:r>
          </w:p>
        </w:tc>
        <w:tc>
          <w:tcPr>
            <w:tcW w:w="0" w:type="auto"/>
            <w:gridSpan w:val="3"/>
            <w:shd w:val="clear" w:color="auto" w:fill="FFFFFF"/>
            <w:tcMar>
              <w:top w:w="0" w:type="dxa"/>
              <w:left w:w="20" w:type="dxa"/>
              <w:bottom w:w="0" w:type="dxa"/>
              <w:right w:w="20" w:type="dxa"/>
            </w:tcMar>
            <w:vAlign w:val="center"/>
            <w:hideMark/>
          </w:tcPr>
          <w:p w14:paraId="7C6E23A3" w14:textId="77777777" w:rsidR="00000000" w:rsidRDefault="007805C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85A191B" w14:textId="77777777" w:rsidR="00000000" w:rsidRDefault="007805CE">
            <w:pPr>
              <w:spacing w:after="100"/>
              <w:jc w:val="right"/>
              <w:rPr>
                <w:rFonts w:eastAsia="Times New Roman"/>
              </w:rPr>
            </w:pPr>
            <w:r>
              <w:rPr>
                <w:rFonts w:eastAsia="Times New Roman"/>
                <w:color w:val="000000"/>
                <w:sz w:val="18"/>
                <w:szCs w:val="18"/>
              </w:rPr>
              <w:t>(3,332)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81E213"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CAAE65"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913B13" w14:textId="77777777" w:rsidR="00000000" w:rsidRDefault="007805CE">
            <w:pPr>
              <w:spacing w:after="100"/>
              <w:jc w:val="right"/>
              <w:rPr>
                <w:rFonts w:eastAsia="Times New Roman"/>
              </w:rPr>
            </w:pPr>
            <w:r>
              <w:rPr>
                <w:rFonts w:eastAsia="Times New Roman"/>
                <w:color w:val="000000"/>
                <w:sz w:val="18"/>
                <w:szCs w:val="18"/>
              </w:rPr>
              <w:t>78,244 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940E56" w14:textId="77777777" w:rsidR="00000000" w:rsidRDefault="007805CE">
            <w:pPr>
              <w:spacing w:after="100"/>
              <w:jc w:val="right"/>
              <w:rPr>
                <w:rFonts w:eastAsia="Times New Roman"/>
              </w:rPr>
            </w:pPr>
          </w:p>
        </w:tc>
      </w:tr>
      <w:tr w:rsidR="00000000" w14:paraId="70EB6CEE" w14:textId="77777777">
        <w:trPr>
          <w:jc w:val="center"/>
        </w:trPr>
        <w:tc>
          <w:tcPr>
            <w:tcW w:w="0" w:type="auto"/>
            <w:gridSpan w:val="3"/>
            <w:shd w:val="clear" w:color="auto" w:fill="CCEEFF"/>
            <w:tcMar>
              <w:top w:w="30" w:type="dxa"/>
              <w:left w:w="155" w:type="dxa"/>
              <w:bottom w:w="30" w:type="dxa"/>
              <w:right w:w="20" w:type="dxa"/>
            </w:tcMar>
            <w:vAlign w:val="bottom"/>
            <w:hideMark/>
          </w:tcPr>
          <w:p w14:paraId="70912F5E" w14:textId="77777777" w:rsidR="00000000" w:rsidRDefault="007805CE">
            <w:pPr>
              <w:spacing w:after="100"/>
              <w:rPr>
                <w:rFonts w:eastAsia="Times New Roman"/>
              </w:rPr>
            </w:pPr>
            <w:r>
              <w:rPr>
                <w:rFonts w:eastAsia="Times New Roman"/>
                <w:color w:val="000000"/>
                <w:sz w:val="18"/>
                <w:szCs w:val="18"/>
              </w:rPr>
              <w:t>Total liabilities and shareholders’ (deficit) equity</w:t>
            </w:r>
          </w:p>
        </w:tc>
        <w:tc>
          <w:tcPr>
            <w:tcW w:w="0" w:type="auto"/>
            <w:gridSpan w:val="3"/>
            <w:shd w:val="clear" w:color="auto" w:fill="CCEEFF"/>
            <w:tcMar>
              <w:top w:w="0" w:type="dxa"/>
              <w:left w:w="20" w:type="dxa"/>
              <w:bottom w:w="0" w:type="dxa"/>
              <w:right w:w="20" w:type="dxa"/>
            </w:tcMar>
            <w:vAlign w:val="center"/>
            <w:hideMark/>
          </w:tcPr>
          <w:p w14:paraId="0CD32FCC" w14:textId="77777777" w:rsidR="00000000" w:rsidRDefault="007805CE">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CDD6853"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4F7E901" w14:textId="77777777" w:rsidR="00000000" w:rsidRDefault="007805CE">
            <w:pPr>
              <w:spacing w:after="100"/>
              <w:jc w:val="right"/>
              <w:rPr>
                <w:rFonts w:eastAsia="Times New Roman"/>
              </w:rPr>
            </w:pPr>
            <w:r>
              <w:rPr>
                <w:rFonts w:eastAsia="Times New Roman"/>
                <w:color w:val="000000"/>
                <w:sz w:val="18"/>
                <w:szCs w:val="18"/>
              </w:rPr>
              <w:t>157,938 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5B2B5AF"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F0F130"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D618685"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1726C1E" w14:textId="77777777" w:rsidR="00000000" w:rsidRDefault="007805CE">
            <w:pPr>
              <w:spacing w:after="100"/>
              <w:jc w:val="right"/>
              <w:rPr>
                <w:rFonts w:eastAsia="Times New Roman"/>
              </w:rPr>
            </w:pPr>
            <w:r>
              <w:rPr>
                <w:rFonts w:eastAsia="Times New Roman"/>
                <w:color w:val="000000"/>
                <w:sz w:val="18"/>
                <w:szCs w:val="18"/>
              </w:rPr>
              <w:t>247,265 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DAA7F88" w14:textId="77777777" w:rsidR="00000000" w:rsidRDefault="007805CE">
            <w:pPr>
              <w:spacing w:after="100"/>
              <w:jc w:val="right"/>
              <w:rPr>
                <w:rFonts w:eastAsia="Times New Roman"/>
              </w:rPr>
            </w:pPr>
          </w:p>
        </w:tc>
      </w:tr>
    </w:tbl>
    <w:p w14:paraId="12BECF37" w14:textId="77777777" w:rsidR="00000000" w:rsidRDefault="007805CE">
      <w:pPr>
        <w:ind w:firstLine="720"/>
        <w:jc w:val="center"/>
        <w:divId w:val="1638800371"/>
        <w:rPr>
          <w:rFonts w:eastAsia="Times New Roman"/>
        </w:rPr>
      </w:pPr>
      <w:r>
        <w:rPr>
          <w:rFonts w:eastAsia="Times New Roman"/>
          <w:i/>
          <w:iCs/>
          <w:color w:val="000000"/>
          <w:sz w:val="20"/>
          <w:szCs w:val="20"/>
        </w:rPr>
        <w:t> See accompanying notes to unaudited condensed consolidated financial statements.</w:t>
      </w:r>
    </w:p>
    <w:p w14:paraId="3D20220F" w14:textId="77777777" w:rsidR="00000000" w:rsidRDefault="007805CE">
      <w:pPr>
        <w:jc w:val="center"/>
        <w:divId w:val="1368021494"/>
        <w:rPr>
          <w:rFonts w:eastAsia="Times New Roman"/>
        </w:rPr>
      </w:pPr>
      <w:r>
        <w:rPr>
          <w:rFonts w:eastAsia="Times New Roman"/>
          <w:color w:val="000000"/>
          <w:sz w:val="20"/>
          <w:szCs w:val="20"/>
        </w:rPr>
        <w:t>- 6 -</w:t>
      </w:r>
    </w:p>
    <w:p w14:paraId="14C77251" w14:textId="77777777" w:rsidR="00000000" w:rsidRDefault="007805CE">
      <w:pPr>
        <w:rPr>
          <w:rFonts w:eastAsia="Times New Roman"/>
        </w:rPr>
      </w:pPr>
      <w:r>
        <w:rPr>
          <w:rFonts w:eastAsia="Times New Roman"/>
        </w:rPr>
        <w:pict w14:anchorId="60B9CB69">
          <v:rect id="_x0000_i1031" style="width:0;height:1.5pt" o:hralign="center" o:hrstd="t" o:hr="t" fillcolor="#a0a0a0" stroked="f"/>
        </w:pict>
      </w:r>
    </w:p>
    <w:p w14:paraId="4279513C" w14:textId="77777777" w:rsidR="00000000" w:rsidRDefault="007805CE">
      <w:pPr>
        <w:divId w:val="86002297"/>
        <w:rPr>
          <w:rFonts w:eastAsia="Times New Roman"/>
        </w:rPr>
      </w:pPr>
    </w:p>
    <w:p w14:paraId="432E5366" w14:textId="77777777" w:rsidR="00000000" w:rsidRDefault="007805CE">
      <w:pPr>
        <w:jc w:val="center"/>
        <w:rPr>
          <w:rFonts w:eastAsia="Times New Roman"/>
        </w:rPr>
      </w:pPr>
      <w:r>
        <w:rPr>
          <w:rFonts w:eastAsia="Times New Roman"/>
          <w:b/>
          <w:bCs/>
          <w:color w:val="000000"/>
          <w:sz w:val="20"/>
          <w:szCs w:val="20"/>
        </w:rPr>
        <w:t>AVADEL PHARMACEUTICALS PLC</w:t>
      </w:r>
    </w:p>
    <w:p w14:paraId="63423968" w14:textId="77777777" w:rsidR="00000000" w:rsidRDefault="007805CE">
      <w:pPr>
        <w:jc w:val="center"/>
        <w:rPr>
          <w:rFonts w:eastAsia="Times New Roman"/>
        </w:rPr>
      </w:pPr>
      <w:r>
        <w:rPr>
          <w:rFonts w:eastAsia="Times New Roman"/>
          <w:b/>
          <w:bCs/>
          <w:color w:val="000000"/>
          <w:sz w:val="20"/>
          <w:szCs w:val="20"/>
        </w:rPr>
        <w:t>CONDENSED CONSOLIDATED STATEMENTS OF SHAREHOLDERS’ (DEFICIT) EQUITY</w:t>
      </w:r>
    </w:p>
    <w:p w14:paraId="7EA14450" w14:textId="77777777" w:rsidR="00000000" w:rsidRDefault="007805CE">
      <w:pPr>
        <w:jc w:val="center"/>
        <w:rPr>
          <w:rFonts w:eastAsia="Times New Roman"/>
        </w:rPr>
      </w:pPr>
      <w:r>
        <w:rPr>
          <w:rFonts w:eastAsia="Times New Roman"/>
          <w:i/>
          <w:iCs/>
          <w:color w:val="000000"/>
          <w:sz w:val="20"/>
          <w:szCs w:val="20"/>
        </w:rPr>
        <w:t>(In thousands)</w:t>
      </w:r>
    </w:p>
    <w:p w14:paraId="0BC6A2BB" w14:textId="77777777" w:rsidR="00000000" w:rsidRDefault="007805CE">
      <w:pPr>
        <w:jc w:val="center"/>
        <w:rPr>
          <w:rFonts w:eastAsia="Times New Roman"/>
        </w:rPr>
      </w:pPr>
      <w:r>
        <w:rPr>
          <w:rFonts w:eastAsia="Times New Roman"/>
          <w:i/>
          <w:iCs/>
          <w:color w:val="000000"/>
          <w:sz w:val="20"/>
          <w:szCs w:val="20"/>
        </w:rPr>
        <w:t>(Unaudited)</w:t>
      </w:r>
    </w:p>
    <w:p w14:paraId="5E5DA88A" w14:textId="77777777" w:rsidR="00000000" w:rsidRDefault="007805CE">
      <w:pPr>
        <w:divId w:val="273901624"/>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0"/>
        <w:gridCol w:w="1200"/>
        <w:gridCol w:w="37"/>
        <w:gridCol w:w="36"/>
        <w:gridCol w:w="36"/>
        <w:gridCol w:w="36"/>
        <w:gridCol w:w="60"/>
        <w:gridCol w:w="496"/>
        <w:gridCol w:w="37"/>
        <w:gridCol w:w="36"/>
        <w:gridCol w:w="36"/>
        <w:gridCol w:w="36"/>
        <w:gridCol w:w="111"/>
        <w:gridCol w:w="592"/>
        <w:gridCol w:w="36"/>
        <w:gridCol w:w="36"/>
        <w:gridCol w:w="36"/>
        <w:gridCol w:w="36"/>
        <w:gridCol w:w="60"/>
        <w:gridCol w:w="496"/>
        <w:gridCol w:w="36"/>
        <w:gridCol w:w="36"/>
        <w:gridCol w:w="36"/>
        <w:gridCol w:w="36"/>
        <w:gridCol w:w="111"/>
        <w:gridCol w:w="592"/>
        <w:gridCol w:w="36"/>
        <w:gridCol w:w="36"/>
        <w:gridCol w:w="36"/>
        <w:gridCol w:w="36"/>
        <w:gridCol w:w="111"/>
        <w:gridCol w:w="760"/>
        <w:gridCol w:w="36"/>
        <w:gridCol w:w="36"/>
        <w:gridCol w:w="36"/>
        <w:gridCol w:w="36"/>
        <w:gridCol w:w="113"/>
        <w:gridCol w:w="936"/>
        <w:gridCol w:w="36"/>
        <w:gridCol w:w="36"/>
        <w:gridCol w:w="36"/>
        <w:gridCol w:w="36"/>
        <w:gridCol w:w="127"/>
        <w:gridCol w:w="1051"/>
        <w:gridCol w:w="36"/>
        <w:gridCol w:w="36"/>
        <w:gridCol w:w="36"/>
        <w:gridCol w:w="36"/>
        <w:gridCol w:w="116"/>
        <w:gridCol w:w="963"/>
        <w:gridCol w:w="36"/>
      </w:tblGrid>
      <w:tr w:rsidR="00000000" w14:paraId="5608E8A3" w14:textId="77777777">
        <w:trPr>
          <w:jc w:val="center"/>
        </w:trPr>
        <w:tc>
          <w:tcPr>
            <w:tcW w:w="50" w:type="pct"/>
            <w:vAlign w:val="center"/>
            <w:hideMark/>
          </w:tcPr>
          <w:p w14:paraId="4A179059" w14:textId="77777777" w:rsidR="00000000" w:rsidRDefault="007805CE">
            <w:pPr>
              <w:rPr>
                <w:rFonts w:eastAsia="Times New Roman"/>
              </w:rPr>
            </w:pPr>
          </w:p>
        </w:tc>
        <w:tc>
          <w:tcPr>
            <w:tcW w:w="1005" w:type="pct"/>
            <w:vAlign w:val="center"/>
            <w:hideMark/>
          </w:tcPr>
          <w:p w14:paraId="0509747C" w14:textId="77777777" w:rsidR="00000000" w:rsidRDefault="007805CE">
            <w:pPr>
              <w:spacing w:after="100"/>
              <w:rPr>
                <w:rFonts w:eastAsia="Times New Roman"/>
                <w:sz w:val="20"/>
                <w:szCs w:val="20"/>
              </w:rPr>
            </w:pPr>
          </w:p>
        </w:tc>
        <w:tc>
          <w:tcPr>
            <w:tcW w:w="5" w:type="pct"/>
            <w:vAlign w:val="center"/>
            <w:hideMark/>
          </w:tcPr>
          <w:p w14:paraId="56C67DD4" w14:textId="77777777" w:rsidR="00000000" w:rsidRDefault="007805CE">
            <w:pPr>
              <w:spacing w:after="100"/>
              <w:rPr>
                <w:rFonts w:eastAsia="Times New Roman"/>
                <w:sz w:val="20"/>
                <w:szCs w:val="20"/>
              </w:rPr>
            </w:pPr>
          </w:p>
        </w:tc>
        <w:tc>
          <w:tcPr>
            <w:tcW w:w="5" w:type="pct"/>
            <w:vAlign w:val="center"/>
            <w:hideMark/>
          </w:tcPr>
          <w:p w14:paraId="17D6247B" w14:textId="77777777" w:rsidR="00000000" w:rsidRDefault="007805CE">
            <w:pPr>
              <w:spacing w:after="100"/>
              <w:rPr>
                <w:rFonts w:eastAsia="Times New Roman"/>
                <w:sz w:val="20"/>
                <w:szCs w:val="20"/>
              </w:rPr>
            </w:pPr>
          </w:p>
        </w:tc>
        <w:tc>
          <w:tcPr>
            <w:tcW w:w="11" w:type="pct"/>
            <w:vAlign w:val="center"/>
            <w:hideMark/>
          </w:tcPr>
          <w:p w14:paraId="0D423CD5" w14:textId="77777777" w:rsidR="00000000" w:rsidRDefault="007805CE">
            <w:pPr>
              <w:spacing w:after="100"/>
              <w:rPr>
                <w:rFonts w:eastAsia="Times New Roman"/>
                <w:sz w:val="20"/>
                <w:szCs w:val="20"/>
              </w:rPr>
            </w:pPr>
          </w:p>
        </w:tc>
        <w:tc>
          <w:tcPr>
            <w:tcW w:w="5" w:type="pct"/>
            <w:vAlign w:val="center"/>
            <w:hideMark/>
          </w:tcPr>
          <w:p w14:paraId="4124690E" w14:textId="77777777" w:rsidR="00000000" w:rsidRDefault="007805CE">
            <w:pPr>
              <w:spacing w:after="100"/>
              <w:rPr>
                <w:rFonts w:eastAsia="Times New Roman"/>
                <w:sz w:val="20"/>
                <w:szCs w:val="20"/>
              </w:rPr>
            </w:pPr>
          </w:p>
        </w:tc>
        <w:tc>
          <w:tcPr>
            <w:tcW w:w="50" w:type="pct"/>
            <w:vAlign w:val="center"/>
            <w:hideMark/>
          </w:tcPr>
          <w:p w14:paraId="2CDF2856" w14:textId="77777777" w:rsidR="00000000" w:rsidRDefault="007805CE">
            <w:pPr>
              <w:spacing w:after="100"/>
              <w:rPr>
                <w:rFonts w:eastAsia="Times New Roman"/>
                <w:sz w:val="20"/>
                <w:szCs w:val="20"/>
              </w:rPr>
            </w:pPr>
          </w:p>
        </w:tc>
        <w:tc>
          <w:tcPr>
            <w:tcW w:w="415" w:type="pct"/>
            <w:vAlign w:val="center"/>
            <w:hideMark/>
          </w:tcPr>
          <w:p w14:paraId="081B3473" w14:textId="77777777" w:rsidR="00000000" w:rsidRDefault="007805CE">
            <w:pPr>
              <w:spacing w:after="100"/>
              <w:rPr>
                <w:rFonts w:eastAsia="Times New Roman"/>
                <w:sz w:val="20"/>
                <w:szCs w:val="20"/>
              </w:rPr>
            </w:pPr>
          </w:p>
        </w:tc>
        <w:tc>
          <w:tcPr>
            <w:tcW w:w="5" w:type="pct"/>
            <w:vAlign w:val="center"/>
            <w:hideMark/>
          </w:tcPr>
          <w:p w14:paraId="16B7E504" w14:textId="77777777" w:rsidR="00000000" w:rsidRDefault="007805CE">
            <w:pPr>
              <w:spacing w:after="100"/>
              <w:rPr>
                <w:rFonts w:eastAsia="Times New Roman"/>
                <w:sz w:val="20"/>
                <w:szCs w:val="20"/>
              </w:rPr>
            </w:pPr>
          </w:p>
        </w:tc>
        <w:tc>
          <w:tcPr>
            <w:tcW w:w="5" w:type="pct"/>
            <w:vAlign w:val="center"/>
            <w:hideMark/>
          </w:tcPr>
          <w:p w14:paraId="27D977A3" w14:textId="77777777" w:rsidR="00000000" w:rsidRDefault="007805CE">
            <w:pPr>
              <w:spacing w:after="100"/>
              <w:rPr>
                <w:rFonts w:eastAsia="Times New Roman"/>
                <w:sz w:val="20"/>
                <w:szCs w:val="20"/>
              </w:rPr>
            </w:pPr>
          </w:p>
        </w:tc>
        <w:tc>
          <w:tcPr>
            <w:tcW w:w="11" w:type="pct"/>
            <w:vAlign w:val="center"/>
            <w:hideMark/>
          </w:tcPr>
          <w:p w14:paraId="5CCF6FFF" w14:textId="77777777" w:rsidR="00000000" w:rsidRDefault="007805CE">
            <w:pPr>
              <w:spacing w:after="100"/>
              <w:rPr>
                <w:rFonts w:eastAsia="Times New Roman"/>
                <w:sz w:val="20"/>
                <w:szCs w:val="20"/>
              </w:rPr>
            </w:pPr>
          </w:p>
        </w:tc>
        <w:tc>
          <w:tcPr>
            <w:tcW w:w="5" w:type="pct"/>
            <w:vAlign w:val="center"/>
            <w:hideMark/>
          </w:tcPr>
          <w:p w14:paraId="1D0863EE" w14:textId="77777777" w:rsidR="00000000" w:rsidRDefault="007805CE">
            <w:pPr>
              <w:spacing w:after="100"/>
              <w:rPr>
                <w:rFonts w:eastAsia="Times New Roman"/>
                <w:sz w:val="20"/>
                <w:szCs w:val="20"/>
              </w:rPr>
            </w:pPr>
          </w:p>
        </w:tc>
        <w:tc>
          <w:tcPr>
            <w:tcW w:w="50" w:type="pct"/>
            <w:vAlign w:val="center"/>
            <w:hideMark/>
          </w:tcPr>
          <w:p w14:paraId="65EE5037" w14:textId="77777777" w:rsidR="00000000" w:rsidRDefault="007805CE">
            <w:pPr>
              <w:spacing w:after="100"/>
              <w:rPr>
                <w:rFonts w:eastAsia="Times New Roman"/>
                <w:sz w:val="20"/>
                <w:szCs w:val="20"/>
              </w:rPr>
            </w:pPr>
          </w:p>
        </w:tc>
        <w:tc>
          <w:tcPr>
            <w:tcW w:w="415" w:type="pct"/>
            <w:vAlign w:val="center"/>
            <w:hideMark/>
          </w:tcPr>
          <w:p w14:paraId="02883503" w14:textId="77777777" w:rsidR="00000000" w:rsidRDefault="007805CE">
            <w:pPr>
              <w:spacing w:after="100"/>
              <w:rPr>
                <w:rFonts w:eastAsia="Times New Roman"/>
                <w:sz w:val="20"/>
                <w:szCs w:val="20"/>
              </w:rPr>
            </w:pPr>
          </w:p>
        </w:tc>
        <w:tc>
          <w:tcPr>
            <w:tcW w:w="5" w:type="pct"/>
            <w:vAlign w:val="center"/>
            <w:hideMark/>
          </w:tcPr>
          <w:p w14:paraId="3E665E33" w14:textId="77777777" w:rsidR="00000000" w:rsidRDefault="007805CE">
            <w:pPr>
              <w:spacing w:after="100"/>
              <w:rPr>
                <w:rFonts w:eastAsia="Times New Roman"/>
                <w:sz w:val="20"/>
                <w:szCs w:val="20"/>
              </w:rPr>
            </w:pPr>
          </w:p>
        </w:tc>
        <w:tc>
          <w:tcPr>
            <w:tcW w:w="5" w:type="pct"/>
            <w:vAlign w:val="center"/>
            <w:hideMark/>
          </w:tcPr>
          <w:p w14:paraId="7838A783" w14:textId="77777777" w:rsidR="00000000" w:rsidRDefault="007805CE">
            <w:pPr>
              <w:spacing w:after="100"/>
              <w:rPr>
                <w:rFonts w:eastAsia="Times New Roman"/>
                <w:sz w:val="20"/>
                <w:szCs w:val="20"/>
              </w:rPr>
            </w:pPr>
          </w:p>
        </w:tc>
        <w:tc>
          <w:tcPr>
            <w:tcW w:w="11" w:type="pct"/>
            <w:vAlign w:val="center"/>
            <w:hideMark/>
          </w:tcPr>
          <w:p w14:paraId="307F4D65" w14:textId="77777777" w:rsidR="00000000" w:rsidRDefault="007805CE">
            <w:pPr>
              <w:spacing w:after="100"/>
              <w:rPr>
                <w:rFonts w:eastAsia="Times New Roman"/>
                <w:sz w:val="20"/>
                <w:szCs w:val="20"/>
              </w:rPr>
            </w:pPr>
          </w:p>
        </w:tc>
        <w:tc>
          <w:tcPr>
            <w:tcW w:w="5" w:type="pct"/>
            <w:vAlign w:val="center"/>
            <w:hideMark/>
          </w:tcPr>
          <w:p w14:paraId="1EC8D876" w14:textId="77777777" w:rsidR="00000000" w:rsidRDefault="007805CE">
            <w:pPr>
              <w:spacing w:after="100"/>
              <w:rPr>
                <w:rFonts w:eastAsia="Times New Roman"/>
                <w:sz w:val="20"/>
                <w:szCs w:val="20"/>
              </w:rPr>
            </w:pPr>
          </w:p>
        </w:tc>
        <w:tc>
          <w:tcPr>
            <w:tcW w:w="50" w:type="pct"/>
            <w:vAlign w:val="center"/>
            <w:hideMark/>
          </w:tcPr>
          <w:p w14:paraId="1A24E642" w14:textId="77777777" w:rsidR="00000000" w:rsidRDefault="007805CE">
            <w:pPr>
              <w:spacing w:after="100"/>
              <w:rPr>
                <w:rFonts w:eastAsia="Times New Roman"/>
                <w:sz w:val="20"/>
                <w:szCs w:val="20"/>
              </w:rPr>
            </w:pPr>
          </w:p>
        </w:tc>
        <w:tc>
          <w:tcPr>
            <w:tcW w:w="415" w:type="pct"/>
            <w:vAlign w:val="center"/>
            <w:hideMark/>
          </w:tcPr>
          <w:p w14:paraId="14A23F15" w14:textId="77777777" w:rsidR="00000000" w:rsidRDefault="007805CE">
            <w:pPr>
              <w:spacing w:after="100"/>
              <w:rPr>
                <w:rFonts w:eastAsia="Times New Roman"/>
                <w:sz w:val="20"/>
                <w:szCs w:val="20"/>
              </w:rPr>
            </w:pPr>
          </w:p>
        </w:tc>
        <w:tc>
          <w:tcPr>
            <w:tcW w:w="5" w:type="pct"/>
            <w:vAlign w:val="center"/>
            <w:hideMark/>
          </w:tcPr>
          <w:p w14:paraId="2F5AB896" w14:textId="77777777" w:rsidR="00000000" w:rsidRDefault="007805CE">
            <w:pPr>
              <w:spacing w:after="100"/>
              <w:rPr>
                <w:rFonts w:eastAsia="Times New Roman"/>
                <w:sz w:val="20"/>
                <w:szCs w:val="20"/>
              </w:rPr>
            </w:pPr>
          </w:p>
        </w:tc>
        <w:tc>
          <w:tcPr>
            <w:tcW w:w="5" w:type="pct"/>
            <w:vAlign w:val="center"/>
            <w:hideMark/>
          </w:tcPr>
          <w:p w14:paraId="46680F8F" w14:textId="77777777" w:rsidR="00000000" w:rsidRDefault="007805CE">
            <w:pPr>
              <w:spacing w:after="100"/>
              <w:rPr>
                <w:rFonts w:eastAsia="Times New Roman"/>
                <w:sz w:val="20"/>
                <w:szCs w:val="20"/>
              </w:rPr>
            </w:pPr>
          </w:p>
        </w:tc>
        <w:tc>
          <w:tcPr>
            <w:tcW w:w="11" w:type="pct"/>
            <w:vAlign w:val="center"/>
            <w:hideMark/>
          </w:tcPr>
          <w:p w14:paraId="2129BC37" w14:textId="77777777" w:rsidR="00000000" w:rsidRDefault="007805CE">
            <w:pPr>
              <w:spacing w:after="100"/>
              <w:rPr>
                <w:rFonts w:eastAsia="Times New Roman"/>
                <w:sz w:val="20"/>
                <w:szCs w:val="20"/>
              </w:rPr>
            </w:pPr>
          </w:p>
        </w:tc>
        <w:tc>
          <w:tcPr>
            <w:tcW w:w="5" w:type="pct"/>
            <w:vAlign w:val="center"/>
            <w:hideMark/>
          </w:tcPr>
          <w:p w14:paraId="59264699" w14:textId="77777777" w:rsidR="00000000" w:rsidRDefault="007805CE">
            <w:pPr>
              <w:spacing w:after="100"/>
              <w:rPr>
                <w:rFonts w:eastAsia="Times New Roman"/>
                <w:sz w:val="20"/>
                <w:szCs w:val="20"/>
              </w:rPr>
            </w:pPr>
          </w:p>
        </w:tc>
        <w:tc>
          <w:tcPr>
            <w:tcW w:w="50" w:type="pct"/>
            <w:vAlign w:val="center"/>
            <w:hideMark/>
          </w:tcPr>
          <w:p w14:paraId="2C6F3366" w14:textId="77777777" w:rsidR="00000000" w:rsidRDefault="007805CE">
            <w:pPr>
              <w:spacing w:after="100"/>
              <w:rPr>
                <w:rFonts w:eastAsia="Times New Roman"/>
                <w:sz w:val="20"/>
                <w:szCs w:val="20"/>
              </w:rPr>
            </w:pPr>
          </w:p>
        </w:tc>
        <w:tc>
          <w:tcPr>
            <w:tcW w:w="415" w:type="pct"/>
            <w:vAlign w:val="center"/>
            <w:hideMark/>
          </w:tcPr>
          <w:p w14:paraId="4113A566" w14:textId="77777777" w:rsidR="00000000" w:rsidRDefault="007805CE">
            <w:pPr>
              <w:spacing w:after="100"/>
              <w:rPr>
                <w:rFonts w:eastAsia="Times New Roman"/>
                <w:sz w:val="20"/>
                <w:szCs w:val="20"/>
              </w:rPr>
            </w:pPr>
          </w:p>
        </w:tc>
        <w:tc>
          <w:tcPr>
            <w:tcW w:w="5" w:type="pct"/>
            <w:vAlign w:val="center"/>
            <w:hideMark/>
          </w:tcPr>
          <w:p w14:paraId="29BD0FA0" w14:textId="77777777" w:rsidR="00000000" w:rsidRDefault="007805CE">
            <w:pPr>
              <w:spacing w:after="100"/>
              <w:rPr>
                <w:rFonts w:eastAsia="Times New Roman"/>
                <w:sz w:val="20"/>
                <w:szCs w:val="20"/>
              </w:rPr>
            </w:pPr>
          </w:p>
        </w:tc>
        <w:tc>
          <w:tcPr>
            <w:tcW w:w="5" w:type="pct"/>
            <w:vAlign w:val="center"/>
            <w:hideMark/>
          </w:tcPr>
          <w:p w14:paraId="550D313C" w14:textId="77777777" w:rsidR="00000000" w:rsidRDefault="007805CE">
            <w:pPr>
              <w:spacing w:after="100"/>
              <w:rPr>
                <w:rFonts w:eastAsia="Times New Roman"/>
                <w:sz w:val="20"/>
                <w:szCs w:val="20"/>
              </w:rPr>
            </w:pPr>
          </w:p>
        </w:tc>
        <w:tc>
          <w:tcPr>
            <w:tcW w:w="11" w:type="pct"/>
            <w:vAlign w:val="center"/>
            <w:hideMark/>
          </w:tcPr>
          <w:p w14:paraId="7626A8E7" w14:textId="77777777" w:rsidR="00000000" w:rsidRDefault="007805CE">
            <w:pPr>
              <w:spacing w:after="100"/>
              <w:rPr>
                <w:rFonts w:eastAsia="Times New Roman"/>
                <w:sz w:val="20"/>
                <w:szCs w:val="20"/>
              </w:rPr>
            </w:pPr>
          </w:p>
        </w:tc>
        <w:tc>
          <w:tcPr>
            <w:tcW w:w="5" w:type="pct"/>
            <w:vAlign w:val="center"/>
            <w:hideMark/>
          </w:tcPr>
          <w:p w14:paraId="442AAB84" w14:textId="77777777" w:rsidR="00000000" w:rsidRDefault="007805CE">
            <w:pPr>
              <w:spacing w:after="100"/>
              <w:rPr>
                <w:rFonts w:eastAsia="Times New Roman"/>
                <w:sz w:val="20"/>
                <w:szCs w:val="20"/>
              </w:rPr>
            </w:pPr>
          </w:p>
        </w:tc>
        <w:tc>
          <w:tcPr>
            <w:tcW w:w="50" w:type="pct"/>
            <w:vAlign w:val="center"/>
            <w:hideMark/>
          </w:tcPr>
          <w:p w14:paraId="3402BBB3" w14:textId="77777777" w:rsidR="00000000" w:rsidRDefault="007805CE">
            <w:pPr>
              <w:spacing w:after="100"/>
              <w:rPr>
                <w:rFonts w:eastAsia="Times New Roman"/>
                <w:sz w:val="20"/>
                <w:szCs w:val="20"/>
              </w:rPr>
            </w:pPr>
          </w:p>
        </w:tc>
        <w:tc>
          <w:tcPr>
            <w:tcW w:w="415" w:type="pct"/>
            <w:vAlign w:val="center"/>
            <w:hideMark/>
          </w:tcPr>
          <w:p w14:paraId="67E78636" w14:textId="77777777" w:rsidR="00000000" w:rsidRDefault="007805CE">
            <w:pPr>
              <w:spacing w:after="100"/>
              <w:rPr>
                <w:rFonts w:eastAsia="Times New Roman"/>
                <w:sz w:val="20"/>
                <w:szCs w:val="20"/>
              </w:rPr>
            </w:pPr>
          </w:p>
        </w:tc>
        <w:tc>
          <w:tcPr>
            <w:tcW w:w="5" w:type="pct"/>
            <w:vAlign w:val="center"/>
            <w:hideMark/>
          </w:tcPr>
          <w:p w14:paraId="3814AAB2" w14:textId="77777777" w:rsidR="00000000" w:rsidRDefault="007805CE">
            <w:pPr>
              <w:spacing w:after="100"/>
              <w:rPr>
                <w:rFonts w:eastAsia="Times New Roman"/>
                <w:sz w:val="20"/>
                <w:szCs w:val="20"/>
              </w:rPr>
            </w:pPr>
          </w:p>
        </w:tc>
        <w:tc>
          <w:tcPr>
            <w:tcW w:w="5" w:type="pct"/>
            <w:vAlign w:val="center"/>
            <w:hideMark/>
          </w:tcPr>
          <w:p w14:paraId="0BE549C8" w14:textId="77777777" w:rsidR="00000000" w:rsidRDefault="007805CE">
            <w:pPr>
              <w:spacing w:after="100"/>
              <w:rPr>
                <w:rFonts w:eastAsia="Times New Roman"/>
                <w:sz w:val="20"/>
                <w:szCs w:val="20"/>
              </w:rPr>
            </w:pPr>
          </w:p>
        </w:tc>
        <w:tc>
          <w:tcPr>
            <w:tcW w:w="11" w:type="pct"/>
            <w:vAlign w:val="center"/>
            <w:hideMark/>
          </w:tcPr>
          <w:p w14:paraId="764C2C55" w14:textId="77777777" w:rsidR="00000000" w:rsidRDefault="007805CE">
            <w:pPr>
              <w:spacing w:after="100"/>
              <w:rPr>
                <w:rFonts w:eastAsia="Times New Roman"/>
                <w:sz w:val="20"/>
                <w:szCs w:val="20"/>
              </w:rPr>
            </w:pPr>
          </w:p>
        </w:tc>
        <w:tc>
          <w:tcPr>
            <w:tcW w:w="5" w:type="pct"/>
            <w:vAlign w:val="center"/>
            <w:hideMark/>
          </w:tcPr>
          <w:p w14:paraId="634DBF4C" w14:textId="77777777" w:rsidR="00000000" w:rsidRDefault="007805CE">
            <w:pPr>
              <w:spacing w:after="100"/>
              <w:rPr>
                <w:rFonts w:eastAsia="Times New Roman"/>
                <w:sz w:val="20"/>
                <w:szCs w:val="20"/>
              </w:rPr>
            </w:pPr>
          </w:p>
        </w:tc>
        <w:tc>
          <w:tcPr>
            <w:tcW w:w="50" w:type="pct"/>
            <w:vAlign w:val="center"/>
            <w:hideMark/>
          </w:tcPr>
          <w:p w14:paraId="38B0C1B8" w14:textId="77777777" w:rsidR="00000000" w:rsidRDefault="007805CE">
            <w:pPr>
              <w:spacing w:after="100"/>
              <w:rPr>
                <w:rFonts w:eastAsia="Times New Roman"/>
                <w:sz w:val="20"/>
                <w:szCs w:val="20"/>
              </w:rPr>
            </w:pPr>
          </w:p>
        </w:tc>
        <w:tc>
          <w:tcPr>
            <w:tcW w:w="415" w:type="pct"/>
            <w:vAlign w:val="center"/>
            <w:hideMark/>
          </w:tcPr>
          <w:p w14:paraId="70047407" w14:textId="77777777" w:rsidR="00000000" w:rsidRDefault="007805CE">
            <w:pPr>
              <w:spacing w:after="100"/>
              <w:rPr>
                <w:rFonts w:eastAsia="Times New Roman"/>
                <w:sz w:val="20"/>
                <w:szCs w:val="20"/>
              </w:rPr>
            </w:pPr>
          </w:p>
        </w:tc>
        <w:tc>
          <w:tcPr>
            <w:tcW w:w="5" w:type="pct"/>
            <w:vAlign w:val="center"/>
            <w:hideMark/>
          </w:tcPr>
          <w:p w14:paraId="75E4159E" w14:textId="77777777" w:rsidR="00000000" w:rsidRDefault="007805CE">
            <w:pPr>
              <w:spacing w:after="100"/>
              <w:rPr>
                <w:rFonts w:eastAsia="Times New Roman"/>
                <w:sz w:val="20"/>
                <w:szCs w:val="20"/>
              </w:rPr>
            </w:pPr>
          </w:p>
        </w:tc>
        <w:tc>
          <w:tcPr>
            <w:tcW w:w="5" w:type="pct"/>
            <w:vAlign w:val="center"/>
            <w:hideMark/>
          </w:tcPr>
          <w:p w14:paraId="4A1E4FF3" w14:textId="77777777" w:rsidR="00000000" w:rsidRDefault="007805CE">
            <w:pPr>
              <w:spacing w:after="100"/>
              <w:rPr>
                <w:rFonts w:eastAsia="Times New Roman"/>
                <w:sz w:val="20"/>
                <w:szCs w:val="20"/>
              </w:rPr>
            </w:pPr>
          </w:p>
        </w:tc>
        <w:tc>
          <w:tcPr>
            <w:tcW w:w="11" w:type="pct"/>
            <w:vAlign w:val="center"/>
            <w:hideMark/>
          </w:tcPr>
          <w:p w14:paraId="07EDF95E" w14:textId="77777777" w:rsidR="00000000" w:rsidRDefault="007805CE">
            <w:pPr>
              <w:spacing w:after="100"/>
              <w:rPr>
                <w:rFonts w:eastAsia="Times New Roman"/>
                <w:sz w:val="20"/>
                <w:szCs w:val="20"/>
              </w:rPr>
            </w:pPr>
          </w:p>
        </w:tc>
        <w:tc>
          <w:tcPr>
            <w:tcW w:w="5" w:type="pct"/>
            <w:vAlign w:val="center"/>
            <w:hideMark/>
          </w:tcPr>
          <w:p w14:paraId="4F8447B1" w14:textId="77777777" w:rsidR="00000000" w:rsidRDefault="007805CE">
            <w:pPr>
              <w:spacing w:after="100"/>
              <w:rPr>
                <w:rFonts w:eastAsia="Times New Roman"/>
                <w:sz w:val="20"/>
                <w:szCs w:val="20"/>
              </w:rPr>
            </w:pPr>
          </w:p>
        </w:tc>
        <w:tc>
          <w:tcPr>
            <w:tcW w:w="50" w:type="pct"/>
            <w:vAlign w:val="center"/>
            <w:hideMark/>
          </w:tcPr>
          <w:p w14:paraId="20BF2227" w14:textId="77777777" w:rsidR="00000000" w:rsidRDefault="007805CE">
            <w:pPr>
              <w:spacing w:after="100"/>
              <w:rPr>
                <w:rFonts w:eastAsia="Times New Roman"/>
                <w:sz w:val="20"/>
                <w:szCs w:val="20"/>
              </w:rPr>
            </w:pPr>
          </w:p>
        </w:tc>
        <w:tc>
          <w:tcPr>
            <w:tcW w:w="415" w:type="pct"/>
            <w:vAlign w:val="center"/>
            <w:hideMark/>
          </w:tcPr>
          <w:p w14:paraId="5F8DE544" w14:textId="77777777" w:rsidR="00000000" w:rsidRDefault="007805CE">
            <w:pPr>
              <w:spacing w:after="100"/>
              <w:rPr>
                <w:rFonts w:eastAsia="Times New Roman"/>
                <w:sz w:val="20"/>
                <w:szCs w:val="20"/>
              </w:rPr>
            </w:pPr>
          </w:p>
        </w:tc>
        <w:tc>
          <w:tcPr>
            <w:tcW w:w="5" w:type="pct"/>
            <w:vAlign w:val="center"/>
            <w:hideMark/>
          </w:tcPr>
          <w:p w14:paraId="61A15D42" w14:textId="77777777" w:rsidR="00000000" w:rsidRDefault="007805CE">
            <w:pPr>
              <w:spacing w:after="100"/>
              <w:rPr>
                <w:rFonts w:eastAsia="Times New Roman"/>
                <w:sz w:val="20"/>
                <w:szCs w:val="20"/>
              </w:rPr>
            </w:pPr>
          </w:p>
        </w:tc>
        <w:tc>
          <w:tcPr>
            <w:tcW w:w="5" w:type="pct"/>
            <w:vAlign w:val="center"/>
            <w:hideMark/>
          </w:tcPr>
          <w:p w14:paraId="06839AFA" w14:textId="77777777" w:rsidR="00000000" w:rsidRDefault="007805CE">
            <w:pPr>
              <w:spacing w:after="100"/>
              <w:rPr>
                <w:rFonts w:eastAsia="Times New Roman"/>
                <w:sz w:val="20"/>
                <w:szCs w:val="20"/>
              </w:rPr>
            </w:pPr>
          </w:p>
        </w:tc>
        <w:tc>
          <w:tcPr>
            <w:tcW w:w="11" w:type="pct"/>
            <w:vAlign w:val="center"/>
            <w:hideMark/>
          </w:tcPr>
          <w:p w14:paraId="01DD0ED0" w14:textId="77777777" w:rsidR="00000000" w:rsidRDefault="007805CE">
            <w:pPr>
              <w:spacing w:after="100"/>
              <w:rPr>
                <w:rFonts w:eastAsia="Times New Roman"/>
                <w:sz w:val="20"/>
                <w:szCs w:val="20"/>
              </w:rPr>
            </w:pPr>
          </w:p>
        </w:tc>
        <w:tc>
          <w:tcPr>
            <w:tcW w:w="5" w:type="pct"/>
            <w:vAlign w:val="center"/>
            <w:hideMark/>
          </w:tcPr>
          <w:p w14:paraId="188DF890" w14:textId="77777777" w:rsidR="00000000" w:rsidRDefault="007805CE">
            <w:pPr>
              <w:spacing w:after="100"/>
              <w:rPr>
                <w:rFonts w:eastAsia="Times New Roman"/>
                <w:sz w:val="20"/>
                <w:szCs w:val="20"/>
              </w:rPr>
            </w:pPr>
          </w:p>
        </w:tc>
        <w:tc>
          <w:tcPr>
            <w:tcW w:w="50" w:type="pct"/>
            <w:vAlign w:val="center"/>
            <w:hideMark/>
          </w:tcPr>
          <w:p w14:paraId="19856C3B" w14:textId="77777777" w:rsidR="00000000" w:rsidRDefault="007805CE">
            <w:pPr>
              <w:spacing w:after="100"/>
              <w:rPr>
                <w:rFonts w:eastAsia="Times New Roman"/>
                <w:sz w:val="20"/>
                <w:szCs w:val="20"/>
              </w:rPr>
            </w:pPr>
          </w:p>
        </w:tc>
        <w:tc>
          <w:tcPr>
            <w:tcW w:w="416" w:type="pct"/>
            <w:vAlign w:val="center"/>
            <w:hideMark/>
          </w:tcPr>
          <w:p w14:paraId="2E95DB97" w14:textId="77777777" w:rsidR="00000000" w:rsidRDefault="007805CE">
            <w:pPr>
              <w:spacing w:after="100"/>
              <w:rPr>
                <w:rFonts w:eastAsia="Times New Roman"/>
                <w:sz w:val="20"/>
                <w:szCs w:val="20"/>
              </w:rPr>
            </w:pPr>
          </w:p>
        </w:tc>
        <w:tc>
          <w:tcPr>
            <w:tcW w:w="5" w:type="pct"/>
            <w:vAlign w:val="center"/>
            <w:hideMark/>
          </w:tcPr>
          <w:p w14:paraId="4616069F" w14:textId="77777777" w:rsidR="00000000" w:rsidRDefault="007805CE">
            <w:pPr>
              <w:spacing w:after="100"/>
              <w:rPr>
                <w:rFonts w:eastAsia="Times New Roman"/>
                <w:sz w:val="20"/>
                <w:szCs w:val="20"/>
              </w:rPr>
            </w:pPr>
          </w:p>
        </w:tc>
      </w:tr>
      <w:tr w:rsidR="00000000" w14:paraId="085EBEE9" w14:textId="77777777">
        <w:trPr>
          <w:jc w:val="center"/>
        </w:trPr>
        <w:tc>
          <w:tcPr>
            <w:tcW w:w="0" w:type="auto"/>
            <w:gridSpan w:val="3"/>
            <w:tcMar>
              <w:top w:w="30" w:type="dxa"/>
              <w:left w:w="20" w:type="dxa"/>
              <w:bottom w:w="30" w:type="dxa"/>
              <w:right w:w="20" w:type="dxa"/>
            </w:tcMar>
            <w:vAlign w:val="bottom"/>
            <w:hideMark/>
          </w:tcPr>
          <w:p w14:paraId="2ED19E1E"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3AABA3C4" w14:textId="77777777" w:rsidR="00000000" w:rsidRDefault="007805CE">
            <w:pPr>
              <w:spacing w:after="100"/>
              <w:rPr>
                <w:rFonts w:eastAsia="Times New Roman"/>
              </w:rPr>
            </w:pPr>
          </w:p>
        </w:tc>
        <w:tc>
          <w:tcPr>
            <w:tcW w:w="0" w:type="auto"/>
            <w:gridSpan w:val="9"/>
            <w:tcMar>
              <w:top w:w="30" w:type="dxa"/>
              <w:left w:w="20" w:type="dxa"/>
              <w:bottom w:w="30" w:type="dxa"/>
              <w:right w:w="20" w:type="dxa"/>
            </w:tcMar>
            <w:vAlign w:val="bottom"/>
            <w:hideMark/>
          </w:tcPr>
          <w:p w14:paraId="65B658E3" w14:textId="77777777" w:rsidR="00000000" w:rsidRDefault="007805CE">
            <w:pPr>
              <w:spacing w:after="100"/>
              <w:jc w:val="center"/>
              <w:rPr>
                <w:rFonts w:eastAsia="Times New Roman"/>
              </w:rPr>
            </w:pPr>
            <w:r>
              <w:rPr>
                <w:rFonts w:eastAsia="Times New Roman"/>
                <w:b/>
                <w:bCs/>
                <w:color w:val="000000"/>
                <w:sz w:val="18"/>
                <w:szCs w:val="18"/>
              </w:rPr>
              <w:t>Ordinary shares</w:t>
            </w:r>
          </w:p>
        </w:tc>
        <w:tc>
          <w:tcPr>
            <w:tcW w:w="0" w:type="auto"/>
            <w:gridSpan w:val="3"/>
            <w:tcMar>
              <w:top w:w="0" w:type="dxa"/>
              <w:left w:w="20" w:type="dxa"/>
              <w:bottom w:w="0" w:type="dxa"/>
              <w:right w:w="20" w:type="dxa"/>
            </w:tcMar>
            <w:vAlign w:val="center"/>
            <w:hideMark/>
          </w:tcPr>
          <w:p w14:paraId="1F7CEFA2" w14:textId="77777777" w:rsidR="00000000" w:rsidRDefault="007805CE">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701D44C" w14:textId="77777777" w:rsidR="00000000" w:rsidRDefault="007805CE">
            <w:pPr>
              <w:spacing w:after="100"/>
              <w:jc w:val="center"/>
              <w:rPr>
                <w:rFonts w:eastAsia="Times New Roman"/>
              </w:rPr>
            </w:pPr>
            <w:r>
              <w:rPr>
                <w:rFonts w:eastAsia="Times New Roman"/>
                <w:b/>
                <w:bCs/>
                <w:color w:val="000000"/>
                <w:sz w:val="18"/>
                <w:szCs w:val="18"/>
              </w:rPr>
              <w:t>Preferred shares</w:t>
            </w:r>
          </w:p>
        </w:tc>
        <w:tc>
          <w:tcPr>
            <w:tcW w:w="0" w:type="auto"/>
            <w:gridSpan w:val="3"/>
            <w:tcMar>
              <w:top w:w="0" w:type="dxa"/>
              <w:left w:w="20" w:type="dxa"/>
              <w:bottom w:w="0" w:type="dxa"/>
              <w:right w:w="20" w:type="dxa"/>
            </w:tcMar>
            <w:vAlign w:val="center"/>
            <w:hideMark/>
          </w:tcPr>
          <w:p w14:paraId="3C3A3529" w14:textId="77777777" w:rsidR="00000000" w:rsidRDefault="007805C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0163FA9" w14:textId="77777777" w:rsidR="00000000" w:rsidRDefault="007805CE">
            <w:pPr>
              <w:spacing w:after="100"/>
              <w:jc w:val="center"/>
              <w:rPr>
                <w:rFonts w:eastAsia="Times New Roman"/>
              </w:rPr>
            </w:pPr>
            <w:r>
              <w:rPr>
                <w:rFonts w:eastAsia="Times New Roman"/>
                <w:b/>
                <w:bCs/>
                <w:color w:val="000000"/>
                <w:sz w:val="18"/>
                <w:szCs w:val="18"/>
              </w:rPr>
              <w:t>Additional</w:t>
            </w:r>
          </w:p>
        </w:tc>
        <w:tc>
          <w:tcPr>
            <w:tcW w:w="0" w:type="auto"/>
            <w:gridSpan w:val="3"/>
            <w:tcMar>
              <w:top w:w="0" w:type="dxa"/>
              <w:left w:w="20" w:type="dxa"/>
              <w:bottom w:w="0" w:type="dxa"/>
              <w:right w:w="20" w:type="dxa"/>
            </w:tcMar>
            <w:vAlign w:val="center"/>
            <w:hideMark/>
          </w:tcPr>
          <w:p w14:paraId="1095011A" w14:textId="77777777" w:rsidR="00000000" w:rsidRDefault="007805C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F57F998" w14:textId="77777777" w:rsidR="00000000" w:rsidRDefault="007805CE">
            <w:pPr>
              <w:spacing w:after="100"/>
              <w:jc w:val="center"/>
              <w:rPr>
                <w:rFonts w:eastAsia="Times New Roman"/>
              </w:rPr>
            </w:pPr>
            <w:r>
              <w:rPr>
                <w:rFonts w:eastAsia="Times New Roman"/>
                <w:b/>
                <w:bCs/>
                <w:color w:val="000000"/>
                <w:sz w:val="18"/>
                <w:szCs w:val="18"/>
              </w:rPr>
              <w:t>Accumulated</w:t>
            </w:r>
          </w:p>
        </w:tc>
        <w:tc>
          <w:tcPr>
            <w:tcW w:w="0" w:type="auto"/>
            <w:gridSpan w:val="3"/>
            <w:tcMar>
              <w:top w:w="0" w:type="dxa"/>
              <w:left w:w="20" w:type="dxa"/>
              <w:bottom w:w="0" w:type="dxa"/>
              <w:right w:w="20" w:type="dxa"/>
            </w:tcMar>
            <w:vAlign w:val="center"/>
            <w:hideMark/>
          </w:tcPr>
          <w:p w14:paraId="2D0F0A12" w14:textId="77777777" w:rsidR="00000000" w:rsidRDefault="007805C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50223D0" w14:textId="77777777" w:rsidR="00000000" w:rsidRDefault="007805CE">
            <w:pPr>
              <w:spacing w:after="100"/>
              <w:jc w:val="center"/>
              <w:rPr>
                <w:rFonts w:eastAsia="Times New Roman"/>
              </w:rPr>
            </w:pPr>
            <w:r>
              <w:rPr>
                <w:rFonts w:eastAsia="Times New Roman"/>
                <w:b/>
                <w:bCs/>
                <w:color w:val="000000"/>
                <w:sz w:val="18"/>
                <w:szCs w:val="18"/>
              </w:rPr>
              <w:t>Accumulated</w:t>
            </w:r>
            <w:r>
              <w:rPr>
                <w:rFonts w:eastAsia="Times New Roman"/>
                <w:b/>
                <w:bCs/>
                <w:color w:val="000000"/>
                <w:sz w:val="18"/>
                <w:szCs w:val="18"/>
              </w:rPr>
              <w:br/>
              <w:t>other</w:t>
            </w:r>
            <w:r>
              <w:rPr>
                <w:rFonts w:eastAsia="Times New Roman"/>
                <w:b/>
                <w:bCs/>
                <w:color w:val="000000"/>
                <w:sz w:val="18"/>
                <w:szCs w:val="18"/>
              </w:rPr>
              <w:br/>
              <w:t>comprehensive</w:t>
            </w:r>
          </w:p>
        </w:tc>
        <w:tc>
          <w:tcPr>
            <w:tcW w:w="0" w:type="auto"/>
            <w:gridSpan w:val="3"/>
            <w:tcMar>
              <w:top w:w="0" w:type="dxa"/>
              <w:left w:w="20" w:type="dxa"/>
              <w:bottom w:w="0" w:type="dxa"/>
              <w:right w:w="20" w:type="dxa"/>
            </w:tcMar>
            <w:vAlign w:val="center"/>
            <w:hideMark/>
          </w:tcPr>
          <w:p w14:paraId="2E24C325" w14:textId="77777777" w:rsidR="00000000" w:rsidRDefault="007805C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35F4173" w14:textId="77777777" w:rsidR="00000000" w:rsidRDefault="007805CE">
            <w:pPr>
              <w:spacing w:after="100"/>
              <w:jc w:val="center"/>
              <w:rPr>
                <w:rFonts w:eastAsia="Times New Roman"/>
              </w:rPr>
            </w:pPr>
            <w:r>
              <w:rPr>
                <w:rFonts w:eastAsia="Times New Roman"/>
                <w:b/>
                <w:bCs/>
                <w:color w:val="000000"/>
                <w:sz w:val="18"/>
                <w:szCs w:val="18"/>
              </w:rPr>
              <w:t>Total</w:t>
            </w:r>
            <w:r>
              <w:rPr>
                <w:rFonts w:eastAsia="Times New Roman"/>
                <w:b/>
                <w:bCs/>
                <w:color w:val="000000"/>
                <w:sz w:val="18"/>
                <w:szCs w:val="18"/>
              </w:rPr>
              <w:br/>
              <w:t>shareholders’</w:t>
            </w:r>
          </w:p>
        </w:tc>
      </w:tr>
      <w:tr w:rsidR="00000000" w14:paraId="4DA198D7" w14:textId="77777777">
        <w:trPr>
          <w:jc w:val="center"/>
        </w:trPr>
        <w:tc>
          <w:tcPr>
            <w:tcW w:w="0" w:type="auto"/>
            <w:gridSpan w:val="3"/>
            <w:tcMar>
              <w:top w:w="30" w:type="dxa"/>
              <w:left w:w="20" w:type="dxa"/>
              <w:bottom w:w="30" w:type="dxa"/>
              <w:right w:w="20" w:type="dxa"/>
            </w:tcMar>
            <w:vAlign w:val="bottom"/>
            <w:hideMark/>
          </w:tcPr>
          <w:p w14:paraId="35CE93DD"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510B46FF" w14:textId="77777777" w:rsidR="00000000" w:rsidRDefault="007805C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AF89F1" w14:textId="77777777" w:rsidR="00000000" w:rsidRDefault="007805CE">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14:paraId="414BAC35"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1A35F0" w14:textId="77777777" w:rsidR="00000000" w:rsidRDefault="007805CE">
            <w:pPr>
              <w:spacing w:after="100"/>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14:paraId="7B93F301"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DE5DC1" w14:textId="77777777" w:rsidR="00000000" w:rsidRDefault="007805CE">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14:paraId="6EBFA0A2"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8259DE" w14:textId="77777777" w:rsidR="00000000" w:rsidRDefault="007805CE">
            <w:pPr>
              <w:spacing w:after="100"/>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14:paraId="4BBE6C98" w14:textId="77777777" w:rsidR="00000000" w:rsidRDefault="007805C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358DFFA" w14:textId="77777777" w:rsidR="00000000" w:rsidRDefault="007805CE">
            <w:pPr>
              <w:spacing w:after="100"/>
              <w:jc w:val="center"/>
              <w:rPr>
                <w:rFonts w:eastAsia="Times New Roman"/>
              </w:rPr>
            </w:pPr>
            <w:r>
              <w:rPr>
                <w:rFonts w:eastAsia="Times New Roman"/>
                <w:b/>
                <w:bCs/>
                <w:color w:val="000000"/>
                <w:sz w:val="18"/>
                <w:szCs w:val="18"/>
              </w:rPr>
              <w:t>paid-in capital</w:t>
            </w:r>
          </w:p>
        </w:tc>
        <w:tc>
          <w:tcPr>
            <w:tcW w:w="0" w:type="auto"/>
            <w:gridSpan w:val="3"/>
            <w:tcMar>
              <w:top w:w="0" w:type="dxa"/>
              <w:left w:w="20" w:type="dxa"/>
              <w:bottom w:w="0" w:type="dxa"/>
              <w:right w:w="20" w:type="dxa"/>
            </w:tcMar>
            <w:vAlign w:val="center"/>
            <w:hideMark/>
          </w:tcPr>
          <w:p w14:paraId="63957513" w14:textId="77777777" w:rsidR="00000000" w:rsidRDefault="007805C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7B95262" w14:textId="77777777" w:rsidR="00000000" w:rsidRDefault="007805CE">
            <w:pPr>
              <w:spacing w:after="100"/>
              <w:jc w:val="center"/>
              <w:rPr>
                <w:rFonts w:eastAsia="Times New Roman"/>
              </w:rPr>
            </w:pPr>
            <w:r>
              <w:rPr>
                <w:rFonts w:eastAsia="Times New Roman"/>
                <w:b/>
                <w:bCs/>
                <w:color w:val="000000"/>
                <w:sz w:val="18"/>
                <w:szCs w:val="18"/>
              </w:rPr>
              <w:t>deficit</w:t>
            </w:r>
          </w:p>
        </w:tc>
        <w:tc>
          <w:tcPr>
            <w:tcW w:w="0" w:type="auto"/>
            <w:gridSpan w:val="3"/>
            <w:tcMar>
              <w:top w:w="0" w:type="dxa"/>
              <w:left w:w="20" w:type="dxa"/>
              <w:bottom w:w="0" w:type="dxa"/>
              <w:right w:w="20" w:type="dxa"/>
            </w:tcMar>
            <w:vAlign w:val="center"/>
            <w:hideMark/>
          </w:tcPr>
          <w:p w14:paraId="1B9A7CCE" w14:textId="77777777" w:rsidR="00000000" w:rsidRDefault="007805C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0B2A06A" w14:textId="77777777" w:rsidR="00000000" w:rsidRDefault="007805CE">
            <w:pPr>
              <w:spacing w:after="100"/>
              <w:jc w:val="center"/>
              <w:rPr>
                <w:rFonts w:eastAsia="Times New Roman"/>
              </w:rPr>
            </w:pPr>
            <w:r>
              <w:rPr>
                <w:rFonts w:eastAsia="Times New Roman"/>
                <w:b/>
                <w:bCs/>
                <w:color w:val="000000"/>
                <w:sz w:val="18"/>
                <w:szCs w:val="18"/>
              </w:rPr>
              <w:t>loss</w:t>
            </w:r>
          </w:p>
        </w:tc>
        <w:tc>
          <w:tcPr>
            <w:tcW w:w="0" w:type="auto"/>
            <w:gridSpan w:val="3"/>
            <w:tcMar>
              <w:top w:w="0" w:type="dxa"/>
              <w:left w:w="20" w:type="dxa"/>
              <w:bottom w:w="0" w:type="dxa"/>
              <w:right w:w="20" w:type="dxa"/>
            </w:tcMar>
            <w:vAlign w:val="center"/>
            <w:hideMark/>
          </w:tcPr>
          <w:p w14:paraId="2FC0B11D" w14:textId="77777777" w:rsidR="00000000" w:rsidRDefault="007805C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E577EA1" w14:textId="77777777" w:rsidR="00000000" w:rsidRDefault="007805CE">
            <w:pPr>
              <w:spacing w:after="100"/>
              <w:jc w:val="center"/>
              <w:rPr>
                <w:rFonts w:eastAsia="Times New Roman"/>
              </w:rPr>
            </w:pPr>
            <w:r>
              <w:rPr>
                <w:rFonts w:eastAsia="Times New Roman"/>
                <w:b/>
                <w:bCs/>
                <w:color w:val="000000"/>
                <w:sz w:val="18"/>
                <w:szCs w:val="18"/>
              </w:rPr>
              <w:t>(deficit) equity</w:t>
            </w:r>
          </w:p>
        </w:tc>
      </w:tr>
      <w:tr w:rsidR="007805CE" w14:paraId="2082FB82" w14:textId="77777777">
        <w:trPr>
          <w:jc w:val="center"/>
        </w:trPr>
        <w:tc>
          <w:tcPr>
            <w:tcW w:w="0" w:type="auto"/>
            <w:gridSpan w:val="3"/>
            <w:shd w:val="clear" w:color="auto" w:fill="CCEEFF"/>
            <w:tcMar>
              <w:top w:w="30" w:type="dxa"/>
              <w:left w:w="20" w:type="dxa"/>
              <w:bottom w:w="30" w:type="dxa"/>
              <w:right w:w="20" w:type="dxa"/>
            </w:tcMar>
            <w:vAlign w:val="bottom"/>
            <w:hideMark/>
          </w:tcPr>
          <w:p w14:paraId="4B714C58" w14:textId="77777777" w:rsidR="00000000" w:rsidRDefault="007805CE">
            <w:pPr>
              <w:spacing w:after="100"/>
              <w:divId w:val="1273901141"/>
              <w:rPr>
                <w:rFonts w:eastAsia="Times New Roman"/>
              </w:rPr>
            </w:pPr>
            <w:r>
              <w:rPr>
                <w:rFonts w:eastAsia="Times New Roman"/>
                <w:b/>
                <w:bCs/>
                <w:color w:val="000000"/>
                <w:sz w:val="18"/>
                <w:szCs w:val="18"/>
              </w:rPr>
              <w:t>Balance, December 31, 2021</w:t>
            </w:r>
          </w:p>
        </w:tc>
        <w:tc>
          <w:tcPr>
            <w:tcW w:w="0" w:type="auto"/>
            <w:gridSpan w:val="3"/>
            <w:shd w:val="clear" w:color="auto" w:fill="CCEEFF"/>
            <w:tcMar>
              <w:top w:w="0" w:type="dxa"/>
              <w:left w:w="20" w:type="dxa"/>
              <w:bottom w:w="0" w:type="dxa"/>
              <w:right w:w="20" w:type="dxa"/>
            </w:tcMar>
            <w:vAlign w:val="center"/>
            <w:hideMark/>
          </w:tcPr>
          <w:p w14:paraId="548A9672" w14:textId="77777777" w:rsidR="00000000" w:rsidRDefault="007805C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BA8262" w14:textId="77777777" w:rsidR="00000000" w:rsidRDefault="007805CE">
            <w:pPr>
              <w:spacing w:after="100"/>
              <w:jc w:val="right"/>
              <w:rPr>
                <w:rFonts w:eastAsia="Times New Roman"/>
              </w:rPr>
            </w:pPr>
            <w:r>
              <w:rPr>
                <w:rFonts w:eastAsia="Times New Roman"/>
                <w:color w:val="000000"/>
                <w:sz w:val="18"/>
                <w:szCs w:val="18"/>
              </w:rPr>
              <w:t>58,620 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28C3D2"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ECF714"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CF7F0D"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49E5D2" w14:textId="77777777" w:rsidR="00000000" w:rsidRDefault="007805CE">
            <w:pPr>
              <w:spacing w:after="100"/>
              <w:jc w:val="right"/>
              <w:rPr>
                <w:rFonts w:eastAsia="Times New Roman"/>
              </w:rPr>
            </w:pPr>
            <w:r>
              <w:rPr>
                <w:rFonts w:eastAsia="Times New Roman"/>
                <w:color w:val="000000"/>
                <w:sz w:val="18"/>
                <w:szCs w:val="18"/>
              </w:rPr>
              <w:t>586 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0289CD"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6D2F27"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8B6AF0E" w14:textId="77777777" w:rsidR="00000000" w:rsidRDefault="007805CE">
            <w:pPr>
              <w:spacing w:after="100"/>
              <w:jc w:val="right"/>
              <w:rPr>
                <w:rFonts w:eastAsia="Times New Roman"/>
              </w:rPr>
            </w:pPr>
            <w:r>
              <w:rPr>
                <w:rFonts w:eastAsia="Times New Roman"/>
                <w:color w:val="000000"/>
                <w:sz w:val="18"/>
                <w:szCs w:val="18"/>
              </w:rPr>
              <w:t>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66754B" w14:textId="77777777" w:rsidR="00000000" w:rsidRDefault="007805CE">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AE837B"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F6D93B"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F87437" w14:textId="77777777" w:rsidR="00000000" w:rsidRDefault="007805CE">
            <w:pPr>
              <w:spacing w:after="100"/>
              <w:jc w:val="right"/>
              <w:rPr>
                <w:rFonts w:eastAsia="Times New Roman"/>
              </w:rPr>
            </w:pPr>
            <w:r>
              <w:rPr>
                <w:rFonts w:eastAsia="Times New Roman"/>
                <w:color w:val="000000"/>
                <w:sz w:val="18"/>
                <w:szCs w:val="18"/>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8F3C44"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07F82F"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C90A1A"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9557EB" w14:textId="77777777" w:rsidR="00000000" w:rsidRDefault="007805CE">
            <w:pPr>
              <w:spacing w:after="100"/>
              <w:jc w:val="right"/>
              <w:rPr>
                <w:rFonts w:eastAsia="Times New Roman"/>
              </w:rPr>
            </w:pPr>
            <w:r>
              <w:rPr>
                <w:rFonts w:eastAsia="Times New Roman"/>
                <w:color w:val="000000"/>
                <w:sz w:val="18"/>
                <w:szCs w:val="18"/>
              </w:rPr>
              <w:t>549,349 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5AAF5B"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061FDC"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0100AF"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83F12C" w14:textId="77777777" w:rsidR="00000000" w:rsidRDefault="007805CE">
            <w:pPr>
              <w:spacing w:after="100"/>
              <w:jc w:val="right"/>
              <w:rPr>
                <w:rFonts w:eastAsia="Times New Roman"/>
              </w:rPr>
            </w:pPr>
            <w:r>
              <w:rPr>
                <w:rFonts w:eastAsia="Times New Roman"/>
                <w:color w:val="000000"/>
                <w:sz w:val="18"/>
                <w:szCs w:val="18"/>
              </w:rPr>
              <w:t>(447,756)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C7F648"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400512"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0F4002"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17569B" w14:textId="77777777" w:rsidR="00000000" w:rsidRDefault="007805CE">
            <w:pPr>
              <w:spacing w:after="100"/>
              <w:jc w:val="right"/>
              <w:rPr>
                <w:rFonts w:eastAsia="Times New Roman"/>
              </w:rPr>
            </w:pPr>
            <w:r>
              <w:rPr>
                <w:rFonts w:eastAsia="Times New Roman"/>
                <w:color w:val="000000"/>
                <w:sz w:val="18"/>
                <w:szCs w:val="18"/>
              </w:rPr>
              <w:t>(23,940)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6255E4"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860703"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C7C93E"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80307B" w14:textId="77777777" w:rsidR="00000000" w:rsidRDefault="007805CE">
            <w:pPr>
              <w:spacing w:after="100"/>
              <w:jc w:val="right"/>
              <w:rPr>
                <w:rFonts w:eastAsia="Times New Roman"/>
              </w:rPr>
            </w:pPr>
            <w:r>
              <w:rPr>
                <w:rFonts w:eastAsia="Times New Roman"/>
                <w:color w:val="000000"/>
                <w:sz w:val="18"/>
                <w:szCs w:val="18"/>
              </w:rPr>
              <w:t>78,244 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D0BA2C" w14:textId="77777777" w:rsidR="00000000" w:rsidRDefault="007805CE">
            <w:pPr>
              <w:spacing w:after="100"/>
              <w:jc w:val="right"/>
              <w:rPr>
                <w:rFonts w:eastAsia="Times New Roman"/>
              </w:rPr>
            </w:pPr>
          </w:p>
        </w:tc>
      </w:tr>
      <w:tr w:rsidR="00000000" w14:paraId="1CAE8F48" w14:textId="77777777">
        <w:trPr>
          <w:jc w:val="center"/>
        </w:trPr>
        <w:tc>
          <w:tcPr>
            <w:tcW w:w="0" w:type="auto"/>
            <w:gridSpan w:val="3"/>
            <w:shd w:val="clear" w:color="auto" w:fill="FFFFFF"/>
            <w:tcMar>
              <w:top w:w="30" w:type="dxa"/>
              <w:left w:w="155" w:type="dxa"/>
              <w:bottom w:w="30" w:type="dxa"/>
              <w:right w:w="20" w:type="dxa"/>
            </w:tcMar>
            <w:vAlign w:val="bottom"/>
            <w:hideMark/>
          </w:tcPr>
          <w:p w14:paraId="5BF775AE" w14:textId="77777777" w:rsidR="00000000" w:rsidRDefault="007805CE">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14:paraId="3F6A6AAE"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8B6036"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DF6F101"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8870BA"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5986B6"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B91A067"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C3504E"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ECA5B7"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09E2E1B"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5B865E"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3EA5B5"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F67D743"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B9FC43"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0F3E6D"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ADABC41"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74EF97"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1855EF" w14:textId="77777777" w:rsidR="00000000" w:rsidRDefault="007805CE">
            <w:pPr>
              <w:spacing w:after="100"/>
              <w:jc w:val="right"/>
              <w:rPr>
                <w:rFonts w:eastAsia="Times New Roman"/>
              </w:rPr>
            </w:pPr>
            <w:r>
              <w:rPr>
                <w:rFonts w:eastAsia="Times New Roman"/>
                <w:color w:val="000000"/>
                <w:sz w:val="18"/>
                <w:szCs w:val="18"/>
              </w:rPr>
              <w:t>(26,424)</w:t>
            </w:r>
          </w:p>
        </w:tc>
        <w:tc>
          <w:tcPr>
            <w:tcW w:w="0" w:type="auto"/>
            <w:shd w:val="clear" w:color="auto" w:fill="FFFFFF"/>
            <w:tcMar>
              <w:top w:w="30" w:type="dxa"/>
              <w:left w:w="0" w:type="dxa"/>
              <w:bottom w:w="30" w:type="dxa"/>
              <w:right w:w="20" w:type="dxa"/>
            </w:tcMar>
            <w:vAlign w:val="bottom"/>
            <w:hideMark/>
          </w:tcPr>
          <w:p w14:paraId="41A5A91C"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55779C"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DA4661"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8CAE59C"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D75A81"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B7CF9E" w14:textId="77777777" w:rsidR="00000000" w:rsidRDefault="007805CE">
            <w:pPr>
              <w:spacing w:after="100"/>
              <w:jc w:val="right"/>
              <w:rPr>
                <w:rFonts w:eastAsia="Times New Roman"/>
              </w:rPr>
            </w:pPr>
            <w:r>
              <w:rPr>
                <w:rFonts w:eastAsia="Times New Roman"/>
                <w:color w:val="000000"/>
                <w:sz w:val="18"/>
                <w:szCs w:val="18"/>
              </w:rPr>
              <w:t>(26,424)</w:t>
            </w:r>
          </w:p>
        </w:tc>
        <w:tc>
          <w:tcPr>
            <w:tcW w:w="0" w:type="auto"/>
            <w:shd w:val="clear" w:color="auto" w:fill="FFFFFF"/>
            <w:tcMar>
              <w:top w:w="30" w:type="dxa"/>
              <w:left w:w="0" w:type="dxa"/>
              <w:bottom w:w="30" w:type="dxa"/>
              <w:right w:w="20" w:type="dxa"/>
            </w:tcMar>
            <w:vAlign w:val="bottom"/>
            <w:hideMark/>
          </w:tcPr>
          <w:p w14:paraId="10A4C88D" w14:textId="77777777" w:rsidR="00000000" w:rsidRDefault="007805CE">
            <w:pPr>
              <w:spacing w:after="100"/>
              <w:jc w:val="right"/>
              <w:rPr>
                <w:rFonts w:eastAsia="Times New Roman"/>
              </w:rPr>
            </w:pPr>
          </w:p>
        </w:tc>
      </w:tr>
      <w:tr w:rsidR="00000000" w14:paraId="21345860" w14:textId="77777777">
        <w:trPr>
          <w:jc w:val="center"/>
        </w:trPr>
        <w:tc>
          <w:tcPr>
            <w:tcW w:w="0" w:type="auto"/>
            <w:gridSpan w:val="3"/>
            <w:shd w:val="clear" w:color="auto" w:fill="CCEEFF"/>
            <w:tcMar>
              <w:top w:w="30" w:type="dxa"/>
              <w:left w:w="155" w:type="dxa"/>
              <w:bottom w:w="30" w:type="dxa"/>
              <w:right w:w="20" w:type="dxa"/>
            </w:tcMar>
            <w:vAlign w:val="bottom"/>
            <w:hideMark/>
          </w:tcPr>
          <w:p w14:paraId="6FBB90A0" w14:textId="77777777" w:rsidR="00000000" w:rsidRDefault="007805CE">
            <w:pPr>
              <w:spacing w:after="100"/>
              <w:rPr>
                <w:rFonts w:eastAsia="Times New Roman"/>
              </w:rPr>
            </w:pPr>
            <w:r>
              <w:rPr>
                <w:rFonts w:eastAsia="Times New Roman"/>
                <w:color w:val="000000"/>
                <w:sz w:val="18"/>
                <w:szCs w:val="18"/>
              </w:rPr>
              <w:t>Other comprehensive loss</w:t>
            </w:r>
          </w:p>
        </w:tc>
        <w:tc>
          <w:tcPr>
            <w:tcW w:w="0" w:type="auto"/>
            <w:gridSpan w:val="3"/>
            <w:shd w:val="clear" w:color="auto" w:fill="CCEEFF"/>
            <w:tcMar>
              <w:top w:w="0" w:type="dxa"/>
              <w:left w:w="20" w:type="dxa"/>
              <w:bottom w:w="0" w:type="dxa"/>
              <w:right w:w="20" w:type="dxa"/>
            </w:tcMar>
            <w:vAlign w:val="center"/>
            <w:hideMark/>
          </w:tcPr>
          <w:p w14:paraId="09A8314E"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783576"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2A7A537"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7A1568"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941C3B"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F0C0163"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9E19C5"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4F5623"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4A83FB4"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A09EB4"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F52FB7"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2344E89"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B58316"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72A800"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2A40401"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3A8BE1"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1517B2"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23AE327"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2920B1"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D7F1C2" w14:textId="77777777" w:rsidR="00000000" w:rsidRDefault="007805CE">
            <w:pPr>
              <w:spacing w:after="100"/>
              <w:jc w:val="right"/>
              <w:rPr>
                <w:rFonts w:eastAsia="Times New Roman"/>
              </w:rPr>
            </w:pPr>
            <w:r>
              <w:rPr>
                <w:rFonts w:eastAsia="Times New Roman"/>
                <w:color w:val="000000"/>
                <w:sz w:val="18"/>
                <w:szCs w:val="18"/>
              </w:rPr>
              <w:t>(1,102)</w:t>
            </w:r>
          </w:p>
        </w:tc>
        <w:tc>
          <w:tcPr>
            <w:tcW w:w="0" w:type="auto"/>
            <w:shd w:val="clear" w:color="auto" w:fill="CCEEFF"/>
            <w:tcMar>
              <w:top w:w="30" w:type="dxa"/>
              <w:left w:w="0" w:type="dxa"/>
              <w:bottom w:w="30" w:type="dxa"/>
              <w:right w:w="20" w:type="dxa"/>
            </w:tcMar>
            <w:vAlign w:val="bottom"/>
            <w:hideMark/>
          </w:tcPr>
          <w:p w14:paraId="23624F95"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93D223"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F1355E" w14:textId="77777777" w:rsidR="00000000" w:rsidRDefault="007805CE">
            <w:pPr>
              <w:spacing w:after="100"/>
              <w:jc w:val="right"/>
              <w:rPr>
                <w:rFonts w:eastAsia="Times New Roman"/>
              </w:rPr>
            </w:pPr>
            <w:r>
              <w:rPr>
                <w:rFonts w:eastAsia="Times New Roman"/>
                <w:color w:val="000000"/>
                <w:sz w:val="18"/>
                <w:szCs w:val="18"/>
              </w:rPr>
              <w:t>(1,102)</w:t>
            </w:r>
          </w:p>
        </w:tc>
        <w:tc>
          <w:tcPr>
            <w:tcW w:w="0" w:type="auto"/>
            <w:shd w:val="clear" w:color="auto" w:fill="CCEEFF"/>
            <w:tcMar>
              <w:top w:w="30" w:type="dxa"/>
              <w:left w:w="0" w:type="dxa"/>
              <w:bottom w:w="30" w:type="dxa"/>
              <w:right w:w="20" w:type="dxa"/>
            </w:tcMar>
            <w:vAlign w:val="bottom"/>
            <w:hideMark/>
          </w:tcPr>
          <w:p w14:paraId="1299613F" w14:textId="77777777" w:rsidR="00000000" w:rsidRDefault="007805CE">
            <w:pPr>
              <w:spacing w:after="100"/>
              <w:jc w:val="right"/>
              <w:rPr>
                <w:rFonts w:eastAsia="Times New Roman"/>
              </w:rPr>
            </w:pPr>
          </w:p>
        </w:tc>
      </w:tr>
      <w:tr w:rsidR="00000000" w14:paraId="3E980A16" w14:textId="77777777">
        <w:trPr>
          <w:jc w:val="center"/>
        </w:trPr>
        <w:tc>
          <w:tcPr>
            <w:tcW w:w="0" w:type="auto"/>
            <w:gridSpan w:val="3"/>
            <w:shd w:val="clear" w:color="auto" w:fill="FFFFFF"/>
            <w:tcMar>
              <w:top w:w="30" w:type="dxa"/>
              <w:left w:w="155" w:type="dxa"/>
              <w:bottom w:w="30" w:type="dxa"/>
              <w:right w:w="20" w:type="dxa"/>
            </w:tcMar>
            <w:vAlign w:val="bottom"/>
            <w:hideMark/>
          </w:tcPr>
          <w:p w14:paraId="702F0DF9" w14:textId="77777777" w:rsidR="00000000" w:rsidRDefault="007805CE">
            <w:pPr>
              <w:spacing w:after="100"/>
              <w:rPr>
                <w:rFonts w:eastAsia="Times New Roman"/>
              </w:rPr>
            </w:pPr>
            <w:r>
              <w:rPr>
                <w:rFonts w:eastAsia="Times New Roman"/>
                <w:color w:val="000000"/>
                <w:sz w:val="18"/>
                <w:szCs w:val="18"/>
              </w:rPr>
              <w:t>Exercise of stock options</w:t>
            </w:r>
          </w:p>
        </w:tc>
        <w:tc>
          <w:tcPr>
            <w:tcW w:w="0" w:type="auto"/>
            <w:gridSpan w:val="3"/>
            <w:shd w:val="clear" w:color="auto" w:fill="FFFFFF"/>
            <w:tcMar>
              <w:top w:w="0" w:type="dxa"/>
              <w:left w:w="20" w:type="dxa"/>
              <w:bottom w:w="0" w:type="dxa"/>
              <w:right w:w="20" w:type="dxa"/>
            </w:tcMar>
            <w:vAlign w:val="center"/>
            <w:hideMark/>
          </w:tcPr>
          <w:p w14:paraId="58380503"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253228" w14:textId="77777777" w:rsidR="00000000" w:rsidRDefault="007805CE">
            <w:pPr>
              <w:spacing w:after="100"/>
              <w:jc w:val="right"/>
              <w:rPr>
                <w:rFonts w:eastAsia="Times New Roman"/>
              </w:rPr>
            </w:pPr>
            <w:r>
              <w:rPr>
                <w:rFonts w:eastAsia="Times New Roman"/>
                <w:color w:val="000000"/>
                <w:sz w:val="18"/>
                <w:szCs w:val="18"/>
              </w:rPr>
              <w:t>275 </w:t>
            </w:r>
          </w:p>
        </w:tc>
        <w:tc>
          <w:tcPr>
            <w:tcW w:w="0" w:type="auto"/>
            <w:shd w:val="clear" w:color="auto" w:fill="FFFFFF"/>
            <w:tcMar>
              <w:top w:w="30" w:type="dxa"/>
              <w:left w:w="0" w:type="dxa"/>
              <w:bottom w:w="30" w:type="dxa"/>
              <w:right w:w="20" w:type="dxa"/>
            </w:tcMar>
            <w:vAlign w:val="bottom"/>
            <w:hideMark/>
          </w:tcPr>
          <w:p w14:paraId="46022237"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E77138"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EF57FE" w14:textId="77777777" w:rsidR="00000000" w:rsidRDefault="007805CE">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14:paraId="280FA5A2"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520327"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4FDE11"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706DF0F"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A814B9"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2FC19D"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7239E04"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71F491"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C034D9" w14:textId="77777777" w:rsidR="00000000" w:rsidRDefault="007805CE">
            <w:pPr>
              <w:spacing w:after="100"/>
              <w:jc w:val="right"/>
              <w:rPr>
                <w:rFonts w:eastAsia="Times New Roman"/>
              </w:rPr>
            </w:pPr>
            <w:r>
              <w:rPr>
                <w:rFonts w:eastAsia="Times New Roman"/>
                <w:color w:val="000000"/>
                <w:sz w:val="18"/>
                <w:szCs w:val="18"/>
              </w:rPr>
              <w:t>1,903 </w:t>
            </w:r>
          </w:p>
        </w:tc>
        <w:tc>
          <w:tcPr>
            <w:tcW w:w="0" w:type="auto"/>
            <w:shd w:val="clear" w:color="auto" w:fill="FFFFFF"/>
            <w:tcMar>
              <w:top w:w="30" w:type="dxa"/>
              <w:left w:w="0" w:type="dxa"/>
              <w:bottom w:w="30" w:type="dxa"/>
              <w:right w:w="20" w:type="dxa"/>
            </w:tcMar>
            <w:vAlign w:val="bottom"/>
            <w:hideMark/>
          </w:tcPr>
          <w:p w14:paraId="5AB817F6"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7C1BDF"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461C3F"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BB65562"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F668CA"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1F0591"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5257300"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B9B36B"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2509B5" w14:textId="77777777" w:rsidR="00000000" w:rsidRDefault="007805CE">
            <w:pPr>
              <w:spacing w:after="100"/>
              <w:jc w:val="right"/>
              <w:rPr>
                <w:rFonts w:eastAsia="Times New Roman"/>
              </w:rPr>
            </w:pPr>
            <w:r>
              <w:rPr>
                <w:rFonts w:eastAsia="Times New Roman"/>
                <w:color w:val="000000"/>
                <w:sz w:val="18"/>
                <w:szCs w:val="18"/>
              </w:rPr>
              <w:t>1,906 </w:t>
            </w:r>
          </w:p>
        </w:tc>
        <w:tc>
          <w:tcPr>
            <w:tcW w:w="0" w:type="auto"/>
            <w:shd w:val="clear" w:color="auto" w:fill="FFFFFF"/>
            <w:tcMar>
              <w:top w:w="30" w:type="dxa"/>
              <w:left w:w="0" w:type="dxa"/>
              <w:bottom w:w="30" w:type="dxa"/>
              <w:right w:w="20" w:type="dxa"/>
            </w:tcMar>
            <w:vAlign w:val="bottom"/>
            <w:hideMark/>
          </w:tcPr>
          <w:p w14:paraId="22F22592" w14:textId="77777777" w:rsidR="00000000" w:rsidRDefault="007805CE">
            <w:pPr>
              <w:spacing w:after="100"/>
              <w:jc w:val="right"/>
              <w:rPr>
                <w:rFonts w:eastAsia="Times New Roman"/>
              </w:rPr>
            </w:pPr>
          </w:p>
        </w:tc>
      </w:tr>
      <w:tr w:rsidR="00000000" w14:paraId="3934E70D" w14:textId="77777777">
        <w:trPr>
          <w:jc w:val="center"/>
        </w:trPr>
        <w:tc>
          <w:tcPr>
            <w:tcW w:w="0" w:type="auto"/>
            <w:gridSpan w:val="3"/>
            <w:shd w:val="clear" w:color="auto" w:fill="CCEEFF"/>
            <w:tcMar>
              <w:top w:w="30" w:type="dxa"/>
              <w:left w:w="155" w:type="dxa"/>
              <w:bottom w:w="30" w:type="dxa"/>
              <w:right w:w="20" w:type="dxa"/>
            </w:tcMar>
            <w:vAlign w:val="bottom"/>
            <w:hideMark/>
          </w:tcPr>
          <w:p w14:paraId="69C7C2BC" w14:textId="77777777" w:rsidR="00000000" w:rsidRDefault="007805CE">
            <w:pPr>
              <w:spacing w:after="100"/>
              <w:rPr>
                <w:rFonts w:eastAsia="Times New Roman"/>
              </w:rPr>
            </w:pPr>
            <w:r>
              <w:rPr>
                <w:rFonts w:eastAsia="Times New Roman"/>
                <w:color w:val="000000"/>
                <w:sz w:val="18"/>
                <w:szCs w:val="18"/>
              </w:rPr>
              <w:t>Vesting of restricted shares</w:t>
            </w:r>
          </w:p>
        </w:tc>
        <w:tc>
          <w:tcPr>
            <w:tcW w:w="0" w:type="auto"/>
            <w:gridSpan w:val="3"/>
            <w:shd w:val="clear" w:color="auto" w:fill="CCEEFF"/>
            <w:tcMar>
              <w:top w:w="0" w:type="dxa"/>
              <w:left w:w="20" w:type="dxa"/>
              <w:bottom w:w="0" w:type="dxa"/>
              <w:right w:w="20" w:type="dxa"/>
            </w:tcMar>
            <w:vAlign w:val="center"/>
            <w:hideMark/>
          </w:tcPr>
          <w:p w14:paraId="2F8690D9"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6F938C" w14:textId="77777777" w:rsidR="00000000" w:rsidRDefault="007805CE">
            <w:pPr>
              <w:spacing w:after="100"/>
              <w:jc w:val="right"/>
              <w:rPr>
                <w:rFonts w:eastAsia="Times New Roman"/>
              </w:rPr>
            </w:pPr>
            <w:r>
              <w:rPr>
                <w:rFonts w:eastAsia="Times New Roman"/>
                <w:color w:val="000000"/>
                <w:sz w:val="18"/>
                <w:szCs w:val="18"/>
              </w:rPr>
              <w:t>119 </w:t>
            </w:r>
          </w:p>
        </w:tc>
        <w:tc>
          <w:tcPr>
            <w:tcW w:w="0" w:type="auto"/>
            <w:shd w:val="clear" w:color="auto" w:fill="CCEEFF"/>
            <w:tcMar>
              <w:top w:w="30" w:type="dxa"/>
              <w:left w:w="0" w:type="dxa"/>
              <w:bottom w:w="30" w:type="dxa"/>
              <w:right w:w="20" w:type="dxa"/>
            </w:tcMar>
            <w:vAlign w:val="bottom"/>
            <w:hideMark/>
          </w:tcPr>
          <w:p w14:paraId="4B7C3CF9"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3BF17F"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AC9B8F" w14:textId="77777777" w:rsidR="00000000" w:rsidRDefault="007805CE">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2ED891B2"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5A1DD9"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37F2E9"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66EAFC2"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597A85"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BE2060"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6ECD79E"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18B2F2"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95D2FD" w14:textId="77777777" w:rsidR="00000000" w:rsidRDefault="007805CE">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33CC3563"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28EC02"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F2E8CA"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9D93B9D"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D0D2A5"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2DF143"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08D71B5"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4FE27A"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B0453B"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15C9E61" w14:textId="77777777" w:rsidR="00000000" w:rsidRDefault="007805CE">
            <w:pPr>
              <w:spacing w:after="100"/>
              <w:jc w:val="right"/>
              <w:rPr>
                <w:rFonts w:eastAsia="Times New Roman"/>
              </w:rPr>
            </w:pPr>
          </w:p>
        </w:tc>
      </w:tr>
      <w:tr w:rsidR="00000000" w14:paraId="2AC3BA3D" w14:textId="77777777">
        <w:trPr>
          <w:jc w:val="center"/>
        </w:trPr>
        <w:tc>
          <w:tcPr>
            <w:tcW w:w="0" w:type="auto"/>
            <w:gridSpan w:val="3"/>
            <w:shd w:val="clear" w:color="auto" w:fill="FFFFFF"/>
            <w:tcMar>
              <w:top w:w="30" w:type="dxa"/>
              <w:left w:w="155" w:type="dxa"/>
              <w:bottom w:w="30" w:type="dxa"/>
              <w:right w:w="20" w:type="dxa"/>
            </w:tcMar>
            <w:vAlign w:val="bottom"/>
            <w:hideMark/>
          </w:tcPr>
          <w:p w14:paraId="3D90A235" w14:textId="77777777" w:rsidR="00000000" w:rsidRDefault="007805CE">
            <w:pPr>
              <w:spacing w:after="100"/>
              <w:rPr>
                <w:rFonts w:eastAsia="Times New Roman"/>
              </w:rPr>
            </w:pPr>
            <w:r>
              <w:rPr>
                <w:rFonts w:eastAsia="Times New Roman"/>
                <w:color w:val="000000"/>
                <w:sz w:val="18"/>
                <w:szCs w:val="18"/>
              </w:rPr>
              <w:t>Employee share purchase plan share issuance</w:t>
            </w:r>
          </w:p>
        </w:tc>
        <w:tc>
          <w:tcPr>
            <w:tcW w:w="0" w:type="auto"/>
            <w:gridSpan w:val="3"/>
            <w:shd w:val="clear" w:color="auto" w:fill="FFFFFF"/>
            <w:tcMar>
              <w:top w:w="0" w:type="dxa"/>
              <w:left w:w="20" w:type="dxa"/>
              <w:bottom w:w="0" w:type="dxa"/>
              <w:right w:w="20" w:type="dxa"/>
            </w:tcMar>
            <w:vAlign w:val="center"/>
            <w:hideMark/>
          </w:tcPr>
          <w:p w14:paraId="70ABA5D7"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061A1A" w14:textId="77777777" w:rsidR="00000000" w:rsidRDefault="007805CE">
            <w:pPr>
              <w:spacing w:after="100"/>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bottom"/>
            <w:hideMark/>
          </w:tcPr>
          <w:p w14:paraId="7924079F"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455718"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2B2921"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BD5C91A"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90DCC9"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72EBE7"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ED0D16F"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FF8B54"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910707"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7C79EDD"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265FED"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3AC031" w14:textId="77777777" w:rsidR="00000000" w:rsidRDefault="007805CE">
            <w:pPr>
              <w:spacing w:after="100"/>
              <w:jc w:val="right"/>
              <w:rPr>
                <w:rFonts w:eastAsia="Times New Roman"/>
              </w:rPr>
            </w:pPr>
            <w:r>
              <w:rPr>
                <w:rFonts w:eastAsia="Times New Roman"/>
                <w:color w:val="000000"/>
                <w:sz w:val="18"/>
                <w:szCs w:val="18"/>
              </w:rPr>
              <w:t>103 </w:t>
            </w:r>
          </w:p>
        </w:tc>
        <w:tc>
          <w:tcPr>
            <w:tcW w:w="0" w:type="auto"/>
            <w:shd w:val="clear" w:color="auto" w:fill="FFFFFF"/>
            <w:tcMar>
              <w:top w:w="30" w:type="dxa"/>
              <w:left w:w="0" w:type="dxa"/>
              <w:bottom w:w="30" w:type="dxa"/>
              <w:right w:w="20" w:type="dxa"/>
            </w:tcMar>
            <w:vAlign w:val="bottom"/>
            <w:hideMark/>
          </w:tcPr>
          <w:p w14:paraId="17EC0161"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FD972A"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9D178D"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F9D4847"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EA8D47"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3AD38F"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FD2C4AE"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D015BC"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DEB4ED" w14:textId="77777777" w:rsidR="00000000" w:rsidRDefault="007805CE">
            <w:pPr>
              <w:spacing w:after="100"/>
              <w:jc w:val="right"/>
              <w:rPr>
                <w:rFonts w:eastAsia="Times New Roman"/>
              </w:rPr>
            </w:pPr>
            <w:r>
              <w:rPr>
                <w:rFonts w:eastAsia="Times New Roman"/>
                <w:color w:val="000000"/>
                <w:sz w:val="18"/>
                <w:szCs w:val="18"/>
              </w:rPr>
              <w:t>103 </w:t>
            </w:r>
          </w:p>
        </w:tc>
        <w:tc>
          <w:tcPr>
            <w:tcW w:w="0" w:type="auto"/>
            <w:shd w:val="clear" w:color="auto" w:fill="FFFFFF"/>
            <w:tcMar>
              <w:top w:w="30" w:type="dxa"/>
              <w:left w:w="0" w:type="dxa"/>
              <w:bottom w:w="30" w:type="dxa"/>
              <w:right w:w="20" w:type="dxa"/>
            </w:tcMar>
            <w:vAlign w:val="bottom"/>
            <w:hideMark/>
          </w:tcPr>
          <w:p w14:paraId="1ACFA398" w14:textId="77777777" w:rsidR="00000000" w:rsidRDefault="007805CE">
            <w:pPr>
              <w:spacing w:after="100"/>
              <w:jc w:val="right"/>
              <w:rPr>
                <w:rFonts w:eastAsia="Times New Roman"/>
              </w:rPr>
            </w:pPr>
          </w:p>
        </w:tc>
      </w:tr>
      <w:tr w:rsidR="00000000" w14:paraId="671F52DE" w14:textId="77777777">
        <w:trPr>
          <w:jc w:val="center"/>
        </w:trPr>
        <w:tc>
          <w:tcPr>
            <w:tcW w:w="0" w:type="auto"/>
            <w:gridSpan w:val="3"/>
            <w:shd w:val="clear" w:color="auto" w:fill="CCEEFF"/>
            <w:tcMar>
              <w:top w:w="30" w:type="dxa"/>
              <w:left w:w="155" w:type="dxa"/>
              <w:bottom w:w="30" w:type="dxa"/>
              <w:right w:w="20" w:type="dxa"/>
            </w:tcMar>
            <w:vAlign w:val="bottom"/>
            <w:hideMark/>
          </w:tcPr>
          <w:p w14:paraId="31CC7C98" w14:textId="77777777" w:rsidR="00000000" w:rsidRDefault="007805CE">
            <w:pPr>
              <w:spacing w:after="100"/>
              <w:rPr>
                <w:rFonts w:eastAsia="Times New Roman"/>
              </w:rPr>
            </w:pPr>
            <w:r>
              <w:rPr>
                <w:rFonts w:eastAsia="Times New Roman"/>
                <w:color w:val="000000"/>
                <w:sz w:val="18"/>
                <w:szCs w:val="18"/>
              </w:rPr>
              <w:t>Stock-based compensation expense</w:t>
            </w:r>
          </w:p>
        </w:tc>
        <w:tc>
          <w:tcPr>
            <w:tcW w:w="0" w:type="auto"/>
            <w:gridSpan w:val="3"/>
            <w:shd w:val="clear" w:color="auto" w:fill="CCEEFF"/>
            <w:tcMar>
              <w:top w:w="0" w:type="dxa"/>
              <w:left w:w="20" w:type="dxa"/>
              <w:bottom w:w="0" w:type="dxa"/>
              <w:right w:w="20" w:type="dxa"/>
            </w:tcMar>
            <w:vAlign w:val="center"/>
            <w:hideMark/>
          </w:tcPr>
          <w:p w14:paraId="0CD4A32C"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847B31"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976E715"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8BFA20"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07943C"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7CEB03F"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4C0A53"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34D6C9"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D20C58B"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474E3F"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919E2E"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46E15A4"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4100A1"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C20857" w14:textId="77777777" w:rsidR="00000000" w:rsidRDefault="007805CE">
            <w:pPr>
              <w:spacing w:after="100"/>
              <w:jc w:val="right"/>
              <w:rPr>
                <w:rFonts w:eastAsia="Times New Roman"/>
              </w:rPr>
            </w:pPr>
            <w:r>
              <w:rPr>
                <w:rFonts w:eastAsia="Times New Roman"/>
                <w:color w:val="000000"/>
                <w:sz w:val="18"/>
                <w:szCs w:val="18"/>
              </w:rPr>
              <w:t>2,505 </w:t>
            </w:r>
          </w:p>
        </w:tc>
        <w:tc>
          <w:tcPr>
            <w:tcW w:w="0" w:type="auto"/>
            <w:shd w:val="clear" w:color="auto" w:fill="CCEEFF"/>
            <w:tcMar>
              <w:top w:w="30" w:type="dxa"/>
              <w:left w:w="0" w:type="dxa"/>
              <w:bottom w:w="30" w:type="dxa"/>
              <w:right w:w="20" w:type="dxa"/>
            </w:tcMar>
            <w:vAlign w:val="bottom"/>
            <w:hideMark/>
          </w:tcPr>
          <w:p w14:paraId="64C6C200"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0D7662"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835528"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466CB48"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91446C"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FAD713"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B19C6D9"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EE4F99"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704F1C" w14:textId="77777777" w:rsidR="00000000" w:rsidRDefault="007805CE">
            <w:pPr>
              <w:spacing w:after="100"/>
              <w:jc w:val="right"/>
              <w:rPr>
                <w:rFonts w:eastAsia="Times New Roman"/>
              </w:rPr>
            </w:pPr>
            <w:r>
              <w:rPr>
                <w:rFonts w:eastAsia="Times New Roman"/>
                <w:color w:val="000000"/>
                <w:sz w:val="18"/>
                <w:szCs w:val="18"/>
              </w:rPr>
              <w:t>2,505 </w:t>
            </w:r>
          </w:p>
        </w:tc>
        <w:tc>
          <w:tcPr>
            <w:tcW w:w="0" w:type="auto"/>
            <w:shd w:val="clear" w:color="auto" w:fill="CCEEFF"/>
            <w:tcMar>
              <w:top w:w="30" w:type="dxa"/>
              <w:left w:w="0" w:type="dxa"/>
              <w:bottom w:w="30" w:type="dxa"/>
              <w:right w:w="20" w:type="dxa"/>
            </w:tcMar>
            <w:vAlign w:val="bottom"/>
            <w:hideMark/>
          </w:tcPr>
          <w:p w14:paraId="1297DDA9" w14:textId="77777777" w:rsidR="00000000" w:rsidRDefault="007805CE">
            <w:pPr>
              <w:spacing w:after="100"/>
              <w:jc w:val="right"/>
              <w:rPr>
                <w:rFonts w:eastAsia="Times New Roman"/>
              </w:rPr>
            </w:pPr>
          </w:p>
        </w:tc>
      </w:tr>
      <w:tr w:rsidR="007805CE" w14:paraId="409EAA0E" w14:textId="77777777">
        <w:trPr>
          <w:jc w:val="center"/>
        </w:trPr>
        <w:tc>
          <w:tcPr>
            <w:tcW w:w="0" w:type="auto"/>
            <w:gridSpan w:val="3"/>
            <w:shd w:val="clear" w:color="auto" w:fill="FFFFFF"/>
            <w:tcMar>
              <w:top w:w="30" w:type="dxa"/>
              <w:left w:w="20" w:type="dxa"/>
              <w:bottom w:w="30" w:type="dxa"/>
              <w:right w:w="20" w:type="dxa"/>
            </w:tcMar>
            <w:vAlign w:val="bottom"/>
            <w:hideMark/>
          </w:tcPr>
          <w:p w14:paraId="37BAEA83" w14:textId="77777777" w:rsidR="00000000" w:rsidRDefault="007805CE">
            <w:pPr>
              <w:spacing w:after="100"/>
              <w:divId w:val="1294167091"/>
              <w:rPr>
                <w:rFonts w:eastAsia="Times New Roman"/>
              </w:rPr>
            </w:pPr>
            <w:r>
              <w:rPr>
                <w:rFonts w:eastAsia="Times New Roman"/>
                <w:b/>
                <w:bCs/>
                <w:color w:val="000000"/>
                <w:sz w:val="18"/>
                <w:szCs w:val="18"/>
              </w:rPr>
              <w:t>Balance, March 31, 2022</w:t>
            </w:r>
          </w:p>
        </w:tc>
        <w:tc>
          <w:tcPr>
            <w:tcW w:w="0" w:type="auto"/>
            <w:gridSpan w:val="3"/>
            <w:shd w:val="clear" w:color="auto" w:fill="FFFFFF"/>
            <w:tcMar>
              <w:top w:w="0" w:type="dxa"/>
              <w:left w:w="20" w:type="dxa"/>
              <w:bottom w:w="0" w:type="dxa"/>
              <w:right w:w="20" w:type="dxa"/>
            </w:tcMar>
            <w:vAlign w:val="center"/>
            <w:hideMark/>
          </w:tcPr>
          <w:p w14:paraId="18C37198" w14:textId="77777777" w:rsidR="00000000" w:rsidRDefault="007805C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CE98B12" w14:textId="77777777" w:rsidR="00000000" w:rsidRDefault="007805CE">
            <w:pPr>
              <w:spacing w:after="100"/>
              <w:jc w:val="right"/>
              <w:rPr>
                <w:rFonts w:eastAsia="Times New Roman"/>
              </w:rPr>
            </w:pPr>
            <w:r>
              <w:rPr>
                <w:rFonts w:eastAsia="Times New Roman"/>
                <w:color w:val="000000"/>
                <w:sz w:val="18"/>
                <w:szCs w:val="18"/>
              </w:rPr>
              <w:t>59,032 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88E384"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8D1EB7"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CE00B34"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A1A909F" w14:textId="77777777" w:rsidR="00000000" w:rsidRDefault="007805CE">
            <w:pPr>
              <w:spacing w:after="100"/>
              <w:jc w:val="right"/>
              <w:rPr>
                <w:rFonts w:eastAsia="Times New Roman"/>
              </w:rPr>
            </w:pPr>
            <w:r>
              <w:rPr>
                <w:rFonts w:eastAsia="Times New Roman"/>
                <w:color w:val="000000"/>
                <w:sz w:val="18"/>
                <w:szCs w:val="18"/>
              </w:rPr>
              <w:t>590 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2B0F95"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01AF94"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6B9A28C" w14:textId="77777777" w:rsidR="00000000" w:rsidRDefault="007805CE">
            <w:pPr>
              <w:spacing w:after="100"/>
              <w:jc w:val="right"/>
              <w:rPr>
                <w:rFonts w:eastAsia="Times New Roman"/>
              </w:rPr>
            </w:pPr>
            <w:r>
              <w:rPr>
                <w:rFonts w:eastAsia="Times New Roman"/>
                <w:color w:val="000000"/>
                <w:sz w:val="18"/>
                <w:szCs w:val="18"/>
              </w:rPr>
              <w:t>488 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9DB046"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8037FB"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7F08E20"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2891182" w14:textId="77777777" w:rsidR="00000000" w:rsidRDefault="007805CE">
            <w:pPr>
              <w:spacing w:after="100"/>
              <w:jc w:val="right"/>
              <w:rPr>
                <w:rFonts w:eastAsia="Times New Roman"/>
              </w:rPr>
            </w:pPr>
            <w:r>
              <w:rPr>
                <w:rFonts w:eastAsia="Times New Roman"/>
                <w:color w:val="000000"/>
                <w:sz w:val="18"/>
                <w:szCs w:val="18"/>
              </w:rPr>
              <w:t>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715E53"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3C758A"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9760260"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F461583" w14:textId="77777777" w:rsidR="00000000" w:rsidRDefault="007805CE">
            <w:pPr>
              <w:spacing w:after="100"/>
              <w:jc w:val="right"/>
              <w:rPr>
                <w:rFonts w:eastAsia="Times New Roman"/>
              </w:rPr>
            </w:pPr>
            <w:r>
              <w:rPr>
                <w:rFonts w:eastAsia="Times New Roman"/>
                <w:color w:val="000000"/>
                <w:sz w:val="18"/>
                <w:szCs w:val="18"/>
              </w:rPr>
              <w:t>553,859 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B40725"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831E5C"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0309C71"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3EE7FE7" w14:textId="77777777" w:rsidR="00000000" w:rsidRDefault="007805CE">
            <w:pPr>
              <w:spacing w:after="100"/>
              <w:jc w:val="right"/>
              <w:rPr>
                <w:rFonts w:eastAsia="Times New Roman"/>
              </w:rPr>
            </w:pPr>
            <w:r>
              <w:rPr>
                <w:rFonts w:eastAsia="Times New Roman"/>
                <w:color w:val="000000"/>
                <w:sz w:val="18"/>
                <w:szCs w:val="18"/>
              </w:rPr>
              <w:t>(474,180)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ADAD7E"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E575E4"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1E891BB"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22B8DF8" w14:textId="77777777" w:rsidR="00000000" w:rsidRDefault="007805CE">
            <w:pPr>
              <w:spacing w:after="100"/>
              <w:jc w:val="right"/>
              <w:rPr>
                <w:rFonts w:eastAsia="Times New Roman"/>
              </w:rPr>
            </w:pPr>
            <w:r>
              <w:rPr>
                <w:rFonts w:eastAsia="Times New Roman"/>
                <w:color w:val="000000"/>
                <w:sz w:val="18"/>
                <w:szCs w:val="18"/>
              </w:rPr>
              <w:t>(25,042)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F25788"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14E096"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AF8AEB6"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1535C40" w14:textId="77777777" w:rsidR="00000000" w:rsidRDefault="007805CE">
            <w:pPr>
              <w:spacing w:after="100"/>
              <w:jc w:val="right"/>
              <w:rPr>
                <w:rFonts w:eastAsia="Times New Roman"/>
              </w:rPr>
            </w:pPr>
            <w:r>
              <w:rPr>
                <w:rFonts w:eastAsia="Times New Roman"/>
                <w:color w:val="000000"/>
                <w:sz w:val="18"/>
                <w:szCs w:val="18"/>
              </w:rPr>
              <w:t>55,232 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06DED0" w14:textId="77777777" w:rsidR="00000000" w:rsidRDefault="007805CE">
            <w:pPr>
              <w:spacing w:after="100"/>
              <w:jc w:val="right"/>
              <w:rPr>
                <w:rFonts w:eastAsia="Times New Roman"/>
              </w:rPr>
            </w:pPr>
          </w:p>
        </w:tc>
      </w:tr>
      <w:tr w:rsidR="00000000" w14:paraId="6CAE6D0F" w14:textId="77777777">
        <w:trPr>
          <w:jc w:val="center"/>
        </w:trPr>
        <w:tc>
          <w:tcPr>
            <w:tcW w:w="0" w:type="auto"/>
            <w:gridSpan w:val="3"/>
            <w:shd w:val="clear" w:color="auto" w:fill="CCEEFF"/>
            <w:tcMar>
              <w:top w:w="30" w:type="dxa"/>
              <w:left w:w="155" w:type="dxa"/>
              <w:bottom w:w="30" w:type="dxa"/>
              <w:right w:w="20" w:type="dxa"/>
            </w:tcMar>
            <w:vAlign w:val="bottom"/>
            <w:hideMark/>
          </w:tcPr>
          <w:p w14:paraId="21EEA26B" w14:textId="77777777" w:rsidR="00000000" w:rsidRDefault="007805CE">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14:paraId="5AD9B9B6" w14:textId="77777777" w:rsidR="00000000" w:rsidRDefault="007805CE">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6DB668F6" w14:textId="77777777" w:rsidR="00000000" w:rsidRDefault="007805CE">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9E58A26"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F1931E" w14:textId="77777777" w:rsidR="00000000" w:rsidRDefault="007805CE">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5FA5D265" w14:textId="77777777" w:rsidR="00000000" w:rsidRDefault="007805CE">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7854720"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06A00B" w14:textId="77777777" w:rsidR="00000000" w:rsidRDefault="007805CE">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4C36A4EE" w14:textId="77777777" w:rsidR="00000000" w:rsidRDefault="007805CE">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7621D9E"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172A77" w14:textId="77777777" w:rsidR="00000000" w:rsidRDefault="007805CE">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25C4D892" w14:textId="77777777" w:rsidR="00000000" w:rsidRDefault="007805CE">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BB51B81"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ECDBC3" w14:textId="77777777" w:rsidR="00000000" w:rsidRDefault="007805CE">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42B78EA6" w14:textId="77777777" w:rsidR="00000000" w:rsidRDefault="007805CE">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6E842BC"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54E443" w14:textId="77777777" w:rsidR="00000000" w:rsidRDefault="007805CE">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3EC5C07F" w14:textId="77777777" w:rsidR="00000000" w:rsidRDefault="007805CE">
            <w:pPr>
              <w:spacing w:after="100"/>
              <w:jc w:val="right"/>
              <w:rPr>
                <w:rFonts w:eastAsia="Times New Roman"/>
              </w:rPr>
            </w:pPr>
            <w:r>
              <w:rPr>
                <w:rFonts w:eastAsia="Times New Roman"/>
                <w:color w:val="000000"/>
                <w:sz w:val="18"/>
                <w:szCs w:val="18"/>
              </w:rPr>
              <w:t>(63,444)</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376A007"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E608DB" w14:textId="77777777" w:rsidR="00000000" w:rsidRDefault="007805CE">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6BEE8B01" w14:textId="77777777" w:rsidR="00000000" w:rsidRDefault="007805CE">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9579036"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44425A" w14:textId="77777777" w:rsidR="00000000" w:rsidRDefault="007805CE">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28B275A0" w14:textId="77777777" w:rsidR="00000000" w:rsidRDefault="007805CE">
            <w:pPr>
              <w:spacing w:after="100"/>
              <w:jc w:val="right"/>
              <w:rPr>
                <w:rFonts w:eastAsia="Times New Roman"/>
              </w:rPr>
            </w:pPr>
            <w:r>
              <w:rPr>
                <w:rFonts w:eastAsia="Times New Roman"/>
                <w:color w:val="000000"/>
                <w:sz w:val="18"/>
                <w:szCs w:val="18"/>
              </w:rPr>
              <w:t>(63,444)</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1574993" w14:textId="77777777" w:rsidR="00000000" w:rsidRDefault="007805CE">
            <w:pPr>
              <w:spacing w:after="100"/>
              <w:jc w:val="right"/>
              <w:rPr>
                <w:rFonts w:eastAsia="Times New Roman"/>
              </w:rPr>
            </w:pPr>
          </w:p>
        </w:tc>
      </w:tr>
      <w:tr w:rsidR="00000000" w14:paraId="42CA5CC7" w14:textId="77777777">
        <w:trPr>
          <w:jc w:val="center"/>
        </w:trPr>
        <w:tc>
          <w:tcPr>
            <w:tcW w:w="0" w:type="auto"/>
            <w:gridSpan w:val="3"/>
            <w:shd w:val="clear" w:color="auto" w:fill="FFFFFF"/>
            <w:tcMar>
              <w:top w:w="30" w:type="dxa"/>
              <w:left w:w="155" w:type="dxa"/>
              <w:bottom w:w="30" w:type="dxa"/>
              <w:right w:w="20" w:type="dxa"/>
            </w:tcMar>
            <w:vAlign w:val="bottom"/>
            <w:hideMark/>
          </w:tcPr>
          <w:p w14:paraId="7A9ABE6C" w14:textId="77777777" w:rsidR="00000000" w:rsidRDefault="007805CE">
            <w:pPr>
              <w:spacing w:after="100"/>
              <w:rPr>
                <w:rFonts w:eastAsia="Times New Roman"/>
              </w:rPr>
            </w:pPr>
            <w:r>
              <w:rPr>
                <w:rFonts w:eastAsia="Times New Roman"/>
                <w:color w:val="000000"/>
                <w:sz w:val="18"/>
                <w:szCs w:val="18"/>
              </w:rPr>
              <w:t>Other comprehensive loss</w:t>
            </w:r>
          </w:p>
        </w:tc>
        <w:tc>
          <w:tcPr>
            <w:tcW w:w="0" w:type="auto"/>
            <w:gridSpan w:val="3"/>
            <w:shd w:val="clear" w:color="auto" w:fill="FFFFFF"/>
            <w:tcMar>
              <w:top w:w="0" w:type="dxa"/>
              <w:left w:w="20" w:type="dxa"/>
              <w:bottom w:w="0" w:type="dxa"/>
              <w:right w:w="20" w:type="dxa"/>
            </w:tcMar>
            <w:vAlign w:val="center"/>
            <w:hideMark/>
          </w:tcPr>
          <w:p w14:paraId="1D883DAE"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B30D36"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60E91A9"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F6A6FB"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70D9ED"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06544EC"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11D3D2"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F80113"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B4DEAF3"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3B5D31"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7316BE"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93C26C1"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A788A4"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31BCD7"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82665F7"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2270C0"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4C3C2E"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FADA706"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ED63D3"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1B7CE8" w14:textId="77777777" w:rsidR="00000000" w:rsidRDefault="007805CE">
            <w:pPr>
              <w:spacing w:after="100"/>
              <w:jc w:val="right"/>
              <w:rPr>
                <w:rFonts w:eastAsia="Times New Roman"/>
              </w:rPr>
            </w:pPr>
            <w:r>
              <w:rPr>
                <w:rFonts w:eastAsia="Times New Roman"/>
                <w:color w:val="000000"/>
                <w:sz w:val="18"/>
                <w:szCs w:val="18"/>
              </w:rPr>
              <w:t>(1,286)</w:t>
            </w:r>
          </w:p>
        </w:tc>
        <w:tc>
          <w:tcPr>
            <w:tcW w:w="0" w:type="auto"/>
            <w:shd w:val="clear" w:color="auto" w:fill="FFFFFF"/>
            <w:tcMar>
              <w:top w:w="30" w:type="dxa"/>
              <w:left w:w="0" w:type="dxa"/>
              <w:bottom w:w="30" w:type="dxa"/>
              <w:right w:w="20" w:type="dxa"/>
            </w:tcMar>
            <w:vAlign w:val="bottom"/>
            <w:hideMark/>
          </w:tcPr>
          <w:p w14:paraId="2A938F4C"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ED273B"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06ED5C" w14:textId="77777777" w:rsidR="00000000" w:rsidRDefault="007805CE">
            <w:pPr>
              <w:spacing w:after="100"/>
              <w:jc w:val="right"/>
              <w:rPr>
                <w:rFonts w:eastAsia="Times New Roman"/>
              </w:rPr>
            </w:pPr>
            <w:r>
              <w:rPr>
                <w:rFonts w:eastAsia="Times New Roman"/>
                <w:color w:val="000000"/>
                <w:sz w:val="18"/>
                <w:szCs w:val="18"/>
              </w:rPr>
              <w:t>(1,286)</w:t>
            </w:r>
          </w:p>
        </w:tc>
        <w:tc>
          <w:tcPr>
            <w:tcW w:w="0" w:type="auto"/>
            <w:shd w:val="clear" w:color="auto" w:fill="FFFFFF"/>
            <w:tcMar>
              <w:top w:w="30" w:type="dxa"/>
              <w:left w:w="0" w:type="dxa"/>
              <w:bottom w:w="30" w:type="dxa"/>
              <w:right w:w="20" w:type="dxa"/>
            </w:tcMar>
            <w:vAlign w:val="bottom"/>
            <w:hideMark/>
          </w:tcPr>
          <w:p w14:paraId="16CC9DB1" w14:textId="77777777" w:rsidR="00000000" w:rsidRDefault="007805CE">
            <w:pPr>
              <w:spacing w:after="100"/>
              <w:jc w:val="right"/>
              <w:rPr>
                <w:rFonts w:eastAsia="Times New Roman"/>
              </w:rPr>
            </w:pPr>
          </w:p>
        </w:tc>
      </w:tr>
      <w:tr w:rsidR="00000000" w14:paraId="08C1A75F" w14:textId="77777777">
        <w:trPr>
          <w:jc w:val="center"/>
        </w:trPr>
        <w:tc>
          <w:tcPr>
            <w:tcW w:w="0" w:type="auto"/>
            <w:gridSpan w:val="3"/>
            <w:shd w:val="clear" w:color="auto" w:fill="CCEEFF"/>
            <w:tcMar>
              <w:top w:w="30" w:type="dxa"/>
              <w:left w:w="155" w:type="dxa"/>
              <w:bottom w:w="30" w:type="dxa"/>
              <w:right w:w="20" w:type="dxa"/>
            </w:tcMar>
            <w:vAlign w:val="bottom"/>
            <w:hideMark/>
          </w:tcPr>
          <w:p w14:paraId="68561116" w14:textId="77777777" w:rsidR="00000000" w:rsidRDefault="007805CE">
            <w:pPr>
              <w:spacing w:after="100"/>
              <w:rPr>
                <w:rFonts w:eastAsia="Times New Roman"/>
              </w:rPr>
            </w:pPr>
            <w:r>
              <w:rPr>
                <w:rFonts w:eastAsia="Times New Roman"/>
                <w:color w:val="000000"/>
                <w:sz w:val="18"/>
                <w:szCs w:val="18"/>
              </w:rPr>
              <w:t>Vesting of restricted shares</w:t>
            </w:r>
          </w:p>
        </w:tc>
        <w:tc>
          <w:tcPr>
            <w:tcW w:w="0" w:type="auto"/>
            <w:gridSpan w:val="3"/>
            <w:shd w:val="clear" w:color="auto" w:fill="CCEEFF"/>
            <w:tcMar>
              <w:top w:w="0" w:type="dxa"/>
              <w:left w:w="20" w:type="dxa"/>
              <w:bottom w:w="0" w:type="dxa"/>
              <w:right w:w="20" w:type="dxa"/>
            </w:tcMar>
            <w:vAlign w:val="center"/>
            <w:hideMark/>
          </w:tcPr>
          <w:p w14:paraId="48DA6E2E"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C1B7D8" w14:textId="77777777" w:rsidR="00000000" w:rsidRDefault="007805CE">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14:paraId="68B6D134"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849BEB"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5E7305"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C6F48D5"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49C7D3"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83EF8C"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989BE7A"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5D2863"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E31E2D"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80997BD"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0EFD03"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0D1D47"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F2907AF"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1884B6"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A8268A"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CDB4F9B"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89AE1F"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E9B9AC"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184D03A"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352B9E"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D73179"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B91F06F" w14:textId="77777777" w:rsidR="00000000" w:rsidRDefault="007805CE">
            <w:pPr>
              <w:spacing w:after="100"/>
              <w:jc w:val="right"/>
              <w:rPr>
                <w:rFonts w:eastAsia="Times New Roman"/>
              </w:rPr>
            </w:pPr>
          </w:p>
        </w:tc>
      </w:tr>
      <w:tr w:rsidR="00000000" w14:paraId="0C12E50F" w14:textId="77777777">
        <w:trPr>
          <w:jc w:val="center"/>
        </w:trPr>
        <w:tc>
          <w:tcPr>
            <w:tcW w:w="0" w:type="auto"/>
            <w:gridSpan w:val="3"/>
            <w:shd w:val="clear" w:color="auto" w:fill="FFFFFF"/>
            <w:tcMar>
              <w:top w:w="30" w:type="dxa"/>
              <w:left w:w="155" w:type="dxa"/>
              <w:bottom w:w="30" w:type="dxa"/>
              <w:right w:w="20" w:type="dxa"/>
            </w:tcMar>
            <w:vAlign w:val="bottom"/>
            <w:hideMark/>
          </w:tcPr>
          <w:p w14:paraId="083EA136" w14:textId="77777777" w:rsidR="00000000" w:rsidRDefault="007805CE">
            <w:pPr>
              <w:spacing w:after="100"/>
              <w:rPr>
                <w:rFonts w:eastAsia="Times New Roman"/>
              </w:rPr>
            </w:pPr>
            <w:r>
              <w:rPr>
                <w:rFonts w:eastAsia="Times New Roman"/>
                <w:color w:val="000000"/>
                <w:sz w:val="18"/>
                <w:szCs w:val="18"/>
              </w:rPr>
              <w:t>Change in fair value of October 2023 Notes conversion feature</w:t>
            </w:r>
          </w:p>
        </w:tc>
        <w:tc>
          <w:tcPr>
            <w:tcW w:w="0" w:type="auto"/>
            <w:gridSpan w:val="3"/>
            <w:shd w:val="clear" w:color="auto" w:fill="FFFFFF"/>
            <w:tcMar>
              <w:top w:w="0" w:type="dxa"/>
              <w:left w:w="20" w:type="dxa"/>
              <w:bottom w:w="0" w:type="dxa"/>
              <w:right w:w="20" w:type="dxa"/>
            </w:tcMar>
            <w:vAlign w:val="center"/>
            <w:hideMark/>
          </w:tcPr>
          <w:p w14:paraId="65BB42D9"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005B71"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4C0EB60"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1275E0"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40EE77"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10907C5"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7C07C7"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4336C2"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C9885AC"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4CDF1E"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184E41"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17ECA9D"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2FA8F2"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7149CC" w14:textId="77777777" w:rsidR="00000000" w:rsidRDefault="007805CE">
            <w:pPr>
              <w:spacing w:after="100"/>
              <w:jc w:val="right"/>
              <w:rPr>
                <w:rFonts w:eastAsia="Times New Roman"/>
              </w:rPr>
            </w:pPr>
            <w:r>
              <w:rPr>
                <w:rFonts w:eastAsia="Times New Roman"/>
                <w:color w:val="000000"/>
                <w:sz w:val="18"/>
                <w:szCs w:val="18"/>
              </w:rPr>
              <w:t>5,508 </w:t>
            </w:r>
          </w:p>
        </w:tc>
        <w:tc>
          <w:tcPr>
            <w:tcW w:w="0" w:type="auto"/>
            <w:shd w:val="clear" w:color="auto" w:fill="FFFFFF"/>
            <w:tcMar>
              <w:top w:w="30" w:type="dxa"/>
              <w:left w:w="0" w:type="dxa"/>
              <w:bottom w:w="30" w:type="dxa"/>
              <w:right w:w="20" w:type="dxa"/>
            </w:tcMar>
            <w:vAlign w:val="bottom"/>
            <w:hideMark/>
          </w:tcPr>
          <w:p w14:paraId="2028D095"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D6A3D1"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5771E7"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EB970C0"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275AAF"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CE9262"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2D2BD40"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B31FA2"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D16C75" w14:textId="77777777" w:rsidR="00000000" w:rsidRDefault="007805CE">
            <w:pPr>
              <w:spacing w:after="100"/>
              <w:jc w:val="right"/>
              <w:rPr>
                <w:rFonts w:eastAsia="Times New Roman"/>
              </w:rPr>
            </w:pPr>
            <w:r>
              <w:rPr>
                <w:rFonts w:eastAsia="Times New Roman"/>
                <w:color w:val="000000"/>
                <w:sz w:val="18"/>
                <w:szCs w:val="18"/>
              </w:rPr>
              <w:t>5,508 </w:t>
            </w:r>
          </w:p>
        </w:tc>
        <w:tc>
          <w:tcPr>
            <w:tcW w:w="0" w:type="auto"/>
            <w:shd w:val="clear" w:color="auto" w:fill="FFFFFF"/>
            <w:tcMar>
              <w:top w:w="30" w:type="dxa"/>
              <w:left w:w="0" w:type="dxa"/>
              <w:bottom w:w="30" w:type="dxa"/>
              <w:right w:w="20" w:type="dxa"/>
            </w:tcMar>
            <w:vAlign w:val="bottom"/>
            <w:hideMark/>
          </w:tcPr>
          <w:p w14:paraId="483A9FD7" w14:textId="77777777" w:rsidR="00000000" w:rsidRDefault="007805CE">
            <w:pPr>
              <w:spacing w:after="100"/>
              <w:jc w:val="right"/>
              <w:rPr>
                <w:rFonts w:eastAsia="Times New Roman"/>
              </w:rPr>
            </w:pPr>
          </w:p>
        </w:tc>
      </w:tr>
      <w:tr w:rsidR="00000000" w14:paraId="5F8D4DCC" w14:textId="77777777">
        <w:trPr>
          <w:jc w:val="center"/>
        </w:trPr>
        <w:tc>
          <w:tcPr>
            <w:tcW w:w="0" w:type="auto"/>
            <w:gridSpan w:val="3"/>
            <w:shd w:val="clear" w:color="auto" w:fill="CCEEFF"/>
            <w:tcMar>
              <w:top w:w="30" w:type="dxa"/>
              <w:left w:w="155" w:type="dxa"/>
              <w:bottom w:w="30" w:type="dxa"/>
              <w:right w:w="20" w:type="dxa"/>
            </w:tcMar>
            <w:vAlign w:val="bottom"/>
            <w:hideMark/>
          </w:tcPr>
          <w:p w14:paraId="4BEA1DC8" w14:textId="77777777" w:rsidR="00000000" w:rsidRDefault="007805CE">
            <w:pPr>
              <w:spacing w:after="100"/>
              <w:rPr>
                <w:rFonts w:eastAsia="Times New Roman"/>
              </w:rPr>
            </w:pPr>
            <w:r>
              <w:rPr>
                <w:rFonts w:eastAsia="Times New Roman"/>
                <w:color w:val="000000"/>
                <w:sz w:val="18"/>
                <w:szCs w:val="18"/>
              </w:rPr>
              <w:t>Stock-based compensation expense</w:t>
            </w:r>
          </w:p>
        </w:tc>
        <w:tc>
          <w:tcPr>
            <w:tcW w:w="0" w:type="auto"/>
            <w:gridSpan w:val="3"/>
            <w:shd w:val="clear" w:color="auto" w:fill="CCEEFF"/>
            <w:tcMar>
              <w:top w:w="0" w:type="dxa"/>
              <w:left w:w="20" w:type="dxa"/>
              <w:bottom w:w="0" w:type="dxa"/>
              <w:right w:w="20" w:type="dxa"/>
            </w:tcMar>
            <w:vAlign w:val="center"/>
            <w:hideMark/>
          </w:tcPr>
          <w:p w14:paraId="6F85575F"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75CFEB"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7B666AD"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8DE1CC"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1C3EFA"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FA8DDED"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56B686"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A4FC08"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565B872"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61925B"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387596"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D03F51A"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DEB8CB"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640F1F" w14:textId="77777777" w:rsidR="00000000" w:rsidRDefault="007805CE">
            <w:pPr>
              <w:spacing w:after="100"/>
              <w:jc w:val="right"/>
              <w:rPr>
                <w:rFonts w:eastAsia="Times New Roman"/>
              </w:rPr>
            </w:pPr>
            <w:r>
              <w:rPr>
                <w:rFonts w:eastAsia="Times New Roman"/>
                <w:color w:val="000000"/>
                <w:sz w:val="18"/>
                <w:szCs w:val="18"/>
              </w:rPr>
              <w:t>658 </w:t>
            </w:r>
          </w:p>
        </w:tc>
        <w:tc>
          <w:tcPr>
            <w:tcW w:w="0" w:type="auto"/>
            <w:shd w:val="clear" w:color="auto" w:fill="CCEEFF"/>
            <w:tcMar>
              <w:top w:w="30" w:type="dxa"/>
              <w:left w:w="0" w:type="dxa"/>
              <w:bottom w:w="30" w:type="dxa"/>
              <w:right w:w="20" w:type="dxa"/>
            </w:tcMar>
            <w:vAlign w:val="bottom"/>
            <w:hideMark/>
          </w:tcPr>
          <w:p w14:paraId="1BA50E20"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1BB0C0"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588866"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27571F1"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A10FED"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ECEE16"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376868D"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14B0C7"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CEAF29" w14:textId="77777777" w:rsidR="00000000" w:rsidRDefault="007805CE">
            <w:pPr>
              <w:spacing w:after="100"/>
              <w:jc w:val="right"/>
              <w:rPr>
                <w:rFonts w:eastAsia="Times New Roman"/>
              </w:rPr>
            </w:pPr>
            <w:r>
              <w:rPr>
                <w:rFonts w:eastAsia="Times New Roman"/>
                <w:color w:val="000000"/>
                <w:sz w:val="18"/>
                <w:szCs w:val="18"/>
              </w:rPr>
              <w:t>658 </w:t>
            </w:r>
          </w:p>
        </w:tc>
        <w:tc>
          <w:tcPr>
            <w:tcW w:w="0" w:type="auto"/>
            <w:shd w:val="clear" w:color="auto" w:fill="CCEEFF"/>
            <w:tcMar>
              <w:top w:w="30" w:type="dxa"/>
              <w:left w:w="0" w:type="dxa"/>
              <w:bottom w:w="30" w:type="dxa"/>
              <w:right w:w="20" w:type="dxa"/>
            </w:tcMar>
            <w:vAlign w:val="bottom"/>
            <w:hideMark/>
          </w:tcPr>
          <w:p w14:paraId="4522B52D" w14:textId="77777777" w:rsidR="00000000" w:rsidRDefault="007805CE">
            <w:pPr>
              <w:spacing w:after="100"/>
              <w:jc w:val="right"/>
              <w:rPr>
                <w:rFonts w:eastAsia="Times New Roman"/>
              </w:rPr>
            </w:pPr>
          </w:p>
        </w:tc>
      </w:tr>
      <w:tr w:rsidR="007805CE" w14:paraId="6C66E07C" w14:textId="77777777">
        <w:trPr>
          <w:jc w:val="center"/>
        </w:trPr>
        <w:tc>
          <w:tcPr>
            <w:tcW w:w="0" w:type="auto"/>
            <w:gridSpan w:val="3"/>
            <w:shd w:val="clear" w:color="auto" w:fill="FFFFFF"/>
            <w:tcMar>
              <w:top w:w="30" w:type="dxa"/>
              <w:left w:w="20" w:type="dxa"/>
              <w:bottom w:w="30" w:type="dxa"/>
              <w:right w:w="20" w:type="dxa"/>
            </w:tcMar>
            <w:vAlign w:val="bottom"/>
            <w:hideMark/>
          </w:tcPr>
          <w:p w14:paraId="4AEE6BC4" w14:textId="77777777" w:rsidR="00000000" w:rsidRDefault="007805CE">
            <w:pPr>
              <w:spacing w:after="100"/>
              <w:divId w:val="467550244"/>
              <w:rPr>
                <w:rFonts w:eastAsia="Times New Roman"/>
              </w:rPr>
            </w:pPr>
            <w:r>
              <w:rPr>
                <w:rFonts w:eastAsia="Times New Roman"/>
                <w:b/>
                <w:bCs/>
                <w:color w:val="000000"/>
                <w:sz w:val="18"/>
                <w:szCs w:val="18"/>
              </w:rPr>
              <w:t>Balance, June 30, 2022</w:t>
            </w:r>
          </w:p>
        </w:tc>
        <w:tc>
          <w:tcPr>
            <w:tcW w:w="0" w:type="auto"/>
            <w:gridSpan w:val="3"/>
            <w:shd w:val="clear" w:color="auto" w:fill="FFFFFF"/>
            <w:tcMar>
              <w:top w:w="0" w:type="dxa"/>
              <w:left w:w="20" w:type="dxa"/>
              <w:bottom w:w="0" w:type="dxa"/>
              <w:right w:w="20" w:type="dxa"/>
            </w:tcMar>
            <w:vAlign w:val="center"/>
            <w:hideMark/>
          </w:tcPr>
          <w:p w14:paraId="37A9242E" w14:textId="77777777" w:rsidR="00000000" w:rsidRDefault="007805CE">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EDDDAB7" w14:textId="77777777" w:rsidR="00000000" w:rsidRDefault="007805CE">
            <w:pPr>
              <w:spacing w:after="100"/>
              <w:jc w:val="right"/>
              <w:rPr>
                <w:rFonts w:eastAsia="Times New Roman"/>
              </w:rPr>
            </w:pPr>
            <w:r>
              <w:rPr>
                <w:rFonts w:eastAsia="Times New Roman"/>
                <w:color w:val="000000"/>
                <w:sz w:val="18"/>
                <w:szCs w:val="18"/>
              </w:rPr>
              <w:t>59,038 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01C8ECC"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9F0CBC"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AB88653"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4060C12" w14:textId="77777777" w:rsidR="00000000" w:rsidRDefault="007805CE">
            <w:pPr>
              <w:spacing w:after="100"/>
              <w:jc w:val="right"/>
              <w:rPr>
                <w:rFonts w:eastAsia="Times New Roman"/>
              </w:rPr>
            </w:pPr>
            <w:r>
              <w:rPr>
                <w:rFonts w:eastAsia="Times New Roman"/>
                <w:color w:val="000000"/>
                <w:sz w:val="18"/>
                <w:szCs w:val="18"/>
              </w:rPr>
              <w:t>590 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709FA4A"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D3A427" w14:textId="77777777" w:rsidR="00000000" w:rsidRDefault="007805C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64D39A6" w14:textId="77777777" w:rsidR="00000000" w:rsidRDefault="007805CE">
            <w:pPr>
              <w:spacing w:after="100"/>
              <w:jc w:val="right"/>
              <w:rPr>
                <w:rFonts w:eastAsia="Times New Roman"/>
              </w:rPr>
            </w:pPr>
            <w:r>
              <w:rPr>
                <w:rFonts w:eastAsia="Times New Roman"/>
                <w:color w:val="000000"/>
                <w:sz w:val="18"/>
                <w:szCs w:val="18"/>
              </w:rPr>
              <w:t>488 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A941BC"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4BBE7D"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FD7782E"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82A7473" w14:textId="77777777" w:rsidR="00000000" w:rsidRDefault="007805CE">
            <w:pPr>
              <w:spacing w:after="100"/>
              <w:jc w:val="right"/>
              <w:rPr>
                <w:rFonts w:eastAsia="Times New Roman"/>
              </w:rPr>
            </w:pPr>
            <w:r>
              <w:rPr>
                <w:rFonts w:eastAsia="Times New Roman"/>
                <w:color w:val="000000"/>
                <w:sz w:val="18"/>
                <w:szCs w:val="18"/>
              </w:rPr>
              <w:t>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FC21D71"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F064B3"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553E90B"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F1FFF71" w14:textId="77777777" w:rsidR="00000000" w:rsidRDefault="007805CE">
            <w:pPr>
              <w:spacing w:after="100"/>
              <w:jc w:val="right"/>
              <w:rPr>
                <w:rFonts w:eastAsia="Times New Roman"/>
              </w:rPr>
            </w:pPr>
            <w:r>
              <w:rPr>
                <w:rFonts w:eastAsia="Times New Roman"/>
                <w:color w:val="000000"/>
                <w:sz w:val="18"/>
                <w:szCs w:val="18"/>
              </w:rPr>
              <w:t>560,025 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99797F4"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AD0F89"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539AE78"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0E7182B" w14:textId="77777777" w:rsidR="00000000" w:rsidRDefault="007805CE">
            <w:pPr>
              <w:spacing w:after="100"/>
              <w:jc w:val="right"/>
              <w:rPr>
                <w:rFonts w:eastAsia="Times New Roman"/>
              </w:rPr>
            </w:pPr>
            <w:r>
              <w:rPr>
                <w:rFonts w:eastAsia="Times New Roman"/>
                <w:color w:val="000000"/>
                <w:sz w:val="18"/>
                <w:szCs w:val="18"/>
              </w:rPr>
              <w:t>(537,624)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C971D02"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40CB70"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CC96F50"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6C031FF" w14:textId="77777777" w:rsidR="00000000" w:rsidRDefault="007805CE">
            <w:pPr>
              <w:spacing w:after="100"/>
              <w:jc w:val="right"/>
              <w:rPr>
                <w:rFonts w:eastAsia="Times New Roman"/>
              </w:rPr>
            </w:pPr>
            <w:r>
              <w:rPr>
                <w:rFonts w:eastAsia="Times New Roman"/>
                <w:color w:val="000000"/>
                <w:sz w:val="18"/>
                <w:szCs w:val="18"/>
              </w:rPr>
              <w:t>(26,328)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64AC6A0"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B2AA6F"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A415B03"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84D5124" w14:textId="77777777" w:rsidR="00000000" w:rsidRDefault="007805CE">
            <w:pPr>
              <w:spacing w:after="100"/>
              <w:jc w:val="right"/>
              <w:rPr>
                <w:rFonts w:eastAsia="Times New Roman"/>
              </w:rPr>
            </w:pPr>
            <w:r>
              <w:rPr>
                <w:rFonts w:eastAsia="Times New Roman"/>
                <w:color w:val="000000"/>
                <w:sz w:val="18"/>
                <w:szCs w:val="18"/>
              </w:rPr>
              <w:t>(3,332)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92E9DC1" w14:textId="77777777" w:rsidR="00000000" w:rsidRDefault="007805CE">
            <w:pPr>
              <w:spacing w:after="100"/>
              <w:jc w:val="right"/>
              <w:rPr>
                <w:rFonts w:eastAsia="Times New Roman"/>
              </w:rPr>
            </w:pPr>
          </w:p>
        </w:tc>
      </w:tr>
      <w:tr w:rsidR="00000000" w14:paraId="3F192243" w14:textId="77777777">
        <w:trPr>
          <w:jc w:val="center"/>
        </w:trPr>
        <w:tc>
          <w:tcPr>
            <w:tcW w:w="0" w:type="auto"/>
            <w:gridSpan w:val="3"/>
            <w:vAlign w:val="center"/>
            <w:hideMark/>
          </w:tcPr>
          <w:p w14:paraId="41BEDA0D" w14:textId="77777777" w:rsidR="00000000" w:rsidRDefault="007805CE">
            <w:pPr>
              <w:spacing w:after="100"/>
              <w:jc w:val="right"/>
              <w:rPr>
                <w:rFonts w:eastAsia="Times New Roman"/>
                <w:sz w:val="20"/>
                <w:szCs w:val="20"/>
              </w:rPr>
            </w:pPr>
          </w:p>
        </w:tc>
        <w:tc>
          <w:tcPr>
            <w:tcW w:w="0" w:type="auto"/>
            <w:gridSpan w:val="3"/>
            <w:vAlign w:val="center"/>
            <w:hideMark/>
          </w:tcPr>
          <w:p w14:paraId="51BFF8DE" w14:textId="77777777" w:rsidR="00000000" w:rsidRDefault="007805CE">
            <w:pPr>
              <w:spacing w:after="100"/>
              <w:rPr>
                <w:rFonts w:eastAsia="Times New Roman"/>
                <w:sz w:val="20"/>
                <w:szCs w:val="20"/>
              </w:rPr>
            </w:pPr>
          </w:p>
        </w:tc>
        <w:tc>
          <w:tcPr>
            <w:tcW w:w="0" w:type="auto"/>
            <w:gridSpan w:val="3"/>
            <w:vAlign w:val="center"/>
            <w:hideMark/>
          </w:tcPr>
          <w:p w14:paraId="4CBB35D0" w14:textId="77777777" w:rsidR="00000000" w:rsidRDefault="007805CE">
            <w:pPr>
              <w:spacing w:after="100"/>
              <w:rPr>
                <w:rFonts w:eastAsia="Times New Roman"/>
                <w:sz w:val="20"/>
                <w:szCs w:val="20"/>
              </w:rPr>
            </w:pPr>
          </w:p>
        </w:tc>
        <w:tc>
          <w:tcPr>
            <w:tcW w:w="0" w:type="auto"/>
            <w:gridSpan w:val="3"/>
            <w:vAlign w:val="center"/>
            <w:hideMark/>
          </w:tcPr>
          <w:p w14:paraId="450C4C3F" w14:textId="77777777" w:rsidR="00000000" w:rsidRDefault="007805CE">
            <w:pPr>
              <w:spacing w:after="100"/>
              <w:rPr>
                <w:rFonts w:eastAsia="Times New Roman"/>
                <w:sz w:val="20"/>
                <w:szCs w:val="20"/>
              </w:rPr>
            </w:pPr>
          </w:p>
        </w:tc>
        <w:tc>
          <w:tcPr>
            <w:tcW w:w="0" w:type="auto"/>
            <w:gridSpan w:val="3"/>
            <w:vAlign w:val="center"/>
            <w:hideMark/>
          </w:tcPr>
          <w:p w14:paraId="03D5E502" w14:textId="77777777" w:rsidR="00000000" w:rsidRDefault="007805CE">
            <w:pPr>
              <w:spacing w:after="100"/>
              <w:rPr>
                <w:rFonts w:eastAsia="Times New Roman"/>
                <w:sz w:val="20"/>
                <w:szCs w:val="20"/>
              </w:rPr>
            </w:pPr>
          </w:p>
        </w:tc>
        <w:tc>
          <w:tcPr>
            <w:tcW w:w="0" w:type="auto"/>
            <w:gridSpan w:val="3"/>
            <w:vAlign w:val="center"/>
            <w:hideMark/>
          </w:tcPr>
          <w:p w14:paraId="3FBF2238" w14:textId="77777777" w:rsidR="00000000" w:rsidRDefault="007805CE">
            <w:pPr>
              <w:spacing w:after="100"/>
              <w:rPr>
                <w:rFonts w:eastAsia="Times New Roman"/>
                <w:sz w:val="20"/>
                <w:szCs w:val="20"/>
              </w:rPr>
            </w:pPr>
          </w:p>
        </w:tc>
        <w:tc>
          <w:tcPr>
            <w:tcW w:w="0" w:type="auto"/>
            <w:gridSpan w:val="3"/>
            <w:vAlign w:val="center"/>
            <w:hideMark/>
          </w:tcPr>
          <w:p w14:paraId="2290836E" w14:textId="77777777" w:rsidR="00000000" w:rsidRDefault="007805CE">
            <w:pPr>
              <w:spacing w:after="100"/>
              <w:rPr>
                <w:rFonts w:eastAsia="Times New Roman"/>
                <w:sz w:val="20"/>
                <w:szCs w:val="20"/>
              </w:rPr>
            </w:pPr>
          </w:p>
        </w:tc>
        <w:tc>
          <w:tcPr>
            <w:tcW w:w="0" w:type="auto"/>
            <w:gridSpan w:val="3"/>
            <w:vAlign w:val="center"/>
            <w:hideMark/>
          </w:tcPr>
          <w:p w14:paraId="1D0ED892" w14:textId="77777777" w:rsidR="00000000" w:rsidRDefault="007805CE">
            <w:pPr>
              <w:spacing w:after="100"/>
              <w:rPr>
                <w:rFonts w:eastAsia="Times New Roman"/>
                <w:sz w:val="20"/>
                <w:szCs w:val="20"/>
              </w:rPr>
            </w:pPr>
          </w:p>
        </w:tc>
        <w:tc>
          <w:tcPr>
            <w:tcW w:w="0" w:type="auto"/>
            <w:gridSpan w:val="3"/>
            <w:vAlign w:val="center"/>
            <w:hideMark/>
          </w:tcPr>
          <w:p w14:paraId="5D972910" w14:textId="77777777" w:rsidR="00000000" w:rsidRDefault="007805CE">
            <w:pPr>
              <w:spacing w:after="100"/>
              <w:rPr>
                <w:rFonts w:eastAsia="Times New Roman"/>
                <w:sz w:val="20"/>
                <w:szCs w:val="20"/>
              </w:rPr>
            </w:pPr>
          </w:p>
        </w:tc>
        <w:tc>
          <w:tcPr>
            <w:tcW w:w="0" w:type="auto"/>
            <w:gridSpan w:val="3"/>
            <w:vAlign w:val="center"/>
            <w:hideMark/>
          </w:tcPr>
          <w:p w14:paraId="0B0F245B" w14:textId="77777777" w:rsidR="00000000" w:rsidRDefault="007805CE">
            <w:pPr>
              <w:spacing w:after="100"/>
              <w:rPr>
                <w:rFonts w:eastAsia="Times New Roman"/>
                <w:sz w:val="20"/>
                <w:szCs w:val="20"/>
              </w:rPr>
            </w:pPr>
          </w:p>
        </w:tc>
        <w:tc>
          <w:tcPr>
            <w:tcW w:w="0" w:type="auto"/>
            <w:gridSpan w:val="3"/>
            <w:vAlign w:val="center"/>
            <w:hideMark/>
          </w:tcPr>
          <w:p w14:paraId="5EF26CDB" w14:textId="77777777" w:rsidR="00000000" w:rsidRDefault="007805CE">
            <w:pPr>
              <w:spacing w:after="100"/>
              <w:rPr>
                <w:rFonts w:eastAsia="Times New Roman"/>
                <w:sz w:val="20"/>
                <w:szCs w:val="20"/>
              </w:rPr>
            </w:pPr>
          </w:p>
        </w:tc>
        <w:tc>
          <w:tcPr>
            <w:tcW w:w="0" w:type="auto"/>
            <w:gridSpan w:val="3"/>
            <w:vAlign w:val="center"/>
            <w:hideMark/>
          </w:tcPr>
          <w:p w14:paraId="1546F76F" w14:textId="77777777" w:rsidR="00000000" w:rsidRDefault="007805CE">
            <w:pPr>
              <w:spacing w:after="100"/>
              <w:rPr>
                <w:rFonts w:eastAsia="Times New Roman"/>
                <w:sz w:val="20"/>
                <w:szCs w:val="20"/>
              </w:rPr>
            </w:pPr>
          </w:p>
        </w:tc>
        <w:tc>
          <w:tcPr>
            <w:tcW w:w="0" w:type="auto"/>
            <w:gridSpan w:val="3"/>
            <w:vAlign w:val="center"/>
            <w:hideMark/>
          </w:tcPr>
          <w:p w14:paraId="5E8F2A0D" w14:textId="77777777" w:rsidR="00000000" w:rsidRDefault="007805CE">
            <w:pPr>
              <w:spacing w:after="100"/>
              <w:rPr>
                <w:rFonts w:eastAsia="Times New Roman"/>
                <w:sz w:val="20"/>
                <w:szCs w:val="20"/>
              </w:rPr>
            </w:pPr>
          </w:p>
        </w:tc>
        <w:tc>
          <w:tcPr>
            <w:tcW w:w="0" w:type="auto"/>
            <w:gridSpan w:val="3"/>
            <w:vAlign w:val="center"/>
            <w:hideMark/>
          </w:tcPr>
          <w:p w14:paraId="354D0E90" w14:textId="77777777" w:rsidR="00000000" w:rsidRDefault="007805CE">
            <w:pPr>
              <w:spacing w:after="100"/>
              <w:rPr>
                <w:rFonts w:eastAsia="Times New Roman"/>
                <w:sz w:val="20"/>
                <w:szCs w:val="20"/>
              </w:rPr>
            </w:pPr>
          </w:p>
        </w:tc>
        <w:tc>
          <w:tcPr>
            <w:tcW w:w="0" w:type="auto"/>
            <w:gridSpan w:val="3"/>
            <w:vAlign w:val="center"/>
            <w:hideMark/>
          </w:tcPr>
          <w:p w14:paraId="68347BFB" w14:textId="77777777" w:rsidR="00000000" w:rsidRDefault="007805CE">
            <w:pPr>
              <w:spacing w:after="100"/>
              <w:rPr>
                <w:rFonts w:eastAsia="Times New Roman"/>
                <w:sz w:val="20"/>
                <w:szCs w:val="20"/>
              </w:rPr>
            </w:pPr>
          </w:p>
        </w:tc>
        <w:tc>
          <w:tcPr>
            <w:tcW w:w="0" w:type="auto"/>
            <w:gridSpan w:val="3"/>
            <w:vAlign w:val="center"/>
            <w:hideMark/>
          </w:tcPr>
          <w:p w14:paraId="40854BF0" w14:textId="77777777" w:rsidR="00000000" w:rsidRDefault="007805CE">
            <w:pPr>
              <w:spacing w:after="100"/>
              <w:rPr>
                <w:rFonts w:eastAsia="Times New Roman"/>
                <w:sz w:val="20"/>
                <w:szCs w:val="20"/>
              </w:rPr>
            </w:pPr>
          </w:p>
        </w:tc>
        <w:tc>
          <w:tcPr>
            <w:tcW w:w="0" w:type="auto"/>
            <w:gridSpan w:val="3"/>
            <w:vAlign w:val="center"/>
            <w:hideMark/>
          </w:tcPr>
          <w:p w14:paraId="54BF0469" w14:textId="77777777" w:rsidR="00000000" w:rsidRDefault="007805CE">
            <w:pPr>
              <w:spacing w:after="100"/>
              <w:rPr>
                <w:rFonts w:eastAsia="Times New Roman"/>
                <w:sz w:val="20"/>
                <w:szCs w:val="20"/>
              </w:rPr>
            </w:pPr>
          </w:p>
        </w:tc>
      </w:tr>
      <w:tr w:rsidR="00000000" w14:paraId="0577FDB8" w14:textId="77777777">
        <w:trPr>
          <w:jc w:val="center"/>
        </w:trPr>
        <w:tc>
          <w:tcPr>
            <w:tcW w:w="0" w:type="auto"/>
            <w:gridSpan w:val="3"/>
            <w:vAlign w:val="center"/>
            <w:hideMark/>
          </w:tcPr>
          <w:p w14:paraId="42443051" w14:textId="77777777" w:rsidR="00000000" w:rsidRDefault="007805CE">
            <w:pPr>
              <w:spacing w:after="100"/>
              <w:rPr>
                <w:rFonts w:eastAsia="Times New Roman"/>
                <w:sz w:val="20"/>
                <w:szCs w:val="20"/>
              </w:rPr>
            </w:pPr>
          </w:p>
        </w:tc>
        <w:tc>
          <w:tcPr>
            <w:tcW w:w="0" w:type="auto"/>
            <w:gridSpan w:val="3"/>
            <w:vAlign w:val="center"/>
            <w:hideMark/>
          </w:tcPr>
          <w:p w14:paraId="4CFE744F" w14:textId="77777777" w:rsidR="00000000" w:rsidRDefault="007805CE">
            <w:pPr>
              <w:spacing w:after="100"/>
              <w:rPr>
                <w:rFonts w:eastAsia="Times New Roman"/>
                <w:sz w:val="20"/>
                <w:szCs w:val="20"/>
              </w:rPr>
            </w:pPr>
          </w:p>
        </w:tc>
        <w:tc>
          <w:tcPr>
            <w:tcW w:w="0" w:type="auto"/>
            <w:gridSpan w:val="3"/>
            <w:vAlign w:val="center"/>
            <w:hideMark/>
          </w:tcPr>
          <w:p w14:paraId="58C0CF38" w14:textId="77777777" w:rsidR="00000000" w:rsidRDefault="007805CE">
            <w:pPr>
              <w:spacing w:after="100"/>
              <w:rPr>
                <w:rFonts w:eastAsia="Times New Roman"/>
                <w:sz w:val="20"/>
                <w:szCs w:val="20"/>
              </w:rPr>
            </w:pPr>
          </w:p>
        </w:tc>
        <w:tc>
          <w:tcPr>
            <w:tcW w:w="0" w:type="auto"/>
            <w:gridSpan w:val="3"/>
            <w:vAlign w:val="center"/>
            <w:hideMark/>
          </w:tcPr>
          <w:p w14:paraId="77DA6CFC" w14:textId="77777777" w:rsidR="00000000" w:rsidRDefault="007805CE">
            <w:pPr>
              <w:spacing w:after="100"/>
              <w:rPr>
                <w:rFonts w:eastAsia="Times New Roman"/>
                <w:sz w:val="20"/>
                <w:szCs w:val="20"/>
              </w:rPr>
            </w:pPr>
          </w:p>
        </w:tc>
        <w:tc>
          <w:tcPr>
            <w:tcW w:w="0" w:type="auto"/>
            <w:gridSpan w:val="3"/>
            <w:vAlign w:val="center"/>
            <w:hideMark/>
          </w:tcPr>
          <w:p w14:paraId="1193F0FE" w14:textId="77777777" w:rsidR="00000000" w:rsidRDefault="007805CE">
            <w:pPr>
              <w:spacing w:after="100"/>
              <w:rPr>
                <w:rFonts w:eastAsia="Times New Roman"/>
                <w:sz w:val="20"/>
                <w:szCs w:val="20"/>
              </w:rPr>
            </w:pPr>
          </w:p>
        </w:tc>
        <w:tc>
          <w:tcPr>
            <w:tcW w:w="0" w:type="auto"/>
            <w:gridSpan w:val="3"/>
            <w:vAlign w:val="center"/>
            <w:hideMark/>
          </w:tcPr>
          <w:p w14:paraId="7390F40C" w14:textId="77777777" w:rsidR="00000000" w:rsidRDefault="007805CE">
            <w:pPr>
              <w:spacing w:after="100"/>
              <w:rPr>
                <w:rFonts w:eastAsia="Times New Roman"/>
                <w:sz w:val="20"/>
                <w:szCs w:val="20"/>
              </w:rPr>
            </w:pPr>
          </w:p>
        </w:tc>
        <w:tc>
          <w:tcPr>
            <w:tcW w:w="0" w:type="auto"/>
            <w:gridSpan w:val="3"/>
            <w:vAlign w:val="center"/>
            <w:hideMark/>
          </w:tcPr>
          <w:p w14:paraId="1AEF5DE8" w14:textId="77777777" w:rsidR="00000000" w:rsidRDefault="007805CE">
            <w:pPr>
              <w:spacing w:after="100"/>
              <w:rPr>
                <w:rFonts w:eastAsia="Times New Roman"/>
                <w:sz w:val="20"/>
                <w:szCs w:val="20"/>
              </w:rPr>
            </w:pPr>
          </w:p>
        </w:tc>
        <w:tc>
          <w:tcPr>
            <w:tcW w:w="0" w:type="auto"/>
            <w:gridSpan w:val="3"/>
            <w:vAlign w:val="center"/>
            <w:hideMark/>
          </w:tcPr>
          <w:p w14:paraId="6BF25655" w14:textId="77777777" w:rsidR="00000000" w:rsidRDefault="007805CE">
            <w:pPr>
              <w:spacing w:after="100"/>
              <w:rPr>
                <w:rFonts w:eastAsia="Times New Roman"/>
                <w:sz w:val="20"/>
                <w:szCs w:val="20"/>
              </w:rPr>
            </w:pPr>
          </w:p>
        </w:tc>
        <w:tc>
          <w:tcPr>
            <w:tcW w:w="0" w:type="auto"/>
            <w:gridSpan w:val="3"/>
            <w:vAlign w:val="center"/>
            <w:hideMark/>
          </w:tcPr>
          <w:p w14:paraId="4AE6FEE7" w14:textId="77777777" w:rsidR="00000000" w:rsidRDefault="007805CE">
            <w:pPr>
              <w:spacing w:after="100"/>
              <w:rPr>
                <w:rFonts w:eastAsia="Times New Roman"/>
                <w:sz w:val="20"/>
                <w:szCs w:val="20"/>
              </w:rPr>
            </w:pPr>
          </w:p>
        </w:tc>
        <w:tc>
          <w:tcPr>
            <w:tcW w:w="0" w:type="auto"/>
            <w:gridSpan w:val="3"/>
            <w:vAlign w:val="center"/>
            <w:hideMark/>
          </w:tcPr>
          <w:p w14:paraId="1ACDBFDC" w14:textId="77777777" w:rsidR="00000000" w:rsidRDefault="007805CE">
            <w:pPr>
              <w:spacing w:after="100"/>
              <w:rPr>
                <w:rFonts w:eastAsia="Times New Roman"/>
                <w:sz w:val="20"/>
                <w:szCs w:val="20"/>
              </w:rPr>
            </w:pPr>
          </w:p>
        </w:tc>
        <w:tc>
          <w:tcPr>
            <w:tcW w:w="0" w:type="auto"/>
            <w:gridSpan w:val="3"/>
            <w:vAlign w:val="center"/>
            <w:hideMark/>
          </w:tcPr>
          <w:p w14:paraId="62460987" w14:textId="77777777" w:rsidR="00000000" w:rsidRDefault="007805CE">
            <w:pPr>
              <w:spacing w:after="100"/>
              <w:rPr>
                <w:rFonts w:eastAsia="Times New Roman"/>
                <w:sz w:val="20"/>
                <w:szCs w:val="20"/>
              </w:rPr>
            </w:pPr>
          </w:p>
        </w:tc>
        <w:tc>
          <w:tcPr>
            <w:tcW w:w="0" w:type="auto"/>
            <w:gridSpan w:val="3"/>
            <w:vAlign w:val="center"/>
            <w:hideMark/>
          </w:tcPr>
          <w:p w14:paraId="33E85922" w14:textId="77777777" w:rsidR="00000000" w:rsidRDefault="007805CE">
            <w:pPr>
              <w:spacing w:after="100"/>
              <w:rPr>
                <w:rFonts w:eastAsia="Times New Roman"/>
                <w:sz w:val="20"/>
                <w:szCs w:val="20"/>
              </w:rPr>
            </w:pPr>
          </w:p>
        </w:tc>
        <w:tc>
          <w:tcPr>
            <w:tcW w:w="0" w:type="auto"/>
            <w:gridSpan w:val="3"/>
            <w:vAlign w:val="center"/>
            <w:hideMark/>
          </w:tcPr>
          <w:p w14:paraId="73B04610" w14:textId="77777777" w:rsidR="00000000" w:rsidRDefault="007805CE">
            <w:pPr>
              <w:spacing w:after="100"/>
              <w:rPr>
                <w:rFonts w:eastAsia="Times New Roman"/>
                <w:sz w:val="20"/>
                <w:szCs w:val="20"/>
              </w:rPr>
            </w:pPr>
          </w:p>
        </w:tc>
        <w:tc>
          <w:tcPr>
            <w:tcW w:w="0" w:type="auto"/>
            <w:gridSpan w:val="3"/>
            <w:vAlign w:val="center"/>
            <w:hideMark/>
          </w:tcPr>
          <w:p w14:paraId="4C7CD669" w14:textId="77777777" w:rsidR="00000000" w:rsidRDefault="007805CE">
            <w:pPr>
              <w:spacing w:after="100"/>
              <w:rPr>
                <w:rFonts w:eastAsia="Times New Roman"/>
                <w:sz w:val="20"/>
                <w:szCs w:val="20"/>
              </w:rPr>
            </w:pPr>
          </w:p>
        </w:tc>
        <w:tc>
          <w:tcPr>
            <w:tcW w:w="0" w:type="auto"/>
            <w:gridSpan w:val="3"/>
            <w:vAlign w:val="center"/>
            <w:hideMark/>
          </w:tcPr>
          <w:p w14:paraId="6C3A6B0F" w14:textId="77777777" w:rsidR="00000000" w:rsidRDefault="007805CE">
            <w:pPr>
              <w:spacing w:after="100"/>
              <w:rPr>
                <w:rFonts w:eastAsia="Times New Roman"/>
                <w:sz w:val="20"/>
                <w:szCs w:val="20"/>
              </w:rPr>
            </w:pPr>
          </w:p>
        </w:tc>
        <w:tc>
          <w:tcPr>
            <w:tcW w:w="0" w:type="auto"/>
            <w:gridSpan w:val="3"/>
            <w:vAlign w:val="center"/>
            <w:hideMark/>
          </w:tcPr>
          <w:p w14:paraId="182A1464" w14:textId="77777777" w:rsidR="00000000" w:rsidRDefault="007805CE">
            <w:pPr>
              <w:spacing w:after="100"/>
              <w:rPr>
                <w:rFonts w:eastAsia="Times New Roman"/>
                <w:sz w:val="20"/>
                <w:szCs w:val="20"/>
              </w:rPr>
            </w:pPr>
          </w:p>
        </w:tc>
        <w:tc>
          <w:tcPr>
            <w:tcW w:w="0" w:type="auto"/>
            <w:gridSpan w:val="3"/>
            <w:vAlign w:val="center"/>
            <w:hideMark/>
          </w:tcPr>
          <w:p w14:paraId="215CF036" w14:textId="77777777" w:rsidR="00000000" w:rsidRDefault="007805CE">
            <w:pPr>
              <w:spacing w:after="100"/>
              <w:rPr>
                <w:rFonts w:eastAsia="Times New Roman"/>
                <w:sz w:val="20"/>
                <w:szCs w:val="20"/>
              </w:rPr>
            </w:pPr>
          </w:p>
        </w:tc>
      </w:tr>
      <w:tr w:rsidR="00000000" w14:paraId="7E543517" w14:textId="77777777">
        <w:trPr>
          <w:jc w:val="center"/>
        </w:trPr>
        <w:tc>
          <w:tcPr>
            <w:tcW w:w="0" w:type="auto"/>
            <w:gridSpan w:val="3"/>
            <w:vAlign w:val="center"/>
            <w:hideMark/>
          </w:tcPr>
          <w:p w14:paraId="674D34DD" w14:textId="77777777" w:rsidR="00000000" w:rsidRDefault="007805CE">
            <w:pPr>
              <w:spacing w:after="100"/>
              <w:rPr>
                <w:rFonts w:eastAsia="Times New Roman"/>
                <w:sz w:val="20"/>
                <w:szCs w:val="20"/>
              </w:rPr>
            </w:pPr>
          </w:p>
        </w:tc>
        <w:tc>
          <w:tcPr>
            <w:tcW w:w="0" w:type="auto"/>
            <w:gridSpan w:val="3"/>
            <w:vAlign w:val="center"/>
            <w:hideMark/>
          </w:tcPr>
          <w:p w14:paraId="17F1E4E5" w14:textId="77777777" w:rsidR="00000000" w:rsidRDefault="007805CE">
            <w:pPr>
              <w:spacing w:after="100"/>
              <w:rPr>
                <w:rFonts w:eastAsia="Times New Roman"/>
                <w:sz w:val="20"/>
                <w:szCs w:val="20"/>
              </w:rPr>
            </w:pPr>
          </w:p>
        </w:tc>
        <w:tc>
          <w:tcPr>
            <w:tcW w:w="0" w:type="auto"/>
            <w:gridSpan w:val="3"/>
            <w:vAlign w:val="center"/>
            <w:hideMark/>
          </w:tcPr>
          <w:p w14:paraId="35E6DA2B" w14:textId="77777777" w:rsidR="00000000" w:rsidRDefault="007805CE">
            <w:pPr>
              <w:spacing w:after="100"/>
              <w:rPr>
                <w:rFonts w:eastAsia="Times New Roman"/>
                <w:sz w:val="20"/>
                <w:szCs w:val="20"/>
              </w:rPr>
            </w:pPr>
          </w:p>
        </w:tc>
        <w:tc>
          <w:tcPr>
            <w:tcW w:w="0" w:type="auto"/>
            <w:gridSpan w:val="3"/>
            <w:vAlign w:val="center"/>
            <w:hideMark/>
          </w:tcPr>
          <w:p w14:paraId="744C6734" w14:textId="77777777" w:rsidR="00000000" w:rsidRDefault="007805CE">
            <w:pPr>
              <w:spacing w:after="100"/>
              <w:rPr>
                <w:rFonts w:eastAsia="Times New Roman"/>
                <w:sz w:val="20"/>
                <w:szCs w:val="20"/>
              </w:rPr>
            </w:pPr>
          </w:p>
        </w:tc>
        <w:tc>
          <w:tcPr>
            <w:tcW w:w="0" w:type="auto"/>
            <w:gridSpan w:val="3"/>
            <w:vAlign w:val="center"/>
            <w:hideMark/>
          </w:tcPr>
          <w:p w14:paraId="32202FF3" w14:textId="77777777" w:rsidR="00000000" w:rsidRDefault="007805CE">
            <w:pPr>
              <w:spacing w:after="100"/>
              <w:rPr>
                <w:rFonts w:eastAsia="Times New Roman"/>
                <w:sz w:val="20"/>
                <w:szCs w:val="20"/>
              </w:rPr>
            </w:pPr>
          </w:p>
        </w:tc>
        <w:tc>
          <w:tcPr>
            <w:tcW w:w="0" w:type="auto"/>
            <w:gridSpan w:val="3"/>
            <w:vAlign w:val="center"/>
            <w:hideMark/>
          </w:tcPr>
          <w:p w14:paraId="17DC5313" w14:textId="77777777" w:rsidR="00000000" w:rsidRDefault="007805CE">
            <w:pPr>
              <w:spacing w:after="100"/>
              <w:rPr>
                <w:rFonts w:eastAsia="Times New Roman"/>
                <w:sz w:val="20"/>
                <w:szCs w:val="20"/>
              </w:rPr>
            </w:pPr>
          </w:p>
        </w:tc>
        <w:tc>
          <w:tcPr>
            <w:tcW w:w="0" w:type="auto"/>
            <w:gridSpan w:val="3"/>
            <w:vAlign w:val="center"/>
            <w:hideMark/>
          </w:tcPr>
          <w:p w14:paraId="7A6BB28D" w14:textId="77777777" w:rsidR="00000000" w:rsidRDefault="007805CE">
            <w:pPr>
              <w:spacing w:after="100"/>
              <w:rPr>
                <w:rFonts w:eastAsia="Times New Roman"/>
                <w:sz w:val="20"/>
                <w:szCs w:val="20"/>
              </w:rPr>
            </w:pPr>
          </w:p>
        </w:tc>
        <w:tc>
          <w:tcPr>
            <w:tcW w:w="0" w:type="auto"/>
            <w:gridSpan w:val="3"/>
            <w:vAlign w:val="center"/>
            <w:hideMark/>
          </w:tcPr>
          <w:p w14:paraId="10ADC356" w14:textId="77777777" w:rsidR="00000000" w:rsidRDefault="007805CE">
            <w:pPr>
              <w:spacing w:after="100"/>
              <w:rPr>
                <w:rFonts w:eastAsia="Times New Roman"/>
                <w:sz w:val="20"/>
                <w:szCs w:val="20"/>
              </w:rPr>
            </w:pPr>
          </w:p>
        </w:tc>
        <w:tc>
          <w:tcPr>
            <w:tcW w:w="0" w:type="auto"/>
            <w:gridSpan w:val="3"/>
            <w:vAlign w:val="center"/>
            <w:hideMark/>
          </w:tcPr>
          <w:p w14:paraId="752B744F" w14:textId="77777777" w:rsidR="00000000" w:rsidRDefault="007805CE">
            <w:pPr>
              <w:spacing w:after="100"/>
              <w:rPr>
                <w:rFonts w:eastAsia="Times New Roman"/>
                <w:sz w:val="20"/>
                <w:szCs w:val="20"/>
              </w:rPr>
            </w:pPr>
          </w:p>
        </w:tc>
        <w:tc>
          <w:tcPr>
            <w:tcW w:w="0" w:type="auto"/>
            <w:gridSpan w:val="3"/>
            <w:vAlign w:val="center"/>
            <w:hideMark/>
          </w:tcPr>
          <w:p w14:paraId="1F19F223" w14:textId="77777777" w:rsidR="00000000" w:rsidRDefault="007805CE">
            <w:pPr>
              <w:spacing w:after="100"/>
              <w:rPr>
                <w:rFonts w:eastAsia="Times New Roman"/>
                <w:sz w:val="20"/>
                <w:szCs w:val="20"/>
              </w:rPr>
            </w:pPr>
          </w:p>
        </w:tc>
        <w:tc>
          <w:tcPr>
            <w:tcW w:w="0" w:type="auto"/>
            <w:gridSpan w:val="3"/>
            <w:vAlign w:val="center"/>
            <w:hideMark/>
          </w:tcPr>
          <w:p w14:paraId="416AF0DF" w14:textId="77777777" w:rsidR="00000000" w:rsidRDefault="007805CE">
            <w:pPr>
              <w:spacing w:after="100"/>
              <w:rPr>
                <w:rFonts w:eastAsia="Times New Roman"/>
                <w:sz w:val="20"/>
                <w:szCs w:val="20"/>
              </w:rPr>
            </w:pPr>
          </w:p>
        </w:tc>
        <w:tc>
          <w:tcPr>
            <w:tcW w:w="0" w:type="auto"/>
            <w:gridSpan w:val="3"/>
            <w:vAlign w:val="center"/>
            <w:hideMark/>
          </w:tcPr>
          <w:p w14:paraId="3EA771C7" w14:textId="77777777" w:rsidR="00000000" w:rsidRDefault="007805CE">
            <w:pPr>
              <w:spacing w:after="100"/>
              <w:rPr>
                <w:rFonts w:eastAsia="Times New Roman"/>
                <w:sz w:val="20"/>
                <w:szCs w:val="20"/>
              </w:rPr>
            </w:pPr>
          </w:p>
        </w:tc>
        <w:tc>
          <w:tcPr>
            <w:tcW w:w="0" w:type="auto"/>
            <w:gridSpan w:val="3"/>
            <w:vAlign w:val="center"/>
            <w:hideMark/>
          </w:tcPr>
          <w:p w14:paraId="38C4C62C" w14:textId="77777777" w:rsidR="00000000" w:rsidRDefault="007805CE">
            <w:pPr>
              <w:spacing w:after="100"/>
              <w:rPr>
                <w:rFonts w:eastAsia="Times New Roman"/>
                <w:sz w:val="20"/>
                <w:szCs w:val="20"/>
              </w:rPr>
            </w:pPr>
          </w:p>
        </w:tc>
        <w:tc>
          <w:tcPr>
            <w:tcW w:w="0" w:type="auto"/>
            <w:gridSpan w:val="3"/>
            <w:vAlign w:val="center"/>
            <w:hideMark/>
          </w:tcPr>
          <w:p w14:paraId="6FF34885" w14:textId="77777777" w:rsidR="00000000" w:rsidRDefault="007805CE">
            <w:pPr>
              <w:spacing w:after="100"/>
              <w:rPr>
                <w:rFonts w:eastAsia="Times New Roman"/>
                <w:sz w:val="20"/>
                <w:szCs w:val="20"/>
              </w:rPr>
            </w:pPr>
          </w:p>
        </w:tc>
        <w:tc>
          <w:tcPr>
            <w:tcW w:w="0" w:type="auto"/>
            <w:gridSpan w:val="3"/>
            <w:vAlign w:val="center"/>
            <w:hideMark/>
          </w:tcPr>
          <w:p w14:paraId="6331FB8B" w14:textId="77777777" w:rsidR="00000000" w:rsidRDefault="007805CE">
            <w:pPr>
              <w:spacing w:after="100"/>
              <w:rPr>
                <w:rFonts w:eastAsia="Times New Roman"/>
                <w:sz w:val="20"/>
                <w:szCs w:val="20"/>
              </w:rPr>
            </w:pPr>
          </w:p>
        </w:tc>
        <w:tc>
          <w:tcPr>
            <w:tcW w:w="0" w:type="auto"/>
            <w:gridSpan w:val="3"/>
            <w:vAlign w:val="center"/>
            <w:hideMark/>
          </w:tcPr>
          <w:p w14:paraId="0F8BECA0" w14:textId="77777777" w:rsidR="00000000" w:rsidRDefault="007805CE">
            <w:pPr>
              <w:spacing w:after="100"/>
              <w:rPr>
                <w:rFonts w:eastAsia="Times New Roman"/>
                <w:sz w:val="20"/>
                <w:szCs w:val="20"/>
              </w:rPr>
            </w:pPr>
          </w:p>
        </w:tc>
        <w:tc>
          <w:tcPr>
            <w:tcW w:w="0" w:type="auto"/>
            <w:gridSpan w:val="3"/>
            <w:vAlign w:val="center"/>
            <w:hideMark/>
          </w:tcPr>
          <w:p w14:paraId="06016389" w14:textId="77777777" w:rsidR="00000000" w:rsidRDefault="007805CE">
            <w:pPr>
              <w:spacing w:after="100"/>
              <w:rPr>
                <w:rFonts w:eastAsia="Times New Roman"/>
                <w:sz w:val="20"/>
                <w:szCs w:val="20"/>
              </w:rPr>
            </w:pPr>
          </w:p>
        </w:tc>
      </w:tr>
      <w:tr w:rsidR="00000000" w14:paraId="56BEC74C" w14:textId="77777777">
        <w:trPr>
          <w:jc w:val="center"/>
        </w:trPr>
        <w:tc>
          <w:tcPr>
            <w:tcW w:w="0" w:type="auto"/>
            <w:gridSpan w:val="3"/>
            <w:vAlign w:val="center"/>
            <w:hideMark/>
          </w:tcPr>
          <w:p w14:paraId="7F85A7A4" w14:textId="77777777" w:rsidR="00000000" w:rsidRDefault="007805CE">
            <w:pPr>
              <w:spacing w:after="100"/>
              <w:rPr>
                <w:rFonts w:eastAsia="Times New Roman"/>
                <w:sz w:val="20"/>
                <w:szCs w:val="20"/>
              </w:rPr>
            </w:pPr>
          </w:p>
        </w:tc>
        <w:tc>
          <w:tcPr>
            <w:tcW w:w="0" w:type="auto"/>
            <w:gridSpan w:val="3"/>
            <w:vAlign w:val="center"/>
            <w:hideMark/>
          </w:tcPr>
          <w:p w14:paraId="457D3B2F" w14:textId="77777777" w:rsidR="00000000" w:rsidRDefault="007805CE">
            <w:pPr>
              <w:spacing w:after="100"/>
              <w:rPr>
                <w:rFonts w:eastAsia="Times New Roman"/>
                <w:sz w:val="20"/>
                <w:szCs w:val="20"/>
              </w:rPr>
            </w:pPr>
          </w:p>
        </w:tc>
        <w:tc>
          <w:tcPr>
            <w:tcW w:w="0" w:type="auto"/>
            <w:gridSpan w:val="3"/>
            <w:vAlign w:val="center"/>
            <w:hideMark/>
          </w:tcPr>
          <w:p w14:paraId="7054569C" w14:textId="77777777" w:rsidR="00000000" w:rsidRDefault="007805CE">
            <w:pPr>
              <w:spacing w:after="100"/>
              <w:rPr>
                <w:rFonts w:eastAsia="Times New Roman"/>
                <w:sz w:val="20"/>
                <w:szCs w:val="20"/>
              </w:rPr>
            </w:pPr>
          </w:p>
        </w:tc>
        <w:tc>
          <w:tcPr>
            <w:tcW w:w="0" w:type="auto"/>
            <w:gridSpan w:val="3"/>
            <w:vAlign w:val="center"/>
            <w:hideMark/>
          </w:tcPr>
          <w:p w14:paraId="6E8B8505" w14:textId="77777777" w:rsidR="00000000" w:rsidRDefault="007805CE">
            <w:pPr>
              <w:spacing w:after="100"/>
              <w:rPr>
                <w:rFonts w:eastAsia="Times New Roman"/>
                <w:sz w:val="20"/>
                <w:szCs w:val="20"/>
              </w:rPr>
            </w:pPr>
          </w:p>
        </w:tc>
        <w:tc>
          <w:tcPr>
            <w:tcW w:w="0" w:type="auto"/>
            <w:gridSpan w:val="3"/>
            <w:vAlign w:val="center"/>
            <w:hideMark/>
          </w:tcPr>
          <w:p w14:paraId="797B15D0" w14:textId="77777777" w:rsidR="00000000" w:rsidRDefault="007805CE">
            <w:pPr>
              <w:spacing w:after="100"/>
              <w:rPr>
                <w:rFonts w:eastAsia="Times New Roman"/>
                <w:sz w:val="20"/>
                <w:szCs w:val="20"/>
              </w:rPr>
            </w:pPr>
          </w:p>
        </w:tc>
        <w:tc>
          <w:tcPr>
            <w:tcW w:w="0" w:type="auto"/>
            <w:gridSpan w:val="3"/>
            <w:vAlign w:val="center"/>
            <w:hideMark/>
          </w:tcPr>
          <w:p w14:paraId="0200B64A" w14:textId="77777777" w:rsidR="00000000" w:rsidRDefault="007805CE">
            <w:pPr>
              <w:spacing w:after="100"/>
              <w:rPr>
                <w:rFonts w:eastAsia="Times New Roman"/>
                <w:sz w:val="20"/>
                <w:szCs w:val="20"/>
              </w:rPr>
            </w:pPr>
          </w:p>
        </w:tc>
        <w:tc>
          <w:tcPr>
            <w:tcW w:w="0" w:type="auto"/>
            <w:gridSpan w:val="3"/>
            <w:vAlign w:val="center"/>
            <w:hideMark/>
          </w:tcPr>
          <w:p w14:paraId="705DF3BF" w14:textId="77777777" w:rsidR="00000000" w:rsidRDefault="007805CE">
            <w:pPr>
              <w:spacing w:after="100"/>
              <w:rPr>
                <w:rFonts w:eastAsia="Times New Roman"/>
                <w:sz w:val="20"/>
                <w:szCs w:val="20"/>
              </w:rPr>
            </w:pPr>
          </w:p>
        </w:tc>
        <w:tc>
          <w:tcPr>
            <w:tcW w:w="0" w:type="auto"/>
            <w:gridSpan w:val="3"/>
            <w:vAlign w:val="center"/>
            <w:hideMark/>
          </w:tcPr>
          <w:p w14:paraId="5F5CCF70" w14:textId="77777777" w:rsidR="00000000" w:rsidRDefault="007805CE">
            <w:pPr>
              <w:spacing w:after="100"/>
              <w:rPr>
                <w:rFonts w:eastAsia="Times New Roman"/>
                <w:sz w:val="20"/>
                <w:szCs w:val="20"/>
              </w:rPr>
            </w:pPr>
          </w:p>
        </w:tc>
        <w:tc>
          <w:tcPr>
            <w:tcW w:w="0" w:type="auto"/>
            <w:gridSpan w:val="3"/>
            <w:vAlign w:val="center"/>
            <w:hideMark/>
          </w:tcPr>
          <w:p w14:paraId="068EDF92" w14:textId="77777777" w:rsidR="00000000" w:rsidRDefault="007805CE">
            <w:pPr>
              <w:spacing w:after="100"/>
              <w:rPr>
                <w:rFonts w:eastAsia="Times New Roman"/>
                <w:sz w:val="20"/>
                <w:szCs w:val="20"/>
              </w:rPr>
            </w:pPr>
          </w:p>
        </w:tc>
        <w:tc>
          <w:tcPr>
            <w:tcW w:w="0" w:type="auto"/>
            <w:gridSpan w:val="3"/>
            <w:vAlign w:val="center"/>
            <w:hideMark/>
          </w:tcPr>
          <w:p w14:paraId="32239C63" w14:textId="77777777" w:rsidR="00000000" w:rsidRDefault="007805CE">
            <w:pPr>
              <w:spacing w:after="100"/>
              <w:rPr>
                <w:rFonts w:eastAsia="Times New Roman"/>
                <w:sz w:val="20"/>
                <w:szCs w:val="20"/>
              </w:rPr>
            </w:pPr>
          </w:p>
        </w:tc>
        <w:tc>
          <w:tcPr>
            <w:tcW w:w="0" w:type="auto"/>
            <w:gridSpan w:val="3"/>
            <w:vAlign w:val="center"/>
            <w:hideMark/>
          </w:tcPr>
          <w:p w14:paraId="1B334C39" w14:textId="77777777" w:rsidR="00000000" w:rsidRDefault="007805CE">
            <w:pPr>
              <w:spacing w:after="100"/>
              <w:rPr>
                <w:rFonts w:eastAsia="Times New Roman"/>
                <w:sz w:val="20"/>
                <w:szCs w:val="20"/>
              </w:rPr>
            </w:pPr>
          </w:p>
        </w:tc>
        <w:tc>
          <w:tcPr>
            <w:tcW w:w="0" w:type="auto"/>
            <w:gridSpan w:val="3"/>
            <w:vAlign w:val="center"/>
            <w:hideMark/>
          </w:tcPr>
          <w:p w14:paraId="19FFDA69" w14:textId="77777777" w:rsidR="00000000" w:rsidRDefault="007805CE">
            <w:pPr>
              <w:spacing w:after="100"/>
              <w:rPr>
                <w:rFonts w:eastAsia="Times New Roman"/>
                <w:sz w:val="20"/>
                <w:szCs w:val="20"/>
              </w:rPr>
            </w:pPr>
          </w:p>
        </w:tc>
        <w:tc>
          <w:tcPr>
            <w:tcW w:w="0" w:type="auto"/>
            <w:gridSpan w:val="3"/>
            <w:vAlign w:val="center"/>
            <w:hideMark/>
          </w:tcPr>
          <w:p w14:paraId="076AAE5D" w14:textId="77777777" w:rsidR="00000000" w:rsidRDefault="007805CE">
            <w:pPr>
              <w:spacing w:after="100"/>
              <w:rPr>
                <w:rFonts w:eastAsia="Times New Roman"/>
                <w:sz w:val="20"/>
                <w:szCs w:val="20"/>
              </w:rPr>
            </w:pPr>
          </w:p>
        </w:tc>
        <w:tc>
          <w:tcPr>
            <w:tcW w:w="0" w:type="auto"/>
            <w:gridSpan w:val="3"/>
            <w:vAlign w:val="center"/>
            <w:hideMark/>
          </w:tcPr>
          <w:p w14:paraId="22AFCC73" w14:textId="77777777" w:rsidR="00000000" w:rsidRDefault="007805CE">
            <w:pPr>
              <w:spacing w:after="100"/>
              <w:rPr>
                <w:rFonts w:eastAsia="Times New Roman"/>
                <w:sz w:val="20"/>
                <w:szCs w:val="20"/>
              </w:rPr>
            </w:pPr>
          </w:p>
        </w:tc>
        <w:tc>
          <w:tcPr>
            <w:tcW w:w="0" w:type="auto"/>
            <w:gridSpan w:val="3"/>
            <w:vAlign w:val="center"/>
            <w:hideMark/>
          </w:tcPr>
          <w:p w14:paraId="4D432720" w14:textId="77777777" w:rsidR="00000000" w:rsidRDefault="007805CE">
            <w:pPr>
              <w:spacing w:after="100"/>
              <w:rPr>
                <w:rFonts w:eastAsia="Times New Roman"/>
                <w:sz w:val="20"/>
                <w:szCs w:val="20"/>
              </w:rPr>
            </w:pPr>
          </w:p>
        </w:tc>
        <w:tc>
          <w:tcPr>
            <w:tcW w:w="0" w:type="auto"/>
            <w:gridSpan w:val="3"/>
            <w:vAlign w:val="center"/>
            <w:hideMark/>
          </w:tcPr>
          <w:p w14:paraId="2440DE2E" w14:textId="77777777" w:rsidR="00000000" w:rsidRDefault="007805CE">
            <w:pPr>
              <w:spacing w:after="100"/>
              <w:rPr>
                <w:rFonts w:eastAsia="Times New Roman"/>
                <w:sz w:val="20"/>
                <w:szCs w:val="20"/>
              </w:rPr>
            </w:pPr>
          </w:p>
        </w:tc>
        <w:tc>
          <w:tcPr>
            <w:tcW w:w="0" w:type="auto"/>
            <w:gridSpan w:val="3"/>
            <w:vAlign w:val="center"/>
            <w:hideMark/>
          </w:tcPr>
          <w:p w14:paraId="67983F3C" w14:textId="77777777" w:rsidR="00000000" w:rsidRDefault="007805CE">
            <w:pPr>
              <w:spacing w:after="100"/>
              <w:rPr>
                <w:rFonts w:eastAsia="Times New Roman"/>
                <w:sz w:val="20"/>
                <w:szCs w:val="20"/>
              </w:rPr>
            </w:pPr>
          </w:p>
        </w:tc>
      </w:tr>
      <w:tr w:rsidR="00000000" w14:paraId="661B0C54" w14:textId="77777777">
        <w:trPr>
          <w:jc w:val="center"/>
        </w:trPr>
        <w:tc>
          <w:tcPr>
            <w:tcW w:w="0" w:type="auto"/>
            <w:gridSpan w:val="3"/>
            <w:vAlign w:val="center"/>
            <w:hideMark/>
          </w:tcPr>
          <w:p w14:paraId="6FF09B07" w14:textId="77777777" w:rsidR="00000000" w:rsidRDefault="007805CE">
            <w:pPr>
              <w:spacing w:after="100"/>
              <w:rPr>
                <w:rFonts w:eastAsia="Times New Roman"/>
                <w:sz w:val="20"/>
                <w:szCs w:val="20"/>
              </w:rPr>
            </w:pPr>
          </w:p>
        </w:tc>
        <w:tc>
          <w:tcPr>
            <w:tcW w:w="0" w:type="auto"/>
            <w:gridSpan w:val="3"/>
            <w:vAlign w:val="center"/>
            <w:hideMark/>
          </w:tcPr>
          <w:p w14:paraId="7C78555F" w14:textId="77777777" w:rsidR="00000000" w:rsidRDefault="007805CE">
            <w:pPr>
              <w:spacing w:after="100"/>
              <w:rPr>
                <w:rFonts w:eastAsia="Times New Roman"/>
                <w:sz w:val="20"/>
                <w:szCs w:val="20"/>
              </w:rPr>
            </w:pPr>
          </w:p>
        </w:tc>
        <w:tc>
          <w:tcPr>
            <w:tcW w:w="0" w:type="auto"/>
            <w:gridSpan w:val="3"/>
            <w:vAlign w:val="center"/>
            <w:hideMark/>
          </w:tcPr>
          <w:p w14:paraId="2F702B34" w14:textId="77777777" w:rsidR="00000000" w:rsidRDefault="007805CE">
            <w:pPr>
              <w:spacing w:after="100"/>
              <w:rPr>
                <w:rFonts w:eastAsia="Times New Roman"/>
                <w:sz w:val="20"/>
                <w:szCs w:val="20"/>
              </w:rPr>
            </w:pPr>
          </w:p>
        </w:tc>
        <w:tc>
          <w:tcPr>
            <w:tcW w:w="0" w:type="auto"/>
            <w:gridSpan w:val="3"/>
            <w:vAlign w:val="center"/>
            <w:hideMark/>
          </w:tcPr>
          <w:p w14:paraId="7D362FF2" w14:textId="77777777" w:rsidR="00000000" w:rsidRDefault="007805CE">
            <w:pPr>
              <w:spacing w:after="100"/>
              <w:rPr>
                <w:rFonts w:eastAsia="Times New Roman"/>
                <w:sz w:val="20"/>
                <w:szCs w:val="20"/>
              </w:rPr>
            </w:pPr>
          </w:p>
        </w:tc>
        <w:tc>
          <w:tcPr>
            <w:tcW w:w="0" w:type="auto"/>
            <w:gridSpan w:val="3"/>
            <w:vAlign w:val="center"/>
            <w:hideMark/>
          </w:tcPr>
          <w:p w14:paraId="22DA50C0" w14:textId="77777777" w:rsidR="00000000" w:rsidRDefault="007805CE">
            <w:pPr>
              <w:spacing w:after="100"/>
              <w:rPr>
                <w:rFonts w:eastAsia="Times New Roman"/>
                <w:sz w:val="20"/>
                <w:szCs w:val="20"/>
              </w:rPr>
            </w:pPr>
          </w:p>
        </w:tc>
        <w:tc>
          <w:tcPr>
            <w:tcW w:w="0" w:type="auto"/>
            <w:gridSpan w:val="3"/>
            <w:vAlign w:val="center"/>
            <w:hideMark/>
          </w:tcPr>
          <w:p w14:paraId="2C5896B7" w14:textId="77777777" w:rsidR="00000000" w:rsidRDefault="007805CE">
            <w:pPr>
              <w:spacing w:after="100"/>
              <w:rPr>
                <w:rFonts w:eastAsia="Times New Roman"/>
                <w:sz w:val="20"/>
                <w:szCs w:val="20"/>
              </w:rPr>
            </w:pPr>
          </w:p>
        </w:tc>
        <w:tc>
          <w:tcPr>
            <w:tcW w:w="0" w:type="auto"/>
            <w:gridSpan w:val="3"/>
            <w:vAlign w:val="center"/>
            <w:hideMark/>
          </w:tcPr>
          <w:p w14:paraId="5D9AB076" w14:textId="77777777" w:rsidR="00000000" w:rsidRDefault="007805CE">
            <w:pPr>
              <w:spacing w:after="100"/>
              <w:rPr>
                <w:rFonts w:eastAsia="Times New Roman"/>
                <w:sz w:val="20"/>
                <w:szCs w:val="20"/>
              </w:rPr>
            </w:pPr>
          </w:p>
        </w:tc>
        <w:tc>
          <w:tcPr>
            <w:tcW w:w="0" w:type="auto"/>
            <w:gridSpan w:val="3"/>
            <w:vAlign w:val="center"/>
            <w:hideMark/>
          </w:tcPr>
          <w:p w14:paraId="127091BC" w14:textId="77777777" w:rsidR="00000000" w:rsidRDefault="007805CE">
            <w:pPr>
              <w:spacing w:after="100"/>
              <w:rPr>
                <w:rFonts w:eastAsia="Times New Roman"/>
                <w:sz w:val="20"/>
                <w:szCs w:val="20"/>
              </w:rPr>
            </w:pPr>
          </w:p>
        </w:tc>
        <w:tc>
          <w:tcPr>
            <w:tcW w:w="0" w:type="auto"/>
            <w:gridSpan w:val="3"/>
            <w:vAlign w:val="center"/>
            <w:hideMark/>
          </w:tcPr>
          <w:p w14:paraId="03939E3C" w14:textId="77777777" w:rsidR="00000000" w:rsidRDefault="007805CE">
            <w:pPr>
              <w:spacing w:after="100"/>
              <w:rPr>
                <w:rFonts w:eastAsia="Times New Roman"/>
                <w:sz w:val="20"/>
                <w:szCs w:val="20"/>
              </w:rPr>
            </w:pPr>
          </w:p>
        </w:tc>
        <w:tc>
          <w:tcPr>
            <w:tcW w:w="0" w:type="auto"/>
            <w:gridSpan w:val="3"/>
            <w:vAlign w:val="center"/>
            <w:hideMark/>
          </w:tcPr>
          <w:p w14:paraId="512A1B78" w14:textId="77777777" w:rsidR="00000000" w:rsidRDefault="007805CE">
            <w:pPr>
              <w:spacing w:after="100"/>
              <w:rPr>
                <w:rFonts w:eastAsia="Times New Roman"/>
                <w:sz w:val="20"/>
                <w:szCs w:val="20"/>
              </w:rPr>
            </w:pPr>
          </w:p>
        </w:tc>
        <w:tc>
          <w:tcPr>
            <w:tcW w:w="0" w:type="auto"/>
            <w:gridSpan w:val="3"/>
            <w:vAlign w:val="center"/>
            <w:hideMark/>
          </w:tcPr>
          <w:p w14:paraId="576CA2DC" w14:textId="77777777" w:rsidR="00000000" w:rsidRDefault="007805CE">
            <w:pPr>
              <w:spacing w:after="100"/>
              <w:rPr>
                <w:rFonts w:eastAsia="Times New Roman"/>
                <w:sz w:val="20"/>
                <w:szCs w:val="20"/>
              </w:rPr>
            </w:pPr>
          </w:p>
        </w:tc>
        <w:tc>
          <w:tcPr>
            <w:tcW w:w="0" w:type="auto"/>
            <w:gridSpan w:val="3"/>
            <w:vAlign w:val="center"/>
            <w:hideMark/>
          </w:tcPr>
          <w:p w14:paraId="7DB0AAB5" w14:textId="77777777" w:rsidR="00000000" w:rsidRDefault="007805CE">
            <w:pPr>
              <w:spacing w:after="100"/>
              <w:rPr>
                <w:rFonts w:eastAsia="Times New Roman"/>
                <w:sz w:val="20"/>
                <w:szCs w:val="20"/>
              </w:rPr>
            </w:pPr>
          </w:p>
        </w:tc>
        <w:tc>
          <w:tcPr>
            <w:tcW w:w="0" w:type="auto"/>
            <w:gridSpan w:val="3"/>
            <w:vAlign w:val="center"/>
            <w:hideMark/>
          </w:tcPr>
          <w:p w14:paraId="7D91EB52" w14:textId="77777777" w:rsidR="00000000" w:rsidRDefault="007805CE">
            <w:pPr>
              <w:spacing w:after="100"/>
              <w:rPr>
                <w:rFonts w:eastAsia="Times New Roman"/>
                <w:sz w:val="20"/>
                <w:szCs w:val="20"/>
              </w:rPr>
            </w:pPr>
          </w:p>
        </w:tc>
        <w:tc>
          <w:tcPr>
            <w:tcW w:w="0" w:type="auto"/>
            <w:gridSpan w:val="3"/>
            <w:vAlign w:val="center"/>
            <w:hideMark/>
          </w:tcPr>
          <w:p w14:paraId="61FD9582" w14:textId="77777777" w:rsidR="00000000" w:rsidRDefault="007805CE">
            <w:pPr>
              <w:spacing w:after="100"/>
              <w:rPr>
                <w:rFonts w:eastAsia="Times New Roman"/>
                <w:sz w:val="20"/>
                <w:szCs w:val="20"/>
              </w:rPr>
            </w:pPr>
          </w:p>
        </w:tc>
        <w:tc>
          <w:tcPr>
            <w:tcW w:w="0" w:type="auto"/>
            <w:gridSpan w:val="3"/>
            <w:vAlign w:val="center"/>
            <w:hideMark/>
          </w:tcPr>
          <w:p w14:paraId="585D8BA5" w14:textId="77777777" w:rsidR="00000000" w:rsidRDefault="007805CE">
            <w:pPr>
              <w:spacing w:after="100"/>
              <w:rPr>
                <w:rFonts w:eastAsia="Times New Roman"/>
                <w:sz w:val="20"/>
                <w:szCs w:val="20"/>
              </w:rPr>
            </w:pPr>
          </w:p>
        </w:tc>
        <w:tc>
          <w:tcPr>
            <w:tcW w:w="0" w:type="auto"/>
            <w:gridSpan w:val="3"/>
            <w:vAlign w:val="center"/>
            <w:hideMark/>
          </w:tcPr>
          <w:p w14:paraId="17C3169B" w14:textId="77777777" w:rsidR="00000000" w:rsidRDefault="007805CE">
            <w:pPr>
              <w:spacing w:after="100"/>
              <w:rPr>
                <w:rFonts w:eastAsia="Times New Roman"/>
                <w:sz w:val="20"/>
                <w:szCs w:val="20"/>
              </w:rPr>
            </w:pPr>
          </w:p>
        </w:tc>
        <w:tc>
          <w:tcPr>
            <w:tcW w:w="0" w:type="auto"/>
            <w:gridSpan w:val="3"/>
            <w:vAlign w:val="center"/>
            <w:hideMark/>
          </w:tcPr>
          <w:p w14:paraId="3246EDBC" w14:textId="77777777" w:rsidR="00000000" w:rsidRDefault="007805CE">
            <w:pPr>
              <w:spacing w:after="100"/>
              <w:rPr>
                <w:rFonts w:eastAsia="Times New Roman"/>
                <w:sz w:val="20"/>
                <w:szCs w:val="20"/>
              </w:rPr>
            </w:pPr>
          </w:p>
        </w:tc>
      </w:tr>
      <w:tr w:rsidR="00000000" w14:paraId="26E7B524" w14:textId="77777777">
        <w:trPr>
          <w:jc w:val="center"/>
        </w:trPr>
        <w:tc>
          <w:tcPr>
            <w:tcW w:w="0" w:type="auto"/>
            <w:gridSpan w:val="3"/>
            <w:vAlign w:val="center"/>
            <w:hideMark/>
          </w:tcPr>
          <w:p w14:paraId="36B4D3D9" w14:textId="77777777" w:rsidR="00000000" w:rsidRDefault="007805CE">
            <w:pPr>
              <w:spacing w:after="100"/>
              <w:rPr>
                <w:rFonts w:eastAsia="Times New Roman"/>
                <w:sz w:val="20"/>
                <w:szCs w:val="20"/>
              </w:rPr>
            </w:pPr>
          </w:p>
        </w:tc>
        <w:tc>
          <w:tcPr>
            <w:tcW w:w="0" w:type="auto"/>
            <w:gridSpan w:val="3"/>
            <w:vAlign w:val="center"/>
            <w:hideMark/>
          </w:tcPr>
          <w:p w14:paraId="523003CC" w14:textId="77777777" w:rsidR="00000000" w:rsidRDefault="007805CE">
            <w:pPr>
              <w:spacing w:after="100"/>
              <w:rPr>
                <w:rFonts w:eastAsia="Times New Roman"/>
                <w:sz w:val="20"/>
                <w:szCs w:val="20"/>
              </w:rPr>
            </w:pPr>
          </w:p>
        </w:tc>
        <w:tc>
          <w:tcPr>
            <w:tcW w:w="0" w:type="auto"/>
            <w:gridSpan w:val="3"/>
            <w:vAlign w:val="center"/>
            <w:hideMark/>
          </w:tcPr>
          <w:p w14:paraId="170E8C64" w14:textId="77777777" w:rsidR="00000000" w:rsidRDefault="007805CE">
            <w:pPr>
              <w:spacing w:after="100"/>
              <w:rPr>
                <w:rFonts w:eastAsia="Times New Roman"/>
                <w:sz w:val="20"/>
                <w:szCs w:val="20"/>
              </w:rPr>
            </w:pPr>
          </w:p>
        </w:tc>
        <w:tc>
          <w:tcPr>
            <w:tcW w:w="0" w:type="auto"/>
            <w:gridSpan w:val="3"/>
            <w:vAlign w:val="center"/>
            <w:hideMark/>
          </w:tcPr>
          <w:p w14:paraId="242CA5A8" w14:textId="77777777" w:rsidR="00000000" w:rsidRDefault="007805CE">
            <w:pPr>
              <w:spacing w:after="100"/>
              <w:rPr>
                <w:rFonts w:eastAsia="Times New Roman"/>
                <w:sz w:val="20"/>
                <w:szCs w:val="20"/>
              </w:rPr>
            </w:pPr>
          </w:p>
        </w:tc>
        <w:tc>
          <w:tcPr>
            <w:tcW w:w="0" w:type="auto"/>
            <w:gridSpan w:val="3"/>
            <w:vAlign w:val="center"/>
            <w:hideMark/>
          </w:tcPr>
          <w:p w14:paraId="5FDBE2E4" w14:textId="77777777" w:rsidR="00000000" w:rsidRDefault="007805CE">
            <w:pPr>
              <w:spacing w:after="100"/>
              <w:rPr>
                <w:rFonts w:eastAsia="Times New Roman"/>
                <w:sz w:val="20"/>
                <w:szCs w:val="20"/>
              </w:rPr>
            </w:pPr>
          </w:p>
        </w:tc>
        <w:tc>
          <w:tcPr>
            <w:tcW w:w="0" w:type="auto"/>
            <w:gridSpan w:val="3"/>
            <w:vAlign w:val="center"/>
            <w:hideMark/>
          </w:tcPr>
          <w:p w14:paraId="119C1BE6" w14:textId="77777777" w:rsidR="00000000" w:rsidRDefault="007805CE">
            <w:pPr>
              <w:spacing w:after="100"/>
              <w:rPr>
                <w:rFonts w:eastAsia="Times New Roman"/>
                <w:sz w:val="20"/>
                <w:szCs w:val="20"/>
              </w:rPr>
            </w:pPr>
          </w:p>
        </w:tc>
        <w:tc>
          <w:tcPr>
            <w:tcW w:w="0" w:type="auto"/>
            <w:gridSpan w:val="3"/>
            <w:vAlign w:val="center"/>
            <w:hideMark/>
          </w:tcPr>
          <w:p w14:paraId="2CE6FC94" w14:textId="77777777" w:rsidR="00000000" w:rsidRDefault="007805CE">
            <w:pPr>
              <w:spacing w:after="100"/>
              <w:rPr>
                <w:rFonts w:eastAsia="Times New Roman"/>
                <w:sz w:val="20"/>
                <w:szCs w:val="20"/>
              </w:rPr>
            </w:pPr>
          </w:p>
        </w:tc>
        <w:tc>
          <w:tcPr>
            <w:tcW w:w="0" w:type="auto"/>
            <w:gridSpan w:val="3"/>
            <w:vAlign w:val="center"/>
            <w:hideMark/>
          </w:tcPr>
          <w:p w14:paraId="3474922F" w14:textId="77777777" w:rsidR="00000000" w:rsidRDefault="007805CE">
            <w:pPr>
              <w:spacing w:after="100"/>
              <w:rPr>
                <w:rFonts w:eastAsia="Times New Roman"/>
                <w:sz w:val="20"/>
                <w:szCs w:val="20"/>
              </w:rPr>
            </w:pPr>
          </w:p>
        </w:tc>
        <w:tc>
          <w:tcPr>
            <w:tcW w:w="0" w:type="auto"/>
            <w:gridSpan w:val="3"/>
            <w:vAlign w:val="center"/>
            <w:hideMark/>
          </w:tcPr>
          <w:p w14:paraId="7718D56F" w14:textId="77777777" w:rsidR="00000000" w:rsidRDefault="007805CE">
            <w:pPr>
              <w:spacing w:after="100"/>
              <w:rPr>
                <w:rFonts w:eastAsia="Times New Roman"/>
                <w:sz w:val="20"/>
                <w:szCs w:val="20"/>
              </w:rPr>
            </w:pPr>
          </w:p>
        </w:tc>
        <w:tc>
          <w:tcPr>
            <w:tcW w:w="0" w:type="auto"/>
            <w:gridSpan w:val="3"/>
            <w:vAlign w:val="center"/>
            <w:hideMark/>
          </w:tcPr>
          <w:p w14:paraId="0EC104A7" w14:textId="77777777" w:rsidR="00000000" w:rsidRDefault="007805CE">
            <w:pPr>
              <w:spacing w:after="100"/>
              <w:rPr>
                <w:rFonts w:eastAsia="Times New Roman"/>
                <w:sz w:val="20"/>
                <w:szCs w:val="20"/>
              </w:rPr>
            </w:pPr>
          </w:p>
        </w:tc>
        <w:tc>
          <w:tcPr>
            <w:tcW w:w="0" w:type="auto"/>
            <w:gridSpan w:val="3"/>
            <w:vAlign w:val="center"/>
            <w:hideMark/>
          </w:tcPr>
          <w:p w14:paraId="1DDC41ED" w14:textId="77777777" w:rsidR="00000000" w:rsidRDefault="007805CE">
            <w:pPr>
              <w:spacing w:after="100"/>
              <w:rPr>
                <w:rFonts w:eastAsia="Times New Roman"/>
                <w:sz w:val="20"/>
                <w:szCs w:val="20"/>
              </w:rPr>
            </w:pPr>
          </w:p>
        </w:tc>
        <w:tc>
          <w:tcPr>
            <w:tcW w:w="0" w:type="auto"/>
            <w:gridSpan w:val="3"/>
            <w:vAlign w:val="center"/>
            <w:hideMark/>
          </w:tcPr>
          <w:p w14:paraId="25D9F0F9" w14:textId="77777777" w:rsidR="00000000" w:rsidRDefault="007805CE">
            <w:pPr>
              <w:spacing w:after="100"/>
              <w:rPr>
                <w:rFonts w:eastAsia="Times New Roman"/>
                <w:sz w:val="20"/>
                <w:szCs w:val="20"/>
              </w:rPr>
            </w:pPr>
          </w:p>
        </w:tc>
        <w:tc>
          <w:tcPr>
            <w:tcW w:w="0" w:type="auto"/>
            <w:gridSpan w:val="3"/>
            <w:vAlign w:val="center"/>
            <w:hideMark/>
          </w:tcPr>
          <w:p w14:paraId="34FE4C10" w14:textId="77777777" w:rsidR="00000000" w:rsidRDefault="007805CE">
            <w:pPr>
              <w:spacing w:after="100"/>
              <w:rPr>
                <w:rFonts w:eastAsia="Times New Roman"/>
                <w:sz w:val="20"/>
                <w:szCs w:val="20"/>
              </w:rPr>
            </w:pPr>
          </w:p>
        </w:tc>
        <w:tc>
          <w:tcPr>
            <w:tcW w:w="0" w:type="auto"/>
            <w:gridSpan w:val="3"/>
            <w:vAlign w:val="center"/>
            <w:hideMark/>
          </w:tcPr>
          <w:p w14:paraId="1AB8BFDB" w14:textId="77777777" w:rsidR="00000000" w:rsidRDefault="007805CE">
            <w:pPr>
              <w:spacing w:after="100"/>
              <w:rPr>
                <w:rFonts w:eastAsia="Times New Roman"/>
                <w:sz w:val="20"/>
                <w:szCs w:val="20"/>
              </w:rPr>
            </w:pPr>
          </w:p>
        </w:tc>
        <w:tc>
          <w:tcPr>
            <w:tcW w:w="0" w:type="auto"/>
            <w:gridSpan w:val="3"/>
            <w:vAlign w:val="center"/>
            <w:hideMark/>
          </w:tcPr>
          <w:p w14:paraId="3CA4F752" w14:textId="77777777" w:rsidR="00000000" w:rsidRDefault="007805CE">
            <w:pPr>
              <w:spacing w:after="100"/>
              <w:rPr>
                <w:rFonts w:eastAsia="Times New Roman"/>
                <w:sz w:val="20"/>
                <w:szCs w:val="20"/>
              </w:rPr>
            </w:pPr>
          </w:p>
        </w:tc>
        <w:tc>
          <w:tcPr>
            <w:tcW w:w="0" w:type="auto"/>
            <w:gridSpan w:val="3"/>
            <w:vAlign w:val="center"/>
            <w:hideMark/>
          </w:tcPr>
          <w:p w14:paraId="1FB0D890" w14:textId="77777777" w:rsidR="00000000" w:rsidRDefault="007805CE">
            <w:pPr>
              <w:spacing w:after="100"/>
              <w:rPr>
                <w:rFonts w:eastAsia="Times New Roman"/>
                <w:sz w:val="20"/>
                <w:szCs w:val="20"/>
              </w:rPr>
            </w:pPr>
          </w:p>
        </w:tc>
        <w:tc>
          <w:tcPr>
            <w:tcW w:w="0" w:type="auto"/>
            <w:gridSpan w:val="3"/>
            <w:vAlign w:val="center"/>
            <w:hideMark/>
          </w:tcPr>
          <w:p w14:paraId="5E70C2A2" w14:textId="77777777" w:rsidR="00000000" w:rsidRDefault="007805CE">
            <w:pPr>
              <w:spacing w:after="100"/>
              <w:rPr>
                <w:rFonts w:eastAsia="Times New Roman"/>
                <w:sz w:val="20"/>
                <w:szCs w:val="20"/>
              </w:rPr>
            </w:pPr>
          </w:p>
        </w:tc>
      </w:tr>
      <w:tr w:rsidR="00000000" w14:paraId="42B79DB0" w14:textId="77777777">
        <w:trPr>
          <w:jc w:val="center"/>
        </w:trPr>
        <w:tc>
          <w:tcPr>
            <w:tcW w:w="0" w:type="auto"/>
            <w:gridSpan w:val="3"/>
            <w:vAlign w:val="center"/>
            <w:hideMark/>
          </w:tcPr>
          <w:p w14:paraId="221CFC53" w14:textId="77777777" w:rsidR="00000000" w:rsidRDefault="007805CE">
            <w:pPr>
              <w:spacing w:after="100"/>
              <w:rPr>
                <w:rFonts w:eastAsia="Times New Roman"/>
                <w:sz w:val="20"/>
                <w:szCs w:val="20"/>
              </w:rPr>
            </w:pPr>
          </w:p>
        </w:tc>
        <w:tc>
          <w:tcPr>
            <w:tcW w:w="0" w:type="auto"/>
            <w:gridSpan w:val="3"/>
            <w:vAlign w:val="center"/>
            <w:hideMark/>
          </w:tcPr>
          <w:p w14:paraId="4D08B240" w14:textId="77777777" w:rsidR="00000000" w:rsidRDefault="007805CE">
            <w:pPr>
              <w:spacing w:after="100"/>
              <w:rPr>
                <w:rFonts w:eastAsia="Times New Roman"/>
                <w:sz w:val="20"/>
                <w:szCs w:val="20"/>
              </w:rPr>
            </w:pPr>
          </w:p>
        </w:tc>
        <w:tc>
          <w:tcPr>
            <w:tcW w:w="0" w:type="auto"/>
            <w:gridSpan w:val="3"/>
            <w:vAlign w:val="center"/>
            <w:hideMark/>
          </w:tcPr>
          <w:p w14:paraId="61AB20A2" w14:textId="77777777" w:rsidR="00000000" w:rsidRDefault="007805CE">
            <w:pPr>
              <w:spacing w:after="100"/>
              <w:rPr>
                <w:rFonts w:eastAsia="Times New Roman"/>
                <w:sz w:val="20"/>
                <w:szCs w:val="20"/>
              </w:rPr>
            </w:pPr>
          </w:p>
        </w:tc>
        <w:tc>
          <w:tcPr>
            <w:tcW w:w="0" w:type="auto"/>
            <w:gridSpan w:val="3"/>
            <w:vAlign w:val="center"/>
            <w:hideMark/>
          </w:tcPr>
          <w:p w14:paraId="7D0FC974" w14:textId="77777777" w:rsidR="00000000" w:rsidRDefault="007805CE">
            <w:pPr>
              <w:spacing w:after="100"/>
              <w:rPr>
                <w:rFonts w:eastAsia="Times New Roman"/>
                <w:sz w:val="20"/>
                <w:szCs w:val="20"/>
              </w:rPr>
            </w:pPr>
          </w:p>
        </w:tc>
        <w:tc>
          <w:tcPr>
            <w:tcW w:w="0" w:type="auto"/>
            <w:gridSpan w:val="3"/>
            <w:vAlign w:val="center"/>
            <w:hideMark/>
          </w:tcPr>
          <w:p w14:paraId="61B068D7" w14:textId="77777777" w:rsidR="00000000" w:rsidRDefault="007805CE">
            <w:pPr>
              <w:spacing w:after="100"/>
              <w:rPr>
                <w:rFonts w:eastAsia="Times New Roman"/>
                <w:sz w:val="20"/>
                <w:szCs w:val="20"/>
              </w:rPr>
            </w:pPr>
          </w:p>
        </w:tc>
        <w:tc>
          <w:tcPr>
            <w:tcW w:w="0" w:type="auto"/>
            <w:gridSpan w:val="3"/>
            <w:vAlign w:val="center"/>
            <w:hideMark/>
          </w:tcPr>
          <w:p w14:paraId="47B2EA21" w14:textId="77777777" w:rsidR="00000000" w:rsidRDefault="007805CE">
            <w:pPr>
              <w:spacing w:after="100"/>
              <w:rPr>
                <w:rFonts w:eastAsia="Times New Roman"/>
                <w:sz w:val="20"/>
                <w:szCs w:val="20"/>
              </w:rPr>
            </w:pPr>
          </w:p>
        </w:tc>
        <w:tc>
          <w:tcPr>
            <w:tcW w:w="0" w:type="auto"/>
            <w:gridSpan w:val="3"/>
            <w:vAlign w:val="center"/>
            <w:hideMark/>
          </w:tcPr>
          <w:p w14:paraId="35CCCEA7" w14:textId="77777777" w:rsidR="00000000" w:rsidRDefault="007805CE">
            <w:pPr>
              <w:spacing w:after="100"/>
              <w:rPr>
                <w:rFonts w:eastAsia="Times New Roman"/>
                <w:sz w:val="20"/>
                <w:szCs w:val="20"/>
              </w:rPr>
            </w:pPr>
          </w:p>
        </w:tc>
        <w:tc>
          <w:tcPr>
            <w:tcW w:w="0" w:type="auto"/>
            <w:gridSpan w:val="3"/>
            <w:vAlign w:val="center"/>
            <w:hideMark/>
          </w:tcPr>
          <w:p w14:paraId="0D20AE45" w14:textId="77777777" w:rsidR="00000000" w:rsidRDefault="007805CE">
            <w:pPr>
              <w:spacing w:after="100"/>
              <w:rPr>
                <w:rFonts w:eastAsia="Times New Roman"/>
                <w:sz w:val="20"/>
                <w:szCs w:val="20"/>
              </w:rPr>
            </w:pPr>
          </w:p>
        </w:tc>
        <w:tc>
          <w:tcPr>
            <w:tcW w:w="0" w:type="auto"/>
            <w:gridSpan w:val="3"/>
            <w:vAlign w:val="center"/>
            <w:hideMark/>
          </w:tcPr>
          <w:p w14:paraId="39CA3920" w14:textId="77777777" w:rsidR="00000000" w:rsidRDefault="007805CE">
            <w:pPr>
              <w:spacing w:after="100"/>
              <w:rPr>
                <w:rFonts w:eastAsia="Times New Roman"/>
                <w:sz w:val="20"/>
                <w:szCs w:val="20"/>
              </w:rPr>
            </w:pPr>
          </w:p>
        </w:tc>
        <w:tc>
          <w:tcPr>
            <w:tcW w:w="0" w:type="auto"/>
            <w:gridSpan w:val="3"/>
            <w:vAlign w:val="center"/>
            <w:hideMark/>
          </w:tcPr>
          <w:p w14:paraId="1DFE52F9" w14:textId="77777777" w:rsidR="00000000" w:rsidRDefault="007805CE">
            <w:pPr>
              <w:spacing w:after="100"/>
              <w:rPr>
                <w:rFonts w:eastAsia="Times New Roman"/>
                <w:sz w:val="20"/>
                <w:szCs w:val="20"/>
              </w:rPr>
            </w:pPr>
          </w:p>
        </w:tc>
        <w:tc>
          <w:tcPr>
            <w:tcW w:w="0" w:type="auto"/>
            <w:gridSpan w:val="3"/>
            <w:vAlign w:val="center"/>
            <w:hideMark/>
          </w:tcPr>
          <w:p w14:paraId="40C1E5D6" w14:textId="77777777" w:rsidR="00000000" w:rsidRDefault="007805CE">
            <w:pPr>
              <w:spacing w:after="100"/>
              <w:rPr>
                <w:rFonts w:eastAsia="Times New Roman"/>
                <w:sz w:val="20"/>
                <w:szCs w:val="20"/>
              </w:rPr>
            </w:pPr>
          </w:p>
        </w:tc>
        <w:tc>
          <w:tcPr>
            <w:tcW w:w="0" w:type="auto"/>
            <w:gridSpan w:val="3"/>
            <w:vAlign w:val="center"/>
            <w:hideMark/>
          </w:tcPr>
          <w:p w14:paraId="699B123D" w14:textId="77777777" w:rsidR="00000000" w:rsidRDefault="007805CE">
            <w:pPr>
              <w:spacing w:after="100"/>
              <w:rPr>
                <w:rFonts w:eastAsia="Times New Roman"/>
                <w:sz w:val="20"/>
                <w:szCs w:val="20"/>
              </w:rPr>
            </w:pPr>
          </w:p>
        </w:tc>
        <w:tc>
          <w:tcPr>
            <w:tcW w:w="0" w:type="auto"/>
            <w:gridSpan w:val="3"/>
            <w:vAlign w:val="center"/>
            <w:hideMark/>
          </w:tcPr>
          <w:p w14:paraId="7D17A3A5" w14:textId="77777777" w:rsidR="00000000" w:rsidRDefault="007805CE">
            <w:pPr>
              <w:spacing w:after="100"/>
              <w:rPr>
                <w:rFonts w:eastAsia="Times New Roman"/>
                <w:sz w:val="20"/>
                <w:szCs w:val="20"/>
              </w:rPr>
            </w:pPr>
          </w:p>
        </w:tc>
        <w:tc>
          <w:tcPr>
            <w:tcW w:w="0" w:type="auto"/>
            <w:gridSpan w:val="3"/>
            <w:vAlign w:val="center"/>
            <w:hideMark/>
          </w:tcPr>
          <w:p w14:paraId="0EEDE9F4" w14:textId="77777777" w:rsidR="00000000" w:rsidRDefault="007805CE">
            <w:pPr>
              <w:spacing w:after="100"/>
              <w:rPr>
                <w:rFonts w:eastAsia="Times New Roman"/>
                <w:sz w:val="20"/>
                <w:szCs w:val="20"/>
              </w:rPr>
            </w:pPr>
          </w:p>
        </w:tc>
        <w:tc>
          <w:tcPr>
            <w:tcW w:w="0" w:type="auto"/>
            <w:gridSpan w:val="3"/>
            <w:vAlign w:val="center"/>
            <w:hideMark/>
          </w:tcPr>
          <w:p w14:paraId="5834F69A" w14:textId="77777777" w:rsidR="00000000" w:rsidRDefault="007805CE">
            <w:pPr>
              <w:spacing w:after="100"/>
              <w:rPr>
                <w:rFonts w:eastAsia="Times New Roman"/>
                <w:sz w:val="20"/>
                <w:szCs w:val="20"/>
              </w:rPr>
            </w:pPr>
          </w:p>
        </w:tc>
        <w:tc>
          <w:tcPr>
            <w:tcW w:w="0" w:type="auto"/>
            <w:gridSpan w:val="3"/>
            <w:vAlign w:val="center"/>
            <w:hideMark/>
          </w:tcPr>
          <w:p w14:paraId="02E55E4C" w14:textId="77777777" w:rsidR="00000000" w:rsidRDefault="007805CE">
            <w:pPr>
              <w:spacing w:after="100"/>
              <w:rPr>
                <w:rFonts w:eastAsia="Times New Roman"/>
                <w:sz w:val="20"/>
                <w:szCs w:val="20"/>
              </w:rPr>
            </w:pPr>
          </w:p>
        </w:tc>
        <w:tc>
          <w:tcPr>
            <w:tcW w:w="0" w:type="auto"/>
            <w:gridSpan w:val="3"/>
            <w:vAlign w:val="center"/>
            <w:hideMark/>
          </w:tcPr>
          <w:p w14:paraId="345F2FC0" w14:textId="77777777" w:rsidR="00000000" w:rsidRDefault="007805CE">
            <w:pPr>
              <w:spacing w:after="100"/>
              <w:rPr>
                <w:rFonts w:eastAsia="Times New Roman"/>
                <w:sz w:val="20"/>
                <w:szCs w:val="20"/>
              </w:rPr>
            </w:pPr>
          </w:p>
        </w:tc>
      </w:tr>
      <w:tr w:rsidR="00000000" w14:paraId="24A752C8" w14:textId="77777777">
        <w:trPr>
          <w:jc w:val="center"/>
        </w:trPr>
        <w:tc>
          <w:tcPr>
            <w:tcW w:w="0" w:type="auto"/>
            <w:gridSpan w:val="3"/>
            <w:vAlign w:val="center"/>
            <w:hideMark/>
          </w:tcPr>
          <w:p w14:paraId="1929379D" w14:textId="77777777" w:rsidR="00000000" w:rsidRDefault="007805CE">
            <w:pPr>
              <w:spacing w:after="100"/>
              <w:rPr>
                <w:rFonts w:eastAsia="Times New Roman"/>
                <w:sz w:val="20"/>
                <w:szCs w:val="20"/>
              </w:rPr>
            </w:pPr>
          </w:p>
        </w:tc>
        <w:tc>
          <w:tcPr>
            <w:tcW w:w="0" w:type="auto"/>
            <w:gridSpan w:val="3"/>
            <w:vAlign w:val="center"/>
            <w:hideMark/>
          </w:tcPr>
          <w:p w14:paraId="5D47513C" w14:textId="77777777" w:rsidR="00000000" w:rsidRDefault="007805CE">
            <w:pPr>
              <w:spacing w:after="100"/>
              <w:rPr>
                <w:rFonts w:eastAsia="Times New Roman"/>
                <w:sz w:val="20"/>
                <w:szCs w:val="20"/>
              </w:rPr>
            </w:pPr>
          </w:p>
        </w:tc>
        <w:tc>
          <w:tcPr>
            <w:tcW w:w="0" w:type="auto"/>
            <w:gridSpan w:val="3"/>
            <w:vAlign w:val="center"/>
            <w:hideMark/>
          </w:tcPr>
          <w:p w14:paraId="1404446A" w14:textId="77777777" w:rsidR="00000000" w:rsidRDefault="007805CE">
            <w:pPr>
              <w:spacing w:after="100"/>
              <w:rPr>
                <w:rFonts w:eastAsia="Times New Roman"/>
                <w:sz w:val="20"/>
                <w:szCs w:val="20"/>
              </w:rPr>
            </w:pPr>
          </w:p>
        </w:tc>
        <w:tc>
          <w:tcPr>
            <w:tcW w:w="0" w:type="auto"/>
            <w:gridSpan w:val="3"/>
            <w:vAlign w:val="center"/>
            <w:hideMark/>
          </w:tcPr>
          <w:p w14:paraId="02C15347" w14:textId="77777777" w:rsidR="00000000" w:rsidRDefault="007805CE">
            <w:pPr>
              <w:spacing w:after="100"/>
              <w:rPr>
                <w:rFonts w:eastAsia="Times New Roman"/>
                <w:sz w:val="20"/>
                <w:szCs w:val="20"/>
              </w:rPr>
            </w:pPr>
          </w:p>
        </w:tc>
        <w:tc>
          <w:tcPr>
            <w:tcW w:w="0" w:type="auto"/>
            <w:gridSpan w:val="3"/>
            <w:vAlign w:val="center"/>
            <w:hideMark/>
          </w:tcPr>
          <w:p w14:paraId="4DA48A2F" w14:textId="77777777" w:rsidR="00000000" w:rsidRDefault="007805CE">
            <w:pPr>
              <w:spacing w:after="100"/>
              <w:rPr>
                <w:rFonts w:eastAsia="Times New Roman"/>
                <w:sz w:val="20"/>
                <w:szCs w:val="20"/>
              </w:rPr>
            </w:pPr>
          </w:p>
        </w:tc>
        <w:tc>
          <w:tcPr>
            <w:tcW w:w="0" w:type="auto"/>
            <w:gridSpan w:val="3"/>
            <w:vAlign w:val="center"/>
            <w:hideMark/>
          </w:tcPr>
          <w:p w14:paraId="3C55FA2E" w14:textId="77777777" w:rsidR="00000000" w:rsidRDefault="007805CE">
            <w:pPr>
              <w:spacing w:after="100"/>
              <w:rPr>
                <w:rFonts w:eastAsia="Times New Roman"/>
                <w:sz w:val="20"/>
                <w:szCs w:val="20"/>
              </w:rPr>
            </w:pPr>
          </w:p>
        </w:tc>
        <w:tc>
          <w:tcPr>
            <w:tcW w:w="0" w:type="auto"/>
            <w:gridSpan w:val="3"/>
            <w:vAlign w:val="center"/>
            <w:hideMark/>
          </w:tcPr>
          <w:p w14:paraId="496B7DAB" w14:textId="77777777" w:rsidR="00000000" w:rsidRDefault="007805CE">
            <w:pPr>
              <w:spacing w:after="100"/>
              <w:rPr>
                <w:rFonts w:eastAsia="Times New Roman"/>
                <w:sz w:val="20"/>
                <w:szCs w:val="20"/>
              </w:rPr>
            </w:pPr>
          </w:p>
        </w:tc>
        <w:tc>
          <w:tcPr>
            <w:tcW w:w="0" w:type="auto"/>
            <w:gridSpan w:val="3"/>
            <w:vAlign w:val="center"/>
            <w:hideMark/>
          </w:tcPr>
          <w:p w14:paraId="3BC0E37C" w14:textId="77777777" w:rsidR="00000000" w:rsidRDefault="007805CE">
            <w:pPr>
              <w:spacing w:after="100"/>
              <w:rPr>
                <w:rFonts w:eastAsia="Times New Roman"/>
                <w:sz w:val="20"/>
                <w:szCs w:val="20"/>
              </w:rPr>
            </w:pPr>
          </w:p>
        </w:tc>
        <w:tc>
          <w:tcPr>
            <w:tcW w:w="0" w:type="auto"/>
            <w:gridSpan w:val="3"/>
            <w:vAlign w:val="center"/>
            <w:hideMark/>
          </w:tcPr>
          <w:p w14:paraId="71E3E822" w14:textId="77777777" w:rsidR="00000000" w:rsidRDefault="007805CE">
            <w:pPr>
              <w:spacing w:after="100"/>
              <w:rPr>
                <w:rFonts w:eastAsia="Times New Roman"/>
                <w:sz w:val="20"/>
                <w:szCs w:val="20"/>
              </w:rPr>
            </w:pPr>
          </w:p>
        </w:tc>
        <w:tc>
          <w:tcPr>
            <w:tcW w:w="0" w:type="auto"/>
            <w:gridSpan w:val="3"/>
            <w:vAlign w:val="center"/>
            <w:hideMark/>
          </w:tcPr>
          <w:p w14:paraId="4F4D4342" w14:textId="77777777" w:rsidR="00000000" w:rsidRDefault="007805CE">
            <w:pPr>
              <w:spacing w:after="100"/>
              <w:rPr>
                <w:rFonts w:eastAsia="Times New Roman"/>
                <w:sz w:val="20"/>
                <w:szCs w:val="20"/>
              </w:rPr>
            </w:pPr>
          </w:p>
        </w:tc>
        <w:tc>
          <w:tcPr>
            <w:tcW w:w="0" w:type="auto"/>
            <w:gridSpan w:val="3"/>
            <w:vAlign w:val="center"/>
            <w:hideMark/>
          </w:tcPr>
          <w:p w14:paraId="621A0BD3" w14:textId="77777777" w:rsidR="00000000" w:rsidRDefault="007805CE">
            <w:pPr>
              <w:spacing w:after="100"/>
              <w:rPr>
                <w:rFonts w:eastAsia="Times New Roman"/>
                <w:sz w:val="20"/>
                <w:szCs w:val="20"/>
              </w:rPr>
            </w:pPr>
          </w:p>
        </w:tc>
        <w:tc>
          <w:tcPr>
            <w:tcW w:w="0" w:type="auto"/>
            <w:gridSpan w:val="3"/>
            <w:vAlign w:val="center"/>
            <w:hideMark/>
          </w:tcPr>
          <w:p w14:paraId="1C44771F" w14:textId="77777777" w:rsidR="00000000" w:rsidRDefault="007805CE">
            <w:pPr>
              <w:spacing w:after="100"/>
              <w:rPr>
                <w:rFonts w:eastAsia="Times New Roman"/>
                <w:sz w:val="20"/>
                <w:szCs w:val="20"/>
              </w:rPr>
            </w:pPr>
          </w:p>
        </w:tc>
        <w:tc>
          <w:tcPr>
            <w:tcW w:w="0" w:type="auto"/>
            <w:gridSpan w:val="3"/>
            <w:vAlign w:val="center"/>
            <w:hideMark/>
          </w:tcPr>
          <w:p w14:paraId="099A8F18" w14:textId="77777777" w:rsidR="00000000" w:rsidRDefault="007805CE">
            <w:pPr>
              <w:spacing w:after="100"/>
              <w:rPr>
                <w:rFonts w:eastAsia="Times New Roman"/>
                <w:sz w:val="20"/>
                <w:szCs w:val="20"/>
              </w:rPr>
            </w:pPr>
          </w:p>
        </w:tc>
        <w:tc>
          <w:tcPr>
            <w:tcW w:w="0" w:type="auto"/>
            <w:gridSpan w:val="3"/>
            <w:vAlign w:val="center"/>
            <w:hideMark/>
          </w:tcPr>
          <w:p w14:paraId="0970535B" w14:textId="77777777" w:rsidR="00000000" w:rsidRDefault="007805CE">
            <w:pPr>
              <w:spacing w:after="100"/>
              <w:rPr>
                <w:rFonts w:eastAsia="Times New Roman"/>
                <w:sz w:val="20"/>
                <w:szCs w:val="20"/>
              </w:rPr>
            </w:pPr>
          </w:p>
        </w:tc>
        <w:tc>
          <w:tcPr>
            <w:tcW w:w="0" w:type="auto"/>
            <w:gridSpan w:val="3"/>
            <w:vAlign w:val="center"/>
            <w:hideMark/>
          </w:tcPr>
          <w:p w14:paraId="353A700C" w14:textId="77777777" w:rsidR="00000000" w:rsidRDefault="007805CE">
            <w:pPr>
              <w:spacing w:after="100"/>
              <w:rPr>
                <w:rFonts w:eastAsia="Times New Roman"/>
                <w:sz w:val="20"/>
                <w:szCs w:val="20"/>
              </w:rPr>
            </w:pPr>
          </w:p>
        </w:tc>
        <w:tc>
          <w:tcPr>
            <w:tcW w:w="0" w:type="auto"/>
            <w:gridSpan w:val="3"/>
            <w:vAlign w:val="center"/>
            <w:hideMark/>
          </w:tcPr>
          <w:p w14:paraId="1DE959B9" w14:textId="77777777" w:rsidR="00000000" w:rsidRDefault="007805CE">
            <w:pPr>
              <w:spacing w:after="100"/>
              <w:rPr>
                <w:rFonts w:eastAsia="Times New Roman"/>
                <w:sz w:val="20"/>
                <w:szCs w:val="20"/>
              </w:rPr>
            </w:pPr>
          </w:p>
        </w:tc>
        <w:tc>
          <w:tcPr>
            <w:tcW w:w="0" w:type="auto"/>
            <w:gridSpan w:val="3"/>
            <w:vAlign w:val="center"/>
            <w:hideMark/>
          </w:tcPr>
          <w:p w14:paraId="1C23CE20" w14:textId="77777777" w:rsidR="00000000" w:rsidRDefault="007805CE">
            <w:pPr>
              <w:spacing w:after="100"/>
              <w:rPr>
                <w:rFonts w:eastAsia="Times New Roman"/>
                <w:sz w:val="20"/>
                <w:szCs w:val="20"/>
              </w:rPr>
            </w:pPr>
          </w:p>
        </w:tc>
      </w:tr>
      <w:tr w:rsidR="00000000" w14:paraId="7AC38B27" w14:textId="77777777">
        <w:trPr>
          <w:jc w:val="center"/>
        </w:trPr>
        <w:tc>
          <w:tcPr>
            <w:tcW w:w="0" w:type="auto"/>
            <w:gridSpan w:val="3"/>
            <w:vAlign w:val="center"/>
            <w:hideMark/>
          </w:tcPr>
          <w:p w14:paraId="421F7C20" w14:textId="77777777" w:rsidR="00000000" w:rsidRDefault="007805CE">
            <w:pPr>
              <w:spacing w:after="100"/>
              <w:rPr>
                <w:rFonts w:eastAsia="Times New Roman"/>
                <w:sz w:val="20"/>
                <w:szCs w:val="20"/>
              </w:rPr>
            </w:pPr>
          </w:p>
        </w:tc>
        <w:tc>
          <w:tcPr>
            <w:tcW w:w="0" w:type="auto"/>
            <w:gridSpan w:val="3"/>
            <w:vAlign w:val="center"/>
            <w:hideMark/>
          </w:tcPr>
          <w:p w14:paraId="4CE9BDAD" w14:textId="77777777" w:rsidR="00000000" w:rsidRDefault="007805CE">
            <w:pPr>
              <w:spacing w:after="100"/>
              <w:rPr>
                <w:rFonts w:eastAsia="Times New Roman"/>
                <w:sz w:val="20"/>
                <w:szCs w:val="20"/>
              </w:rPr>
            </w:pPr>
          </w:p>
        </w:tc>
        <w:tc>
          <w:tcPr>
            <w:tcW w:w="0" w:type="auto"/>
            <w:gridSpan w:val="3"/>
            <w:vAlign w:val="center"/>
            <w:hideMark/>
          </w:tcPr>
          <w:p w14:paraId="3E1E7ED3" w14:textId="77777777" w:rsidR="00000000" w:rsidRDefault="007805CE">
            <w:pPr>
              <w:spacing w:after="100"/>
              <w:rPr>
                <w:rFonts w:eastAsia="Times New Roman"/>
                <w:sz w:val="20"/>
                <w:szCs w:val="20"/>
              </w:rPr>
            </w:pPr>
          </w:p>
        </w:tc>
        <w:tc>
          <w:tcPr>
            <w:tcW w:w="0" w:type="auto"/>
            <w:gridSpan w:val="3"/>
            <w:vAlign w:val="center"/>
            <w:hideMark/>
          </w:tcPr>
          <w:p w14:paraId="32F42A7D" w14:textId="77777777" w:rsidR="00000000" w:rsidRDefault="007805CE">
            <w:pPr>
              <w:spacing w:after="100"/>
              <w:rPr>
                <w:rFonts w:eastAsia="Times New Roman"/>
                <w:sz w:val="20"/>
                <w:szCs w:val="20"/>
              </w:rPr>
            </w:pPr>
          </w:p>
        </w:tc>
        <w:tc>
          <w:tcPr>
            <w:tcW w:w="0" w:type="auto"/>
            <w:gridSpan w:val="3"/>
            <w:vAlign w:val="center"/>
            <w:hideMark/>
          </w:tcPr>
          <w:p w14:paraId="5C0EBBF9" w14:textId="77777777" w:rsidR="00000000" w:rsidRDefault="007805CE">
            <w:pPr>
              <w:spacing w:after="100"/>
              <w:rPr>
                <w:rFonts w:eastAsia="Times New Roman"/>
                <w:sz w:val="20"/>
                <w:szCs w:val="20"/>
              </w:rPr>
            </w:pPr>
          </w:p>
        </w:tc>
        <w:tc>
          <w:tcPr>
            <w:tcW w:w="0" w:type="auto"/>
            <w:gridSpan w:val="3"/>
            <w:vAlign w:val="center"/>
            <w:hideMark/>
          </w:tcPr>
          <w:p w14:paraId="3C4E32FF" w14:textId="77777777" w:rsidR="00000000" w:rsidRDefault="007805CE">
            <w:pPr>
              <w:spacing w:after="100"/>
              <w:rPr>
                <w:rFonts w:eastAsia="Times New Roman"/>
                <w:sz w:val="20"/>
                <w:szCs w:val="20"/>
              </w:rPr>
            </w:pPr>
          </w:p>
        </w:tc>
        <w:tc>
          <w:tcPr>
            <w:tcW w:w="0" w:type="auto"/>
            <w:gridSpan w:val="3"/>
            <w:vAlign w:val="center"/>
            <w:hideMark/>
          </w:tcPr>
          <w:p w14:paraId="1F073DED" w14:textId="77777777" w:rsidR="00000000" w:rsidRDefault="007805CE">
            <w:pPr>
              <w:spacing w:after="100"/>
              <w:rPr>
                <w:rFonts w:eastAsia="Times New Roman"/>
                <w:sz w:val="20"/>
                <w:szCs w:val="20"/>
              </w:rPr>
            </w:pPr>
          </w:p>
        </w:tc>
        <w:tc>
          <w:tcPr>
            <w:tcW w:w="0" w:type="auto"/>
            <w:gridSpan w:val="3"/>
            <w:vAlign w:val="center"/>
            <w:hideMark/>
          </w:tcPr>
          <w:p w14:paraId="73DF660A" w14:textId="77777777" w:rsidR="00000000" w:rsidRDefault="007805CE">
            <w:pPr>
              <w:spacing w:after="100"/>
              <w:rPr>
                <w:rFonts w:eastAsia="Times New Roman"/>
                <w:sz w:val="20"/>
                <w:szCs w:val="20"/>
              </w:rPr>
            </w:pPr>
          </w:p>
        </w:tc>
        <w:tc>
          <w:tcPr>
            <w:tcW w:w="0" w:type="auto"/>
            <w:gridSpan w:val="3"/>
            <w:vAlign w:val="center"/>
            <w:hideMark/>
          </w:tcPr>
          <w:p w14:paraId="5C5A8FA2" w14:textId="77777777" w:rsidR="00000000" w:rsidRDefault="007805CE">
            <w:pPr>
              <w:spacing w:after="100"/>
              <w:rPr>
                <w:rFonts w:eastAsia="Times New Roman"/>
                <w:sz w:val="20"/>
                <w:szCs w:val="20"/>
              </w:rPr>
            </w:pPr>
          </w:p>
        </w:tc>
        <w:tc>
          <w:tcPr>
            <w:tcW w:w="0" w:type="auto"/>
            <w:gridSpan w:val="3"/>
            <w:vAlign w:val="center"/>
            <w:hideMark/>
          </w:tcPr>
          <w:p w14:paraId="19451963" w14:textId="77777777" w:rsidR="00000000" w:rsidRDefault="007805CE">
            <w:pPr>
              <w:spacing w:after="100"/>
              <w:rPr>
                <w:rFonts w:eastAsia="Times New Roman"/>
                <w:sz w:val="20"/>
                <w:szCs w:val="20"/>
              </w:rPr>
            </w:pPr>
          </w:p>
        </w:tc>
        <w:tc>
          <w:tcPr>
            <w:tcW w:w="0" w:type="auto"/>
            <w:gridSpan w:val="3"/>
            <w:vAlign w:val="center"/>
            <w:hideMark/>
          </w:tcPr>
          <w:p w14:paraId="0AEBB526" w14:textId="77777777" w:rsidR="00000000" w:rsidRDefault="007805CE">
            <w:pPr>
              <w:spacing w:after="100"/>
              <w:rPr>
                <w:rFonts w:eastAsia="Times New Roman"/>
                <w:sz w:val="20"/>
                <w:szCs w:val="20"/>
              </w:rPr>
            </w:pPr>
          </w:p>
        </w:tc>
        <w:tc>
          <w:tcPr>
            <w:tcW w:w="0" w:type="auto"/>
            <w:gridSpan w:val="3"/>
            <w:vAlign w:val="center"/>
            <w:hideMark/>
          </w:tcPr>
          <w:p w14:paraId="0F911F8A" w14:textId="77777777" w:rsidR="00000000" w:rsidRDefault="007805CE">
            <w:pPr>
              <w:spacing w:after="100"/>
              <w:rPr>
                <w:rFonts w:eastAsia="Times New Roman"/>
                <w:sz w:val="20"/>
                <w:szCs w:val="20"/>
              </w:rPr>
            </w:pPr>
          </w:p>
        </w:tc>
        <w:tc>
          <w:tcPr>
            <w:tcW w:w="0" w:type="auto"/>
            <w:gridSpan w:val="3"/>
            <w:vAlign w:val="center"/>
            <w:hideMark/>
          </w:tcPr>
          <w:p w14:paraId="4D73B578" w14:textId="77777777" w:rsidR="00000000" w:rsidRDefault="007805CE">
            <w:pPr>
              <w:spacing w:after="100"/>
              <w:rPr>
                <w:rFonts w:eastAsia="Times New Roman"/>
                <w:sz w:val="20"/>
                <w:szCs w:val="20"/>
              </w:rPr>
            </w:pPr>
          </w:p>
        </w:tc>
        <w:tc>
          <w:tcPr>
            <w:tcW w:w="0" w:type="auto"/>
            <w:gridSpan w:val="3"/>
            <w:vAlign w:val="center"/>
            <w:hideMark/>
          </w:tcPr>
          <w:p w14:paraId="6B05893E" w14:textId="77777777" w:rsidR="00000000" w:rsidRDefault="007805CE">
            <w:pPr>
              <w:spacing w:after="100"/>
              <w:rPr>
                <w:rFonts w:eastAsia="Times New Roman"/>
                <w:sz w:val="20"/>
                <w:szCs w:val="20"/>
              </w:rPr>
            </w:pPr>
          </w:p>
        </w:tc>
        <w:tc>
          <w:tcPr>
            <w:tcW w:w="0" w:type="auto"/>
            <w:gridSpan w:val="3"/>
            <w:vAlign w:val="center"/>
            <w:hideMark/>
          </w:tcPr>
          <w:p w14:paraId="4E6F08C2" w14:textId="77777777" w:rsidR="00000000" w:rsidRDefault="007805CE">
            <w:pPr>
              <w:spacing w:after="100"/>
              <w:rPr>
                <w:rFonts w:eastAsia="Times New Roman"/>
                <w:sz w:val="20"/>
                <w:szCs w:val="20"/>
              </w:rPr>
            </w:pPr>
          </w:p>
        </w:tc>
        <w:tc>
          <w:tcPr>
            <w:tcW w:w="0" w:type="auto"/>
            <w:gridSpan w:val="3"/>
            <w:vAlign w:val="center"/>
            <w:hideMark/>
          </w:tcPr>
          <w:p w14:paraId="14AFD06C" w14:textId="77777777" w:rsidR="00000000" w:rsidRDefault="007805CE">
            <w:pPr>
              <w:spacing w:after="100"/>
              <w:rPr>
                <w:rFonts w:eastAsia="Times New Roman"/>
                <w:sz w:val="20"/>
                <w:szCs w:val="20"/>
              </w:rPr>
            </w:pPr>
          </w:p>
        </w:tc>
        <w:tc>
          <w:tcPr>
            <w:tcW w:w="0" w:type="auto"/>
            <w:gridSpan w:val="3"/>
            <w:vAlign w:val="center"/>
            <w:hideMark/>
          </w:tcPr>
          <w:p w14:paraId="37DB7FD3" w14:textId="77777777" w:rsidR="00000000" w:rsidRDefault="007805CE">
            <w:pPr>
              <w:spacing w:after="100"/>
              <w:rPr>
                <w:rFonts w:eastAsia="Times New Roman"/>
                <w:sz w:val="20"/>
                <w:szCs w:val="20"/>
              </w:rPr>
            </w:pPr>
          </w:p>
        </w:tc>
      </w:tr>
      <w:tr w:rsidR="00000000" w14:paraId="75F02ABE" w14:textId="77777777">
        <w:trPr>
          <w:jc w:val="center"/>
        </w:trPr>
        <w:tc>
          <w:tcPr>
            <w:tcW w:w="0" w:type="auto"/>
            <w:gridSpan w:val="3"/>
            <w:vAlign w:val="center"/>
            <w:hideMark/>
          </w:tcPr>
          <w:p w14:paraId="3ABE5EA4" w14:textId="77777777" w:rsidR="00000000" w:rsidRDefault="007805CE">
            <w:pPr>
              <w:spacing w:after="100"/>
              <w:rPr>
                <w:rFonts w:eastAsia="Times New Roman"/>
                <w:sz w:val="20"/>
                <w:szCs w:val="20"/>
              </w:rPr>
            </w:pPr>
          </w:p>
        </w:tc>
        <w:tc>
          <w:tcPr>
            <w:tcW w:w="0" w:type="auto"/>
            <w:gridSpan w:val="3"/>
            <w:vAlign w:val="center"/>
            <w:hideMark/>
          </w:tcPr>
          <w:p w14:paraId="34417CA4" w14:textId="77777777" w:rsidR="00000000" w:rsidRDefault="007805CE">
            <w:pPr>
              <w:spacing w:after="100"/>
              <w:rPr>
                <w:rFonts w:eastAsia="Times New Roman"/>
                <w:sz w:val="20"/>
                <w:szCs w:val="20"/>
              </w:rPr>
            </w:pPr>
          </w:p>
        </w:tc>
        <w:tc>
          <w:tcPr>
            <w:tcW w:w="0" w:type="auto"/>
            <w:gridSpan w:val="3"/>
            <w:vAlign w:val="center"/>
            <w:hideMark/>
          </w:tcPr>
          <w:p w14:paraId="4F5768DB" w14:textId="77777777" w:rsidR="00000000" w:rsidRDefault="007805CE">
            <w:pPr>
              <w:spacing w:after="100"/>
              <w:rPr>
                <w:rFonts w:eastAsia="Times New Roman"/>
                <w:sz w:val="20"/>
                <w:szCs w:val="20"/>
              </w:rPr>
            </w:pPr>
          </w:p>
        </w:tc>
        <w:tc>
          <w:tcPr>
            <w:tcW w:w="0" w:type="auto"/>
            <w:gridSpan w:val="3"/>
            <w:vAlign w:val="center"/>
            <w:hideMark/>
          </w:tcPr>
          <w:p w14:paraId="675E8C1F" w14:textId="77777777" w:rsidR="00000000" w:rsidRDefault="007805CE">
            <w:pPr>
              <w:spacing w:after="100"/>
              <w:rPr>
                <w:rFonts w:eastAsia="Times New Roman"/>
                <w:sz w:val="20"/>
                <w:szCs w:val="20"/>
              </w:rPr>
            </w:pPr>
          </w:p>
        </w:tc>
        <w:tc>
          <w:tcPr>
            <w:tcW w:w="0" w:type="auto"/>
            <w:gridSpan w:val="3"/>
            <w:vAlign w:val="center"/>
            <w:hideMark/>
          </w:tcPr>
          <w:p w14:paraId="3132770D" w14:textId="77777777" w:rsidR="00000000" w:rsidRDefault="007805CE">
            <w:pPr>
              <w:spacing w:after="100"/>
              <w:rPr>
                <w:rFonts w:eastAsia="Times New Roman"/>
                <w:sz w:val="20"/>
                <w:szCs w:val="20"/>
              </w:rPr>
            </w:pPr>
          </w:p>
        </w:tc>
        <w:tc>
          <w:tcPr>
            <w:tcW w:w="0" w:type="auto"/>
            <w:gridSpan w:val="3"/>
            <w:vAlign w:val="center"/>
            <w:hideMark/>
          </w:tcPr>
          <w:p w14:paraId="780DF5E0" w14:textId="77777777" w:rsidR="00000000" w:rsidRDefault="007805CE">
            <w:pPr>
              <w:spacing w:after="100"/>
              <w:rPr>
                <w:rFonts w:eastAsia="Times New Roman"/>
                <w:sz w:val="20"/>
                <w:szCs w:val="20"/>
              </w:rPr>
            </w:pPr>
          </w:p>
        </w:tc>
        <w:tc>
          <w:tcPr>
            <w:tcW w:w="0" w:type="auto"/>
            <w:gridSpan w:val="3"/>
            <w:vAlign w:val="center"/>
            <w:hideMark/>
          </w:tcPr>
          <w:p w14:paraId="4A9E8F81" w14:textId="77777777" w:rsidR="00000000" w:rsidRDefault="007805CE">
            <w:pPr>
              <w:spacing w:after="100"/>
              <w:rPr>
                <w:rFonts w:eastAsia="Times New Roman"/>
                <w:sz w:val="20"/>
                <w:szCs w:val="20"/>
              </w:rPr>
            </w:pPr>
          </w:p>
        </w:tc>
        <w:tc>
          <w:tcPr>
            <w:tcW w:w="0" w:type="auto"/>
            <w:gridSpan w:val="3"/>
            <w:vAlign w:val="center"/>
            <w:hideMark/>
          </w:tcPr>
          <w:p w14:paraId="3FF42EE4" w14:textId="77777777" w:rsidR="00000000" w:rsidRDefault="007805CE">
            <w:pPr>
              <w:spacing w:after="100"/>
              <w:rPr>
                <w:rFonts w:eastAsia="Times New Roman"/>
                <w:sz w:val="20"/>
                <w:szCs w:val="20"/>
              </w:rPr>
            </w:pPr>
          </w:p>
        </w:tc>
        <w:tc>
          <w:tcPr>
            <w:tcW w:w="0" w:type="auto"/>
            <w:gridSpan w:val="3"/>
            <w:vAlign w:val="center"/>
            <w:hideMark/>
          </w:tcPr>
          <w:p w14:paraId="15B7B14E" w14:textId="77777777" w:rsidR="00000000" w:rsidRDefault="007805CE">
            <w:pPr>
              <w:spacing w:after="100"/>
              <w:rPr>
                <w:rFonts w:eastAsia="Times New Roman"/>
                <w:sz w:val="20"/>
                <w:szCs w:val="20"/>
              </w:rPr>
            </w:pPr>
          </w:p>
        </w:tc>
        <w:tc>
          <w:tcPr>
            <w:tcW w:w="0" w:type="auto"/>
            <w:gridSpan w:val="3"/>
            <w:vAlign w:val="center"/>
            <w:hideMark/>
          </w:tcPr>
          <w:p w14:paraId="4319B3F5" w14:textId="77777777" w:rsidR="00000000" w:rsidRDefault="007805CE">
            <w:pPr>
              <w:spacing w:after="100"/>
              <w:rPr>
                <w:rFonts w:eastAsia="Times New Roman"/>
                <w:sz w:val="20"/>
                <w:szCs w:val="20"/>
              </w:rPr>
            </w:pPr>
          </w:p>
        </w:tc>
        <w:tc>
          <w:tcPr>
            <w:tcW w:w="0" w:type="auto"/>
            <w:gridSpan w:val="3"/>
            <w:vAlign w:val="center"/>
            <w:hideMark/>
          </w:tcPr>
          <w:p w14:paraId="4C19A7CD" w14:textId="77777777" w:rsidR="00000000" w:rsidRDefault="007805CE">
            <w:pPr>
              <w:spacing w:after="100"/>
              <w:rPr>
                <w:rFonts w:eastAsia="Times New Roman"/>
                <w:sz w:val="20"/>
                <w:szCs w:val="20"/>
              </w:rPr>
            </w:pPr>
          </w:p>
        </w:tc>
        <w:tc>
          <w:tcPr>
            <w:tcW w:w="0" w:type="auto"/>
            <w:gridSpan w:val="3"/>
            <w:vAlign w:val="center"/>
            <w:hideMark/>
          </w:tcPr>
          <w:p w14:paraId="0F474F99" w14:textId="77777777" w:rsidR="00000000" w:rsidRDefault="007805CE">
            <w:pPr>
              <w:spacing w:after="100"/>
              <w:rPr>
                <w:rFonts w:eastAsia="Times New Roman"/>
                <w:sz w:val="20"/>
                <w:szCs w:val="20"/>
              </w:rPr>
            </w:pPr>
          </w:p>
        </w:tc>
        <w:tc>
          <w:tcPr>
            <w:tcW w:w="0" w:type="auto"/>
            <w:gridSpan w:val="3"/>
            <w:vAlign w:val="center"/>
            <w:hideMark/>
          </w:tcPr>
          <w:p w14:paraId="3DC5582E" w14:textId="77777777" w:rsidR="00000000" w:rsidRDefault="007805CE">
            <w:pPr>
              <w:spacing w:after="100"/>
              <w:rPr>
                <w:rFonts w:eastAsia="Times New Roman"/>
                <w:sz w:val="20"/>
                <w:szCs w:val="20"/>
              </w:rPr>
            </w:pPr>
          </w:p>
        </w:tc>
        <w:tc>
          <w:tcPr>
            <w:tcW w:w="0" w:type="auto"/>
            <w:gridSpan w:val="3"/>
            <w:vAlign w:val="center"/>
            <w:hideMark/>
          </w:tcPr>
          <w:p w14:paraId="56D4AE02" w14:textId="77777777" w:rsidR="00000000" w:rsidRDefault="007805CE">
            <w:pPr>
              <w:spacing w:after="100"/>
              <w:rPr>
                <w:rFonts w:eastAsia="Times New Roman"/>
                <w:sz w:val="20"/>
                <w:szCs w:val="20"/>
              </w:rPr>
            </w:pPr>
          </w:p>
        </w:tc>
        <w:tc>
          <w:tcPr>
            <w:tcW w:w="0" w:type="auto"/>
            <w:gridSpan w:val="3"/>
            <w:vAlign w:val="center"/>
            <w:hideMark/>
          </w:tcPr>
          <w:p w14:paraId="38245FA3" w14:textId="77777777" w:rsidR="00000000" w:rsidRDefault="007805CE">
            <w:pPr>
              <w:spacing w:after="100"/>
              <w:rPr>
                <w:rFonts w:eastAsia="Times New Roman"/>
                <w:sz w:val="20"/>
                <w:szCs w:val="20"/>
              </w:rPr>
            </w:pPr>
          </w:p>
        </w:tc>
        <w:tc>
          <w:tcPr>
            <w:tcW w:w="0" w:type="auto"/>
            <w:gridSpan w:val="3"/>
            <w:vAlign w:val="center"/>
            <w:hideMark/>
          </w:tcPr>
          <w:p w14:paraId="6675D30B" w14:textId="77777777" w:rsidR="00000000" w:rsidRDefault="007805CE">
            <w:pPr>
              <w:spacing w:after="100"/>
              <w:rPr>
                <w:rFonts w:eastAsia="Times New Roman"/>
                <w:sz w:val="20"/>
                <w:szCs w:val="20"/>
              </w:rPr>
            </w:pPr>
          </w:p>
        </w:tc>
        <w:tc>
          <w:tcPr>
            <w:tcW w:w="0" w:type="auto"/>
            <w:gridSpan w:val="3"/>
            <w:vAlign w:val="center"/>
            <w:hideMark/>
          </w:tcPr>
          <w:p w14:paraId="512E3D3D" w14:textId="77777777" w:rsidR="00000000" w:rsidRDefault="007805CE">
            <w:pPr>
              <w:spacing w:after="100"/>
              <w:rPr>
                <w:rFonts w:eastAsia="Times New Roman"/>
                <w:sz w:val="20"/>
                <w:szCs w:val="20"/>
              </w:rPr>
            </w:pPr>
          </w:p>
        </w:tc>
      </w:tr>
      <w:tr w:rsidR="00000000" w14:paraId="1EB742B8" w14:textId="77777777">
        <w:trPr>
          <w:jc w:val="center"/>
        </w:trPr>
        <w:tc>
          <w:tcPr>
            <w:tcW w:w="0" w:type="auto"/>
            <w:gridSpan w:val="3"/>
            <w:vAlign w:val="center"/>
            <w:hideMark/>
          </w:tcPr>
          <w:p w14:paraId="19A4B635" w14:textId="77777777" w:rsidR="00000000" w:rsidRDefault="007805CE">
            <w:pPr>
              <w:spacing w:after="100"/>
              <w:rPr>
                <w:rFonts w:eastAsia="Times New Roman"/>
                <w:sz w:val="20"/>
                <w:szCs w:val="20"/>
              </w:rPr>
            </w:pPr>
          </w:p>
        </w:tc>
        <w:tc>
          <w:tcPr>
            <w:tcW w:w="0" w:type="auto"/>
            <w:gridSpan w:val="3"/>
            <w:vAlign w:val="center"/>
            <w:hideMark/>
          </w:tcPr>
          <w:p w14:paraId="5EEEDA68" w14:textId="77777777" w:rsidR="00000000" w:rsidRDefault="007805CE">
            <w:pPr>
              <w:spacing w:after="100"/>
              <w:rPr>
                <w:rFonts w:eastAsia="Times New Roman"/>
                <w:sz w:val="20"/>
                <w:szCs w:val="20"/>
              </w:rPr>
            </w:pPr>
          </w:p>
        </w:tc>
        <w:tc>
          <w:tcPr>
            <w:tcW w:w="0" w:type="auto"/>
            <w:gridSpan w:val="3"/>
            <w:vAlign w:val="center"/>
            <w:hideMark/>
          </w:tcPr>
          <w:p w14:paraId="0C3DA8BE" w14:textId="77777777" w:rsidR="00000000" w:rsidRDefault="007805CE">
            <w:pPr>
              <w:spacing w:after="100"/>
              <w:rPr>
                <w:rFonts w:eastAsia="Times New Roman"/>
                <w:sz w:val="20"/>
                <w:szCs w:val="20"/>
              </w:rPr>
            </w:pPr>
          </w:p>
        </w:tc>
        <w:tc>
          <w:tcPr>
            <w:tcW w:w="0" w:type="auto"/>
            <w:gridSpan w:val="3"/>
            <w:vAlign w:val="center"/>
            <w:hideMark/>
          </w:tcPr>
          <w:p w14:paraId="347F3626" w14:textId="77777777" w:rsidR="00000000" w:rsidRDefault="007805CE">
            <w:pPr>
              <w:spacing w:after="100"/>
              <w:rPr>
                <w:rFonts w:eastAsia="Times New Roman"/>
                <w:sz w:val="20"/>
                <w:szCs w:val="20"/>
              </w:rPr>
            </w:pPr>
          </w:p>
        </w:tc>
        <w:tc>
          <w:tcPr>
            <w:tcW w:w="0" w:type="auto"/>
            <w:gridSpan w:val="3"/>
            <w:vAlign w:val="center"/>
            <w:hideMark/>
          </w:tcPr>
          <w:p w14:paraId="0F4D2154" w14:textId="77777777" w:rsidR="00000000" w:rsidRDefault="007805CE">
            <w:pPr>
              <w:spacing w:after="100"/>
              <w:rPr>
                <w:rFonts w:eastAsia="Times New Roman"/>
                <w:sz w:val="20"/>
                <w:szCs w:val="20"/>
              </w:rPr>
            </w:pPr>
          </w:p>
        </w:tc>
        <w:tc>
          <w:tcPr>
            <w:tcW w:w="0" w:type="auto"/>
            <w:gridSpan w:val="3"/>
            <w:vAlign w:val="center"/>
            <w:hideMark/>
          </w:tcPr>
          <w:p w14:paraId="1D045EF9" w14:textId="77777777" w:rsidR="00000000" w:rsidRDefault="007805CE">
            <w:pPr>
              <w:spacing w:after="100"/>
              <w:rPr>
                <w:rFonts w:eastAsia="Times New Roman"/>
                <w:sz w:val="20"/>
                <w:szCs w:val="20"/>
              </w:rPr>
            </w:pPr>
          </w:p>
        </w:tc>
        <w:tc>
          <w:tcPr>
            <w:tcW w:w="0" w:type="auto"/>
            <w:gridSpan w:val="3"/>
            <w:vAlign w:val="center"/>
            <w:hideMark/>
          </w:tcPr>
          <w:p w14:paraId="4BBC2690" w14:textId="77777777" w:rsidR="00000000" w:rsidRDefault="007805CE">
            <w:pPr>
              <w:spacing w:after="100"/>
              <w:rPr>
                <w:rFonts w:eastAsia="Times New Roman"/>
                <w:sz w:val="20"/>
                <w:szCs w:val="20"/>
              </w:rPr>
            </w:pPr>
          </w:p>
        </w:tc>
        <w:tc>
          <w:tcPr>
            <w:tcW w:w="0" w:type="auto"/>
            <w:gridSpan w:val="3"/>
            <w:vAlign w:val="center"/>
            <w:hideMark/>
          </w:tcPr>
          <w:p w14:paraId="0C202D52" w14:textId="77777777" w:rsidR="00000000" w:rsidRDefault="007805CE">
            <w:pPr>
              <w:spacing w:after="100"/>
              <w:rPr>
                <w:rFonts w:eastAsia="Times New Roman"/>
                <w:sz w:val="20"/>
                <w:szCs w:val="20"/>
              </w:rPr>
            </w:pPr>
          </w:p>
        </w:tc>
        <w:tc>
          <w:tcPr>
            <w:tcW w:w="0" w:type="auto"/>
            <w:gridSpan w:val="3"/>
            <w:vAlign w:val="center"/>
            <w:hideMark/>
          </w:tcPr>
          <w:p w14:paraId="49774F72" w14:textId="77777777" w:rsidR="00000000" w:rsidRDefault="007805CE">
            <w:pPr>
              <w:spacing w:after="100"/>
              <w:rPr>
                <w:rFonts w:eastAsia="Times New Roman"/>
                <w:sz w:val="20"/>
                <w:szCs w:val="20"/>
              </w:rPr>
            </w:pPr>
          </w:p>
        </w:tc>
        <w:tc>
          <w:tcPr>
            <w:tcW w:w="0" w:type="auto"/>
            <w:gridSpan w:val="3"/>
            <w:vAlign w:val="center"/>
            <w:hideMark/>
          </w:tcPr>
          <w:p w14:paraId="012FAC26" w14:textId="77777777" w:rsidR="00000000" w:rsidRDefault="007805CE">
            <w:pPr>
              <w:spacing w:after="100"/>
              <w:rPr>
                <w:rFonts w:eastAsia="Times New Roman"/>
                <w:sz w:val="20"/>
                <w:szCs w:val="20"/>
              </w:rPr>
            </w:pPr>
          </w:p>
        </w:tc>
        <w:tc>
          <w:tcPr>
            <w:tcW w:w="0" w:type="auto"/>
            <w:gridSpan w:val="3"/>
            <w:vAlign w:val="center"/>
            <w:hideMark/>
          </w:tcPr>
          <w:p w14:paraId="1CEBD837" w14:textId="77777777" w:rsidR="00000000" w:rsidRDefault="007805CE">
            <w:pPr>
              <w:spacing w:after="100"/>
              <w:rPr>
                <w:rFonts w:eastAsia="Times New Roman"/>
                <w:sz w:val="20"/>
                <w:szCs w:val="20"/>
              </w:rPr>
            </w:pPr>
          </w:p>
        </w:tc>
        <w:tc>
          <w:tcPr>
            <w:tcW w:w="0" w:type="auto"/>
            <w:gridSpan w:val="3"/>
            <w:vAlign w:val="center"/>
            <w:hideMark/>
          </w:tcPr>
          <w:p w14:paraId="1ED2887B" w14:textId="77777777" w:rsidR="00000000" w:rsidRDefault="007805CE">
            <w:pPr>
              <w:spacing w:after="100"/>
              <w:rPr>
                <w:rFonts w:eastAsia="Times New Roman"/>
                <w:sz w:val="20"/>
                <w:szCs w:val="20"/>
              </w:rPr>
            </w:pPr>
          </w:p>
        </w:tc>
        <w:tc>
          <w:tcPr>
            <w:tcW w:w="0" w:type="auto"/>
            <w:gridSpan w:val="3"/>
            <w:vAlign w:val="center"/>
            <w:hideMark/>
          </w:tcPr>
          <w:p w14:paraId="0DCA9524" w14:textId="77777777" w:rsidR="00000000" w:rsidRDefault="007805CE">
            <w:pPr>
              <w:spacing w:after="100"/>
              <w:rPr>
                <w:rFonts w:eastAsia="Times New Roman"/>
                <w:sz w:val="20"/>
                <w:szCs w:val="20"/>
              </w:rPr>
            </w:pPr>
          </w:p>
        </w:tc>
        <w:tc>
          <w:tcPr>
            <w:tcW w:w="0" w:type="auto"/>
            <w:gridSpan w:val="3"/>
            <w:vAlign w:val="center"/>
            <w:hideMark/>
          </w:tcPr>
          <w:p w14:paraId="2FC8359F" w14:textId="77777777" w:rsidR="00000000" w:rsidRDefault="007805CE">
            <w:pPr>
              <w:spacing w:after="100"/>
              <w:rPr>
                <w:rFonts w:eastAsia="Times New Roman"/>
                <w:sz w:val="20"/>
                <w:szCs w:val="20"/>
              </w:rPr>
            </w:pPr>
          </w:p>
        </w:tc>
        <w:tc>
          <w:tcPr>
            <w:tcW w:w="0" w:type="auto"/>
            <w:gridSpan w:val="3"/>
            <w:vAlign w:val="center"/>
            <w:hideMark/>
          </w:tcPr>
          <w:p w14:paraId="2EBDE50C" w14:textId="77777777" w:rsidR="00000000" w:rsidRDefault="007805CE">
            <w:pPr>
              <w:spacing w:after="100"/>
              <w:rPr>
                <w:rFonts w:eastAsia="Times New Roman"/>
                <w:sz w:val="20"/>
                <w:szCs w:val="20"/>
              </w:rPr>
            </w:pPr>
          </w:p>
        </w:tc>
        <w:tc>
          <w:tcPr>
            <w:tcW w:w="0" w:type="auto"/>
            <w:gridSpan w:val="3"/>
            <w:vAlign w:val="center"/>
            <w:hideMark/>
          </w:tcPr>
          <w:p w14:paraId="4608DC1B" w14:textId="77777777" w:rsidR="00000000" w:rsidRDefault="007805CE">
            <w:pPr>
              <w:spacing w:after="100"/>
              <w:rPr>
                <w:rFonts w:eastAsia="Times New Roman"/>
                <w:sz w:val="20"/>
                <w:szCs w:val="20"/>
              </w:rPr>
            </w:pPr>
          </w:p>
        </w:tc>
        <w:tc>
          <w:tcPr>
            <w:tcW w:w="0" w:type="auto"/>
            <w:gridSpan w:val="3"/>
            <w:vAlign w:val="center"/>
            <w:hideMark/>
          </w:tcPr>
          <w:p w14:paraId="5CF0D8BA" w14:textId="77777777" w:rsidR="00000000" w:rsidRDefault="007805CE">
            <w:pPr>
              <w:spacing w:after="100"/>
              <w:rPr>
                <w:rFonts w:eastAsia="Times New Roman"/>
                <w:sz w:val="20"/>
                <w:szCs w:val="20"/>
              </w:rPr>
            </w:pPr>
          </w:p>
        </w:tc>
      </w:tr>
      <w:tr w:rsidR="00000000" w14:paraId="25DCADF5" w14:textId="77777777">
        <w:trPr>
          <w:jc w:val="center"/>
        </w:trPr>
        <w:tc>
          <w:tcPr>
            <w:tcW w:w="0" w:type="auto"/>
            <w:gridSpan w:val="3"/>
            <w:vAlign w:val="center"/>
            <w:hideMark/>
          </w:tcPr>
          <w:p w14:paraId="77875CF0" w14:textId="77777777" w:rsidR="00000000" w:rsidRDefault="007805CE">
            <w:pPr>
              <w:spacing w:after="100"/>
              <w:rPr>
                <w:rFonts w:eastAsia="Times New Roman"/>
                <w:sz w:val="20"/>
                <w:szCs w:val="20"/>
              </w:rPr>
            </w:pPr>
          </w:p>
        </w:tc>
        <w:tc>
          <w:tcPr>
            <w:tcW w:w="0" w:type="auto"/>
            <w:gridSpan w:val="3"/>
            <w:vAlign w:val="center"/>
            <w:hideMark/>
          </w:tcPr>
          <w:p w14:paraId="1F056A10" w14:textId="77777777" w:rsidR="00000000" w:rsidRDefault="007805CE">
            <w:pPr>
              <w:spacing w:after="100"/>
              <w:rPr>
                <w:rFonts w:eastAsia="Times New Roman"/>
                <w:sz w:val="20"/>
                <w:szCs w:val="20"/>
              </w:rPr>
            </w:pPr>
          </w:p>
        </w:tc>
        <w:tc>
          <w:tcPr>
            <w:tcW w:w="0" w:type="auto"/>
            <w:gridSpan w:val="3"/>
            <w:vAlign w:val="center"/>
            <w:hideMark/>
          </w:tcPr>
          <w:p w14:paraId="2DC2997E" w14:textId="77777777" w:rsidR="00000000" w:rsidRDefault="007805CE">
            <w:pPr>
              <w:spacing w:after="100"/>
              <w:rPr>
                <w:rFonts w:eastAsia="Times New Roman"/>
                <w:sz w:val="20"/>
                <w:szCs w:val="20"/>
              </w:rPr>
            </w:pPr>
          </w:p>
        </w:tc>
        <w:tc>
          <w:tcPr>
            <w:tcW w:w="0" w:type="auto"/>
            <w:gridSpan w:val="3"/>
            <w:vAlign w:val="center"/>
            <w:hideMark/>
          </w:tcPr>
          <w:p w14:paraId="1D873AA9" w14:textId="77777777" w:rsidR="00000000" w:rsidRDefault="007805CE">
            <w:pPr>
              <w:spacing w:after="100"/>
              <w:rPr>
                <w:rFonts w:eastAsia="Times New Roman"/>
                <w:sz w:val="20"/>
                <w:szCs w:val="20"/>
              </w:rPr>
            </w:pPr>
          </w:p>
        </w:tc>
        <w:tc>
          <w:tcPr>
            <w:tcW w:w="0" w:type="auto"/>
            <w:gridSpan w:val="3"/>
            <w:vAlign w:val="center"/>
            <w:hideMark/>
          </w:tcPr>
          <w:p w14:paraId="67E22E99" w14:textId="77777777" w:rsidR="00000000" w:rsidRDefault="007805CE">
            <w:pPr>
              <w:spacing w:after="100"/>
              <w:rPr>
                <w:rFonts w:eastAsia="Times New Roman"/>
                <w:sz w:val="20"/>
                <w:szCs w:val="20"/>
              </w:rPr>
            </w:pPr>
          </w:p>
        </w:tc>
        <w:tc>
          <w:tcPr>
            <w:tcW w:w="0" w:type="auto"/>
            <w:gridSpan w:val="3"/>
            <w:vAlign w:val="center"/>
            <w:hideMark/>
          </w:tcPr>
          <w:p w14:paraId="6B228F2D" w14:textId="77777777" w:rsidR="00000000" w:rsidRDefault="007805CE">
            <w:pPr>
              <w:spacing w:after="100"/>
              <w:rPr>
                <w:rFonts w:eastAsia="Times New Roman"/>
                <w:sz w:val="20"/>
                <w:szCs w:val="20"/>
              </w:rPr>
            </w:pPr>
          </w:p>
        </w:tc>
        <w:tc>
          <w:tcPr>
            <w:tcW w:w="0" w:type="auto"/>
            <w:gridSpan w:val="3"/>
            <w:vAlign w:val="center"/>
            <w:hideMark/>
          </w:tcPr>
          <w:p w14:paraId="27DBAB42" w14:textId="77777777" w:rsidR="00000000" w:rsidRDefault="007805CE">
            <w:pPr>
              <w:spacing w:after="100"/>
              <w:rPr>
                <w:rFonts w:eastAsia="Times New Roman"/>
                <w:sz w:val="20"/>
                <w:szCs w:val="20"/>
              </w:rPr>
            </w:pPr>
          </w:p>
        </w:tc>
        <w:tc>
          <w:tcPr>
            <w:tcW w:w="0" w:type="auto"/>
            <w:gridSpan w:val="3"/>
            <w:vAlign w:val="center"/>
            <w:hideMark/>
          </w:tcPr>
          <w:p w14:paraId="3145CAD6" w14:textId="77777777" w:rsidR="00000000" w:rsidRDefault="007805CE">
            <w:pPr>
              <w:spacing w:after="100"/>
              <w:rPr>
                <w:rFonts w:eastAsia="Times New Roman"/>
                <w:sz w:val="20"/>
                <w:szCs w:val="20"/>
              </w:rPr>
            </w:pPr>
          </w:p>
        </w:tc>
        <w:tc>
          <w:tcPr>
            <w:tcW w:w="0" w:type="auto"/>
            <w:gridSpan w:val="3"/>
            <w:vAlign w:val="center"/>
            <w:hideMark/>
          </w:tcPr>
          <w:p w14:paraId="5D832EA2" w14:textId="77777777" w:rsidR="00000000" w:rsidRDefault="007805CE">
            <w:pPr>
              <w:spacing w:after="100"/>
              <w:rPr>
                <w:rFonts w:eastAsia="Times New Roman"/>
                <w:sz w:val="20"/>
                <w:szCs w:val="20"/>
              </w:rPr>
            </w:pPr>
          </w:p>
        </w:tc>
        <w:tc>
          <w:tcPr>
            <w:tcW w:w="0" w:type="auto"/>
            <w:gridSpan w:val="3"/>
            <w:vAlign w:val="center"/>
            <w:hideMark/>
          </w:tcPr>
          <w:p w14:paraId="0CA0F437" w14:textId="77777777" w:rsidR="00000000" w:rsidRDefault="007805CE">
            <w:pPr>
              <w:spacing w:after="100"/>
              <w:rPr>
                <w:rFonts w:eastAsia="Times New Roman"/>
                <w:sz w:val="20"/>
                <w:szCs w:val="20"/>
              </w:rPr>
            </w:pPr>
          </w:p>
        </w:tc>
        <w:tc>
          <w:tcPr>
            <w:tcW w:w="0" w:type="auto"/>
            <w:gridSpan w:val="3"/>
            <w:vAlign w:val="center"/>
            <w:hideMark/>
          </w:tcPr>
          <w:p w14:paraId="15C5A305" w14:textId="77777777" w:rsidR="00000000" w:rsidRDefault="007805CE">
            <w:pPr>
              <w:spacing w:after="100"/>
              <w:rPr>
                <w:rFonts w:eastAsia="Times New Roman"/>
                <w:sz w:val="20"/>
                <w:szCs w:val="20"/>
              </w:rPr>
            </w:pPr>
          </w:p>
        </w:tc>
        <w:tc>
          <w:tcPr>
            <w:tcW w:w="0" w:type="auto"/>
            <w:gridSpan w:val="3"/>
            <w:vAlign w:val="center"/>
            <w:hideMark/>
          </w:tcPr>
          <w:p w14:paraId="5A0BC3C4" w14:textId="77777777" w:rsidR="00000000" w:rsidRDefault="007805CE">
            <w:pPr>
              <w:spacing w:after="100"/>
              <w:rPr>
                <w:rFonts w:eastAsia="Times New Roman"/>
                <w:sz w:val="20"/>
                <w:szCs w:val="20"/>
              </w:rPr>
            </w:pPr>
          </w:p>
        </w:tc>
        <w:tc>
          <w:tcPr>
            <w:tcW w:w="0" w:type="auto"/>
            <w:gridSpan w:val="3"/>
            <w:vAlign w:val="center"/>
            <w:hideMark/>
          </w:tcPr>
          <w:p w14:paraId="106224F3" w14:textId="77777777" w:rsidR="00000000" w:rsidRDefault="007805CE">
            <w:pPr>
              <w:spacing w:after="100"/>
              <w:rPr>
                <w:rFonts w:eastAsia="Times New Roman"/>
                <w:sz w:val="20"/>
                <w:szCs w:val="20"/>
              </w:rPr>
            </w:pPr>
          </w:p>
        </w:tc>
        <w:tc>
          <w:tcPr>
            <w:tcW w:w="0" w:type="auto"/>
            <w:gridSpan w:val="3"/>
            <w:vAlign w:val="center"/>
            <w:hideMark/>
          </w:tcPr>
          <w:p w14:paraId="20304397" w14:textId="77777777" w:rsidR="00000000" w:rsidRDefault="007805CE">
            <w:pPr>
              <w:spacing w:after="100"/>
              <w:rPr>
                <w:rFonts w:eastAsia="Times New Roman"/>
                <w:sz w:val="20"/>
                <w:szCs w:val="20"/>
              </w:rPr>
            </w:pPr>
          </w:p>
        </w:tc>
        <w:tc>
          <w:tcPr>
            <w:tcW w:w="0" w:type="auto"/>
            <w:gridSpan w:val="3"/>
            <w:vAlign w:val="center"/>
            <w:hideMark/>
          </w:tcPr>
          <w:p w14:paraId="769DAC01" w14:textId="77777777" w:rsidR="00000000" w:rsidRDefault="007805CE">
            <w:pPr>
              <w:spacing w:after="100"/>
              <w:rPr>
                <w:rFonts w:eastAsia="Times New Roman"/>
                <w:sz w:val="20"/>
                <w:szCs w:val="20"/>
              </w:rPr>
            </w:pPr>
          </w:p>
        </w:tc>
        <w:tc>
          <w:tcPr>
            <w:tcW w:w="0" w:type="auto"/>
            <w:gridSpan w:val="3"/>
            <w:vAlign w:val="center"/>
            <w:hideMark/>
          </w:tcPr>
          <w:p w14:paraId="19DC8C64" w14:textId="77777777" w:rsidR="00000000" w:rsidRDefault="007805CE">
            <w:pPr>
              <w:spacing w:after="100"/>
              <w:rPr>
                <w:rFonts w:eastAsia="Times New Roman"/>
                <w:sz w:val="20"/>
                <w:szCs w:val="20"/>
              </w:rPr>
            </w:pPr>
          </w:p>
        </w:tc>
        <w:tc>
          <w:tcPr>
            <w:tcW w:w="0" w:type="auto"/>
            <w:gridSpan w:val="3"/>
            <w:vAlign w:val="center"/>
            <w:hideMark/>
          </w:tcPr>
          <w:p w14:paraId="3D028CB4" w14:textId="77777777" w:rsidR="00000000" w:rsidRDefault="007805CE">
            <w:pPr>
              <w:spacing w:after="100"/>
              <w:rPr>
                <w:rFonts w:eastAsia="Times New Roman"/>
                <w:sz w:val="20"/>
                <w:szCs w:val="20"/>
              </w:rPr>
            </w:pPr>
          </w:p>
        </w:tc>
      </w:tr>
      <w:tr w:rsidR="00000000" w14:paraId="39D37030" w14:textId="77777777">
        <w:trPr>
          <w:jc w:val="center"/>
        </w:trPr>
        <w:tc>
          <w:tcPr>
            <w:tcW w:w="0" w:type="auto"/>
            <w:gridSpan w:val="3"/>
            <w:vAlign w:val="center"/>
            <w:hideMark/>
          </w:tcPr>
          <w:p w14:paraId="1E0A5E4E" w14:textId="77777777" w:rsidR="00000000" w:rsidRDefault="007805CE">
            <w:pPr>
              <w:spacing w:after="100"/>
              <w:rPr>
                <w:rFonts w:eastAsia="Times New Roman"/>
                <w:sz w:val="20"/>
                <w:szCs w:val="20"/>
              </w:rPr>
            </w:pPr>
          </w:p>
        </w:tc>
        <w:tc>
          <w:tcPr>
            <w:tcW w:w="0" w:type="auto"/>
            <w:gridSpan w:val="3"/>
            <w:vAlign w:val="center"/>
            <w:hideMark/>
          </w:tcPr>
          <w:p w14:paraId="0ED0A90F" w14:textId="77777777" w:rsidR="00000000" w:rsidRDefault="007805CE">
            <w:pPr>
              <w:spacing w:after="100"/>
              <w:rPr>
                <w:rFonts w:eastAsia="Times New Roman"/>
                <w:sz w:val="20"/>
                <w:szCs w:val="20"/>
              </w:rPr>
            </w:pPr>
          </w:p>
        </w:tc>
        <w:tc>
          <w:tcPr>
            <w:tcW w:w="0" w:type="auto"/>
            <w:gridSpan w:val="3"/>
            <w:vAlign w:val="center"/>
            <w:hideMark/>
          </w:tcPr>
          <w:p w14:paraId="75F26C4D" w14:textId="77777777" w:rsidR="00000000" w:rsidRDefault="007805CE">
            <w:pPr>
              <w:spacing w:after="100"/>
              <w:rPr>
                <w:rFonts w:eastAsia="Times New Roman"/>
                <w:sz w:val="20"/>
                <w:szCs w:val="20"/>
              </w:rPr>
            </w:pPr>
          </w:p>
        </w:tc>
        <w:tc>
          <w:tcPr>
            <w:tcW w:w="0" w:type="auto"/>
            <w:gridSpan w:val="3"/>
            <w:vAlign w:val="center"/>
            <w:hideMark/>
          </w:tcPr>
          <w:p w14:paraId="7031CD97" w14:textId="77777777" w:rsidR="00000000" w:rsidRDefault="007805CE">
            <w:pPr>
              <w:spacing w:after="100"/>
              <w:rPr>
                <w:rFonts w:eastAsia="Times New Roman"/>
                <w:sz w:val="20"/>
                <w:szCs w:val="20"/>
              </w:rPr>
            </w:pPr>
          </w:p>
        </w:tc>
        <w:tc>
          <w:tcPr>
            <w:tcW w:w="0" w:type="auto"/>
            <w:gridSpan w:val="3"/>
            <w:vAlign w:val="center"/>
            <w:hideMark/>
          </w:tcPr>
          <w:p w14:paraId="41A9115E" w14:textId="77777777" w:rsidR="00000000" w:rsidRDefault="007805CE">
            <w:pPr>
              <w:spacing w:after="100"/>
              <w:rPr>
                <w:rFonts w:eastAsia="Times New Roman"/>
                <w:sz w:val="20"/>
                <w:szCs w:val="20"/>
              </w:rPr>
            </w:pPr>
          </w:p>
        </w:tc>
        <w:tc>
          <w:tcPr>
            <w:tcW w:w="0" w:type="auto"/>
            <w:gridSpan w:val="3"/>
            <w:vAlign w:val="center"/>
            <w:hideMark/>
          </w:tcPr>
          <w:p w14:paraId="0E0C1233" w14:textId="77777777" w:rsidR="00000000" w:rsidRDefault="007805CE">
            <w:pPr>
              <w:spacing w:after="100"/>
              <w:rPr>
                <w:rFonts w:eastAsia="Times New Roman"/>
                <w:sz w:val="20"/>
                <w:szCs w:val="20"/>
              </w:rPr>
            </w:pPr>
          </w:p>
        </w:tc>
        <w:tc>
          <w:tcPr>
            <w:tcW w:w="0" w:type="auto"/>
            <w:gridSpan w:val="3"/>
            <w:vAlign w:val="center"/>
            <w:hideMark/>
          </w:tcPr>
          <w:p w14:paraId="0022FA36" w14:textId="77777777" w:rsidR="00000000" w:rsidRDefault="007805CE">
            <w:pPr>
              <w:spacing w:after="100"/>
              <w:rPr>
                <w:rFonts w:eastAsia="Times New Roman"/>
                <w:sz w:val="20"/>
                <w:szCs w:val="20"/>
              </w:rPr>
            </w:pPr>
          </w:p>
        </w:tc>
        <w:tc>
          <w:tcPr>
            <w:tcW w:w="0" w:type="auto"/>
            <w:gridSpan w:val="3"/>
            <w:vAlign w:val="center"/>
            <w:hideMark/>
          </w:tcPr>
          <w:p w14:paraId="58E58843" w14:textId="77777777" w:rsidR="00000000" w:rsidRDefault="007805CE">
            <w:pPr>
              <w:spacing w:after="100"/>
              <w:rPr>
                <w:rFonts w:eastAsia="Times New Roman"/>
                <w:sz w:val="20"/>
                <w:szCs w:val="20"/>
              </w:rPr>
            </w:pPr>
          </w:p>
        </w:tc>
        <w:tc>
          <w:tcPr>
            <w:tcW w:w="0" w:type="auto"/>
            <w:gridSpan w:val="3"/>
            <w:vAlign w:val="center"/>
            <w:hideMark/>
          </w:tcPr>
          <w:p w14:paraId="78A95757" w14:textId="77777777" w:rsidR="00000000" w:rsidRDefault="007805CE">
            <w:pPr>
              <w:spacing w:after="100"/>
              <w:rPr>
                <w:rFonts w:eastAsia="Times New Roman"/>
                <w:sz w:val="20"/>
                <w:szCs w:val="20"/>
              </w:rPr>
            </w:pPr>
          </w:p>
        </w:tc>
        <w:tc>
          <w:tcPr>
            <w:tcW w:w="0" w:type="auto"/>
            <w:gridSpan w:val="3"/>
            <w:vAlign w:val="center"/>
            <w:hideMark/>
          </w:tcPr>
          <w:p w14:paraId="1388AD81" w14:textId="77777777" w:rsidR="00000000" w:rsidRDefault="007805CE">
            <w:pPr>
              <w:spacing w:after="100"/>
              <w:rPr>
                <w:rFonts w:eastAsia="Times New Roman"/>
                <w:sz w:val="20"/>
                <w:szCs w:val="20"/>
              </w:rPr>
            </w:pPr>
          </w:p>
        </w:tc>
        <w:tc>
          <w:tcPr>
            <w:tcW w:w="0" w:type="auto"/>
            <w:gridSpan w:val="3"/>
            <w:vAlign w:val="center"/>
            <w:hideMark/>
          </w:tcPr>
          <w:p w14:paraId="7D74DBF1" w14:textId="77777777" w:rsidR="00000000" w:rsidRDefault="007805CE">
            <w:pPr>
              <w:spacing w:after="100"/>
              <w:rPr>
                <w:rFonts w:eastAsia="Times New Roman"/>
                <w:sz w:val="20"/>
                <w:szCs w:val="20"/>
              </w:rPr>
            </w:pPr>
          </w:p>
        </w:tc>
        <w:tc>
          <w:tcPr>
            <w:tcW w:w="0" w:type="auto"/>
            <w:gridSpan w:val="3"/>
            <w:vAlign w:val="center"/>
            <w:hideMark/>
          </w:tcPr>
          <w:p w14:paraId="0726A198" w14:textId="77777777" w:rsidR="00000000" w:rsidRDefault="007805CE">
            <w:pPr>
              <w:spacing w:after="100"/>
              <w:rPr>
                <w:rFonts w:eastAsia="Times New Roman"/>
                <w:sz w:val="20"/>
                <w:szCs w:val="20"/>
              </w:rPr>
            </w:pPr>
          </w:p>
        </w:tc>
        <w:tc>
          <w:tcPr>
            <w:tcW w:w="0" w:type="auto"/>
            <w:gridSpan w:val="3"/>
            <w:vAlign w:val="center"/>
            <w:hideMark/>
          </w:tcPr>
          <w:p w14:paraId="7011ED34" w14:textId="77777777" w:rsidR="00000000" w:rsidRDefault="007805CE">
            <w:pPr>
              <w:spacing w:after="100"/>
              <w:rPr>
                <w:rFonts w:eastAsia="Times New Roman"/>
                <w:sz w:val="20"/>
                <w:szCs w:val="20"/>
              </w:rPr>
            </w:pPr>
          </w:p>
        </w:tc>
        <w:tc>
          <w:tcPr>
            <w:tcW w:w="0" w:type="auto"/>
            <w:gridSpan w:val="3"/>
            <w:vAlign w:val="center"/>
            <w:hideMark/>
          </w:tcPr>
          <w:p w14:paraId="7AC5CB70" w14:textId="77777777" w:rsidR="00000000" w:rsidRDefault="007805CE">
            <w:pPr>
              <w:spacing w:after="100"/>
              <w:rPr>
                <w:rFonts w:eastAsia="Times New Roman"/>
                <w:sz w:val="20"/>
                <w:szCs w:val="20"/>
              </w:rPr>
            </w:pPr>
          </w:p>
        </w:tc>
        <w:tc>
          <w:tcPr>
            <w:tcW w:w="0" w:type="auto"/>
            <w:gridSpan w:val="3"/>
            <w:vAlign w:val="center"/>
            <w:hideMark/>
          </w:tcPr>
          <w:p w14:paraId="111A8918" w14:textId="77777777" w:rsidR="00000000" w:rsidRDefault="007805CE">
            <w:pPr>
              <w:spacing w:after="100"/>
              <w:rPr>
                <w:rFonts w:eastAsia="Times New Roman"/>
                <w:sz w:val="20"/>
                <w:szCs w:val="20"/>
              </w:rPr>
            </w:pPr>
          </w:p>
        </w:tc>
        <w:tc>
          <w:tcPr>
            <w:tcW w:w="0" w:type="auto"/>
            <w:gridSpan w:val="3"/>
            <w:vAlign w:val="center"/>
            <w:hideMark/>
          </w:tcPr>
          <w:p w14:paraId="420A0582" w14:textId="77777777" w:rsidR="00000000" w:rsidRDefault="007805CE">
            <w:pPr>
              <w:spacing w:after="100"/>
              <w:rPr>
                <w:rFonts w:eastAsia="Times New Roman"/>
                <w:sz w:val="20"/>
                <w:szCs w:val="20"/>
              </w:rPr>
            </w:pPr>
          </w:p>
        </w:tc>
        <w:tc>
          <w:tcPr>
            <w:tcW w:w="0" w:type="auto"/>
            <w:gridSpan w:val="3"/>
            <w:vAlign w:val="center"/>
            <w:hideMark/>
          </w:tcPr>
          <w:p w14:paraId="15821103" w14:textId="77777777" w:rsidR="00000000" w:rsidRDefault="007805CE">
            <w:pPr>
              <w:spacing w:after="100"/>
              <w:rPr>
                <w:rFonts w:eastAsia="Times New Roman"/>
                <w:sz w:val="20"/>
                <w:szCs w:val="20"/>
              </w:rPr>
            </w:pPr>
          </w:p>
        </w:tc>
      </w:tr>
    </w:tbl>
    <w:p w14:paraId="7F83C1F1" w14:textId="77777777" w:rsidR="00000000" w:rsidRDefault="007805CE">
      <w:pPr>
        <w:jc w:val="center"/>
        <w:rPr>
          <w:rFonts w:eastAsia="Times New Roman"/>
        </w:rPr>
      </w:pPr>
    </w:p>
    <w:p w14:paraId="7CB438F4" w14:textId="77777777" w:rsidR="00000000" w:rsidRDefault="007805CE">
      <w:pPr>
        <w:jc w:val="center"/>
        <w:rPr>
          <w:rFonts w:eastAsia="Times New Roman"/>
        </w:rPr>
      </w:pPr>
    </w:p>
    <w:p w14:paraId="28F9D2F7" w14:textId="77777777" w:rsidR="00000000" w:rsidRDefault="007805CE">
      <w:pPr>
        <w:jc w:val="center"/>
        <w:rPr>
          <w:rFonts w:eastAsia="Times New Roman"/>
        </w:rPr>
      </w:pPr>
    </w:p>
    <w:p w14:paraId="131F1DFB" w14:textId="77777777" w:rsidR="00000000" w:rsidRDefault="007805CE">
      <w:pPr>
        <w:jc w:val="center"/>
        <w:rPr>
          <w:rFonts w:eastAsia="Times New Roman"/>
        </w:rPr>
      </w:pPr>
    </w:p>
    <w:p w14:paraId="2BCDEE44" w14:textId="77777777" w:rsidR="00000000" w:rsidRDefault="007805CE">
      <w:pPr>
        <w:jc w:val="center"/>
        <w:rPr>
          <w:rFonts w:eastAsia="Times New Roman"/>
        </w:rPr>
      </w:pPr>
    </w:p>
    <w:p w14:paraId="163A7681" w14:textId="77777777" w:rsidR="00000000" w:rsidRDefault="007805CE">
      <w:pPr>
        <w:jc w:val="center"/>
        <w:rPr>
          <w:rFonts w:eastAsia="Times New Roman"/>
        </w:rPr>
      </w:pPr>
    </w:p>
    <w:p w14:paraId="5BE0F77F" w14:textId="77777777" w:rsidR="00000000" w:rsidRDefault="007805CE">
      <w:pPr>
        <w:jc w:val="center"/>
        <w:rPr>
          <w:rFonts w:eastAsia="Times New Roman"/>
        </w:rPr>
      </w:pPr>
    </w:p>
    <w:p w14:paraId="6083ABA9" w14:textId="77777777" w:rsidR="00000000" w:rsidRDefault="007805CE">
      <w:pPr>
        <w:jc w:val="center"/>
        <w:rPr>
          <w:rFonts w:eastAsia="Times New Roman"/>
        </w:rPr>
      </w:pPr>
    </w:p>
    <w:p w14:paraId="365D5B25" w14:textId="77777777" w:rsidR="00000000" w:rsidRDefault="007805CE">
      <w:pPr>
        <w:jc w:val="center"/>
        <w:rPr>
          <w:rFonts w:eastAsia="Times New Roman"/>
        </w:rPr>
      </w:pPr>
    </w:p>
    <w:p w14:paraId="367E71BC" w14:textId="77777777" w:rsidR="00000000" w:rsidRDefault="007805CE">
      <w:pPr>
        <w:jc w:val="center"/>
        <w:rPr>
          <w:rFonts w:eastAsia="Times New Roman"/>
        </w:rPr>
      </w:pPr>
    </w:p>
    <w:p w14:paraId="2BDE043A" w14:textId="77777777" w:rsidR="00000000" w:rsidRDefault="007805CE">
      <w:pPr>
        <w:jc w:val="center"/>
        <w:rPr>
          <w:rFonts w:eastAsia="Times New Roman"/>
        </w:rPr>
      </w:pPr>
    </w:p>
    <w:p w14:paraId="7F54F11E" w14:textId="77777777" w:rsidR="00000000" w:rsidRDefault="007805CE">
      <w:pPr>
        <w:jc w:val="center"/>
        <w:rPr>
          <w:rFonts w:eastAsia="Times New Roman"/>
        </w:rPr>
      </w:pPr>
    </w:p>
    <w:p w14:paraId="78B31A1C" w14:textId="77777777" w:rsidR="00000000" w:rsidRDefault="007805CE">
      <w:pPr>
        <w:jc w:val="center"/>
        <w:rPr>
          <w:rFonts w:eastAsia="Times New Roman"/>
        </w:rPr>
      </w:pPr>
    </w:p>
    <w:p w14:paraId="09FD9B16" w14:textId="77777777" w:rsidR="00000000" w:rsidRDefault="007805CE">
      <w:pPr>
        <w:jc w:val="center"/>
        <w:rPr>
          <w:rFonts w:eastAsia="Times New Roman"/>
        </w:rPr>
      </w:pPr>
    </w:p>
    <w:p w14:paraId="613358A8" w14:textId="77777777" w:rsidR="00000000" w:rsidRDefault="007805CE">
      <w:pPr>
        <w:jc w:val="center"/>
        <w:rPr>
          <w:rFonts w:eastAsia="Times New Roman"/>
        </w:rPr>
      </w:pPr>
    </w:p>
    <w:p w14:paraId="09DD11AE" w14:textId="77777777" w:rsidR="00000000" w:rsidRDefault="007805CE">
      <w:pPr>
        <w:jc w:val="center"/>
        <w:rPr>
          <w:rFonts w:eastAsia="Times New Roman"/>
        </w:rPr>
      </w:pPr>
    </w:p>
    <w:p w14:paraId="00FC023A" w14:textId="77777777" w:rsidR="00000000" w:rsidRDefault="007805CE">
      <w:pPr>
        <w:jc w:val="center"/>
        <w:rPr>
          <w:rFonts w:eastAsia="Times New Roman"/>
        </w:rPr>
      </w:pPr>
    </w:p>
    <w:p w14:paraId="5EEE1F85" w14:textId="77777777" w:rsidR="00000000" w:rsidRDefault="007805CE">
      <w:pPr>
        <w:jc w:val="center"/>
        <w:rPr>
          <w:rFonts w:eastAsia="Times New Roman"/>
        </w:rPr>
      </w:pPr>
    </w:p>
    <w:p w14:paraId="703C10D9" w14:textId="77777777" w:rsidR="00000000" w:rsidRDefault="007805CE">
      <w:pPr>
        <w:jc w:val="center"/>
        <w:divId w:val="915624549"/>
        <w:rPr>
          <w:rFonts w:eastAsia="Times New Roman"/>
        </w:rPr>
      </w:pPr>
      <w:r>
        <w:rPr>
          <w:rFonts w:eastAsia="Times New Roman"/>
          <w:color w:val="000000"/>
          <w:sz w:val="20"/>
          <w:szCs w:val="20"/>
        </w:rPr>
        <w:t>- 7 -</w:t>
      </w:r>
    </w:p>
    <w:p w14:paraId="4B5F50D7" w14:textId="77777777" w:rsidR="00000000" w:rsidRDefault="007805CE">
      <w:pPr>
        <w:rPr>
          <w:rFonts w:eastAsia="Times New Roman"/>
        </w:rPr>
      </w:pPr>
      <w:r>
        <w:rPr>
          <w:rFonts w:eastAsia="Times New Roman"/>
        </w:rPr>
        <w:pict w14:anchorId="52BD7354">
          <v:rect id="_x0000_i1032" style="width:0;height:1.5pt" o:hralign="center" o:hrstd="t" o:hr="t" fillcolor="#a0a0a0" stroked="f"/>
        </w:pict>
      </w:r>
    </w:p>
    <w:p w14:paraId="22AD1343" w14:textId="77777777" w:rsidR="00000000" w:rsidRDefault="007805CE">
      <w:pPr>
        <w:divId w:val="1486973790"/>
        <w:rPr>
          <w:rFonts w:eastAsia="Times New Roman"/>
        </w:rPr>
      </w:pPr>
    </w:p>
    <w:p w14:paraId="64C8ABEF" w14:textId="77777777" w:rsidR="00000000" w:rsidRDefault="007805CE">
      <w:pPr>
        <w:jc w:val="center"/>
        <w:rPr>
          <w:rFonts w:eastAsia="Times New Roman"/>
        </w:rPr>
      </w:pPr>
    </w:p>
    <w:p w14:paraId="0178CB51" w14:textId="77777777" w:rsidR="00000000" w:rsidRDefault="007805CE">
      <w:pPr>
        <w:jc w:val="center"/>
        <w:rPr>
          <w:rFonts w:eastAsia="Times New Roman"/>
        </w:rPr>
      </w:pPr>
    </w:p>
    <w:p w14:paraId="121C8D96" w14:textId="77777777" w:rsidR="00000000" w:rsidRDefault="007805CE">
      <w:pPr>
        <w:jc w:val="center"/>
        <w:rPr>
          <w:rFonts w:eastAsia="Times New Roman"/>
        </w:rPr>
      </w:pPr>
      <w:r>
        <w:rPr>
          <w:rFonts w:eastAsia="Times New Roman"/>
          <w:b/>
          <w:bCs/>
          <w:color w:val="000000"/>
          <w:sz w:val="20"/>
          <w:szCs w:val="20"/>
        </w:rPr>
        <w:t>AVADEL PHARMACEUTICALS PLC</w:t>
      </w:r>
    </w:p>
    <w:p w14:paraId="6C707EF2" w14:textId="77777777" w:rsidR="00000000" w:rsidRDefault="007805CE">
      <w:pPr>
        <w:jc w:val="center"/>
        <w:rPr>
          <w:rFonts w:eastAsia="Times New Roman"/>
        </w:rPr>
      </w:pPr>
      <w:r>
        <w:rPr>
          <w:rFonts w:eastAsia="Times New Roman"/>
          <w:b/>
          <w:bCs/>
          <w:color w:val="000000"/>
          <w:sz w:val="20"/>
          <w:szCs w:val="20"/>
        </w:rPr>
        <w:t>CONDENSED CONSOLIDATED STATEMENTS OF SHAREHOLDERS’ EQUITY</w:t>
      </w:r>
    </w:p>
    <w:p w14:paraId="32C2EBE2" w14:textId="77777777" w:rsidR="00000000" w:rsidRDefault="007805CE">
      <w:pPr>
        <w:jc w:val="center"/>
        <w:rPr>
          <w:rFonts w:eastAsia="Times New Roman"/>
        </w:rPr>
      </w:pPr>
      <w:r>
        <w:rPr>
          <w:rFonts w:eastAsia="Times New Roman"/>
          <w:i/>
          <w:iCs/>
          <w:color w:val="000000"/>
          <w:sz w:val="20"/>
          <w:szCs w:val="20"/>
        </w:rPr>
        <w:t>(In thousands)</w:t>
      </w:r>
    </w:p>
    <w:p w14:paraId="7AE016CA" w14:textId="77777777" w:rsidR="00000000" w:rsidRDefault="007805CE">
      <w:pPr>
        <w:jc w:val="center"/>
        <w:rPr>
          <w:rFonts w:eastAsia="Times New Roman"/>
        </w:rPr>
      </w:pPr>
      <w:r>
        <w:rPr>
          <w:rFonts w:eastAsia="Times New Roman"/>
          <w:i/>
          <w:iCs/>
          <w:color w:val="000000"/>
          <w:sz w:val="20"/>
          <w:szCs w:val="20"/>
        </w:rPr>
        <w:t>(Unaudited)</w:t>
      </w:r>
    </w:p>
    <w:p w14:paraId="01D72D7C" w14:textId="77777777" w:rsidR="00000000" w:rsidRDefault="007805CE">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0"/>
        <w:gridCol w:w="1200"/>
        <w:gridCol w:w="37"/>
        <w:gridCol w:w="36"/>
        <w:gridCol w:w="36"/>
        <w:gridCol w:w="36"/>
        <w:gridCol w:w="60"/>
        <w:gridCol w:w="496"/>
        <w:gridCol w:w="37"/>
        <w:gridCol w:w="36"/>
        <w:gridCol w:w="36"/>
        <w:gridCol w:w="36"/>
        <w:gridCol w:w="111"/>
        <w:gridCol w:w="592"/>
        <w:gridCol w:w="36"/>
        <w:gridCol w:w="36"/>
        <w:gridCol w:w="36"/>
        <w:gridCol w:w="36"/>
        <w:gridCol w:w="60"/>
        <w:gridCol w:w="496"/>
        <w:gridCol w:w="36"/>
        <w:gridCol w:w="36"/>
        <w:gridCol w:w="36"/>
        <w:gridCol w:w="36"/>
        <w:gridCol w:w="111"/>
        <w:gridCol w:w="592"/>
        <w:gridCol w:w="36"/>
        <w:gridCol w:w="36"/>
        <w:gridCol w:w="36"/>
        <w:gridCol w:w="36"/>
        <w:gridCol w:w="111"/>
        <w:gridCol w:w="760"/>
        <w:gridCol w:w="36"/>
        <w:gridCol w:w="36"/>
        <w:gridCol w:w="36"/>
        <w:gridCol w:w="36"/>
        <w:gridCol w:w="113"/>
        <w:gridCol w:w="936"/>
        <w:gridCol w:w="36"/>
        <w:gridCol w:w="36"/>
        <w:gridCol w:w="36"/>
        <w:gridCol w:w="36"/>
        <w:gridCol w:w="127"/>
        <w:gridCol w:w="1051"/>
        <w:gridCol w:w="36"/>
        <w:gridCol w:w="36"/>
        <w:gridCol w:w="36"/>
        <w:gridCol w:w="36"/>
        <w:gridCol w:w="116"/>
        <w:gridCol w:w="963"/>
        <w:gridCol w:w="36"/>
      </w:tblGrid>
      <w:tr w:rsidR="00000000" w14:paraId="6A59C294" w14:textId="77777777">
        <w:trPr>
          <w:jc w:val="center"/>
        </w:trPr>
        <w:tc>
          <w:tcPr>
            <w:tcW w:w="50" w:type="pct"/>
            <w:vAlign w:val="center"/>
            <w:hideMark/>
          </w:tcPr>
          <w:p w14:paraId="36F8A951" w14:textId="77777777" w:rsidR="00000000" w:rsidRDefault="007805CE">
            <w:pPr>
              <w:jc w:val="center"/>
              <w:rPr>
                <w:rFonts w:eastAsia="Times New Roman"/>
              </w:rPr>
            </w:pPr>
          </w:p>
        </w:tc>
        <w:tc>
          <w:tcPr>
            <w:tcW w:w="1005" w:type="pct"/>
            <w:vAlign w:val="center"/>
            <w:hideMark/>
          </w:tcPr>
          <w:p w14:paraId="7C8455E7" w14:textId="77777777" w:rsidR="00000000" w:rsidRDefault="007805CE">
            <w:pPr>
              <w:spacing w:after="100"/>
              <w:rPr>
                <w:rFonts w:eastAsia="Times New Roman"/>
                <w:sz w:val="20"/>
                <w:szCs w:val="20"/>
              </w:rPr>
            </w:pPr>
          </w:p>
        </w:tc>
        <w:tc>
          <w:tcPr>
            <w:tcW w:w="5" w:type="pct"/>
            <w:vAlign w:val="center"/>
            <w:hideMark/>
          </w:tcPr>
          <w:p w14:paraId="7BE068B7" w14:textId="77777777" w:rsidR="00000000" w:rsidRDefault="007805CE">
            <w:pPr>
              <w:spacing w:after="100"/>
              <w:rPr>
                <w:rFonts w:eastAsia="Times New Roman"/>
                <w:sz w:val="20"/>
                <w:szCs w:val="20"/>
              </w:rPr>
            </w:pPr>
          </w:p>
        </w:tc>
        <w:tc>
          <w:tcPr>
            <w:tcW w:w="5" w:type="pct"/>
            <w:vAlign w:val="center"/>
            <w:hideMark/>
          </w:tcPr>
          <w:p w14:paraId="6B1E209A" w14:textId="77777777" w:rsidR="00000000" w:rsidRDefault="007805CE">
            <w:pPr>
              <w:spacing w:after="100"/>
              <w:rPr>
                <w:rFonts w:eastAsia="Times New Roman"/>
                <w:sz w:val="20"/>
                <w:szCs w:val="20"/>
              </w:rPr>
            </w:pPr>
          </w:p>
        </w:tc>
        <w:tc>
          <w:tcPr>
            <w:tcW w:w="11" w:type="pct"/>
            <w:vAlign w:val="center"/>
            <w:hideMark/>
          </w:tcPr>
          <w:p w14:paraId="7DD591FA" w14:textId="77777777" w:rsidR="00000000" w:rsidRDefault="007805CE">
            <w:pPr>
              <w:spacing w:after="100"/>
              <w:rPr>
                <w:rFonts w:eastAsia="Times New Roman"/>
                <w:sz w:val="20"/>
                <w:szCs w:val="20"/>
              </w:rPr>
            </w:pPr>
          </w:p>
        </w:tc>
        <w:tc>
          <w:tcPr>
            <w:tcW w:w="5" w:type="pct"/>
            <w:vAlign w:val="center"/>
            <w:hideMark/>
          </w:tcPr>
          <w:p w14:paraId="054E2287" w14:textId="77777777" w:rsidR="00000000" w:rsidRDefault="007805CE">
            <w:pPr>
              <w:spacing w:after="100"/>
              <w:rPr>
                <w:rFonts w:eastAsia="Times New Roman"/>
                <w:sz w:val="20"/>
                <w:szCs w:val="20"/>
              </w:rPr>
            </w:pPr>
          </w:p>
        </w:tc>
        <w:tc>
          <w:tcPr>
            <w:tcW w:w="50" w:type="pct"/>
            <w:vAlign w:val="center"/>
            <w:hideMark/>
          </w:tcPr>
          <w:p w14:paraId="218F4E84" w14:textId="77777777" w:rsidR="00000000" w:rsidRDefault="007805CE">
            <w:pPr>
              <w:spacing w:after="100"/>
              <w:rPr>
                <w:rFonts w:eastAsia="Times New Roman"/>
                <w:sz w:val="20"/>
                <w:szCs w:val="20"/>
              </w:rPr>
            </w:pPr>
          </w:p>
        </w:tc>
        <w:tc>
          <w:tcPr>
            <w:tcW w:w="415" w:type="pct"/>
            <w:vAlign w:val="center"/>
            <w:hideMark/>
          </w:tcPr>
          <w:p w14:paraId="11C3DDA5" w14:textId="77777777" w:rsidR="00000000" w:rsidRDefault="007805CE">
            <w:pPr>
              <w:spacing w:after="100"/>
              <w:rPr>
                <w:rFonts w:eastAsia="Times New Roman"/>
                <w:sz w:val="20"/>
                <w:szCs w:val="20"/>
              </w:rPr>
            </w:pPr>
          </w:p>
        </w:tc>
        <w:tc>
          <w:tcPr>
            <w:tcW w:w="5" w:type="pct"/>
            <w:vAlign w:val="center"/>
            <w:hideMark/>
          </w:tcPr>
          <w:p w14:paraId="221AC58E" w14:textId="77777777" w:rsidR="00000000" w:rsidRDefault="007805CE">
            <w:pPr>
              <w:spacing w:after="100"/>
              <w:rPr>
                <w:rFonts w:eastAsia="Times New Roman"/>
                <w:sz w:val="20"/>
                <w:szCs w:val="20"/>
              </w:rPr>
            </w:pPr>
          </w:p>
        </w:tc>
        <w:tc>
          <w:tcPr>
            <w:tcW w:w="5" w:type="pct"/>
            <w:vAlign w:val="center"/>
            <w:hideMark/>
          </w:tcPr>
          <w:p w14:paraId="78199E6A" w14:textId="77777777" w:rsidR="00000000" w:rsidRDefault="007805CE">
            <w:pPr>
              <w:spacing w:after="100"/>
              <w:rPr>
                <w:rFonts w:eastAsia="Times New Roman"/>
                <w:sz w:val="20"/>
                <w:szCs w:val="20"/>
              </w:rPr>
            </w:pPr>
          </w:p>
        </w:tc>
        <w:tc>
          <w:tcPr>
            <w:tcW w:w="11" w:type="pct"/>
            <w:vAlign w:val="center"/>
            <w:hideMark/>
          </w:tcPr>
          <w:p w14:paraId="09DF53CE" w14:textId="77777777" w:rsidR="00000000" w:rsidRDefault="007805CE">
            <w:pPr>
              <w:spacing w:after="100"/>
              <w:rPr>
                <w:rFonts w:eastAsia="Times New Roman"/>
                <w:sz w:val="20"/>
                <w:szCs w:val="20"/>
              </w:rPr>
            </w:pPr>
          </w:p>
        </w:tc>
        <w:tc>
          <w:tcPr>
            <w:tcW w:w="5" w:type="pct"/>
            <w:vAlign w:val="center"/>
            <w:hideMark/>
          </w:tcPr>
          <w:p w14:paraId="579EACB9" w14:textId="77777777" w:rsidR="00000000" w:rsidRDefault="007805CE">
            <w:pPr>
              <w:spacing w:after="100"/>
              <w:rPr>
                <w:rFonts w:eastAsia="Times New Roman"/>
                <w:sz w:val="20"/>
                <w:szCs w:val="20"/>
              </w:rPr>
            </w:pPr>
          </w:p>
        </w:tc>
        <w:tc>
          <w:tcPr>
            <w:tcW w:w="50" w:type="pct"/>
            <w:vAlign w:val="center"/>
            <w:hideMark/>
          </w:tcPr>
          <w:p w14:paraId="7D551975" w14:textId="77777777" w:rsidR="00000000" w:rsidRDefault="007805CE">
            <w:pPr>
              <w:spacing w:after="100"/>
              <w:rPr>
                <w:rFonts w:eastAsia="Times New Roman"/>
                <w:sz w:val="20"/>
                <w:szCs w:val="20"/>
              </w:rPr>
            </w:pPr>
          </w:p>
        </w:tc>
        <w:tc>
          <w:tcPr>
            <w:tcW w:w="415" w:type="pct"/>
            <w:vAlign w:val="center"/>
            <w:hideMark/>
          </w:tcPr>
          <w:p w14:paraId="44BE9F0E" w14:textId="77777777" w:rsidR="00000000" w:rsidRDefault="007805CE">
            <w:pPr>
              <w:spacing w:after="100"/>
              <w:rPr>
                <w:rFonts w:eastAsia="Times New Roman"/>
                <w:sz w:val="20"/>
                <w:szCs w:val="20"/>
              </w:rPr>
            </w:pPr>
          </w:p>
        </w:tc>
        <w:tc>
          <w:tcPr>
            <w:tcW w:w="5" w:type="pct"/>
            <w:vAlign w:val="center"/>
            <w:hideMark/>
          </w:tcPr>
          <w:p w14:paraId="5FE8B82C" w14:textId="77777777" w:rsidR="00000000" w:rsidRDefault="007805CE">
            <w:pPr>
              <w:spacing w:after="100"/>
              <w:rPr>
                <w:rFonts w:eastAsia="Times New Roman"/>
                <w:sz w:val="20"/>
                <w:szCs w:val="20"/>
              </w:rPr>
            </w:pPr>
          </w:p>
        </w:tc>
        <w:tc>
          <w:tcPr>
            <w:tcW w:w="5" w:type="pct"/>
            <w:vAlign w:val="center"/>
            <w:hideMark/>
          </w:tcPr>
          <w:p w14:paraId="7DEE52E3" w14:textId="77777777" w:rsidR="00000000" w:rsidRDefault="007805CE">
            <w:pPr>
              <w:spacing w:after="100"/>
              <w:rPr>
                <w:rFonts w:eastAsia="Times New Roman"/>
                <w:sz w:val="20"/>
                <w:szCs w:val="20"/>
              </w:rPr>
            </w:pPr>
          </w:p>
        </w:tc>
        <w:tc>
          <w:tcPr>
            <w:tcW w:w="11" w:type="pct"/>
            <w:vAlign w:val="center"/>
            <w:hideMark/>
          </w:tcPr>
          <w:p w14:paraId="3AEEC5AD" w14:textId="77777777" w:rsidR="00000000" w:rsidRDefault="007805CE">
            <w:pPr>
              <w:spacing w:after="100"/>
              <w:rPr>
                <w:rFonts w:eastAsia="Times New Roman"/>
                <w:sz w:val="20"/>
                <w:szCs w:val="20"/>
              </w:rPr>
            </w:pPr>
          </w:p>
        </w:tc>
        <w:tc>
          <w:tcPr>
            <w:tcW w:w="5" w:type="pct"/>
            <w:vAlign w:val="center"/>
            <w:hideMark/>
          </w:tcPr>
          <w:p w14:paraId="75225762" w14:textId="77777777" w:rsidR="00000000" w:rsidRDefault="007805CE">
            <w:pPr>
              <w:spacing w:after="100"/>
              <w:rPr>
                <w:rFonts w:eastAsia="Times New Roman"/>
                <w:sz w:val="20"/>
                <w:szCs w:val="20"/>
              </w:rPr>
            </w:pPr>
          </w:p>
        </w:tc>
        <w:tc>
          <w:tcPr>
            <w:tcW w:w="50" w:type="pct"/>
            <w:vAlign w:val="center"/>
            <w:hideMark/>
          </w:tcPr>
          <w:p w14:paraId="417F4D20" w14:textId="77777777" w:rsidR="00000000" w:rsidRDefault="007805CE">
            <w:pPr>
              <w:spacing w:after="100"/>
              <w:rPr>
                <w:rFonts w:eastAsia="Times New Roman"/>
                <w:sz w:val="20"/>
                <w:szCs w:val="20"/>
              </w:rPr>
            </w:pPr>
          </w:p>
        </w:tc>
        <w:tc>
          <w:tcPr>
            <w:tcW w:w="415" w:type="pct"/>
            <w:vAlign w:val="center"/>
            <w:hideMark/>
          </w:tcPr>
          <w:p w14:paraId="4BBEAEA6" w14:textId="77777777" w:rsidR="00000000" w:rsidRDefault="007805CE">
            <w:pPr>
              <w:spacing w:after="100"/>
              <w:rPr>
                <w:rFonts w:eastAsia="Times New Roman"/>
                <w:sz w:val="20"/>
                <w:szCs w:val="20"/>
              </w:rPr>
            </w:pPr>
          </w:p>
        </w:tc>
        <w:tc>
          <w:tcPr>
            <w:tcW w:w="5" w:type="pct"/>
            <w:vAlign w:val="center"/>
            <w:hideMark/>
          </w:tcPr>
          <w:p w14:paraId="6D3EF0F7" w14:textId="77777777" w:rsidR="00000000" w:rsidRDefault="007805CE">
            <w:pPr>
              <w:spacing w:after="100"/>
              <w:rPr>
                <w:rFonts w:eastAsia="Times New Roman"/>
                <w:sz w:val="20"/>
                <w:szCs w:val="20"/>
              </w:rPr>
            </w:pPr>
          </w:p>
        </w:tc>
        <w:tc>
          <w:tcPr>
            <w:tcW w:w="5" w:type="pct"/>
            <w:vAlign w:val="center"/>
            <w:hideMark/>
          </w:tcPr>
          <w:p w14:paraId="22AF2BB1" w14:textId="77777777" w:rsidR="00000000" w:rsidRDefault="007805CE">
            <w:pPr>
              <w:spacing w:after="100"/>
              <w:rPr>
                <w:rFonts w:eastAsia="Times New Roman"/>
                <w:sz w:val="20"/>
                <w:szCs w:val="20"/>
              </w:rPr>
            </w:pPr>
          </w:p>
        </w:tc>
        <w:tc>
          <w:tcPr>
            <w:tcW w:w="11" w:type="pct"/>
            <w:vAlign w:val="center"/>
            <w:hideMark/>
          </w:tcPr>
          <w:p w14:paraId="352BF7CC" w14:textId="77777777" w:rsidR="00000000" w:rsidRDefault="007805CE">
            <w:pPr>
              <w:spacing w:after="100"/>
              <w:rPr>
                <w:rFonts w:eastAsia="Times New Roman"/>
                <w:sz w:val="20"/>
                <w:szCs w:val="20"/>
              </w:rPr>
            </w:pPr>
          </w:p>
        </w:tc>
        <w:tc>
          <w:tcPr>
            <w:tcW w:w="5" w:type="pct"/>
            <w:vAlign w:val="center"/>
            <w:hideMark/>
          </w:tcPr>
          <w:p w14:paraId="72CE266C" w14:textId="77777777" w:rsidR="00000000" w:rsidRDefault="007805CE">
            <w:pPr>
              <w:spacing w:after="100"/>
              <w:rPr>
                <w:rFonts w:eastAsia="Times New Roman"/>
                <w:sz w:val="20"/>
                <w:szCs w:val="20"/>
              </w:rPr>
            </w:pPr>
          </w:p>
        </w:tc>
        <w:tc>
          <w:tcPr>
            <w:tcW w:w="50" w:type="pct"/>
            <w:vAlign w:val="center"/>
            <w:hideMark/>
          </w:tcPr>
          <w:p w14:paraId="69A4EADA" w14:textId="77777777" w:rsidR="00000000" w:rsidRDefault="007805CE">
            <w:pPr>
              <w:spacing w:after="100"/>
              <w:rPr>
                <w:rFonts w:eastAsia="Times New Roman"/>
                <w:sz w:val="20"/>
                <w:szCs w:val="20"/>
              </w:rPr>
            </w:pPr>
          </w:p>
        </w:tc>
        <w:tc>
          <w:tcPr>
            <w:tcW w:w="415" w:type="pct"/>
            <w:vAlign w:val="center"/>
            <w:hideMark/>
          </w:tcPr>
          <w:p w14:paraId="76D2A381" w14:textId="77777777" w:rsidR="00000000" w:rsidRDefault="007805CE">
            <w:pPr>
              <w:spacing w:after="100"/>
              <w:rPr>
                <w:rFonts w:eastAsia="Times New Roman"/>
                <w:sz w:val="20"/>
                <w:szCs w:val="20"/>
              </w:rPr>
            </w:pPr>
          </w:p>
        </w:tc>
        <w:tc>
          <w:tcPr>
            <w:tcW w:w="5" w:type="pct"/>
            <w:vAlign w:val="center"/>
            <w:hideMark/>
          </w:tcPr>
          <w:p w14:paraId="09D784CD" w14:textId="77777777" w:rsidR="00000000" w:rsidRDefault="007805CE">
            <w:pPr>
              <w:spacing w:after="100"/>
              <w:rPr>
                <w:rFonts w:eastAsia="Times New Roman"/>
                <w:sz w:val="20"/>
                <w:szCs w:val="20"/>
              </w:rPr>
            </w:pPr>
          </w:p>
        </w:tc>
        <w:tc>
          <w:tcPr>
            <w:tcW w:w="5" w:type="pct"/>
            <w:vAlign w:val="center"/>
            <w:hideMark/>
          </w:tcPr>
          <w:p w14:paraId="2C0E668B" w14:textId="77777777" w:rsidR="00000000" w:rsidRDefault="007805CE">
            <w:pPr>
              <w:spacing w:after="100"/>
              <w:rPr>
                <w:rFonts w:eastAsia="Times New Roman"/>
                <w:sz w:val="20"/>
                <w:szCs w:val="20"/>
              </w:rPr>
            </w:pPr>
          </w:p>
        </w:tc>
        <w:tc>
          <w:tcPr>
            <w:tcW w:w="11" w:type="pct"/>
            <w:vAlign w:val="center"/>
            <w:hideMark/>
          </w:tcPr>
          <w:p w14:paraId="3F80B392" w14:textId="77777777" w:rsidR="00000000" w:rsidRDefault="007805CE">
            <w:pPr>
              <w:spacing w:after="100"/>
              <w:rPr>
                <w:rFonts w:eastAsia="Times New Roman"/>
                <w:sz w:val="20"/>
                <w:szCs w:val="20"/>
              </w:rPr>
            </w:pPr>
          </w:p>
        </w:tc>
        <w:tc>
          <w:tcPr>
            <w:tcW w:w="5" w:type="pct"/>
            <w:vAlign w:val="center"/>
            <w:hideMark/>
          </w:tcPr>
          <w:p w14:paraId="4775B00C" w14:textId="77777777" w:rsidR="00000000" w:rsidRDefault="007805CE">
            <w:pPr>
              <w:spacing w:after="100"/>
              <w:rPr>
                <w:rFonts w:eastAsia="Times New Roman"/>
                <w:sz w:val="20"/>
                <w:szCs w:val="20"/>
              </w:rPr>
            </w:pPr>
          </w:p>
        </w:tc>
        <w:tc>
          <w:tcPr>
            <w:tcW w:w="50" w:type="pct"/>
            <w:vAlign w:val="center"/>
            <w:hideMark/>
          </w:tcPr>
          <w:p w14:paraId="08EF8532" w14:textId="77777777" w:rsidR="00000000" w:rsidRDefault="007805CE">
            <w:pPr>
              <w:spacing w:after="100"/>
              <w:rPr>
                <w:rFonts w:eastAsia="Times New Roman"/>
                <w:sz w:val="20"/>
                <w:szCs w:val="20"/>
              </w:rPr>
            </w:pPr>
          </w:p>
        </w:tc>
        <w:tc>
          <w:tcPr>
            <w:tcW w:w="415" w:type="pct"/>
            <w:vAlign w:val="center"/>
            <w:hideMark/>
          </w:tcPr>
          <w:p w14:paraId="67D5718E" w14:textId="77777777" w:rsidR="00000000" w:rsidRDefault="007805CE">
            <w:pPr>
              <w:spacing w:after="100"/>
              <w:rPr>
                <w:rFonts w:eastAsia="Times New Roman"/>
                <w:sz w:val="20"/>
                <w:szCs w:val="20"/>
              </w:rPr>
            </w:pPr>
          </w:p>
        </w:tc>
        <w:tc>
          <w:tcPr>
            <w:tcW w:w="5" w:type="pct"/>
            <w:vAlign w:val="center"/>
            <w:hideMark/>
          </w:tcPr>
          <w:p w14:paraId="02723CBE" w14:textId="77777777" w:rsidR="00000000" w:rsidRDefault="007805CE">
            <w:pPr>
              <w:spacing w:after="100"/>
              <w:rPr>
                <w:rFonts w:eastAsia="Times New Roman"/>
                <w:sz w:val="20"/>
                <w:szCs w:val="20"/>
              </w:rPr>
            </w:pPr>
          </w:p>
        </w:tc>
        <w:tc>
          <w:tcPr>
            <w:tcW w:w="5" w:type="pct"/>
            <w:vAlign w:val="center"/>
            <w:hideMark/>
          </w:tcPr>
          <w:p w14:paraId="7390E491" w14:textId="77777777" w:rsidR="00000000" w:rsidRDefault="007805CE">
            <w:pPr>
              <w:spacing w:after="100"/>
              <w:rPr>
                <w:rFonts w:eastAsia="Times New Roman"/>
                <w:sz w:val="20"/>
                <w:szCs w:val="20"/>
              </w:rPr>
            </w:pPr>
          </w:p>
        </w:tc>
        <w:tc>
          <w:tcPr>
            <w:tcW w:w="11" w:type="pct"/>
            <w:vAlign w:val="center"/>
            <w:hideMark/>
          </w:tcPr>
          <w:p w14:paraId="189D7A94" w14:textId="77777777" w:rsidR="00000000" w:rsidRDefault="007805CE">
            <w:pPr>
              <w:spacing w:after="100"/>
              <w:rPr>
                <w:rFonts w:eastAsia="Times New Roman"/>
                <w:sz w:val="20"/>
                <w:szCs w:val="20"/>
              </w:rPr>
            </w:pPr>
          </w:p>
        </w:tc>
        <w:tc>
          <w:tcPr>
            <w:tcW w:w="5" w:type="pct"/>
            <w:vAlign w:val="center"/>
            <w:hideMark/>
          </w:tcPr>
          <w:p w14:paraId="6C743988" w14:textId="77777777" w:rsidR="00000000" w:rsidRDefault="007805CE">
            <w:pPr>
              <w:spacing w:after="100"/>
              <w:rPr>
                <w:rFonts w:eastAsia="Times New Roman"/>
                <w:sz w:val="20"/>
                <w:szCs w:val="20"/>
              </w:rPr>
            </w:pPr>
          </w:p>
        </w:tc>
        <w:tc>
          <w:tcPr>
            <w:tcW w:w="50" w:type="pct"/>
            <w:vAlign w:val="center"/>
            <w:hideMark/>
          </w:tcPr>
          <w:p w14:paraId="41D01855" w14:textId="77777777" w:rsidR="00000000" w:rsidRDefault="007805CE">
            <w:pPr>
              <w:spacing w:after="100"/>
              <w:rPr>
                <w:rFonts w:eastAsia="Times New Roman"/>
                <w:sz w:val="20"/>
                <w:szCs w:val="20"/>
              </w:rPr>
            </w:pPr>
          </w:p>
        </w:tc>
        <w:tc>
          <w:tcPr>
            <w:tcW w:w="415" w:type="pct"/>
            <w:vAlign w:val="center"/>
            <w:hideMark/>
          </w:tcPr>
          <w:p w14:paraId="67424D84" w14:textId="77777777" w:rsidR="00000000" w:rsidRDefault="007805CE">
            <w:pPr>
              <w:spacing w:after="100"/>
              <w:rPr>
                <w:rFonts w:eastAsia="Times New Roman"/>
                <w:sz w:val="20"/>
                <w:szCs w:val="20"/>
              </w:rPr>
            </w:pPr>
          </w:p>
        </w:tc>
        <w:tc>
          <w:tcPr>
            <w:tcW w:w="5" w:type="pct"/>
            <w:vAlign w:val="center"/>
            <w:hideMark/>
          </w:tcPr>
          <w:p w14:paraId="75A4BC95" w14:textId="77777777" w:rsidR="00000000" w:rsidRDefault="007805CE">
            <w:pPr>
              <w:spacing w:after="100"/>
              <w:rPr>
                <w:rFonts w:eastAsia="Times New Roman"/>
                <w:sz w:val="20"/>
                <w:szCs w:val="20"/>
              </w:rPr>
            </w:pPr>
          </w:p>
        </w:tc>
        <w:tc>
          <w:tcPr>
            <w:tcW w:w="5" w:type="pct"/>
            <w:vAlign w:val="center"/>
            <w:hideMark/>
          </w:tcPr>
          <w:p w14:paraId="4BE39517" w14:textId="77777777" w:rsidR="00000000" w:rsidRDefault="007805CE">
            <w:pPr>
              <w:spacing w:after="100"/>
              <w:rPr>
                <w:rFonts w:eastAsia="Times New Roman"/>
                <w:sz w:val="20"/>
                <w:szCs w:val="20"/>
              </w:rPr>
            </w:pPr>
          </w:p>
        </w:tc>
        <w:tc>
          <w:tcPr>
            <w:tcW w:w="11" w:type="pct"/>
            <w:vAlign w:val="center"/>
            <w:hideMark/>
          </w:tcPr>
          <w:p w14:paraId="74DB8206" w14:textId="77777777" w:rsidR="00000000" w:rsidRDefault="007805CE">
            <w:pPr>
              <w:spacing w:after="100"/>
              <w:rPr>
                <w:rFonts w:eastAsia="Times New Roman"/>
                <w:sz w:val="20"/>
                <w:szCs w:val="20"/>
              </w:rPr>
            </w:pPr>
          </w:p>
        </w:tc>
        <w:tc>
          <w:tcPr>
            <w:tcW w:w="5" w:type="pct"/>
            <w:vAlign w:val="center"/>
            <w:hideMark/>
          </w:tcPr>
          <w:p w14:paraId="241804E3" w14:textId="77777777" w:rsidR="00000000" w:rsidRDefault="007805CE">
            <w:pPr>
              <w:spacing w:after="100"/>
              <w:rPr>
                <w:rFonts w:eastAsia="Times New Roman"/>
                <w:sz w:val="20"/>
                <w:szCs w:val="20"/>
              </w:rPr>
            </w:pPr>
          </w:p>
        </w:tc>
        <w:tc>
          <w:tcPr>
            <w:tcW w:w="50" w:type="pct"/>
            <w:vAlign w:val="center"/>
            <w:hideMark/>
          </w:tcPr>
          <w:p w14:paraId="488030BC" w14:textId="77777777" w:rsidR="00000000" w:rsidRDefault="007805CE">
            <w:pPr>
              <w:spacing w:after="100"/>
              <w:rPr>
                <w:rFonts w:eastAsia="Times New Roman"/>
                <w:sz w:val="20"/>
                <w:szCs w:val="20"/>
              </w:rPr>
            </w:pPr>
          </w:p>
        </w:tc>
        <w:tc>
          <w:tcPr>
            <w:tcW w:w="415" w:type="pct"/>
            <w:vAlign w:val="center"/>
            <w:hideMark/>
          </w:tcPr>
          <w:p w14:paraId="78DA85F1" w14:textId="77777777" w:rsidR="00000000" w:rsidRDefault="007805CE">
            <w:pPr>
              <w:spacing w:after="100"/>
              <w:rPr>
                <w:rFonts w:eastAsia="Times New Roman"/>
                <w:sz w:val="20"/>
                <w:szCs w:val="20"/>
              </w:rPr>
            </w:pPr>
          </w:p>
        </w:tc>
        <w:tc>
          <w:tcPr>
            <w:tcW w:w="5" w:type="pct"/>
            <w:vAlign w:val="center"/>
            <w:hideMark/>
          </w:tcPr>
          <w:p w14:paraId="72517319" w14:textId="77777777" w:rsidR="00000000" w:rsidRDefault="007805CE">
            <w:pPr>
              <w:spacing w:after="100"/>
              <w:rPr>
                <w:rFonts w:eastAsia="Times New Roman"/>
                <w:sz w:val="20"/>
                <w:szCs w:val="20"/>
              </w:rPr>
            </w:pPr>
          </w:p>
        </w:tc>
        <w:tc>
          <w:tcPr>
            <w:tcW w:w="5" w:type="pct"/>
            <w:vAlign w:val="center"/>
            <w:hideMark/>
          </w:tcPr>
          <w:p w14:paraId="39B96C5C" w14:textId="77777777" w:rsidR="00000000" w:rsidRDefault="007805CE">
            <w:pPr>
              <w:spacing w:after="100"/>
              <w:rPr>
                <w:rFonts w:eastAsia="Times New Roman"/>
                <w:sz w:val="20"/>
                <w:szCs w:val="20"/>
              </w:rPr>
            </w:pPr>
          </w:p>
        </w:tc>
        <w:tc>
          <w:tcPr>
            <w:tcW w:w="11" w:type="pct"/>
            <w:vAlign w:val="center"/>
            <w:hideMark/>
          </w:tcPr>
          <w:p w14:paraId="197EDD04" w14:textId="77777777" w:rsidR="00000000" w:rsidRDefault="007805CE">
            <w:pPr>
              <w:spacing w:after="100"/>
              <w:rPr>
                <w:rFonts w:eastAsia="Times New Roman"/>
                <w:sz w:val="20"/>
                <w:szCs w:val="20"/>
              </w:rPr>
            </w:pPr>
          </w:p>
        </w:tc>
        <w:tc>
          <w:tcPr>
            <w:tcW w:w="5" w:type="pct"/>
            <w:vAlign w:val="center"/>
            <w:hideMark/>
          </w:tcPr>
          <w:p w14:paraId="32F1A2E5" w14:textId="77777777" w:rsidR="00000000" w:rsidRDefault="007805CE">
            <w:pPr>
              <w:spacing w:after="100"/>
              <w:rPr>
                <w:rFonts w:eastAsia="Times New Roman"/>
                <w:sz w:val="20"/>
                <w:szCs w:val="20"/>
              </w:rPr>
            </w:pPr>
          </w:p>
        </w:tc>
        <w:tc>
          <w:tcPr>
            <w:tcW w:w="50" w:type="pct"/>
            <w:vAlign w:val="center"/>
            <w:hideMark/>
          </w:tcPr>
          <w:p w14:paraId="7B02E6C2" w14:textId="77777777" w:rsidR="00000000" w:rsidRDefault="007805CE">
            <w:pPr>
              <w:spacing w:after="100"/>
              <w:rPr>
                <w:rFonts w:eastAsia="Times New Roman"/>
                <w:sz w:val="20"/>
                <w:szCs w:val="20"/>
              </w:rPr>
            </w:pPr>
          </w:p>
        </w:tc>
        <w:tc>
          <w:tcPr>
            <w:tcW w:w="416" w:type="pct"/>
            <w:vAlign w:val="center"/>
            <w:hideMark/>
          </w:tcPr>
          <w:p w14:paraId="395B89D4" w14:textId="77777777" w:rsidR="00000000" w:rsidRDefault="007805CE">
            <w:pPr>
              <w:spacing w:after="100"/>
              <w:rPr>
                <w:rFonts w:eastAsia="Times New Roman"/>
                <w:sz w:val="20"/>
                <w:szCs w:val="20"/>
              </w:rPr>
            </w:pPr>
          </w:p>
        </w:tc>
        <w:tc>
          <w:tcPr>
            <w:tcW w:w="5" w:type="pct"/>
            <w:vAlign w:val="center"/>
            <w:hideMark/>
          </w:tcPr>
          <w:p w14:paraId="07C34C7B" w14:textId="77777777" w:rsidR="00000000" w:rsidRDefault="007805CE">
            <w:pPr>
              <w:spacing w:after="100"/>
              <w:rPr>
                <w:rFonts w:eastAsia="Times New Roman"/>
                <w:sz w:val="20"/>
                <w:szCs w:val="20"/>
              </w:rPr>
            </w:pPr>
          </w:p>
        </w:tc>
      </w:tr>
      <w:tr w:rsidR="00000000" w14:paraId="2EF285FC" w14:textId="77777777">
        <w:trPr>
          <w:jc w:val="center"/>
        </w:trPr>
        <w:tc>
          <w:tcPr>
            <w:tcW w:w="0" w:type="auto"/>
            <w:gridSpan w:val="3"/>
            <w:tcMar>
              <w:top w:w="30" w:type="dxa"/>
              <w:left w:w="20" w:type="dxa"/>
              <w:bottom w:w="30" w:type="dxa"/>
              <w:right w:w="20" w:type="dxa"/>
            </w:tcMar>
            <w:vAlign w:val="bottom"/>
            <w:hideMark/>
          </w:tcPr>
          <w:p w14:paraId="108A94F0"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2F80879E" w14:textId="77777777" w:rsidR="00000000" w:rsidRDefault="007805CE">
            <w:pPr>
              <w:spacing w:after="100"/>
              <w:rPr>
                <w:rFonts w:eastAsia="Times New Roman"/>
              </w:rPr>
            </w:pPr>
          </w:p>
        </w:tc>
        <w:tc>
          <w:tcPr>
            <w:tcW w:w="0" w:type="auto"/>
            <w:gridSpan w:val="9"/>
            <w:tcMar>
              <w:top w:w="30" w:type="dxa"/>
              <w:left w:w="20" w:type="dxa"/>
              <w:bottom w:w="30" w:type="dxa"/>
              <w:right w:w="20" w:type="dxa"/>
            </w:tcMar>
            <w:vAlign w:val="bottom"/>
            <w:hideMark/>
          </w:tcPr>
          <w:p w14:paraId="70DF765D" w14:textId="77777777" w:rsidR="00000000" w:rsidRDefault="007805CE">
            <w:pPr>
              <w:spacing w:after="100"/>
              <w:jc w:val="center"/>
              <w:rPr>
                <w:rFonts w:eastAsia="Times New Roman"/>
              </w:rPr>
            </w:pPr>
            <w:r>
              <w:rPr>
                <w:rFonts w:eastAsia="Times New Roman"/>
                <w:b/>
                <w:bCs/>
                <w:color w:val="000000"/>
                <w:sz w:val="18"/>
                <w:szCs w:val="18"/>
              </w:rPr>
              <w:t>Ordinary shares</w:t>
            </w:r>
          </w:p>
        </w:tc>
        <w:tc>
          <w:tcPr>
            <w:tcW w:w="0" w:type="auto"/>
            <w:gridSpan w:val="3"/>
            <w:tcMar>
              <w:top w:w="0" w:type="dxa"/>
              <w:left w:w="20" w:type="dxa"/>
              <w:bottom w:w="0" w:type="dxa"/>
              <w:right w:w="20" w:type="dxa"/>
            </w:tcMar>
            <w:vAlign w:val="center"/>
            <w:hideMark/>
          </w:tcPr>
          <w:p w14:paraId="47CCAFF1" w14:textId="77777777" w:rsidR="00000000" w:rsidRDefault="007805CE">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2868898" w14:textId="77777777" w:rsidR="00000000" w:rsidRDefault="007805CE">
            <w:pPr>
              <w:spacing w:after="100"/>
              <w:jc w:val="center"/>
              <w:rPr>
                <w:rFonts w:eastAsia="Times New Roman"/>
              </w:rPr>
            </w:pPr>
            <w:r>
              <w:rPr>
                <w:rFonts w:eastAsia="Times New Roman"/>
                <w:b/>
                <w:bCs/>
                <w:color w:val="000000"/>
                <w:sz w:val="18"/>
                <w:szCs w:val="18"/>
              </w:rPr>
              <w:t>Preferred shares</w:t>
            </w:r>
          </w:p>
        </w:tc>
        <w:tc>
          <w:tcPr>
            <w:tcW w:w="0" w:type="auto"/>
            <w:gridSpan w:val="3"/>
            <w:tcMar>
              <w:top w:w="0" w:type="dxa"/>
              <w:left w:w="20" w:type="dxa"/>
              <w:bottom w:w="0" w:type="dxa"/>
              <w:right w:w="20" w:type="dxa"/>
            </w:tcMar>
            <w:vAlign w:val="center"/>
            <w:hideMark/>
          </w:tcPr>
          <w:p w14:paraId="4E32F31A" w14:textId="77777777" w:rsidR="00000000" w:rsidRDefault="007805C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3A51C04" w14:textId="77777777" w:rsidR="00000000" w:rsidRDefault="007805CE">
            <w:pPr>
              <w:spacing w:after="100"/>
              <w:jc w:val="center"/>
              <w:rPr>
                <w:rFonts w:eastAsia="Times New Roman"/>
              </w:rPr>
            </w:pPr>
            <w:r>
              <w:rPr>
                <w:rFonts w:eastAsia="Times New Roman"/>
                <w:b/>
                <w:bCs/>
                <w:color w:val="000000"/>
                <w:sz w:val="18"/>
                <w:szCs w:val="18"/>
              </w:rPr>
              <w:t>Additional paid-in</w:t>
            </w:r>
          </w:p>
        </w:tc>
        <w:tc>
          <w:tcPr>
            <w:tcW w:w="0" w:type="auto"/>
            <w:gridSpan w:val="3"/>
            <w:tcMar>
              <w:top w:w="0" w:type="dxa"/>
              <w:left w:w="20" w:type="dxa"/>
              <w:bottom w:w="0" w:type="dxa"/>
              <w:right w:w="20" w:type="dxa"/>
            </w:tcMar>
            <w:vAlign w:val="center"/>
            <w:hideMark/>
          </w:tcPr>
          <w:p w14:paraId="40308AB0" w14:textId="77777777" w:rsidR="00000000" w:rsidRDefault="007805C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145557C" w14:textId="77777777" w:rsidR="00000000" w:rsidRDefault="007805CE">
            <w:pPr>
              <w:spacing w:after="100"/>
              <w:jc w:val="center"/>
              <w:rPr>
                <w:rFonts w:eastAsia="Times New Roman"/>
              </w:rPr>
            </w:pPr>
            <w:r>
              <w:rPr>
                <w:rFonts w:eastAsia="Times New Roman"/>
                <w:b/>
                <w:bCs/>
                <w:color w:val="000000"/>
                <w:sz w:val="18"/>
                <w:szCs w:val="18"/>
              </w:rPr>
              <w:t>Accumulated</w:t>
            </w:r>
          </w:p>
        </w:tc>
        <w:tc>
          <w:tcPr>
            <w:tcW w:w="0" w:type="auto"/>
            <w:gridSpan w:val="3"/>
            <w:tcMar>
              <w:top w:w="0" w:type="dxa"/>
              <w:left w:w="20" w:type="dxa"/>
              <w:bottom w:w="0" w:type="dxa"/>
              <w:right w:w="20" w:type="dxa"/>
            </w:tcMar>
            <w:vAlign w:val="center"/>
            <w:hideMark/>
          </w:tcPr>
          <w:p w14:paraId="7BED3DD3" w14:textId="77777777" w:rsidR="00000000" w:rsidRDefault="007805C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769C84E" w14:textId="77777777" w:rsidR="00000000" w:rsidRDefault="007805CE">
            <w:pPr>
              <w:spacing w:after="100"/>
              <w:jc w:val="center"/>
              <w:rPr>
                <w:rFonts w:eastAsia="Times New Roman"/>
              </w:rPr>
            </w:pPr>
            <w:r>
              <w:rPr>
                <w:rFonts w:eastAsia="Times New Roman"/>
                <w:b/>
                <w:bCs/>
                <w:color w:val="000000"/>
                <w:sz w:val="18"/>
                <w:szCs w:val="18"/>
              </w:rPr>
              <w:t>Accumulated</w:t>
            </w:r>
            <w:r>
              <w:rPr>
                <w:rFonts w:eastAsia="Times New Roman"/>
                <w:b/>
                <w:bCs/>
                <w:color w:val="000000"/>
                <w:sz w:val="18"/>
                <w:szCs w:val="18"/>
              </w:rPr>
              <w:br/>
              <w:t>other</w:t>
            </w:r>
            <w:r>
              <w:rPr>
                <w:rFonts w:eastAsia="Times New Roman"/>
                <w:b/>
                <w:bCs/>
                <w:color w:val="000000"/>
                <w:sz w:val="18"/>
                <w:szCs w:val="18"/>
              </w:rPr>
              <w:br/>
              <w:t>comprehensive</w:t>
            </w:r>
          </w:p>
        </w:tc>
        <w:tc>
          <w:tcPr>
            <w:tcW w:w="0" w:type="auto"/>
            <w:gridSpan w:val="3"/>
            <w:tcMar>
              <w:top w:w="0" w:type="dxa"/>
              <w:left w:w="20" w:type="dxa"/>
              <w:bottom w:w="0" w:type="dxa"/>
              <w:right w:w="20" w:type="dxa"/>
            </w:tcMar>
            <w:vAlign w:val="center"/>
            <w:hideMark/>
          </w:tcPr>
          <w:p w14:paraId="10362D88" w14:textId="77777777" w:rsidR="00000000" w:rsidRDefault="007805C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97D820B" w14:textId="77777777" w:rsidR="00000000" w:rsidRDefault="007805CE">
            <w:pPr>
              <w:spacing w:after="100"/>
              <w:jc w:val="center"/>
              <w:rPr>
                <w:rFonts w:eastAsia="Times New Roman"/>
              </w:rPr>
            </w:pPr>
            <w:r>
              <w:rPr>
                <w:rFonts w:eastAsia="Times New Roman"/>
                <w:b/>
                <w:bCs/>
                <w:color w:val="000000"/>
                <w:sz w:val="18"/>
                <w:szCs w:val="18"/>
              </w:rPr>
              <w:t>Total</w:t>
            </w:r>
            <w:r>
              <w:rPr>
                <w:rFonts w:eastAsia="Times New Roman"/>
                <w:b/>
                <w:bCs/>
                <w:color w:val="000000"/>
                <w:sz w:val="18"/>
                <w:szCs w:val="18"/>
              </w:rPr>
              <w:br/>
              <w:t xml:space="preserve">shareholders’ </w:t>
            </w:r>
          </w:p>
        </w:tc>
      </w:tr>
      <w:tr w:rsidR="00000000" w14:paraId="3FEE86E2" w14:textId="77777777">
        <w:trPr>
          <w:jc w:val="center"/>
        </w:trPr>
        <w:tc>
          <w:tcPr>
            <w:tcW w:w="0" w:type="auto"/>
            <w:gridSpan w:val="3"/>
            <w:tcMar>
              <w:top w:w="30" w:type="dxa"/>
              <w:left w:w="20" w:type="dxa"/>
              <w:bottom w:w="30" w:type="dxa"/>
              <w:right w:w="20" w:type="dxa"/>
            </w:tcMar>
            <w:vAlign w:val="bottom"/>
            <w:hideMark/>
          </w:tcPr>
          <w:p w14:paraId="290AF1E9"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23EF378F" w14:textId="77777777" w:rsidR="00000000" w:rsidRDefault="007805C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334078" w14:textId="77777777" w:rsidR="00000000" w:rsidRDefault="007805CE">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14:paraId="683CF510"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924CDE" w14:textId="77777777" w:rsidR="00000000" w:rsidRDefault="007805CE">
            <w:pPr>
              <w:spacing w:after="100"/>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14:paraId="589BA342"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D3072C" w14:textId="77777777" w:rsidR="00000000" w:rsidRDefault="007805CE">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14:paraId="6BC707E9"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87692F" w14:textId="77777777" w:rsidR="00000000" w:rsidRDefault="007805CE">
            <w:pPr>
              <w:spacing w:after="100"/>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14:paraId="5EDB0D82" w14:textId="77777777" w:rsidR="00000000" w:rsidRDefault="007805C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4A2217A" w14:textId="77777777" w:rsidR="00000000" w:rsidRDefault="007805CE">
            <w:pPr>
              <w:spacing w:after="100"/>
              <w:jc w:val="center"/>
              <w:rPr>
                <w:rFonts w:eastAsia="Times New Roman"/>
              </w:rPr>
            </w:pPr>
            <w:r>
              <w:rPr>
                <w:rFonts w:eastAsia="Times New Roman"/>
                <w:b/>
                <w:bCs/>
                <w:color w:val="000000"/>
                <w:sz w:val="18"/>
                <w:szCs w:val="18"/>
              </w:rPr>
              <w:t>capital</w:t>
            </w:r>
          </w:p>
        </w:tc>
        <w:tc>
          <w:tcPr>
            <w:tcW w:w="0" w:type="auto"/>
            <w:gridSpan w:val="3"/>
            <w:tcMar>
              <w:top w:w="0" w:type="dxa"/>
              <w:left w:w="20" w:type="dxa"/>
              <w:bottom w:w="0" w:type="dxa"/>
              <w:right w:w="20" w:type="dxa"/>
            </w:tcMar>
            <w:vAlign w:val="center"/>
            <w:hideMark/>
          </w:tcPr>
          <w:p w14:paraId="2AEAF25B" w14:textId="77777777" w:rsidR="00000000" w:rsidRDefault="007805C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26046E8" w14:textId="77777777" w:rsidR="00000000" w:rsidRDefault="007805CE">
            <w:pPr>
              <w:spacing w:after="100"/>
              <w:jc w:val="center"/>
              <w:rPr>
                <w:rFonts w:eastAsia="Times New Roman"/>
              </w:rPr>
            </w:pPr>
            <w:r>
              <w:rPr>
                <w:rFonts w:eastAsia="Times New Roman"/>
                <w:b/>
                <w:bCs/>
                <w:color w:val="000000"/>
                <w:sz w:val="18"/>
                <w:szCs w:val="18"/>
              </w:rPr>
              <w:t>deficit</w:t>
            </w:r>
          </w:p>
        </w:tc>
        <w:tc>
          <w:tcPr>
            <w:tcW w:w="0" w:type="auto"/>
            <w:gridSpan w:val="3"/>
            <w:tcMar>
              <w:top w:w="0" w:type="dxa"/>
              <w:left w:w="20" w:type="dxa"/>
              <w:bottom w:w="0" w:type="dxa"/>
              <w:right w:w="20" w:type="dxa"/>
            </w:tcMar>
            <w:vAlign w:val="center"/>
            <w:hideMark/>
          </w:tcPr>
          <w:p w14:paraId="128CEE74" w14:textId="77777777" w:rsidR="00000000" w:rsidRDefault="007805C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3A48626" w14:textId="77777777" w:rsidR="00000000" w:rsidRDefault="007805CE">
            <w:pPr>
              <w:spacing w:after="100"/>
              <w:jc w:val="center"/>
              <w:rPr>
                <w:rFonts w:eastAsia="Times New Roman"/>
              </w:rPr>
            </w:pPr>
            <w:r>
              <w:rPr>
                <w:rFonts w:eastAsia="Times New Roman"/>
                <w:b/>
                <w:bCs/>
                <w:color w:val="000000"/>
                <w:sz w:val="18"/>
                <w:szCs w:val="18"/>
              </w:rPr>
              <w:t>loss</w:t>
            </w:r>
          </w:p>
        </w:tc>
        <w:tc>
          <w:tcPr>
            <w:tcW w:w="0" w:type="auto"/>
            <w:gridSpan w:val="3"/>
            <w:tcMar>
              <w:top w:w="0" w:type="dxa"/>
              <w:left w:w="20" w:type="dxa"/>
              <w:bottom w:w="0" w:type="dxa"/>
              <w:right w:w="20" w:type="dxa"/>
            </w:tcMar>
            <w:vAlign w:val="center"/>
            <w:hideMark/>
          </w:tcPr>
          <w:p w14:paraId="19BB2784" w14:textId="77777777" w:rsidR="00000000" w:rsidRDefault="007805C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BE79FE9" w14:textId="77777777" w:rsidR="00000000" w:rsidRDefault="007805CE">
            <w:pPr>
              <w:spacing w:after="100"/>
              <w:jc w:val="center"/>
              <w:rPr>
                <w:rFonts w:eastAsia="Times New Roman"/>
              </w:rPr>
            </w:pPr>
            <w:r>
              <w:rPr>
                <w:rFonts w:eastAsia="Times New Roman"/>
                <w:b/>
                <w:bCs/>
                <w:color w:val="000000"/>
                <w:sz w:val="18"/>
                <w:szCs w:val="18"/>
              </w:rPr>
              <w:t xml:space="preserve">equity </w:t>
            </w:r>
          </w:p>
        </w:tc>
      </w:tr>
      <w:tr w:rsidR="007805CE" w14:paraId="217DEFAD" w14:textId="77777777">
        <w:trPr>
          <w:jc w:val="center"/>
        </w:trPr>
        <w:tc>
          <w:tcPr>
            <w:tcW w:w="0" w:type="auto"/>
            <w:gridSpan w:val="3"/>
            <w:shd w:val="clear" w:color="auto" w:fill="CCEEFF"/>
            <w:tcMar>
              <w:top w:w="30" w:type="dxa"/>
              <w:left w:w="20" w:type="dxa"/>
              <w:bottom w:w="30" w:type="dxa"/>
              <w:right w:w="20" w:type="dxa"/>
            </w:tcMar>
            <w:vAlign w:val="bottom"/>
            <w:hideMark/>
          </w:tcPr>
          <w:p w14:paraId="3CB972C1" w14:textId="77777777" w:rsidR="00000000" w:rsidRDefault="007805CE">
            <w:pPr>
              <w:spacing w:after="100"/>
              <w:rPr>
                <w:rFonts w:eastAsia="Times New Roman"/>
              </w:rPr>
            </w:pPr>
            <w:r>
              <w:rPr>
                <w:rFonts w:eastAsia="Times New Roman"/>
                <w:b/>
                <w:bCs/>
                <w:color w:val="000000"/>
                <w:sz w:val="18"/>
                <w:szCs w:val="18"/>
              </w:rPr>
              <w:t>Balance, December 31, 2020</w:t>
            </w:r>
          </w:p>
        </w:tc>
        <w:tc>
          <w:tcPr>
            <w:tcW w:w="0" w:type="auto"/>
            <w:gridSpan w:val="3"/>
            <w:shd w:val="clear" w:color="auto" w:fill="CCEEFF"/>
            <w:tcMar>
              <w:top w:w="0" w:type="dxa"/>
              <w:left w:w="20" w:type="dxa"/>
              <w:bottom w:w="0" w:type="dxa"/>
              <w:right w:w="20" w:type="dxa"/>
            </w:tcMar>
            <w:vAlign w:val="center"/>
            <w:hideMark/>
          </w:tcPr>
          <w:p w14:paraId="31742A1C" w14:textId="77777777" w:rsidR="00000000" w:rsidRDefault="007805C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803F66" w14:textId="77777777" w:rsidR="00000000" w:rsidRDefault="007805CE">
            <w:pPr>
              <w:spacing w:after="100"/>
              <w:jc w:val="right"/>
              <w:rPr>
                <w:rFonts w:eastAsia="Times New Roman"/>
              </w:rPr>
            </w:pPr>
            <w:r>
              <w:rPr>
                <w:rFonts w:eastAsia="Times New Roman"/>
                <w:color w:val="000000"/>
                <w:sz w:val="18"/>
                <w:szCs w:val="18"/>
              </w:rPr>
              <w:t>58,396 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0D13FA"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C45B8E"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F9021F"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D32731" w14:textId="77777777" w:rsidR="00000000" w:rsidRDefault="007805CE">
            <w:pPr>
              <w:spacing w:after="100"/>
              <w:jc w:val="right"/>
              <w:rPr>
                <w:rFonts w:eastAsia="Times New Roman"/>
              </w:rPr>
            </w:pPr>
            <w:r>
              <w:rPr>
                <w:rFonts w:eastAsia="Times New Roman"/>
                <w:color w:val="000000"/>
                <w:sz w:val="18"/>
                <w:szCs w:val="18"/>
              </w:rPr>
              <w:t>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936B07"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7DB87E"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C1BA884" w14:textId="77777777" w:rsidR="00000000" w:rsidRDefault="007805CE">
            <w:pPr>
              <w:spacing w:after="100"/>
              <w:jc w:val="right"/>
              <w:rPr>
                <w:rFonts w:eastAsia="Times New Roman"/>
              </w:rPr>
            </w:pPr>
            <w:r>
              <w:rPr>
                <w:rFonts w:eastAsia="Times New Roman"/>
                <w:color w:val="000000"/>
                <w:sz w:val="18"/>
                <w:szCs w:val="18"/>
              </w:rPr>
              <w:t>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1CBBC7"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5C8361"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290205"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3F553B" w14:textId="77777777" w:rsidR="00000000" w:rsidRDefault="007805CE">
            <w:pPr>
              <w:spacing w:after="100"/>
              <w:jc w:val="right"/>
              <w:rPr>
                <w:rFonts w:eastAsia="Times New Roman"/>
              </w:rPr>
            </w:pPr>
            <w:r>
              <w:rPr>
                <w:rFonts w:eastAsia="Times New Roman"/>
                <w:color w:val="000000"/>
                <w:sz w:val="18"/>
                <w:szCs w:val="18"/>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B582FE"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6EF37D"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7FB224"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E1DD9B" w14:textId="77777777" w:rsidR="00000000" w:rsidRDefault="007805CE">
            <w:pPr>
              <w:spacing w:after="100"/>
              <w:jc w:val="right"/>
              <w:rPr>
                <w:rFonts w:eastAsia="Times New Roman"/>
              </w:rPr>
            </w:pPr>
            <w:r>
              <w:rPr>
                <w:rFonts w:eastAsia="Times New Roman"/>
                <w:color w:val="000000"/>
                <w:sz w:val="18"/>
                <w:szCs w:val="18"/>
              </w:rPr>
              <w:t>566,916 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FF4492"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F676E6"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3C1192"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7AFAD6" w14:textId="77777777" w:rsidR="00000000" w:rsidRDefault="007805CE">
            <w:pPr>
              <w:spacing w:after="100"/>
              <w:jc w:val="right"/>
              <w:rPr>
                <w:rFonts w:eastAsia="Times New Roman"/>
              </w:rPr>
            </w:pPr>
            <w:r>
              <w:rPr>
                <w:rFonts w:eastAsia="Times New Roman"/>
                <w:color w:val="000000"/>
                <w:sz w:val="18"/>
                <w:szCs w:val="18"/>
              </w:rPr>
              <w:t>(384,187)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F5B3B1"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FB5FDF"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99CE4B"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8BFCBF" w14:textId="77777777" w:rsidR="00000000" w:rsidRDefault="007805CE">
            <w:pPr>
              <w:spacing w:after="100"/>
              <w:jc w:val="right"/>
              <w:rPr>
                <w:rFonts w:eastAsia="Times New Roman"/>
              </w:rPr>
            </w:pPr>
            <w:r>
              <w:rPr>
                <w:rFonts w:eastAsia="Times New Roman"/>
                <w:color w:val="000000"/>
                <w:sz w:val="18"/>
                <w:szCs w:val="18"/>
              </w:rPr>
              <w:t>(21,051)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6BFBA2"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A1644C"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918768"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048BC7" w14:textId="77777777" w:rsidR="00000000" w:rsidRDefault="007805CE">
            <w:pPr>
              <w:spacing w:after="100"/>
              <w:jc w:val="right"/>
              <w:rPr>
                <w:rFonts w:eastAsia="Times New Roman"/>
              </w:rPr>
            </w:pPr>
            <w:r>
              <w:rPr>
                <w:rFonts w:eastAsia="Times New Roman"/>
                <w:color w:val="000000"/>
                <w:sz w:val="18"/>
                <w:szCs w:val="18"/>
              </w:rPr>
              <w:t>162,266 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7339D2" w14:textId="77777777" w:rsidR="00000000" w:rsidRDefault="007805CE">
            <w:pPr>
              <w:spacing w:after="100"/>
              <w:jc w:val="right"/>
              <w:rPr>
                <w:rFonts w:eastAsia="Times New Roman"/>
              </w:rPr>
            </w:pPr>
          </w:p>
        </w:tc>
      </w:tr>
      <w:tr w:rsidR="00000000" w14:paraId="3AE8DB8F" w14:textId="77777777">
        <w:trPr>
          <w:jc w:val="center"/>
        </w:trPr>
        <w:tc>
          <w:tcPr>
            <w:tcW w:w="0" w:type="auto"/>
            <w:gridSpan w:val="3"/>
            <w:shd w:val="clear" w:color="auto" w:fill="FFFFFF"/>
            <w:tcMar>
              <w:top w:w="30" w:type="dxa"/>
              <w:left w:w="155" w:type="dxa"/>
              <w:bottom w:w="30" w:type="dxa"/>
              <w:right w:w="20" w:type="dxa"/>
            </w:tcMar>
            <w:vAlign w:val="bottom"/>
            <w:hideMark/>
          </w:tcPr>
          <w:p w14:paraId="77609723" w14:textId="77777777" w:rsidR="00000000" w:rsidRDefault="007805CE">
            <w:pPr>
              <w:spacing w:after="100"/>
              <w:rPr>
                <w:rFonts w:eastAsia="Times New Roman"/>
              </w:rPr>
            </w:pPr>
            <w:r>
              <w:rPr>
                <w:rFonts w:eastAsia="Times New Roman"/>
                <w:color w:val="000000"/>
                <w:sz w:val="18"/>
                <w:szCs w:val="18"/>
              </w:rPr>
              <w:t>Impact of the adoption of ASU 2020-0</w:t>
            </w:r>
            <w:r>
              <w:rPr>
                <w:rFonts w:eastAsia="Times New Roman"/>
                <w:color w:val="000000"/>
                <w:sz w:val="18"/>
                <w:szCs w:val="18"/>
              </w:rPr>
              <w:t>6</w:t>
            </w:r>
          </w:p>
        </w:tc>
        <w:tc>
          <w:tcPr>
            <w:tcW w:w="0" w:type="auto"/>
            <w:gridSpan w:val="3"/>
            <w:shd w:val="clear" w:color="auto" w:fill="FFFFFF"/>
            <w:tcMar>
              <w:top w:w="0" w:type="dxa"/>
              <w:left w:w="20" w:type="dxa"/>
              <w:bottom w:w="0" w:type="dxa"/>
              <w:right w:w="20" w:type="dxa"/>
            </w:tcMar>
            <w:vAlign w:val="center"/>
            <w:hideMark/>
          </w:tcPr>
          <w:p w14:paraId="4F930B01"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1A17C7"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F0F1525"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AAFCD7"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B29A1F"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0CF852F"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352176"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5166FD"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EE8B774"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D291D0"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30CD01"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0355D2E"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4481EF"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396799" w14:textId="77777777" w:rsidR="00000000" w:rsidRDefault="007805CE">
            <w:pPr>
              <w:spacing w:after="100"/>
              <w:jc w:val="right"/>
              <w:rPr>
                <w:rFonts w:eastAsia="Times New Roman"/>
              </w:rPr>
            </w:pPr>
            <w:r>
              <w:rPr>
                <w:rFonts w:eastAsia="Times New Roman"/>
                <w:color w:val="000000"/>
                <w:sz w:val="18"/>
                <w:szCs w:val="18"/>
              </w:rPr>
              <w:t>(26,699)</w:t>
            </w:r>
          </w:p>
        </w:tc>
        <w:tc>
          <w:tcPr>
            <w:tcW w:w="0" w:type="auto"/>
            <w:shd w:val="clear" w:color="auto" w:fill="FFFFFF"/>
            <w:tcMar>
              <w:top w:w="30" w:type="dxa"/>
              <w:left w:w="0" w:type="dxa"/>
              <w:bottom w:w="30" w:type="dxa"/>
              <w:right w:w="20" w:type="dxa"/>
            </w:tcMar>
            <w:vAlign w:val="bottom"/>
            <w:hideMark/>
          </w:tcPr>
          <w:p w14:paraId="12480DC9"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458A25"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D1A6A4" w14:textId="77777777" w:rsidR="00000000" w:rsidRDefault="007805CE">
            <w:pPr>
              <w:spacing w:after="100"/>
              <w:jc w:val="right"/>
              <w:rPr>
                <w:rFonts w:eastAsia="Times New Roman"/>
              </w:rPr>
            </w:pPr>
            <w:r>
              <w:rPr>
                <w:rFonts w:eastAsia="Times New Roman"/>
                <w:color w:val="000000"/>
                <w:sz w:val="18"/>
                <w:szCs w:val="18"/>
              </w:rPr>
              <w:t>13,760 </w:t>
            </w:r>
          </w:p>
        </w:tc>
        <w:tc>
          <w:tcPr>
            <w:tcW w:w="0" w:type="auto"/>
            <w:shd w:val="clear" w:color="auto" w:fill="FFFFFF"/>
            <w:tcMar>
              <w:top w:w="30" w:type="dxa"/>
              <w:left w:w="0" w:type="dxa"/>
              <w:bottom w:w="30" w:type="dxa"/>
              <w:right w:w="20" w:type="dxa"/>
            </w:tcMar>
            <w:vAlign w:val="bottom"/>
            <w:hideMark/>
          </w:tcPr>
          <w:p w14:paraId="6CF2A0BE"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0D7796"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B171F6"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06DB440"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A8B27A"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D3A0C6" w14:textId="77777777" w:rsidR="00000000" w:rsidRDefault="007805CE">
            <w:pPr>
              <w:spacing w:after="100"/>
              <w:jc w:val="right"/>
              <w:rPr>
                <w:rFonts w:eastAsia="Times New Roman"/>
              </w:rPr>
            </w:pPr>
            <w:r>
              <w:rPr>
                <w:rFonts w:eastAsia="Times New Roman"/>
                <w:color w:val="000000"/>
                <w:sz w:val="18"/>
                <w:szCs w:val="18"/>
              </w:rPr>
              <w:t>(</w:t>
            </w:r>
            <w:r>
              <w:rPr>
                <w:rFonts w:eastAsia="Times New Roman"/>
                <w:color w:val="000000"/>
                <w:sz w:val="18"/>
                <w:szCs w:val="18"/>
              </w:rPr>
              <w:t>12,939)</w:t>
            </w:r>
          </w:p>
        </w:tc>
        <w:tc>
          <w:tcPr>
            <w:tcW w:w="0" w:type="auto"/>
            <w:shd w:val="clear" w:color="auto" w:fill="FFFFFF"/>
            <w:tcMar>
              <w:top w:w="30" w:type="dxa"/>
              <w:left w:w="0" w:type="dxa"/>
              <w:bottom w:w="30" w:type="dxa"/>
              <w:right w:w="20" w:type="dxa"/>
            </w:tcMar>
            <w:vAlign w:val="bottom"/>
            <w:hideMark/>
          </w:tcPr>
          <w:p w14:paraId="0ECBC8F3" w14:textId="77777777" w:rsidR="00000000" w:rsidRDefault="007805CE">
            <w:pPr>
              <w:spacing w:after="100"/>
              <w:jc w:val="right"/>
              <w:rPr>
                <w:rFonts w:eastAsia="Times New Roman"/>
              </w:rPr>
            </w:pPr>
          </w:p>
        </w:tc>
      </w:tr>
      <w:tr w:rsidR="00000000" w14:paraId="062DEC99" w14:textId="77777777">
        <w:trPr>
          <w:jc w:val="center"/>
        </w:trPr>
        <w:tc>
          <w:tcPr>
            <w:tcW w:w="0" w:type="auto"/>
            <w:gridSpan w:val="3"/>
            <w:shd w:val="clear" w:color="auto" w:fill="CCEEFF"/>
            <w:tcMar>
              <w:top w:w="30" w:type="dxa"/>
              <w:left w:w="155" w:type="dxa"/>
              <w:bottom w:w="30" w:type="dxa"/>
              <w:right w:w="20" w:type="dxa"/>
            </w:tcMar>
            <w:vAlign w:val="bottom"/>
            <w:hideMark/>
          </w:tcPr>
          <w:p w14:paraId="123BC928" w14:textId="77777777" w:rsidR="00000000" w:rsidRDefault="007805CE">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14:paraId="1AA0AC98"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0A0B60"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96338A5"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80D275"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169509"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06085DD"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FC320C"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18CA21"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90F30AC"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CB2AC6"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34C42C"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256A873"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88FCCC"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5700B7"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7C347D2"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A706E0"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BF9311" w14:textId="77777777" w:rsidR="00000000" w:rsidRDefault="007805CE">
            <w:pPr>
              <w:spacing w:after="100"/>
              <w:jc w:val="right"/>
              <w:rPr>
                <w:rFonts w:eastAsia="Times New Roman"/>
              </w:rPr>
            </w:pPr>
            <w:r>
              <w:rPr>
                <w:rFonts w:eastAsia="Times New Roman"/>
                <w:color w:val="000000"/>
                <w:sz w:val="18"/>
                <w:szCs w:val="18"/>
              </w:rPr>
              <w:t>(13,445)</w:t>
            </w:r>
          </w:p>
        </w:tc>
        <w:tc>
          <w:tcPr>
            <w:tcW w:w="0" w:type="auto"/>
            <w:shd w:val="clear" w:color="auto" w:fill="CCEEFF"/>
            <w:tcMar>
              <w:top w:w="30" w:type="dxa"/>
              <w:left w:w="0" w:type="dxa"/>
              <w:bottom w:w="30" w:type="dxa"/>
              <w:right w:w="20" w:type="dxa"/>
            </w:tcMar>
            <w:vAlign w:val="bottom"/>
            <w:hideMark/>
          </w:tcPr>
          <w:p w14:paraId="0B79EF43"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DC8905"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81810D"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5408958"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E1C298"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F321F4" w14:textId="77777777" w:rsidR="00000000" w:rsidRDefault="007805CE">
            <w:pPr>
              <w:spacing w:after="100"/>
              <w:jc w:val="right"/>
              <w:rPr>
                <w:rFonts w:eastAsia="Times New Roman"/>
              </w:rPr>
            </w:pPr>
            <w:r>
              <w:rPr>
                <w:rFonts w:eastAsia="Times New Roman"/>
                <w:color w:val="000000"/>
                <w:sz w:val="18"/>
                <w:szCs w:val="18"/>
              </w:rPr>
              <w:t>(13,445)</w:t>
            </w:r>
          </w:p>
        </w:tc>
        <w:tc>
          <w:tcPr>
            <w:tcW w:w="0" w:type="auto"/>
            <w:shd w:val="clear" w:color="auto" w:fill="CCEEFF"/>
            <w:tcMar>
              <w:top w:w="30" w:type="dxa"/>
              <w:left w:w="0" w:type="dxa"/>
              <w:bottom w:w="30" w:type="dxa"/>
              <w:right w:w="20" w:type="dxa"/>
            </w:tcMar>
            <w:vAlign w:val="bottom"/>
            <w:hideMark/>
          </w:tcPr>
          <w:p w14:paraId="2C6A5439" w14:textId="77777777" w:rsidR="00000000" w:rsidRDefault="007805CE">
            <w:pPr>
              <w:spacing w:after="100"/>
              <w:jc w:val="right"/>
              <w:rPr>
                <w:rFonts w:eastAsia="Times New Roman"/>
              </w:rPr>
            </w:pPr>
          </w:p>
        </w:tc>
      </w:tr>
      <w:tr w:rsidR="00000000" w14:paraId="10507E37" w14:textId="77777777">
        <w:trPr>
          <w:jc w:val="center"/>
        </w:trPr>
        <w:tc>
          <w:tcPr>
            <w:tcW w:w="0" w:type="auto"/>
            <w:gridSpan w:val="3"/>
            <w:shd w:val="clear" w:color="auto" w:fill="FFFFFF"/>
            <w:tcMar>
              <w:top w:w="30" w:type="dxa"/>
              <w:left w:w="155" w:type="dxa"/>
              <w:bottom w:w="30" w:type="dxa"/>
              <w:right w:w="20" w:type="dxa"/>
            </w:tcMar>
            <w:vAlign w:val="bottom"/>
            <w:hideMark/>
          </w:tcPr>
          <w:p w14:paraId="2ADA4D8D" w14:textId="77777777" w:rsidR="00000000" w:rsidRDefault="007805CE">
            <w:pPr>
              <w:spacing w:after="100"/>
              <w:rPr>
                <w:rFonts w:eastAsia="Times New Roman"/>
              </w:rPr>
            </w:pPr>
            <w:r>
              <w:rPr>
                <w:rFonts w:eastAsia="Times New Roman"/>
                <w:color w:val="000000"/>
                <w:sz w:val="18"/>
                <w:szCs w:val="18"/>
              </w:rPr>
              <w:t>Other comprehensive loss</w:t>
            </w:r>
          </w:p>
        </w:tc>
        <w:tc>
          <w:tcPr>
            <w:tcW w:w="0" w:type="auto"/>
            <w:gridSpan w:val="3"/>
            <w:shd w:val="clear" w:color="auto" w:fill="FFFFFF"/>
            <w:tcMar>
              <w:top w:w="0" w:type="dxa"/>
              <w:left w:w="20" w:type="dxa"/>
              <w:bottom w:w="0" w:type="dxa"/>
              <w:right w:w="20" w:type="dxa"/>
            </w:tcMar>
            <w:vAlign w:val="center"/>
            <w:hideMark/>
          </w:tcPr>
          <w:p w14:paraId="13DDD4E5"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3D1149"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1CCEAED"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5D2B90"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5D0642"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DC605BF"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D715DB"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6E1F24"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9AD84D7"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CE0C76"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C0FB56"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576DE72"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408AD6"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1B2243"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2FE3B1C"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2E61AF"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665F7A"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6698A2F"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E71620"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48966E" w14:textId="77777777" w:rsidR="00000000" w:rsidRDefault="007805CE">
            <w:pPr>
              <w:spacing w:after="100"/>
              <w:jc w:val="right"/>
              <w:rPr>
                <w:rFonts w:eastAsia="Times New Roman"/>
              </w:rPr>
            </w:pPr>
            <w:r>
              <w:rPr>
                <w:rFonts w:eastAsia="Times New Roman"/>
                <w:color w:val="000000"/>
                <w:sz w:val="18"/>
                <w:szCs w:val="18"/>
              </w:rPr>
              <w:t>(1,255)</w:t>
            </w:r>
          </w:p>
        </w:tc>
        <w:tc>
          <w:tcPr>
            <w:tcW w:w="0" w:type="auto"/>
            <w:shd w:val="clear" w:color="auto" w:fill="FFFFFF"/>
            <w:tcMar>
              <w:top w:w="30" w:type="dxa"/>
              <w:left w:w="0" w:type="dxa"/>
              <w:bottom w:w="30" w:type="dxa"/>
              <w:right w:w="20" w:type="dxa"/>
            </w:tcMar>
            <w:vAlign w:val="bottom"/>
            <w:hideMark/>
          </w:tcPr>
          <w:p w14:paraId="78BFB467"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78C754"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83E1B8" w14:textId="77777777" w:rsidR="00000000" w:rsidRDefault="007805CE">
            <w:pPr>
              <w:spacing w:after="100"/>
              <w:jc w:val="right"/>
              <w:rPr>
                <w:rFonts w:eastAsia="Times New Roman"/>
              </w:rPr>
            </w:pPr>
            <w:r>
              <w:rPr>
                <w:rFonts w:eastAsia="Times New Roman"/>
                <w:color w:val="000000"/>
                <w:sz w:val="18"/>
                <w:szCs w:val="18"/>
              </w:rPr>
              <w:t>(1,255)</w:t>
            </w:r>
          </w:p>
        </w:tc>
        <w:tc>
          <w:tcPr>
            <w:tcW w:w="0" w:type="auto"/>
            <w:shd w:val="clear" w:color="auto" w:fill="FFFFFF"/>
            <w:tcMar>
              <w:top w:w="30" w:type="dxa"/>
              <w:left w:w="0" w:type="dxa"/>
              <w:bottom w:w="30" w:type="dxa"/>
              <w:right w:w="20" w:type="dxa"/>
            </w:tcMar>
            <w:vAlign w:val="bottom"/>
            <w:hideMark/>
          </w:tcPr>
          <w:p w14:paraId="57772197" w14:textId="77777777" w:rsidR="00000000" w:rsidRDefault="007805CE">
            <w:pPr>
              <w:spacing w:after="100"/>
              <w:jc w:val="right"/>
              <w:rPr>
                <w:rFonts w:eastAsia="Times New Roman"/>
              </w:rPr>
            </w:pPr>
          </w:p>
        </w:tc>
      </w:tr>
      <w:tr w:rsidR="00000000" w14:paraId="02B4AB34" w14:textId="77777777">
        <w:trPr>
          <w:jc w:val="center"/>
        </w:trPr>
        <w:tc>
          <w:tcPr>
            <w:tcW w:w="0" w:type="auto"/>
            <w:gridSpan w:val="3"/>
            <w:shd w:val="clear" w:color="auto" w:fill="CCEEFF"/>
            <w:tcMar>
              <w:top w:w="30" w:type="dxa"/>
              <w:left w:w="155" w:type="dxa"/>
              <w:bottom w:w="30" w:type="dxa"/>
              <w:right w:w="20" w:type="dxa"/>
            </w:tcMar>
            <w:vAlign w:val="bottom"/>
            <w:hideMark/>
          </w:tcPr>
          <w:p w14:paraId="7B06CE15" w14:textId="77777777" w:rsidR="00000000" w:rsidRDefault="007805CE">
            <w:pPr>
              <w:spacing w:after="100"/>
              <w:rPr>
                <w:rFonts w:eastAsia="Times New Roman"/>
              </w:rPr>
            </w:pPr>
            <w:r>
              <w:rPr>
                <w:rFonts w:eastAsia="Times New Roman"/>
                <w:color w:val="000000"/>
                <w:sz w:val="18"/>
                <w:szCs w:val="18"/>
              </w:rPr>
              <w:t>Exercise of stock options</w:t>
            </w:r>
          </w:p>
        </w:tc>
        <w:tc>
          <w:tcPr>
            <w:tcW w:w="0" w:type="auto"/>
            <w:gridSpan w:val="3"/>
            <w:shd w:val="clear" w:color="auto" w:fill="CCEEFF"/>
            <w:tcMar>
              <w:top w:w="0" w:type="dxa"/>
              <w:left w:w="20" w:type="dxa"/>
              <w:bottom w:w="0" w:type="dxa"/>
              <w:right w:w="20" w:type="dxa"/>
            </w:tcMar>
            <w:vAlign w:val="center"/>
            <w:hideMark/>
          </w:tcPr>
          <w:p w14:paraId="4F1CEE1E"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E7E3B8" w14:textId="77777777" w:rsidR="00000000" w:rsidRDefault="007805CE">
            <w:pPr>
              <w:spacing w:after="100"/>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bottom"/>
            <w:hideMark/>
          </w:tcPr>
          <w:p w14:paraId="1217D620"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7E39A8"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76A612"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2CDB151"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1853C9"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52FF6B"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31D6498"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A8E1F3"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F1131A"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1768E88"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46D930"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06E1D9" w14:textId="77777777" w:rsidR="00000000" w:rsidRDefault="007805CE">
            <w:pPr>
              <w:spacing w:after="100"/>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bottom"/>
            <w:hideMark/>
          </w:tcPr>
          <w:p w14:paraId="041332C1"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8EBF52"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4EA93F"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EBFA47D"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1617A5"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95CC51"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0CBFBD2"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886A33"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5F083C" w14:textId="77777777" w:rsidR="00000000" w:rsidRDefault="007805CE">
            <w:pPr>
              <w:spacing w:after="100"/>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bottom"/>
            <w:hideMark/>
          </w:tcPr>
          <w:p w14:paraId="60CBBA3D" w14:textId="77777777" w:rsidR="00000000" w:rsidRDefault="007805CE">
            <w:pPr>
              <w:spacing w:after="100"/>
              <w:jc w:val="right"/>
              <w:rPr>
                <w:rFonts w:eastAsia="Times New Roman"/>
              </w:rPr>
            </w:pPr>
          </w:p>
        </w:tc>
      </w:tr>
      <w:tr w:rsidR="00000000" w14:paraId="266D2F4E" w14:textId="77777777">
        <w:trPr>
          <w:jc w:val="center"/>
        </w:trPr>
        <w:tc>
          <w:tcPr>
            <w:tcW w:w="0" w:type="auto"/>
            <w:gridSpan w:val="3"/>
            <w:shd w:val="clear" w:color="auto" w:fill="FFFFFF"/>
            <w:tcMar>
              <w:top w:w="30" w:type="dxa"/>
              <w:left w:w="155" w:type="dxa"/>
              <w:bottom w:w="30" w:type="dxa"/>
              <w:right w:w="20" w:type="dxa"/>
            </w:tcMar>
            <w:vAlign w:val="bottom"/>
            <w:hideMark/>
          </w:tcPr>
          <w:p w14:paraId="681892B9" w14:textId="77777777" w:rsidR="00000000" w:rsidRDefault="007805CE">
            <w:pPr>
              <w:spacing w:after="100"/>
              <w:rPr>
                <w:rFonts w:eastAsia="Times New Roman"/>
              </w:rPr>
            </w:pPr>
            <w:r>
              <w:rPr>
                <w:rFonts w:eastAsia="Times New Roman"/>
                <w:color w:val="000000"/>
                <w:sz w:val="18"/>
                <w:szCs w:val="18"/>
              </w:rPr>
              <w:t>Vesting of restricted shares</w:t>
            </w:r>
          </w:p>
        </w:tc>
        <w:tc>
          <w:tcPr>
            <w:tcW w:w="0" w:type="auto"/>
            <w:gridSpan w:val="3"/>
            <w:shd w:val="clear" w:color="auto" w:fill="FFFFFF"/>
            <w:tcMar>
              <w:top w:w="0" w:type="dxa"/>
              <w:left w:w="20" w:type="dxa"/>
              <w:bottom w:w="0" w:type="dxa"/>
              <w:right w:w="20" w:type="dxa"/>
            </w:tcMar>
            <w:vAlign w:val="center"/>
            <w:hideMark/>
          </w:tcPr>
          <w:p w14:paraId="11C1C331"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69DC35" w14:textId="77777777" w:rsidR="00000000" w:rsidRDefault="007805CE">
            <w:pPr>
              <w:spacing w:after="100"/>
              <w:jc w:val="right"/>
              <w:rPr>
                <w:rFonts w:eastAsia="Times New Roman"/>
              </w:rPr>
            </w:pPr>
            <w:r>
              <w:rPr>
                <w:rFonts w:eastAsia="Times New Roman"/>
                <w:color w:val="000000"/>
                <w:sz w:val="18"/>
                <w:szCs w:val="18"/>
              </w:rPr>
              <w:t>61 </w:t>
            </w:r>
          </w:p>
        </w:tc>
        <w:tc>
          <w:tcPr>
            <w:tcW w:w="0" w:type="auto"/>
            <w:shd w:val="clear" w:color="auto" w:fill="FFFFFF"/>
            <w:tcMar>
              <w:top w:w="30" w:type="dxa"/>
              <w:left w:w="0" w:type="dxa"/>
              <w:bottom w:w="30" w:type="dxa"/>
              <w:right w:w="20" w:type="dxa"/>
            </w:tcMar>
            <w:vAlign w:val="bottom"/>
            <w:hideMark/>
          </w:tcPr>
          <w:p w14:paraId="6531B9F0"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B7207A"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65BE8F" w14:textId="77777777" w:rsidR="00000000" w:rsidRDefault="007805CE">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2D4C76C7"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756976"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5BC469"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38AC33D"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70E5DD"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2EF593"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78FDB47"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DBE239"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827DB8" w14:textId="77777777" w:rsidR="00000000" w:rsidRDefault="007805CE">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14:paraId="131DF3F5"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24B812"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B681FA"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AA51BF9"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2F1C97"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688D85"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B09F7CA"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73DD5E"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0048F2"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5FB5809" w14:textId="77777777" w:rsidR="00000000" w:rsidRDefault="007805CE">
            <w:pPr>
              <w:spacing w:after="100"/>
              <w:jc w:val="right"/>
              <w:rPr>
                <w:rFonts w:eastAsia="Times New Roman"/>
              </w:rPr>
            </w:pPr>
          </w:p>
        </w:tc>
      </w:tr>
      <w:tr w:rsidR="00000000" w14:paraId="238F0BBC" w14:textId="77777777">
        <w:trPr>
          <w:jc w:val="center"/>
        </w:trPr>
        <w:tc>
          <w:tcPr>
            <w:tcW w:w="0" w:type="auto"/>
            <w:gridSpan w:val="3"/>
            <w:shd w:val="clear" w:color="auto" w:fill="CCEEFF"/>
            <w:tcMar>
              <w:top w:w="30" w:type="dxa"/>
              <w:left w:w="155" w:type="dxa"/>
              <w:bottom w:w="30" w:type="dxa"/>
              <w:right w:w="20" w:type="dxa"/>
            </w:tcMar>
            <w:vAlign w:val="bottom"/>
            <w:hideMark/>
          </w:tcPr>
          <w:p w14:paraId="45BC9B9A" w14:textId="77777777" w:rsidR="00000000" w:rsidRDefault="007805CE">
            <w:pPr>
              <w:spacing w:after="100"/>
              <w:rPr>
                <w:rFonts w:eastAsia="Times New Roman"/>
              </w:rPr>
            </w:pPr>
            <w:r>
              <w:rPr>
                <w:rFonts w:eastAsia="Times New Roman"/>
                <w:color w:val="000000"/>
                <w:sz w:val="18"/>
                <w:szCs w:val="18"/>
              </w:rPr>
              <w:t>Employee share purchase plan share issuance</w:t>
            </w:r>
          </w:p>
        </w:tc>
        <w:tc>
          <w:tcPr>
            <w:tcW w:w="0" w:type="auto"/>
            <w:gridSpan w:val="3"/>
            <w:shd w:val="clear" w:color="auto" w:fill="CCEEFF"/>
            <w:tcMar>
              <w:top w:w="0" w:type="dxa"/>
              <w:left w:w="20" w:type="dxa"/>
              <w:bottom w:w="0" w:type="dxa"/>
              <w:right w:w="20" w:type="dxa"/>
            </w:tcMar>
            <w:vAlign w:val="center"/>
            <w:hideMark/>
          </w:tcPr>
          <w:p w14:paraId="6FAA3BBC"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C27E80" w14:textId="77777777" w:rsidR="00000000" w:rsidRDefault="007805CE">
            <w:pPr>
              <w:spacing w:after="100"/>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bottom"/>
            <w:hideMark/>
          </w:tcPr>
          <w:p w14:paraId="707BE138"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7C10C3"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9BE693"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4E97829"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B37FCE"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3AE38C"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E381FF1"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2E2F3B"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D69345"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ADC97AE"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B3D158"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72DC5D" w14:textId="77777777" w:rsidR="00000000" w:rsidRDefault="007805CE">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14:paraId="2D7C8286"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A82500"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A02E10"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1141D71"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BA34D1"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891BAE"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3F7AF50"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0D6662"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1D7AAA" w14:textId="77777777" w:rsidR="00000000" w:rsidRDefault="007805CE">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14:paraId="1EF7CD63" w14:textId="77777777" w:rsidR="00000000" w:rsidRDefault="007805CE">
            <w:pPr>
              <w:spacing w:after="100"/>
              <w:jc w:val="right"/>
              <w:rPr>
                <w:rFonts w:eastAsia="Times New Roman"/>
              </w:rPr>
            </w:pPr>
          </w:p>
        </w:tc>
      </w:tr>
      <w:tr w:rsidR="00000000" w14:paraId="1B0045C2" w14:textId="77777777">
        <w:trPr>
          <w:jc w:val="center"/>
        </w:trPr>
        <w:tc>
          <w:tcPr>
            <w:tcW w:w="0" w:type="auto"/>
            <w:gridSpan w:val="3"/>
            <w:shd w:val="clear" w:color="auto" w:fill="FFFFFF"/>
            <w:tcMar>
              <w:top w:w="30" w:type="dxa"/>
              <w:left w:w="155" w:type="dxa"/>
              <w:bottom w:w="30" w:type="dxa"/>
              <w:right w:w="20" w:type="dxa"/>
            </w:tcMar>
            <w:vAlign w:val="bottom"/>
            <w:hideMark/>
          </w:tcPr>
          <w:p w14:paraId="41C1EAB0" w14:textId="77777777" w:rsidR="00000000" w:rsidRDefault="007805CE">
            <w:pPr>
              <w:spacing w:after="100"/>
              <w:rPr>
                <w:rFonts w:eastAsia="Times New Roman"/>
              </w:rPr>
            </w:pPr>
            <w:r>
              <w:rPr>
                <w:rFonts w:eastAsia="Times New Roman"/>
                <w:color w:val="000000"/>
                <w:sz w:val="18"/>
                <w:szCs w:val="18"/>
              </w:rPr>
              <w:t>Stock-based compensation expense</w:t>
            </w:r>
          </w:p>
        </w:tc>
        <w:tc>
          <w:tcPr>
            <w:tcW w:w="0" w:type="auto"/>
            <w:gridSpan w:val="3"/>
            <w:shd w:val="clear" w:color="auto" w:fill="FFFFFF"/>
            <w:tcMar>
              <w:top w:w="0" w:type="dxa"/>
              <w:left w:w="20" w:type="dxa"/>
              <w:bottom w:w="0" w:type="dxa"/>
              <w:right w:w="20" w:type="dxa"/>
            </w:tcMar>
            <w:vAlign w:val="center"/>
            <w:hideMark/>
          </w:tcPr>
          <w:p w14:paraId="47552F0A"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FA68F4"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69915B6"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E29C04"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88286F"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3840225"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52F46C"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77A8CD"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893AAF2"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11E41A"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687949"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C01B611"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B28E22" w14:textId="77777777" w:rsidR="00000000" w:rsidRDefault="007805C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5036DD2" w14:textId="77777777" w:rsidR="00000000" w:rsidRDefault="007805CE">
            <w:pPr>
              <w:spacing w:after="100"/>
              <w:jc w:val="right"/>
              <w:rPr>
                <w:rFonts w:eastAsia="Times New Roman"/>
              </w:rPr>
            </w:pPr>
            <w:r>
              <w:rPr>
                <w:rFonts w:eastAsia="Times New Roman"/>
                <w:color w:val="000000"/>
                <w:sz w:val="18"/>
                <w:szCs w:val="18"/>
              </w:rPr>
              <w:t>1,728 </w:t>
            </w:r>
          </w:p>
        </w:tc>
        <w:tc>
          <w:tcPr>
            <w:tcW w:w="0" w:type="auto"/>
            <w:tcMar>
              <w:top w:w="30" w:type="dxa"/>
              <w:left w:w="0" w:type="dxa"/>
              <w:bottom w:w="30" w:type="dxa"/>
              <w:right w:w="20" w:type="dxa"/>
            </w:tcMar>
            <w:vAlign w:val="bottom"/>
            <w:hideMark/>
          </w:tcPr>
          <w:p w14:paraId="3F98BEFF"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E40ED5"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19E530"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D7A13D1"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57074D"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BFEEAA"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633B37E"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79CA67"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56C542" w14:textId="77777777" w:rsidR="00000000" w:rsidRDefault="007805CE">
            <w:pPr>
              <w:spacing w:after="100"/>
              <w:jc w:val="right"/>
              <w:rPr>
                <w:rFonts w:eastAsia="Times New Roman"/>
              </w:rPr>
            </w:pPr>
            <w:r>
              <w:rPr>
                <w:rFonts w:eastAsia="Times New Roman"/>
                <w:color w:val="000000"/>
                <w:sz w:val="18"/>
                <w:szCs w:val="18"/>
              </w:rPr>
              <w:t>1,728 </w:t>
            </w:r>
          </w:p>
        </w:tc>
        <w:tc>
          <w:tcPr>
            <w:tcW w:w="0" w:type="auto"/>
            <w:shd w:val="clear" w:color="auto" w:fill="FFFFFF"/>
            <w:tcMar>
              <w:top w:w="30" w:type="dxa"/>
              <w:left w:w="0" w:type="dxa"/>
              <w:bottom w:w="30" w:type="dxa"/>
              <w:right w:w="20" w:type="dxa"/>
            </w:tcMar>
            <w:vAlign w:val="bottom"/>
            <w:hideMark/>
          </w:tcPr>
          <w:p w14:paraId="52DA47C6" w14:textId="77777777" w:rsidR="00000000" w:rsidRDefault="007805CE">
            <w:pPr>
              <w:spacing w:after="100"/>
              <w:jc w:val="right"/>
              <w:rPr>
                <w:rFonts w:eastAsia="Times New Roman"/>
              </w:rPr>
            </w:pPr>
          </w:p>
        </w:tc>
      </w:tr>
      <w:tr w:rsidR="007805CE" w14:paraId="2B5B3774" w14:textId="77777777">
        <w:trPr>
          <w:jc w:val="center"/>
        </w:trPr>
        <w:tc>
          <w:tcPr>
            <w:tcW w:w="0" w:type="auto"/>
            <w:gridSpan w:val="3"/>
            <w:shd w:val="clear" w:color="auto" w:fill="CCEEFF"/>
            <w:tcMar>
              <w:top w:w="30" w:type="dxa"/>
              <w:left w:w="20" w:type="dxa"/>
              <w:bottom w:w="30" w:type="dxa"/>
              <w:right w:w="20" w:type="dxa"/>
            </w:tcMar>
            <w:vAlign w:val="bottom"/>
            <w:hideMark/>
          </w:tcPr>
          <w:p w14:paraId="7480DA3F" w14:textId="77777777" w:rsidR="00000000" w:rsidRDefault="007805CE">
            <w:pPr>
              <w:spacing w:after="100"/>
              <w:rPr>
                <w:rFonts w:eastAsia="Times New Roman"/>
              </w:rPr>
            </w:pPr>
            <w:r>
              <w:rPr>
                <w:rFonts w:eastAsia="Times New Roman"/>
                <w:b/>
                <w:bCs/>
                <w:color w:val="000000"/>
                <w:sz w:val="18"/>
                <w:szCs w:val="18"/>
              </w:rPr>
              <w:t>Balance, March 31, 2021</w:t>
            </w:r>
          </w:p>
        </w:tc>
        <w:tc>
          <w:tcPr>
            <w:tcW w:w="0" w:type="auto"/>
            <w:gridSpan w:val="3"/>
            <w:shd w:val="clear" w:color="auto" w:fill="CCEEFF"/>
            <w:tcMar>
              <w:top w:w="0" w:type="dxa"/>
              <w:left w:w="20" w:type="dxa"/>
              <w:bottom w:w="0" w:type="dxa"/>
              <w:right w:w="20" w:type="dxa"/>
            </w:tcMar>
            <w:vAlign w:val="center"/>
            <w:hideMark/>
          </w:tcPr>
          <w:p w14:paraId="0E419AA0" w14:textId="77777777" w:rsidR="00000000" w:rsidRDefault="007805C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5D5A9CB" w14:textId="77777777" w:rsidR="00000000" w:rsidRDefault="007805CE">
            <w:pPr>
              <w:spacing w:after="100"/>
              <w:jc w:val="right"/>
              <w:rPr>
                <w:rFonts w:eastAsia="Times New Roman"/>
              </w:rPr>
            </w:pPr>
            <w:r>
              <w:rPr>
                <w:rFonts w:eastAsia="Times New Roman"/>
                <w:color w:val="000000"/>
                <w:sz w:val="18"/>
                <w:szCs w:val="18"/>
              </w:rPr>
              <w:t>58,488 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DF9707"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B1CFEB"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824542"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A7DB7B" w14:textId="77777777" w:rsidR="00000000" w:rsidRDefault="007805CE">
            <w:pPr>
              <w:spacing w:after="100"/>
              <w:jc w:val="right"/>
              <w:rPr>
                <w:rFonts w:eastAsia="Times New Roman"/>
              </w:rPr>
            </w:pPr>
            <w:r>
              <w:rPr>
                <w:rFonts w:eastAsia="Times New Roman"/>
                <w:color w:val="000000"/>
                <w:sz w:val="18"/>
                <w:szCs w:val="18"/>
              </w:rPr>
              <w:t>584 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9BC3BE"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B1237E"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EAB7FF4" w14:textId="77777777" w:rsidR="00000000" w:rsidRDefault="007805CE">
            <w:pPr>
              <w:spacing w:after="100"/>
              <w:jc w:val="right"/>
              <w:rPr>
                <w:rFonts w:eastAsia="Times New Roman"/>
              </w:rPr>
            </w:pPr>
            <w:r>
              <w:rPr>
                <w:rFonts w:eastAsia="Times New Roman"/>
                <w:color w:val="000000"/>
                <w:sz w:val="18"/>
                <w:szCs w:val="18"/>
              </w:rPr>
              <w:t>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586BB0"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2813AF"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87E4C1"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5FCB8F" w14:textId="77777777" w:rsidR="00000000" w:rsidRDefault="007805CE">
            <w:pPr>
              <w:spacing w:after="100"/>
              <w:jc w:val="right"/>
              <w:rPr>
                <w:rFonts w:eastAsia="Times New Roman"/>
              </w:rPr>
            </w:pPr>
            <w:r>
              <w:rPr>
                <w:rFonts w:eastAsia="Times New Roman"/>
                <w:color w:val="000000"/>
                <w:sz w:val="18"/>
                <w:szCs w:val="18"/>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10E1C6"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B244F1"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0BAD7D"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0B6961" w14:textId="77777777" w:rsidR="00000000" w:rsidRDefault="007805CE">
            <w:pPr>
              <w:spacing w:after="100"/>
              <w:jc w:val="right"/>
              <w:rPr>
                <w:rFonts w:eastAsia="Times New Roman"/>
              </w:rPr>
            </w:pPr>
            <w:r>
              <w:rPr>
                <w:rFonts w:eastAsia="Times New Roman"/>
                <w:color w:val="000000"/>
                <w:sz w:val="18"/>
                <w:szCs w:val="18"/>
              </w:rPr>
              <w:t>542,093 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D68754"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127A3C"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E805AC"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2E61F7" w14:textId="77777777" w:rsidR="00000000" w:rsidRDefault="007805CE">
            <w:pPr>
              <w:spacing w:after="100"/>
              <w:jc w:val="right"/>
              <w:rPr>
                <w:rFonts w:eastAsia="Times New Roman"/>
              </w:rPr>
            </w:pPr>
            <w:r>
              <w:rPr>
                <w:rFonts w:eastAsia="Times New Roman"/>
                <w:color w:val="000000"/>
                <w:sz w:val="18"/>
                <w:szCs w:val="18"/>
              </w:rPr>
              <w:t>(383,872)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7114CE"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37CEAC"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0059EE"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86B0D7" w14:textId="77777777" w:rsidR="00000000" w:rsidRDefault="007805CE">
            <w:pPr>
              <w:spacing w:after="100"/>
              <w:jc w:val="right"/>
              <w:rPr>
                <w:rFonts w:eastAsia="Times New Roman"/>
              </w:rPr>
            </w:pPr>
            <w:r>
              <w:rPr>
                <w:rFonts w:eastAsia="Times New Roman"/>
                <w:color w:val="000000"/>
                <w:sz w:val="18"/>
                <w:szCs w:val="18"/>
              </w:rPr>
              <w:t>(22,306)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3AF67A"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0EA65F"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71174B0"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B64640" w14:textId="77777777" w:rsidR="00000000" w:rsidRDefault="007805CE">
            <w:pPr>
              <w:spacing w:after="100"/>
              <w:jc w:val="right"/>
              <w:rPr>
                <w:rFonts w:eastAsia="Times New Roman"/>
              </w:rPr>
            </w:pPr>
            <w:r>
              <w:rPr>
                <w:rFonts w:eastAsia="Times New Roman"/>
                <w:color w:val="000000"/>
                <w:sz w:val="18"/>
                <w:szCs w:val="18"/>
              </w:rPr>
              <w:t>136,504 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B1D592" w14:textId="77777777" w:rsidR="00000000" w:rsidRDefault="007805CE">
            <w:pPr>
              <w:spacing w:after="100"/>
              <w:jc w:val="right"/>
              <w:rPr>
                <w:rFonts w:eastAsia="Times New Roman"/>
              </w:rPr>
            </w:pPr>
          </w:p>
        </w:tc>
      </w:tr>
      <w:tr w:rsidR="00000000" w14:paraId="426234C2" w14:textId="77777777">
        <w:trPr>
          <w:jc w:val="center"/>
        </w:trPr>
        <w:tc>
          <w:tcPr>
            <w:tcW w:w="0" w:type="auto"/>
            <w:gridSpan w:val="3"/>
            <w:shd w:val="clear" w:color="auto" w:fill="FFFFFF"/>
            <w:tcMar>
              <w:top w:w="30" w:type="dxa"/>
              <w:left w:w="155" w:type="dxa"/>
              <w:bottom w:w="30" w:type="dxa"/>
              <w:right w:w="20" w:type="dxa"/>
            </w:tcMar>
            <w:vAlign w:val="bottom"/>
            <w:hideMark/>
          </w:tcPr>
          <w:p w14:paraId="656B28E4" w14:textId="77777777" w:rsidR="00000000" w:rsidRDefault="007805CE">
            <w:pPr>
              <w:spacing w:after="100"/>
              <w:rPr>
                <w:rFonts w:eastAsia="Times New Roman"/>
              </w:rPr>
            </w:pPr>
            <w:r>
              <w:rPr>
                <w:rFonts w:eastAsia="Times New Roman"/>
                <w:color w:val="000000"/>
                <w:sz w:val="18"/>
                <w:szCs w:val="18"/>
              </w:rPr>
              <w:t xml:space="preserve">Net loss </w:t>
            </w:r>
          </w:p>
        </w:tc>
        <w:tc>
          <w:tcPr>
            <w:tcW w:w="0" w:type="auto"/>
            <w:gridSpan w:val="3"/>
            <w:shd w:val="clear" w:color="auto" w:fill="FFFFFF"/>
            <w:tcMar>
              <w:top w:w="0" w:type="dxa"/>
              <w:left w:w="20" w:type="dxa"/>
              <w:bottom w:w="0" w:type="dxa"/>
              <w:right w:w="20" w:type="dxa"/>
            </w:tcMar>
            <w:vAlign w:val="center"/>
            <w:hideMark/>
          </w:tcPr>
          <w:p w14:paraId="5B0CA52B" w14:textId="77777777" w:rsidR="00000000" w:rsidRDefault="007805CE">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0F294382" w14:textId="77777777" w:rsidR="00000000" w:rsidRDefault="007805CE">
            <w:pPr>
              <w:spacing w:after="100"/>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D0F8062"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BD053F" w14:textId="77777777" w:rsidR="00000000" w:rsidRDefault="007805C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6C7F0CF6" w14:textId="77777777" w:rsidR="00000000" w:rsidRDefault="007805CE">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12139B8"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B02787" w14:textId="77777777" w:rsidR="00000000" w:rsidRDefault="007805C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4AE93E29" w14:textId="77777777" w:rsidR="00000000" w:rsidRDefault="007805CE">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10275BF"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6C0BD6" w14:textId="77777777" w:rsidR="00000000" w:rsidRDefault="007805C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7A0ED67F" w14:textId="77777777" w:rsidR="00000000" w:rsidRDefault="007805CE">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647CA76"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2EE251" w14:textId="77777777" w:rsidR="00000000" w:rsidRDefault="007805C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40AD01E9" w14:textId="77777777" w:rsidR="00000000" w:rsidRDefault="007805CE">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82F223C"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41226D" w14:textId="77777777" w:rsidR="00000000" w:rsidRDefault="007805C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04D28625" w14:textId="77777777" w:rsidR="00000000" w:rsidRDefault="007805CE">
            <w:pPr>
              <w:spacing w:after="100"/>
              <w:jc w:val="right"/>
              <w:rPr>
                <w:rFonts w:eastAsia="Times New Roman"/>
              </w:rPr>
            </w:pPr>
            <w:r>
              <w:rPr>
                <w:rFonts w:eastAsia="Times New Roman"/>
                <w:color w:val="000000"/>
                <w:sz w:val="18"/>
                <w:szCs w:val="18"/>
              </w:rPr>
              <w:t>(19,581)</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B70E50D"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0FF29F" w14:textId="77777777" w:rsidR="00000000" w:rsidRDefault="007805C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5FDBA1DD" w14:textId="77777777" w:rsidR="00000000" w:rsidRDefault="007805CE">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7DD8EE7"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BFF1CF" w14:textId="77777777" w:rsidR="00000000" w:rsidRDefault="007805C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33AC6D63" w14:textId="77777777" w:rsidR="00000000" w:rsidRDefault="007805CE">
            <w:pPr>
              <w:spacing w:after="100"/>
              <w:jc w:val="right"/>
              <w:rPr>
                <w:rFonts w:eastAsia="Times New Roman"/>
              </w:rPr>
            </w:pPr>
            <w:r>
              <w:rPr>
                <w:rFonts w:eastAsia="Times New Roman"/>
                <w:color w:val="000000"/>
                <w:sz w:val="18"/>
                <w:szCs w:val="18"/>
              </w:rPr>
              <w:t>(19,581)</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8ED4AF9" w14:textId="77777777" w:rsidR="00000000" w:rsidRDefault="007805CE">
            <w:pPr>
              <w:spacing w:after="100"/>
              <w:jc w:val="right"/>
              <w:rPr>
                <w:rFonts w:eastAsia="Times New Roman"/>
              </w:rPr>
            </w:pPr>
          </w:p>
        </w:tc>
      </w:tr>
      <w:tr w:rsidR="00000000" w14:paraId="36C22E58" w14:textId="77777777">
        <w:trPr>
          <w:jc w:val="center"/>
        </w:trPr>
        <w:tc>
          <w:tcPr>
            <w:tcW w:w="0" w:type="auto"/>
            <w:gridSpan w:val="3"/>
            <w:shd w:val="clear" w:color="auto" w:fill="CCEEFF"/>
            <w:tcMar>
              <w:top w:w="30" w:type="dxa"/>
              <w:left w:w="155" w:type="dxa"/>
              <w:bottom w:w="30" w:type="dxa"/>
              <w:right w:w="20" w:type="dxa"/>
            </w:tcMar>
            <w:vAlign w:val="bottom"/>
            <w:hideMark/>
          </w:tcPr>
          <w:p w14:paraId="4C8ECB85" w14:textId="77777777" w:rsidR="00000000" w:rsidRDefault="007805CE">
            <w:pPr>
              <w:spacing w:after="100"/>
              <w:rPr>
                <w:rFonts w:eastAsia="Times New Roman"/>
              </w:rPr>
            </w:pPr>
            <w:r>
              <w:rPr>
                <w:rFonts w:eastAsia="Times New Roman"/>
                <w:color w:val="000000"/>
                <w:sz w:val="18"/>
                <w:szCs w:val="18"/>
              </w:rPr>
              <w:t>Other comprehensive loss</w:t>
            </w:r>
          </w:p>
        </w:tc>
        <w:tc>
          <w:tcPr>
            <w:tcW w:w="0" w:type="auto"/>
            <w:gridSpan w:val="3"/>
            <w:shd w:val="clear" w:color="auto" w:fill="CCEEFF"/>
            <w:tcMar>
              <w:top w:w="0" w:type="dxa"/>
              <w:left w:w="20" w:type="dxa"/>
              <w:bottom w:w="0" w:type="dxa"/>
              <w:right w:w="20" w:type="dxa"/>
            </w:tcMar>
            <w:vAlign w:val="center"/>
            <w:hideMark/>
          </w:tcPr>
          <w:p w14:paraId="1D228D60"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967078"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3658835"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272036"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0B91FB"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FEC2646"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8507FA"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8FAC4E"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DD205CD"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355EAB"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7D8DC1"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2B3F178"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433F97"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EB6A21"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45371F1"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47116D"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746B7F"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A4CCC5E"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48F4EA"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E86269" w14:textId="77777777" w:rsidR="00000000" w:rsidRDefault="007805CE">
            <w:pPr>
              <w:spacing w:after="100"/>
              <w:jc w:val="right"/>
              <w:rPr>
                <w:rFonts w:eastAsia="Times New Roman"/>
              </w:rPr>
            </w:pPr>
            <w:r>
              <w:rPr>
                <w:rFonts w:eastAsia="Times New Roman"/>
                <w:color w:val="000000"/>
                <w:sz w:val="18"/>
                <w:szCs w:val="18"/>
              </w:rPr>
              <w:t>(44)</w:t>
            </w:r>
          </w:p>
        </w:tc>
        <w:tc>
          <w:tcPr>
            <w:tcW w:w="0" w:type="auto"/>
            <w:shd w:val="clear" w:color="auto" w:fill="CCEEFF"/>
            <w:tcMar>
              <w:top w:w="30" w:type="dxa"/>
              <w:left w:w="0" w:type="dxa"/>
              <w:bottom w:w="30" w:type="dxa"/>
              <w:right w:w="20" w:type="dxa"/>
            </w:tcMar>
            <w:vAlign w:val="bottom"/>
            <w:hideMark/>
          </w:tcPr>
          <w:p w14:paraId="7A145931"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AEA129"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69A58B" w14:textId="77777777" w:rsidR="00000000" w:rsidRDefault="007805CE">
            <w:pPr>
              <w:spacing w:after="100"/>
              <w:jc w:val="right"/>
              <w:rPr>
                <w:rFonts w:eastAsia="Times New Roman"/>
              </w:rPr>
            </w:pPr>
            <w:r>
              <w:rPr>
                <w:rFonts w:eastAsia="Times New Roman"/>
                <w:color w:val="000000"/>
                <w:sz w:val="18"/>
                <w:szCs w:val="18"/>
              </w:rPr>
              <w:t>(44)</w:t>
            </w:r>
          </w:p>
        </w:tc>
        <w:tc>
          <w:tcPr>
            <w:tcW w:w="0" w:type="auto"/>
            <w:shd w:val="clear" w:color="auto" w:fill="CCEEFF"/>
            <w:tcMar>
              <w:top w:w="30" w:type="dxa"/>
              <w:left w:w="0" w:type="dxa"/>
              <w:bottom w:w="30" w:type="dxa"/>
              <w:right w:w="20" w:type="dxa"/>
            </w:tcMar>
            <w:vAlign w:val="bottom"/>
            <w:hideMark/>
          </w:tcPr>
          <w:p w14:paraId="5F00A4E1" w14:textId="77777777" w:rsidR="00000000" w:rsidRDefault="007805CE">
            <w:pPr>
              <w:spacing w:after="100"/>
              <w:jc w:val="right"/>
              <w:rPr>
                <w:rFonts w:eastAsia="Times New Roman"/>
              </w:rPr>
            </w:pPr>
          </w:p>
        </w:tc>
      </w:tr>
      <w:tr w:rsidR="00000000" w14:paraId="31908B50" w14:textId="77777777">
        <w:trPr>
          <w:jc w:val="center"/>
        </w:trPr>
        <w:tc>
          <w:tcPr>
            <w:tcW w:w="0" w:type="auto"/>
            <w:gridSpan w:val="3"/>
            <w:shd w:val="clear" w:color="auto" w:fill="FFFFFF"/>
            <w:tcMar>
              <w:top w:w="30" w:type="dxa"/>
              <w:left w:w="155" w:type="dxa"/>
              <w:bottom w:w="30" w:type="dxa"/>
              <w:right w:w="20" w:type="dxa"/>
            </w:tcMar>
            <w:vAlign w:val="bottom"/>
            <w:hideMark/>
          </w:tcPr>
          <w:p w14:paraId="5278C14E" w14:textId="77777777" w:rsidR="00000000" w:rsidRDefault="007805CE">
            <w:pPr>
              <w:spacing w:after="100"/>
              <w:rPr>
                <w:rFonts w:eastAsia="Times New Roman"/>
              </w:rPr>
            </w:pPr>
            <w:r>
              <w:rPr>
                <w:rFonts w:eastAsia="Times New Roman"/>
                <w:color w:val="000000"/>
                <w:sz w:val="18"/>
                <w:szCs w:val="18"/>
              </w:rPr>
              <w:t>Stock-based compensation expense</w:t>
            </w:r>
          </w:p>
        </w:tc>
        <w:tc>
          <w:tcPr>
            <w:tcW w:w="0" w:type="auto"/>
            <w:gridSpan w:val="3"/>
            <w:shd w:val="clear" w:color="auto" w:fill="FFFFFF"/>
            <w:tcMar>
              <w:top w:w="0" w:type="dxa"/>
              <w:left w:w="20" w:type="dxa"/>
              <w:bottom w:w="0" w:type="dxa"/>
              <w:right w:w="20" w:type="dxa"/>
            </w:tcMar>
            <w:vAlign w:val="center"/>
            <w:hideMark/>
          </w:tcPr>
          <w:p w14:paraId="7D9CB748"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303F38"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5F5F6C6"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08E2F2"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F73E0C"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3142DED"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328F3A"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AD6B68"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5FE2543"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E842D2"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585711"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6110CC8"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2413D3"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193DDA" w14:textId="77777777" w:rsidR="00000000" w:rsidRDefault="007805CE">
            <w:pPr>
              <w:spacing w:after="100"/>
              <w:jc w:val="right"/>
              <w:rPr>
                <w:rFonts w:eastAsia="Times New Roman"/>
              </w:rPr>
            </w:pPr>
            <w:r>
              <w:rPr>
                <w:rFonts w:eastAsia="Times New Roman"/>
                <w:color w:val="000000"/>
                <w:sz w:val="18"/>
                <w:szCs w:val="18"/>
              </w:rPr>
              <w:t>2,001 </w:t>
            </w:r>
          </w:p>
        </w:tc>
        <w:tc>
          <w:tcPr>
            <w:tcW w:w="0" w:type="auto"/>
            <w:shd w:val="clear" w:color="auto" w:fill="FFFFFF"/>
            <w:tcMar>
              <w:top w:w="30" w:type="dxa"/>
              <w:left w:w="0" w:type="dxa"/>
              <w:bottom w:w="30" w:type="dxa"/>
              <w:right w:w="20" w:type="dxa"/>
            </w:tcMar>
            <w:vAlign w:val="bottom"/>
            <w:hideMark/>
          </w:tcPr>
          <w:p w14:paraId="19669084"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C2D3E6"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47DE04"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71D39E3"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428BAA"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F4B632"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CFE9A45"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711785"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A0039D" w14:textId="77777777" w:rsidR="00000000" w:rsidRDefault="007805CE">
            <w:pPr>
              <w:spacing w:after="100"/>
              <w:jc w:val="right"/>
              <w:rPr>
                <w:rFonts w:eastAsia="Times New Roman"/>
              </w:rPr>
            </w:pPr>
            <w:r>
              <w:rPr>
                <w:rFonts w:eastAsia="Times New Roman"/>
                <w:color w:val="000000"/>
                <w:sz w:val="18"/>
                <w:szCs w:val="18"/>
              </w:rPr>
              <w:t>2,001 </w:t>
            </w:r>
          </w:p>
        </w:tc>
        <w:tc>
          <w:tcPr>
            <w:tcW w:w="0" w:type="auto"/>
            <w:shd w:val="clear" w:color="auto" w:fill="FFFFFF"/>
            <w:tcMar>
              <w:top w:w="30" w:type="dxa"/>
              <w:left w:w="0" w:type="dxa"/>
              <w:bottom w:w="30" w:type="dxa"/>
              <w:right w:w="20" w:type="dxa"/>
            </w:tcMar>
            <w:vAlign w:val="bottom"/>
            <w:hideMark/>
          </w:tcPr>
          <w:p w14:paraId="4CB75DA6" w14:textId="77777777" w:rsidR="00000000" w:rsidRDefault="007805CE">
            <w:pPr>
              <w:spacing w:after="100"/>
              <w:jc w:val="right"/>
              <w:rPr>
                <w:rFonts w:eastAsia="Times New Roman"/>
              </w:rPr>
            </w:pPr>
          </w:p>
        </w:tc>
      </w:tr>
      <w:tr w:rsidR="007805CE" w14:paraId="5ACE57B2" w14:textId="77777777">
        <w:trPr>
          <w:jc w:val="center"/>
        </w:trPr>
        <w:tc>
          <w:tcPr>
            <w:tcW w:w="0" w:type="auto"/>
            <w:gridSpan w:val="3"/>
            <w:shd w:val="clear" w:color="auto" w:fill="CCEEFF"/>
            <w:tcMar>
              <w:top w:w="30" w:type="dxa"/>
              <w:left w:w="20" w:type="dxa"/>
              <w:bottom w:w="30" w:type="dxa"/>
              <w:right w:w="20" w:type="dxa"/>
            </w:tcMar>
            <w:vAlign w:val="bottom"/>
            <w:hideMark/>
          </w:tcPr>
          <w:p w14:paraId="113D4605" w14:textId="77777777" w:rsidR="00000000" w:rsidRDefault="007805CE">
            <w:pPr>
              <w:spacing w:after="100"/>
              <w:rPr>
                <w:rFonts w:eastAsia="Times New Roman"/>
              </w:rPr>
            </w:pPr>
            <w:r>
              <w:rPr>
                <w:rFonts w:eastAsia="Times New Roman"/>
                <w:b/>
                <w:bCs/>
                <w:color w:val="000000"/>
                <w:sz w:val="18"/>
                <w:szCs w:val="18"/>
              </w:rPr>
              <w:t>Balance, June 30, 2021</w:t>
            </w:r>
          </w:p>
        </w:tc>
        <w:tc>
          <w:tcPr>
            <w:tcW w:w="0" w:type="auto"/>
            <w:gridSpan w:val="3"/>
            <w:shd w:val="clear" w:color="auto" w:fill="CCEEFF"/>
            <w:tcMar>
              <w:top w:w="0" w:type="dxa"/>
              <w:left w:w="20" w:type="dxa"/>
              <w:bottom w:w="0" w:type="dxa"/>
              <w:right w:w="20" w:type="dxa"/>
            </w:tcMar>
            <w:vAlign w:val="center"/>
            <w:hideMark/>
          </w:tcPr>
          <w:p w14:paraId="76B3EC01" w14:textId="77777777" w:rsidR="00000000" w:rsidRDefault="007805CE">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F71D96C" w14:textId="77777777" w:rsidR="00000000" w:rsidRDefault="007805CE">
            <w:pPr>
              <w:spacing w:after="100"/>
              <w:jc w:val="right"/>
              <w:rPr>
                <w:rFonts w:eastAsia="Times New Roman"/>
              </w:rPr>
            </w:pPr>
            <w:r>
              <w:rPr>
                <w:rFonts w:eastAsia="Times New Roman"/>
                <w:color w:val="000000"/>
                <w:sz w:val="18"/>
                <w:szCs w:val="18"/>
              </w:rPr>
              <w:t>58,488 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DAEF632"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27E702"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1D60187"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A059505" w14:textId="77777777" w:rsidR="00000000" w:rsidRDefault="007805CE">
            <w:pPr>
              <w:spacing w:after="100"/>
              <w:jc w:val="right"/>
              <w:rPr>
                <w:rFonts w:eastAsia="Times New Roman"/>
              </w:rPr>
            </w:pPr>
            <w:r>
              <w:rPr>
                <w:rFonts w:eastAsia="Times New Roman"/>
                <w:color w:val="000000"/>
                <w:sz w:val="18"/>
                <w:szCs w:val="18"/>
              </w:rPr>
              <w:t>584 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32E01E"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CCD00B" w14:textId="77777777" w:rsidR="00000000" w:rsidRDefault="007805C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955F443" w14:textId="77777777" w:rsidR="00000000" w:rsidRDefault="007805CE">
            <w:pPr>
              <w:spacing w:after="100"/>
              <w:jc w:val="right"/>
              <w:rPr>
                <w:rFonts w:eastAsia="Times New Roman"/>
              </w:rPr>
            </w:pPr>
            <w:r>
              <w:rPr>
                <w:rFonts w:eastAsia="Times New Roman"/>
                <w:color w:val="000000"/>
                <w:sz w:val="18"/>
                <w:szCs w:val="18"/>
              </w:rPr>
              <w:t>488 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1888602"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89D923"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C5BE876"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CF1BB0E" w14:textId="77777777" w:rsidR="00000000" w:rsidRDefault="007805CE">
            <w:pPr>
              <w:spacing w:after="100"/>
              <w:jc w:val="right"/>
              <w:rPr>
                <w:rFonts w:eastAsia="Times New Roman"/>
              </w:rPr>
            </w:pPr>
            <w:r>
              <w:rPr>
                <w:rFonts w:eastAsia="Times New Roman"/>
                <w:color w:val="000000"/>
                <w:sz w:val="18"/>
                <w:szCs w:val="18"/>
              </w:rPr>
              <w:t>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0A1C6CD"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548195"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9FC2C89"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A4563D5" w14:textId="77777777" w:rsidR="00000000" w:rsidRDefault="007805CE">
            <w:pPr>
              <w:spacing w:after="100"/>
              <w:jc w:val="right"/>
              <w:rPr>
                <w:rFonts w:eastAsia="Times New Roman"/>
              </w:rPr>
            </w:pPr>
            <w:r>
              <w:rPr>
                <w:rFonts w:eastAsia="Times New Roman"/>
                <w:color w:val="000000"/>
                <w:sz w:val="18"/>
                <w:szCs w:val="18"/>
              </w:rPr>
              <w:t>544,094 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313909D"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9F8D49"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3FBF07A"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34552AF" w14:textId="77777777" w:rsidR="00000000" w:rsidRDefault="007805CE">
            <w:pPr>
              <w:spacing w:after="100"/>
              <w:jc w:val="right"/>
              <w:rPr>
                <w:rFonts w:eastAsia="Times New Roman"/>
              </w:rPr>
            </w:pPr>
            <w:r>
              <w:rPr>
                <w:rFonts w:eastAsia="Times New Roman"/>
                <w:color w:val="000000"/>
                <w:sz w:val="18"/>
                <w:szCs w:val="18"/>
              </w:rPr>
              <w:t>(403,453)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581DFAA"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6E394C"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9990FD2"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000C4C1" w14:textId="77777777" w:rsidR="00000000" w:rsidRDefault="007805CE">
            <w:pPr>
              <w:spacing w:after="100"/>
              <w:jc w:val="right"/>
              <w:rPr>
                <w:rFonts w:eastAsia="Times New Roman"/>
              </w:rPr>
            </w:pPr>
            <w:r>
              <w:rPr>
                <w:rFonts w:eastAsia="Times New Roman"/>
                <w:color w:val="000000"/>
                <w:sz w:val="18"/>
                <w:szCs w:val="18"/>
              </w:rPr>
              <w:t>(22,350)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888F54E"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379F55"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5E84C3C"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BC150CB" w14:textId="77777777" w:rsidR="00000000" w:rsidRDefault="007805CE">
            <w:pPr>
              <w:spacing w:after="100"/>
              <w:jc w:val="right"/>
              <w:rPr>
                <w:rFonts w:eastAsia="Times New Roman"/>
              </w:rPr>
            </w:pPr>
            <w:r>
              <w:rPr>
                <w:rFonts w:eastAsia="Times New Roman"/>
                <w:color w:val="000000"/>
                <w:sz w:val="18"/>
                <w:szCs w:val="18"/>
              </w:rPr>
              <w:t>118,880 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2456206" w14:textId="77777777" w:rsidR="00000000" w:rsidRDefault="007805CE">
            <w:pPr>
              <w:spacing w:after="100"/>
              <w:jc w:val="right"/>
              <w:rPr>
                <w:rFonts w:eastAsia="Times New Roman"/>
              </w:rPr>
            </w:pPr>
          </w:p>
        </w:tc>
      </w:tr>
      <w:tr w:rsidR="00000000" w14:paraId="2D11CCD7" w14:textId="77777777">
        <w:trPr>
          <w:jc w:val="center"/>
        </w:trPr>
        <w:tc>
          <w:tcPr>
            <w:tcW w:w="0" w:type="auto"/>
            <w:gridSpan w:val="3"/>
            <w:vAlign w:val="center"/>
            <w:hideMark/>
          </w:tcPr>
          <w:p w14:paraId="39072780" w14:textId="77777777" w:rsidR="00000000" w:rsidRDefault="007805CE">
            <w:pPr>
              <w:spacing w:after="100"/>
              <w:jc w:val="right"/>
              <w:rPr>
                <w:rFonts w:eastAsia="Times New Roman"/>
                <w:sz w:val="20"/>
                <w:szCs w:val="20"/>
              </w:rPr>
            </w:pPr>
          </w:p>
        </w:tc>
        <w:tc>
          <w:tcPr>
            <w:tcW w:w="0" w:type="auto"/>
            <w:gridSpan w:val="3"/>
            <w:vAlign w:val="center"/>
            <w:hideMark/>
          </w:tcPr>
          <w:p w14:paraId="62831930" w14:textId="77777777" w:rsidR="00000000" w:rsidRDefault="007805CE">
            <w:pPr>
              <w:spacing w:after="100"/>
              <w:rPr>
                <w:rFonts w:eastAsia="Times New Roman"/>
                <w:sz w:val="20"/>
                <w:szCs w:val="20"/>
              </w:rPr>
            </w:pPr>
          </w:p>
        </w:tc>
        <w:tc>
          <w:tcPr>
            <w:tcW w:w="0" w:type="auto"/>
            <w:gridSpan w:val="3"/>
            <w:vAlign w:val="center"/>
            <w:hideMark/>
          </w:tcPr>
          <w:p w14:paraId="5A6A2F69" w14:textId="77777777" w:rsidR="00000000" w:rsidRDefault="007805CE">
            <w:pPr>
              <w:spacing w:after="100"/>
              <w:rPr>
                <w:rFonts w:eastAsia="Times New Roman"/>
                <w:sz w:val="20"/>
                <w:szCs w:val="20"/>
              </w:rPr>
            </w:pPr>
          </w:p>
        </w:tc>
        <w:tc>
          <w:tcPr>
            <w:tcW w:w="0" w:type="auto"/>
            <w:gridSpan w:val="3"/>
            <w:vAlign w:val="center"/>
            <w:hideMark/>
          </w:tcPr>
          <w:p w14:paraId="36A9BB58" w14:textId="77777777" w:rsidR="00000000" w:rsidRDefault="007805CE">
            <w:pPr>
              <w:spacing w:after="100"/>
              <w:rPr>
                <w:rFonts w:eastAsia="Times New Roman"/>
                <w:sz w:val="20"/>
                <w:szCs w:val="20"/>
              </w:rPr>
            </w:pPr>
          </w:p>
        </w:tc>
        <w:tc>
          <w:tcPr>
            <w:tcW w:w="0" w:type="auto"/>
            <w:gridSpan w:val="3"/>
            <w:vAlign w:val="center"/>
            <w:hideMark/>
          </w:tcPr>
          <w:p w14:paraId="2884DD89" w14:textId="77777777" w:rsidR="00000000" w:rsidRDefault="007805CE">
            <w:pPr>
              <w:spacing w:after="100"/>
              <w:rPr>
                <w:rFonts w:eastAsia="Times New Roman"/>
                <w:sz w:val="20"/>
                <w:szCs w:val="20"/>
              </w:rPr>
            </w:pPr>
          </w:p>
        </w:tc>
        <w:tc>
          <w:tcPr>
            <w:tcW w:w="0" w:type="auto"/>
            <w:gridSpan w:val="3"/>
            <w:vAlign w:val="center"/>
            <w:hideMark/>
          </w:tcPr>
          <w:p w14:paraId="0C339DF3" w14:textId="77777777" w:rsidR="00000000" w:rsidRDefault="007805CE">
            <w:pPr>
              <w:spacing w:after="100"/>
              <w:rPr>
                <w:rFonts w:eastAsia="Times New Roman"/>
                <w:sz w:val="20"/>
                <w:szCs w:val="20"/>
              </w:rPr>
            </w:pPr>
          </w:p>
        </w:tc>
        <w:tc>
          <w:tcPr>
            <w:tcW w:w="0" w:type="auto"/>
            <w:gridSpan w:val="3"/>
            <w:vAlign w:val="center"/>
            <w:hideMark/>
          </w:tcPr>
          <w:p w14:paraId="333F2A33" w14:textId="77777777" w:rsidR="00000000" w:rsidRDefault="007805CE">
            <w:pPr>
              <w:spacing w:after="100"/>
              <w:rPr>
                <w:rFonts w:eastAsia="Times New Roman"/>
                <w:sz w:val="20"/>
                <w:szCs w:val="20"/>
              </w:rPr>
            </w:pPr>
          </w:p>
        </w:tc>
        <w:tc>
          <w:tcPr>
            <w:tcW w:w="0" w:type="auto"/>
            <w:gridSpan w:val="3"/>
            <w:vAlign w:val="center"/>
            <w:hideMark/>
          </w:tcPr>
          <w:p w14:paraId="1942C5D7" w14:textId="77777777" w:rsidR="00000000" w:rsidRDefault="007805CE">
            <w:pPr>
              <w:spacing w:after="100"/>
              <w:rPr>
                <w:rFonts w:eastAsia="Times New Roman"/>
                <w:sz w:val="20"/>
                <w:szCs w:val="20"/>
              </w:rPr>
            </w:pPr>
          </w:p>
        </w:tc>
        <w:tc>
          <w:tcPr>
            <w:tcW w:w="0" w:type="auto"/>
            <w:gridSpan w:val="3"/>
            <w:vAlign w:val="center"/>
            <w:hideMark/>
          </w:tcPr>
          <w:p w14:paraId="31AC7E61" w14:textId="77777777" w:rsidR="00000000" w:rsidRDefault="007805CE">
            <w:pPr>
              <w:spacing w:after="100"/>
              <w:rPr>
                <w:rFonts w:eastAsia="Times New Roman"/>
                <w:sz w:val="20"/>
                <w:szCs w:val="20"/>
              </w:rPr>
            </w:pPr>
          </w:p>
        </w:tc>
        <w:tc>
          <w:tcPr>
            <w:tcW w:w="0" w:type="auto"/>
            <w:gridSpan w:val="3"/>
            <w:vAlign w:val="center"/>
            <w:hideMark/>
          </w:tcPr>
          <w:p w14:paraId="41792EB2" w14:textId="77777777" w:rsidR="00000000" w:rsidRDefault="007805CE">
            <w:pPr>
              <w:spacing w:after="100"/>
              <w:rPr>
                <w:rFonts w:eastAsia="Times New Roman"/>
                <w:sz w:val="20"/>
                <w:szCs w:val="20"/>
              </w:rPr>
            </w:pPr>
          </w:p>
        </w:tc>
        <w:tc>
          <w:tcPr>
            <w:tcW w:w="0" w:type="auto"/>
            <w:gridSpan w:val="3"/>
            <w:vAlign w:val="center"/>
            <w:hideMark/>
          </w:tcPr>
          <w:p w14:paraId="61014C3D" w14:textId="77777777" w:rsidR="00000000" w:rsidRDefault="007805CE">
            <w:pPr>
              <w:spacing w:after="100"/>
              <w:rPr>
                <w:rFonts w:eastAsia="Times New Roman"/>
                <w:sz w:val="20"/>
                <w:szCs w:val="20"/>
              </w:rPr>
            </w:pPr>
          </w:p>
        </w:tc>
        <w:tc>
          <w:tcPr>
            <w:tcW w:w="0" w:type="auto"/>
            <w:gridSpan w:val="3"/>
            <w:vAlign w:val="center"/>
            <w:hideMark/>
          </w:tcPr>
          <w:p w14:paraId="09D69761" w14:textId="77777777" w:rsidR="00000000" w:rsidRDefault="007805CE">
            <w:pPr>
              <w:spacing w:after="100"/>
              <w:rPr>
                <w:rFonts w:eastAsia="Times New Roman"/>
                <w:sz w:val="20"/>
                <w:szCs w:val="20"/>
              </w:rPr>
            </w:pPr>
          </w:p>
        </w:tc>
        <w:tc>
          <w:tcPr>
            <w:tcW w:w="0" w:type="auto"/>
            <w:gridSpan w:val="3"/>
            <w:vAlign w:val="center"/>
            <w:hideMark/>
          </w:tcPr>
          <w:p w14:paraId="087A2834" w14:textId="77777777" w:rsidR="00000000" w:rsidRDefault="007805CE">
            <w:pPr>
              <w:spacing w:after="100"/>
              <w:rPr>
                <w:rFonts w:eastAsia="Times New Roman"/>
                <w:sz w:val="20"/>
                <w:szCs w:val="20"/>
              </w:rPr>
            </w:pPr>
          </w:p>
        </w:tc>
        <w:tc>
          <w:tcPr>
            <w:tcW w:w="0" w:type="auto"/>
            <w:gridSpan w:val="3"/>
            <w:vAlign w:val="center"/>
            <w:hideMark/>
          </w:tcPr>
          <w:p w14:paraId="5164FCB3" w14:textId="77777777" w:rsidR="00000000" w:rsidRDefault="007805CE">
            <w:pPr>
              <w:spacing w:after="100"/>
              <w:rPr>
                <w:rFonts w:eastAsia="Times New Roman"/>
                <w:sz w:val="20"/>
                <w:szCs w:val="20"/>
              </w:rPr>
            </w:pPr>
          </w:p>
        </w:tc>
        <w:tc>
          <w:tcPr>
            <w:tcW w:w="0" w:type="auto"/>
            <w:gridSpan w:val="3"/>
            <w:vAlign w:val="center"/>
            <w:hideMark/>
          </w:tcPr>
          <w:p w14:paraId="2A3F4681" w14:textId="77777777" w:rsidR="00000000" w:rsidRDefault="007805CE">
            <w:pPr>
              <w:spacing w:after="100"/>
              <w:rPr>
                <w:rFonts w:eastAsia="Times New Roman"/>
                <w:sz w:val="20"/>
                <w:szCs w:val="20"/>
              </w:rPr>
            </w:pPr>
          </w:p>
        </w:tc>
        <w:tc>
          <w:tcPr>
            <w:tcW w:w="0" w:type="auto"/>
            <w:gridSpan w:val="3"/>
            <w:vAlign w:val="center"/>
            <w:hideMark/>
          </w:tcPr>
          <w:p w14:paraId="588096C8" w14:textId="77777777" w:rsidR="00000000" w:rsidRDefault="007805CE">
            <w:pPr>
              <w:spacing w:after="100"/>
              <w:rPr>
                <w:rFonts w:eastAsia="Times New Roman"/>
                <w:sz w:val="20"/>
                <w:szCs w:val="20"/>
              </w:rPr>
            </w:pPr>
          </w:p>
        </w:tc>
        <w:tc>
          <w:tcPr>
            <w:tcW w:w="0" w:type="auto"/>
            <w:gridSpan w:val="3"/>
            <w:vAlign w:val="center"/>
            <w:hideMark/>
          </w:tcPr>
          <w:p w14:paraId="58256147" w14:textId="77777777" w:rsidR="00000000" w:rsidRDefault="007805CE">
            <w:pPr>
              <w:spacing w:after="100"/>
              <w:rPr>
                <w:rFonts w:eastAsia="Times New Roman"/>
                <w:sz w:val="20"/>
                <w:szCs w:val="20"/>
              </w:rPr>
            </w:pPr>
          </w:p>
        </w:tc>
      </w:tr>
      <w:tr w:rsidR="00000000" w14:paraId="705EE7D3" w14:textId="77777777">
        <w:trPr>
          <w:jc w:val="center"/>
        </w:trPr>
        <w:tc>
          <w:tcPr>
            <w:tcW w:w="0" w:type="auto"/>
            <w:gridSpan w:val="3"/>
            <w:vAlign w:val="center"/>
            <w:hideMark/>
          </w:tcPr>
          <w:p w14:paraId="1EEC2B19" w14:textId="77777777" w:rsidR="00000000" w:rsidRDefault="007805CE">
            <w:pPr>
              <w:spacing w:after="100"/>
              <w:rPr>
                <w:rFonts w:eastAsia="Times New Roman"/>
                <w:sz w:val="20"/>
                <w:szCs w:val="20"/>
              </w:rPr>
            </w:pPr>
          </w:p>
        </w:tc>
        <w:tc>
          <w:tcPr>
            <w:tcW w:w="0" w:type="auto"/>
            <w:gridSpan w:val="3"/>
            <w:vAlign w:val="center"/>
            <w:hideMark/>
          </w:tcPr>
          <w:p w14:paraId="653E3380" w14:textId="77777777" w:rsidR="00000000" w:rsidRDefault="007805CE">
            <w:pPr>
              <w:spacing w:after="100"/>
              <w:rPr>
                <w:rFonts w:eastAsia="Times New Roman"/>
                <w:sz w:val="20"/>
                <w:szCs w:val="20"/>
              </w:rPr>
            </w:pPr>
          </w:p>
        </w:tc>
        <w:tc>
          <w:tcPr>
            <w:tcW w:w="0" w:type="auto"/>
            <w:gridSpan w:val="3"/>
            <w:vAlign w:val="center"/>
            <w:hideMark/>
          </w:tcPr>
          <w:p w14:paraId="1E4A920A" w14:textId="77777777" w:rsidR="00000000" w:rsidRDefault="007805CE">
            <w:pPr>
              <w:spacing w:after="100"/>
              <w:rPr>
                <w:rFonts w:eastAsia="Times New Roman"/>
                <w:sz w:val="20"/>
                <w:szCs w:val="20"/>
              </w:rPr>
            </w:pPr>
          </w:p>
        </w:tc>
        <w:tc>
          <w:tcPr>
            <w:tcW w:w="0" w:type="auto"/>
            <w:gridSpan w:val="3"/>
            <w:vAlign w:val="center"/>
            <w:hideMark/>
          </w:tcPr>
          <w:p w14:paraId="2DD1499F" w14:textId="77777777" w:rsidR="00000000" w:rsidRDefault="007805CE">
            <w:pPr>
              <w:spacing w:after="100"/>
              <w:rPr>
                <w:rFonts w:eastAsia="Times New Roman"/>
                <w:sz w:val="20"/>
                <w:szCs w:val="20"/>
              </w:rPr>
            </w:pPr>
          </w:p>
        </w:tc>
        <w:tc>
          <w:tcPr>
            <w:tcW w:w="0" w:type="auto"/>
            <w:gridSpan w:val="3"/>
            <w:vAlign w:val="center"/>
            <w:hideMark/>
          </w:tcPr>
          <w:p w14:paraId="5102373F" w14:textId="77777777" w:rsidR="00000000" w:rsidRDefault="007805CE">
            <w:pPr>
              <w:spacing w:after="100"/>
              <w:rPr>
                <w:rFonts w:eastAsia="Times New Roman"/>
                <w:sz w:val="20"/>
                <w:szCs w:val="20"/>
              </w:rPr>
            </w:pPr>
          </w:p>
        </w:tc>
        <w:tc>
          <w:tcPr>
            <w:tcW w:w="0" w:type="auto"/>
            <w:gridSpan w:val="3"/>
            <w:vAlign w:val="center"/>
            <w:hideMark/>
          </w:tcPr>
          <w:p w14:paraId="5D0E4799" w14:textId="77777777" w:rsidR="00000000" w:rsidRDefault="007805CE">
            <w:pPr>
              <w:spacing w:after="100"/>
              <w:rPr>
                <w:rFonts w:eastAsia="Times New Roman"/>
                <w:sz w:val="20"/>
                <w:szCs w:val="20"/>
              </w:rPr>
            </w:pPr>
          </w:p>
        </w:tc>
        <w:tc>
          <w:tcPr>
            <w:tcW w:w="0" w:type="auto"/>
            <w:gridSpan w:val="3"/>
            <w:vAlign w:val="center"/>
            <w:hideMark/>
          </w:tcPr>
          <w:p w14:paraId="07DD9F03" w14:textId="77777777" w:rsidR="00000000" w:rsidRDefault="007805CE">
            <w:pPr>
              <w:spacing w:after="100"/>
              <w:rPr>
                <w:rFonts w:eastAsia="Times New Roman"/>
                <w:sz w:val="20"/>
                <w:szCs w:val="20"/>
              </w:rPr>
            </w:pPr>
          </w:p>
        </w:tc>
        <w:tc>
          <w:tcPr>
            <w:tcW w:w="0" w:type="auto"/>
            <w:gridSpan w:val="3"/>
            <w:vAlign w:val="center"/>
            <w:hideMark/>
          </w:tcPr>
          <w:p w14:paraId="5C29F52E" w14:textId="77777777" w:rsidR="00000000" w:rsidRDefault="007805CE">
            <w:pPr>
              <w:spacing w:after="100"/>
              <w:rPr>
                <w:rFonts w:eastAsia="Times New Roman"/>
                <w:sz w:val="20"/>
                <w:szCs w:val="20"/>
              </w:rPr>
            </w:pPr>
          </w:p>
        </w:tc>
        <w:tc>
          <w:tcPr>
            <w:tcW w:w="0" w:type="auto"/>
            <w:gridSpan w:val="3"/>
            <w:vAlign w:val="center"/>
            <w:hideMark/>
          </w:tcPr>
          <w:p w14:paraId="50AFBD4D" w14:textId="77777777" w:rsidR="00000000" w:rsidRDefault="007805CE">
            <w:pPr>
              <w:spacing w:after="100"/>
              <w:rPr>
                <w:rFonts w:eastAsia="Times New Roman"/>
                <w:sz w:val="20"/>
                <w:szCs w:val="20"/>
              </w:rPr>
            </w:pPr>
          </w:p>
        </w:tc>
        <w:tc>
          <w:tcPr>
            <w:tcW w:w="0" w:type="auto"/>
            <w:gridSpan w:val="3"/>
            <w:vAlign w:val="center"/>
            <w:hideMark/>
          </w:tcPr>
          <w:p w14:paraId="00FE19C7" w14:textId="77777777" w:rsidR="00000000" w:rsidRDefault="007805CE">
            <w:pPr>
              <w:spacing w:after="100"/>
              <w:rPr>
                <w:rFonts w:eastAsia="Times New Roman"/>
                <w:sz w:val="20"/>
                <w:szCs w:val="20"/>
              </w:rPr>
            </w:pPr>
          </w:p>
        </w:tc>
        <w:tc>
          <w:tcPr>
            <w:tcW w:w="0" w:type="auto"/>
            <w:gridSpan w:val="3"/>
            <w:vAlign w:val="center"/>
            <w:hideMark/>
          </w:tcPr>
          <w:p w14:paraId="2F2FA2DD" w14:textId="77777777" w:rsidR="00000000" w:rsidRDefault="007805CE">
            <w:pPr>
              <w:spacing w:after="100"/>
              <w:rPr>
                <w:rFonts w:eastAsia="Times New Roman"/>
                <w:sz w:val="20"/>
                <w:szCs w:val="20"/>
              </w:rPr>
            </w:pPr>
          </w:p>
        </w:tc>
        <w:tc>
          <w:tcPr>
            <w:tcW w:w="0" w:type="auto"/>
            <w:gridSpan w:val="3"/>
            <w:vAlign w:val="center"/>
            <w:hideMark/>
          </w:tcPr>
          <w:p w14:paraId="5187BB45" w14:textId="77777777" w:rsidR="00000000" w:rsidRDefault="007805CE">
            <w:pPr>
              <w:spacing w:after="100"/>
              <w:rPr>
                <w:rFonts w:eastAsia="Times New Roman"/>
                <w:sz w:val="20"/>
                <w:szCs w:val="20"/>
              </w:rPr>
            </w:pPr>
          </w:p>
        </w:tc>
        <w:tc>
          <w:tcPr>
            <w:tcW w:w="0" w:type="auto"/>
            <w:gridSpan w:val="3"/>
            <w:vAlign w:val="center"/>
            <w:hideMark/>
          </w:tcPr>
          <w:p w14:paraId="5F283A3E" w14:textId="77777777" w:rsidR="00000000" w:rsidRDefault="007805CE">
            <w:pPr>
              <w:spacing w:after="100"/>
              <w:rPr>
                <w:rFonts w:eastAsia="Times New Roman"/>
                <w:sz w:val="20"/>
                <w:szCs w:val="20"/>
              </w:rPr>
            </w:pPr>
          </w:p>
        </w:tc>
        <w:tc>
          <w:tcPr>
            <w:tcW w:w="0" w:type="auto"/>
            <w:gridSpan w:val="3"/>
            <w:vAlign w:val="center"/>
            <w:hideMark/>
          </w:tcPr>
          <w:p w14:paraId="254F3B89" w14:textId="77777777" w:rsidR="00000000" w:rsidRDefault="007805CE">
            <w:pPr>
              <w:spacing w:after="100"/>
              <w:rPr>
                <w:rFonts w:eastAsia="Times New Roman"/>
                <w:sz w:val="20"/>
                <w:szCs w:val="20"/>
              </w:rPr>
            </w:pPr>
          </w:p>
        </w:tc>
        <w:tc>
          <w:tcPr>
            <w:tcW w:w="0" w:type="auto"/>
            <w:gridSpan w:val="3"/>
            <w:vAlign w:val="center"/>
            <w:hideMark/>
          </w:tcPr>
          <w:p w14:paraId="6BABB688" w14:textId="77777777" w:rsidR="00000000" w:rsidRDefault="007805CE">
            <w:pPr>
              <w:spacing w:after="100"/>
              <w:rPr>
                <w:rFonts w:eastAsia="Times New Roman"/>
                <w:sz w:val="20"/>
                <w:szCs w:val="20"/>
              </w:rPr>
            </w:pPr>
          </w:p>
        </w:tc>
        <w:tc>
          <w:tcPr>
            <w:tcW w:w="0" w:type="auto"/>
            <w:gridSpan w:val="3"/>
            <w:vAlign w:val="center"/>
            <w:hideMark/>
          </w:tcPr>
          <w:p w14:paraId="35866F5A" w14:textId="77777777" w:rsidR="00000000" w:rsidRDefault="007805CE">
            <w:pPr>
              <w:spacing w:after="100"/>
              <w:rPr>
                <w:rFonts w:eastAsia="Times New Roman"/>
                <w:sz w:val="20"/>
                <w:szCs w:val="20"/>
              </w:rPr>
            </w:pPr>
          </w:p>
        </w:tc>
        <w:tc>
          <w:tcPr>
            <w:tcW w:w="0" w:type="auto"/>
            <w:gridSpan w:val="3"/>
            <w:vAlign w:val="center"/>
            <w:hideMark/>
          </w:tcPr>
          <w:p w14:paraId="016A9190" w14:textId="77777777" w:rsidR="00000000" w:rsidRDefault="007805CE">
            <w:pPr>
              <w:spacing w:after="100"/>
              <w:rPr>
                <w:rFonts w:eastAsia="Times New Roman"/>
                <w:sz w:val="20"/>
                <w:szCs w:val="20"/>
              </w:rPr>
            </w:pPr>
          </w:p>
        </w:tc>
      </w:tr>
      <w:tr w:rsidR="00000000" w14:paraId="4559B7A1" w14:textId="77777777">
        <w:trPr>
          <w:jc w:val="center"/>
        </w:trPr>
        <w:tc>
          <w:tcPr>
            <w:tcW w:w="0" w:type="auto"/>
            <w:gridSpan w:val="3"/>
            <w:vAlign w:val="center"/>
            <w:hideMark/>
          </w:tcPr>
          <w:p w14:paraId="03F0716F" w14:textId="77777777" w:rsidR="00000000" w:rsidRDefault="007805CE">
            <w:pPr>
              <w:spacing w:after="100"/>
              <w:rPr>
                <w:rFonts w:eastAsia="Times New Roman"/>
                <w:sz w:val="20"/>
                <w:szCs w:val="20"/>
              </w:rPr>
            </w:pPr>
          </w:p>
        </w:tc>
        <w:tc>
          <w:tcPr>
            <w:tcW w:w="0" w:type="auto"/>
            <w:gridSpan w:val="3"/>
            <w:vAlign w:val="center"/>
            <w:hideMark/>
          </w:tcPr>
          <w:p w14:paraId="3A3C5E01" w14:textId="77777777" w:rsidR="00000000" w:rsidRDefault="007805CE">
            <w:pPr>
              <w:spacing w:after="100"/>
              <w:rPr>
                <w:rFonts w:eastAsia="Times New Roman"/>
                <w:sz w:val="20"/>
                <w:szCs w:val="20"/>
              </w:rPr>
            </w:pPr>
          </w:p>
        </w:tc>
        <w:tc>
          <w:tcPr>
            <w:tcW w:w="0" w:type="auto"/>
            <w:gridSpan w:val="3"/>
            <w:vAlign w:val="center"/>
            <w:hideMark/>
          </w:tcPr>
          <w:p w14:paraId="38EF2C6C" w14:textId="77777777" w:rsidR="00000000" w:rsidRDefault="007805CE">
            <w:pPr>
              <w:spacing w:after="100"/>
              <w:rPr>
                <w:rFonts w:eastAsia="Times New Roman"/>
                <w:sz w:val="20"/>
                <w:szCs w:val="20"/>
              </w:rPr>
            </w:pPr>
          </w:p>
        </w:tc>
        <w:tc>
          <w:tcPr>
            <w:tcW w:w="0" w:type="auto"/>
            <w:gridSpan w:val="3"/>
            <w:vAlign w:val="center"/>
            <w:hideMark/>
          </w:tcPr>
          <w:p w14:paraId="4A87FFD4" w14:textId="77777777" w:rsidR="00000000" w:rsidRDefault="007805CE">
            <w:pPr>
              <w:spacing w:after="100"/>
              <w:rPr>
                <w:rFonts w:eastAsia="Times New Roman"/>
                <w:sz w:val="20"/>
                <w:szCs w:val="20"/>
              </w:rPr>
            </w:pPr>
          </w:p>
        </w:tc>
        <w:tc>
          <w:tcPr>
            <w:tcW w:w="0" w:type="auto"/>
            <w:gridSpan w:val="3"/>
            <w:vAlign w:val="center"/>
            <w:hideMark/>
          </w:tcPr>
          <w:p w14:paraId="5E6E44A0" w14:textId="77777777" w:rsidR="00000000" w:rsidRDefault="007805CE">
            <w:pPr>
              <w:spacing w:after="100"/>
              <w:rPr>
                <w:rFonts w:eastAsia="Times New Roman"/>
                <w:sz w:val="20"/>
                <w:szCs w:val="20"/>
              </w:rPr>
            </w:pPr>
          </w:p>
        </w:tc>
        <w:tc>
          <w:tcPr>
            <w:tcW w:w="0" w:type="auto"/>
            <w:gridSpan w:val="3"/>
            <w:vAlign w:val="center"/>
            <w:hideMark/>
          </w:tcPr>
          <w:p w14:paraId="474B9B72" w14:textId="77777777" w:rsidR="00000000" w:rsidRDefault="007805CE">
            <w:pPr>
              <w:spacing w:after="100"/>
              <w:rPr>
                <w:rFonts w:eastAsia="Times New Roman"/>
                <w:sz w:val="20"/>
                <w:szCs w:val="20"/>
              </w:rPr>
            </w:pPr>
          </w:p>
        </w:tc>
        <w:tc>
          <w:tcPr>
            <w:tcW w:w="0" w:type="auto"/>
            <w:gridSpan w:val="3"/>
            <w:vAlign w:val="center"/>
            <w:hideMark/>
          </w:tcPr>
          <w:p w14:paraId="3A973EC7" w14:textId="77777777" w:rsidR="00000000" w:rsidRDefault="007805CE">
            <w:pPr>
              <w:spacing w:after="100"/>
              <w:rPr>
                <w:rFonts w:eastAsia="Times New Roman"/>
                <w:sz w:val="20"/>
                <w:szCs w:val="20"/>
              </w:rPr>
            </w:pPr>
          </w:p>
        </w:tc>
        <w:tc>
          <w:tcPr>
            <w:tcW w:w="0" w:type="auto"/>
            <w:gridSpan w:val="3"/>
            <w:vAlign w:val="center"/>
            <w:hideMark/>
          </w:tcPr>
          <w:p w14:paraId="57503461" w14:textId="77777777" w:rsidR="00000000" w:rsidRDefault="007805CE">
            <w:pPr>
              <w:spacing w:after="100"/>
              <w:rPr>
                <w:rFonts w:eastAsia="Times New Roman"/>
                <w:sz w:val="20"/>
                <w:szCs w:val="20"/>
              </w:rPr>
            </w:pPr>
          </w:p>
        </w:tc>
        <w:tc>
          <w:tcPr>
            <w:tcW w:w="0" w:type="auto"/>
            <w:gridSpan w:val="3"/>
            <w:vAlign w:val="center"/>
            <w:hideMark/>
          </w:tcPr>
          <w:p w14:paraId="3AF65025" w14:textId="77777777" w:rsidR="00000000" w:rsidRDefault="007805CE">
            <w:pPr>
              <w:spacing w:after="100"/>
              <w:rPr>
                <w:rFonts w:eastAsia="Times New Roman"/>
                <w:sz w:val="20"/>
                <w:szCs w:val="20"/>
              </w:rPr>
            </w:pPr>
          </w:p>
        </w:tc>
        <w:tc>
          <w:tcPr>
            <w:tcW w:w="0" w:type="auto"/>
            <w:gridSpan w:val="3"/>
            <w:vAlign w:val="center"/>
            <w:hideMark/>
          </w:tcPr>
          <w:p w14:paraId="166D6C4B" w14:textId="77777777" w:rsidR="00000000" w:rsidRDefault="007805CE">
            <w:pPr>
              <w:spacing w:after="100"/>
              <w:rPr>
                <w:rFonts w:eastAsia="Times New Roman"/>
                <w:sz w:val="20"/>
                <w:szCs w:val="20"/>
              </w:rPr>
            </w:pPr>
          </w:p>
        </w:tc>
        <w:tc>
          <w:tcPr>
            <w:tcW w:w="0" w:type="auto"/>
            <w:gridSpan w:val="3"/>
            <w:vAlign w:val="center"/>
            <w:hideMark/>
          </w:tcPr>
          <w:p w14:paraId="7EE02C58" w14:textId="77777777" w:rsidR="00000000" w:rsidRDefault="007805CE">
            <w:pPr>
              <w:spacing w:after="100"/>
              <w:rPr>
                <w:rFonts w:eastAsia="Times New Roman"/>
                <w:sz w:val="20"/>
                <w:szCs w:val="20"/>
              </w:rPr>
            </w:pPr>
          </w:p>
        </w:tc>
        <w:tc>
          <w:tcPr>
            <w:tcW w:w="0" w:type="auto"/>
            <w:gridSpan w:val="3"/>
            <w:vAlign w:val="center"/>
            <w:hideMark/>
          </w:tcPr>
          <w:p w14:paraId="79122786" w14:textId="77777777" w:rsidR="00000000" w:rsidRDefault="007805CE">
            <w:pPr>
              <w:spacing w:after="100"/>
              <w:rPr>
                <w:rFonts w:eastAsia="Times New Roman"/>
                <w:sz w:val="20"/>
                <w:szCs w:val="20"/>
              </w:rPr>
            </w:pPr>
          </w:p>
        </w:tc>
        <w:tc>
          <w:tcPr>
            <w:tcW w:w="0" w:type="auto"/>
            <w:gridSpan w:val="3"/>
            <w:vAlign w:val="center"/>
            <w:hideMark/>
          </w:tcPr>
          <w:p w14:paraId="48832DC0" w14:textId="77777777" w:rsidR="00000000" w:rsidRDefault="007805CE">
            <w:pPr>
              <w:spacing w:after="100"/>
              <w:rPr>
                <w:rFonts w:eastAsia="Times New Roman"/>
                <w:sz w:val="20"/>
                <w:szCs w:val="20"/>
              </w:rPr>
            </w:pPr>
          </w:p>
        </w:tc>
        <w:tc>
          <w:tcPr>
            <w:tcW w:w="0" w:type="auto"/>
            <w:gridSpan w:val="3"/>
            <w:vAlign w:val="center"/>
            <w:hideMark/>
          </w:tcPr>
          <w:p w14:paraId="6B7EF225" w14:textId="77777777" w:rsidR="00000000" w:rsidRDefault="007805CE">
            <w:pPr>
              <w:spacing w:after="100"/>
              <w:rPr>
                <w:rFonts w:eastAsia="Times New Roman"/>
                <w:sz w:val="20"/>
                <w:szCs w:val="20"/>
              </w:rPr>
            </w:pPr>
          </w:p>
        </w:tc>
        <w:tc>
          <w:tcPr>
            <w:tcW w:w="0" w:type="auto"/>
            <w:gridSpan w:val="3"/>
            <w:vAlign w:val="center"/>
            <w:hideMark/>
          </w:tcPr>
          <w:p w14:paraId="001C55A7" w14:textId="77777777" w:rsidR="00000000" w:rsidRDefault="007805CE">
            <w:pPr>
              <w:spacing w:after="100"/>
              <w:rPr>
                <w:rFonts w:eastAsia="Times New Roman"/>
                <w:sz w:val="20"/>
                <w:szCs w:val="20"/>
              </w:rPr>
            </w:pPr>
          </w:p>
        </w:tc>
        <w:tc>
          <w:tcPr>
            <w:tcW w:w="0" w:type="auto"/>
            <w:gridSpan w:val="3"/>
            <w:vAlign w:val="center"/>
            <w:hideMark/>
          </w:tcPr>
          <w:p w14:paraId="5A0EA3D6" w14:textId="77777777" w:rsidR="00000000" w:rsidRDefault="007805CE">
            <w:pPr>
              <w:spacing w:after="100"/>
              <w:rPr>
                <w:rFonts w:eastAsia="Times New Roman"/>
                <w:sz w:val="20"/>
                <w:szCs w:val="20"/>
              </w:rPr>
            </w:pPr>
          </w:p>
        </w:tc>
        <w:tc>
          <w:tcPr>
            <w:tcW w:w="0" w:type="auto"/>
            <w:gridSpan w:val="3"/>
            <w:vAlign w:val="center"/>
            <w:hideMark/>
          </w:tcPr>
          <w:p w14:paraId="7EB01D1C" w14:textId="77777777" w:rsidR="00000000" w:rsidRDefault="007805CE">
            <w:pPr>
              <w:spacing w:after="100"/>
              <w:rPr>
                <w:rFonts w:eastAsia="Times New Roman"/>
                <w:sz w:val="20"/>
                <w:szCs w:val="20"/>
              </w:rPr>
            </w:pPr>
          </w:p>
        </w:tc>
      </w:tr>
      <w:tr w:rsidR="00000000" w14:paraId="7764A484" w14:textId="77777777">
        <w:trPr>
          <w:jc w:val="center"/>
        </w:trPr>
        <w:tc>
          <w:tcPr>
            <w:tcW w:w="0" w:type="auto"/>
            <w:gridSpan w:val="3"/>
            <w:vAlign w:val="center"/>
            <w:hideMark/>
          </w:tcPr>
          <w:p w14:paraId="1DE66A17" w14:textId="77777777" w:rsidR="00000000" w:rsidRDefault="007805CE">
            <w:pPr>
              <w:spacing w:after="100"/>
              <w:rPr>
                <w:rFonts w:eastAsia="Times New Roman"/>
                <w:sz w:val="20"/>
                <w:szCs w:val="20"/>
              </w:rPr>
            </w:pPr>
          </w:p>
        </w:tc>
        <w:tc>
          <w:tcPr>
            <w:tcW w:w="0" w:type="auto"/>
            <w:gridSpan w:val="3"/>
            <w:vAlign w:val="center"/>
            <w:hideMark/>
          </w:tcPr>
          <w:p w14:paraId="2B80BC97" w14:textId="77777777" w:rsidR="00000000" w:rsidRDefault="007805CE">
            <w:pPr>
              <w:spacing w:after="100"/>
              <w:rPr>
                <w:rFonts w:eastAsia="Times New Roman"/>
                <w:sz w:val="20"/>
                <w:szCs w:val="20"/>
              </w:rPr>
            </w:pPr>
          </w:p>
        </w:tc>
        <w:tc>
          <w:tcPr>
            <w:tcW w:w="0" w:type="auto"/>
            <w:gridSpan w:val="3"/>
            <w:vAlign w:val="center"/>
            <w:hideMark/>
          </w:tcPr>
          <w:p w14:paraId="04CFA43B" w14:textId="77777777" w:rsidR="00000000" w:rsidRDefault="007805CE">
            <w:pPr>
              <w:spacing w:after="100"/>
              <w:rPr>
                <w:rFonts w:eastAsia="Times New Roman"/>
                <w:sz w:val="20"/>
                <w:szCs w:val="20"/>
              </w:rPr>
            </w:pPr>
          </w:p>
        </w:tc>
        <w:tc>
          <w:tcPr>
            <w:tcW w:w="0" w:type="auto"/>
            <w:gridSpan w:val="3"/>
            <w:vAlign w:val="center"/>
            <w:hideMark/>
          </w:tcPr>
          <w:p w14:paraId="2CDC27D4" w14:textId="77777777" w:rsidR="00000000" w:rsidRDefault="007805CE">
            <w:pPr>
              <w:spacing w:after="100"/>
              <w:rPr>
                <w:rFonts w:eastAsia="Times New Roman"/>
                <w:sz w:val="20"/>
                <w:szCs w:val="20"/>
              </w:rPr>
            </w:pPr>
          </w:p>
        </w:tc>
        <w:tc>
          <w:tcPr>
            <w:tcW w:w="0" w:type="auto"/>
            <w:gridSpan w:val="3"/>
            <w:vAlign w:val="center"/>
            <w:hideMark/>
          </w:tcPr>
          <w:p w14:paraId="14F0B2EE" w14:textId="77777777" w:rsidR="00000000" w:rsidRDefault="007805CE">
            <w:pPr>
              <w:spacing w:after="100"/>
              <w:rPr>
                <w:rFonts w:eastAsia="Times New Roman"/>
                <w:sz w:val="20"/>
                <w:szCs w:val="20"/>
              </w:rPr>
            </w:pPr>
          </w:p>
        </w:tc>
        <w:tc>
          <w:tcPr>
            <w:tcW w:w="0" w:type="auto"/>
            <w:gridSpan w:val="3"/>
            <w:vAlign w:val="center"/>
            <w:hideMark/>
          </w:tcPr>
          <w:p w14:paraId="710D0FCD" w14:textId="77777777" w:rsidR="00000000" w:rsidRDefault="007805CE">
            <w:pPr>
              <w:spacing w:after="100"/>
              <w:rPr>
                <w:rFonts w:eastAsia="Times New Roman"/>
                <w:sz w:val="20"/>
                <w:szCs w:val="20"/>
              </w:rPr>
            </w:pPr>
          </w:p>
        </w:tc>
        <w:tc>
          <w:tcPr>
            <w:tcW w:w="0" w:type="auto"/>
            <w:gridSpan w:val="3"/>
            <w:vAlign w:val="center"/>
            <w:hideMark/>
          </w:tcPr>
          <w:p w14:paraId="1D242648" w14:textId="77777777" w:rsidR="00000000" w:rsidRDefault="007805CE">
            <w:pPr>
              <w:spacing w:after="100"/>
              <w:rPr>
                <w:rFonts w:eastAsia="Times New Roman"/>
                <w:sz w:val="20"/>
                <w:szCs w:val="20"/>
              </w:rPr>
            </w:pPr>
          </w:p>
        </w:tc>
        <w:tc>
          <w:tcPr>
            <w:tcW w:w="0" w:type="auto"/>
            <w:gridSpan w:val="3"/>
            <w:vAlign w:val="center"/>
            <w:hideMark/>
          </w:tcPr>
          <w:p w14:paraId="0EDD66E9" w14:textId="77777777" w:rsidR="00000000" w:rsidRDefault="007805CE">
            <w:pPr>
              <w:spacing w:after="100"/>
              <w:rPr>
                <w:rFonts w:eastAsia="Times New Roman"/>
                <w:sz w:val="20"/>
                <w:szCs w:val="20"/>
              </w:rPr>
            </w:pPr>
          </w:p>
        </w:tc>
        <w:tc>
          <w:tcPr>
            <w:tcW w:w="0" w:type="auto"/>
            <w:gridSpan w:val="3"/>
            <w:vAlign w:val="center"/>
            <w:hideMark/>
          </w:tcPr>
          <w:p w14:paraId="5EC1A872" w14:textId="77777777" w:rsidR="00000000" w:rsidRDefault="007805CE">
            <w:pPr>
              <w:spacing w:after="100"/>
              <w:rPr>
                <w:rFonts w:eastAsia="Times New Roman"/>
                <w:sz w:val="20"/>
                <w:szCs w:val="20"/>
              </w:rPr>
            </w:pPr>
          </w:p>
        </w:tc>
        <w:tc>
          <w:tcPr>
            <w:tcW w:w="0" w:type="auto"/>
            <w:gridSpan w:val="3"/>
            <w:vAlign w:val="center"/>
            <w:hideMark/>
          </w:tcPr>
          <w:p w14:paraId="46681945" w14:textId="77777777" w:rsidR="00000000" w:rsidRDefault="007805CE">
            <w:pPr>
              <w:spacing w:after="100"/>
              <w:rPr>
                <w:rFonts w:eastAsia="Times New Roman"/>
                <w:sz w:val="20"/>
                <w:szCs w:val="20"/>
              </w:rPr>
            </w:pPr>
          </w:p>
        </w:tc>
        <w:tc>
          <w:tcPr>
            <w:tcW w:w="0" w:type="auto"/>
            <w:gridSpan w:val="3"/>
            <w:vAlign w:val="center"/>
            <w:hideMark/>
          </w:tcPr>
          <w:p w14:paraId="229E4F93" w14:textId="77777777" w:rsidR="00000000" w:rsidRDefault="007805CE">
            <w:pPr>
              <w:spacing w:after="100"/>
              <w:rPr>
                <w:rFonts w:eastAsia="Times New Roman"/>
                <w:sz w:val="20"/>
                <w:szCs w:val="20"/>
              </w:rPr>
            </w:pPr>
          </w:p>
        </w:tc>
        <w:tc>
          <w:tcPr>
            <w:tcW w:w="0" w:type="auto"/>
            <w:gridSpan w:val="3"/>
            <w:vAlign w:val="center"/>
            <w:hideMark/>
          </w:tcPr>
          <w:p w14:paraId="2E5F7645" w14:textId="77777777" w:rsidR="00000000" w:rsidRDefault="007805CE">
            <w:pPr>
              <w:spacing w:after="100"/>
              <w:rPr>
                <w:rFonts w:eastAsia="Times New Roman"/>
                <w:sz w:val="20"/>
                <w:szCs w:val="20"/>
              </w:rPr>
            </w:pPr>
          </w:p>
        </w:tc>
        <w:tc>
          <w:tcPr>
            <w:tcW w:w="0" w:type="auto"/>
            <w:gridSpan w:val="3"/>
            <w:vAlign w:val="center"/>
            <w:hideMark/>
          </w:tcPr>
          <w:p w14:paraId="1F4913EE" w14:textId="77777777" w:rsidR="00000000" w:rsidRDefault="007805CE">
            <w:pPr>
              <w:spacing w:after="100"/>
              <w:rPr>
                <w:rFonts w:eastAsia="Times New Roman"/>
                <w:sz w:val="20"/>
                <w:szCs w:val="20"/>
              </w:rPr>
            </w:pPr>
          </w:p>
        </w:tc>
        <w:tc>
          <w:tcPr>
            <w:tcW w:w="0" w:type="auto"/>
            <w:gridSpan w:val="3"/>
            <w:vAlign w:val="center"/>
            <w:hideMark/>
          </w:tcPr>
          <w:p w14:paraId="518E434A" w14:textId="77777777" w:rsidR="00000000" w:rsidRDefault="007805CE">
            <w:pPr>
              <w:spacing w:after="100"/>
              <w:rPr>
                <w:rFonts w:eastAsia="Times New Roman"/>
                <w:sz w:val="20"/>
                <w:szCs w:val="20"/>
              </w:rPr>
            </w:pPr>
          </w:p>
        </w:tc>
        <w:tc>
          <w:tcPr>
            <w:tcW w:w="0" w:type="auto"/>
            <w:gridSpan w:val="3"/>
            <w:vAlign w:val="center"/>
            <w:hideMark/>
          </w:tcPr>
          <w:p w14:paraId="59B83FB4" w14:textId="77777777" w:rsidR="00000000" w:rsidRDefault="007805CE">
            <w:pPr>
              <w:spacing w:after="100"/>
              <w:rPr>
                <w:rFonts w:eastAsia="Times New Roman"/>
                <w:sz w:val="20"/>
                <w:szCs w:val="20"/>
              </w:rPr>
            </w:pPr>
          </w:p>
        </w:tc>
        <w:tc>
          <w:tcPr>
            <w:tcW w:w="0" w:type="auto"/>
            <w:gridSpan w:val="3"/>
            <w:vAlign w:val="center"/>
            <w:hideMark/>
          </w:tcPr>
          <w:p w14:paraId="0C70C3B8" w14:textId="77777777" w:rsidR="00000000" w:rsidRDefault="007805CE">
            <w:pPr>
              <w:spacing w:after="100"/>
              <w:rPr>
                <w:rFonts w:eastAsia="Times New Roman"/>
                <w:sz w:val="20"/>
                <w:szCs w:val="20"/>
              </w:rPr>
            </w:pPr>
          </w:p>
        </w:tc>
        <w:tc>
          <w:tcPr>
            <w:tcW w:w="0" w:type="auto"/>
            <w:gridSpan w:val="3"/>
            <w:vAlign w:val="center"/>
            <w:hideMark/>
          </w:tcPr>
          <w:p w14:paraId="5D112FD3" w14:textId="77777777" w:rsidR="00000000" w:rsidRDefault="007805CE">
            <w:pPr>
              <w:spacing w:after="100"/>
              <w:rPr>
                <w:rFonts w:eastAsia="Times New Roman"/>
                <w:sz w:val="20"/>
                <w:szCs w:val="20"/>
              </w:rPr>
            </w:pPr>
          </w:p>
        </w:tc>
      </w:tr>
      <w:tr w:rsidR="00000000" w14:paraId="1A4FF147" w14:textId="77777777">
        <w:trPr>
          <w:jc w:val="center"/>
        </w:trPr>
        <w:tc>
          <w:tcPr>
            <w:tcW w:w="0" w:type="auto"/>
            <w:gridSpan w:val="3"/>
            <w:vAlign w:val="center"/>
            <w:hideMark/>
          </w:tcPr>
          <w:p w14:paraId="6B084740" w14:textId="77777777" w:rsidR="00000000" w:rsidRDefault="007805CE">
            <w:pPr>
              <w:spacing w:after="100"/>
              <w:rPr>
                <w:rFonts w:eastAsia="Times New Roman"/>
                <w:sz w:val="20"/>
                <w:szCs w:val="20"/>
              </w:rPr>
            </w:pPr>
          </w:p>
        </w:tc>
        <w:tc>
          <w:tcPr>
            <w:tcW w:w="0" w:type="auto"/>
            <w:gridSpan w:val="3"/>
            <w:vAlign w:val="center"/>
            <w:hideMark/>
          </w:tcPr>
          <w:p w14:paraId="37A24049" w14:textId="77777777" w:rsidR="00000000" w:rsidRDefault="007805CE">
            <w:pPr>
              <w:spacing w:after="100"/>
              <w:rPr>
                <w:rFonts w:eastAsia="Times New Roman"/>
                <w:sz w:val="20"/>
                <w:szCs w:val="20"/>
              </w:rPr>
            </w:pPr>
          </w:p>
        </w:tc>
        <w:tc>
          <w:tcPr>
            <w:tcW w:w="0" w:type="auto"/>
            <w:gridSpan w:val="3"/>
            <w:vAlign w:val="center"/>
            <w:hideMark/>
          </w:tcPr>
          <w:p w14:paraId="668908DC" w14:textId="77777777" w:rsidR="00000000" w:rsidRDefault="007805CE">
            <w:pPr>
              <w:spacing w:after="100"/>
              <w:rPr>
                <w:rFonts w:eastAsia="Times New Roman"/>
                <w:sz w:val="20"/>
                <w:szCs w:val="20"/>
              </w:rPr>
            </w:pPr>
          </w:p>
        </w:tc>
        <w:tc>
          <w:tcPr>
            <w:tcW w:w="0" w:type="auto"/>
            <w:gridSpan w:val="3"/>
            <w:vAlign w:val="center"/>
            <w:hideMark/>
          </w:tcPr>
          <w:p w14:paraId="3225BFAE" w14:textId="77777777" w:rsidR="00000000" w:rsidRDefault="007805CE">
            <w:pPr>
              <w:spacing w:after="100"/>
              <w:rPr>
                <w:rFonts w:eastAsia="Times New Roman"/>
                <w:sz w:val="20"/>
                <w:szCs w:val="20"/>
              </w:rPr>
            </w:pPr>
          </w:p>
        </w:tc>
        <w:tc>
          <w:tcPr>
            <w:tcW w:w="0" w:type="auto"/>
            <w:gridSpan w:val="3"/>
            <w:vAlign w:val="center"/>
            <w:hideMark/>
          </w:tcPr>
          <w:p w14:paraId="6D37554B" w14:textId="77777777" w:rsidR="00000000" w:rsidRDefault="007805CE">
            <w:pPr>
              <w:spacing w:after="100"/>
              <w:rPr>
                <w:rFonts w:eastAsia="Times New Roman"/>
                <w:sz w:val="20"/>
                <w:szCs w:val="20"/>
              </w:rPr>
            </w:pPr>
          </w:p>
        </w:tc>
        <w:tc>
          <w:tcPr>
            <w:tcW w:w="0" w:type="auto"/>
            <w:gridSpan w:val="3"/>
            <w:vAlign w:val="center"/>
            <w:hideMark/>
          </w:tcPr>
          <w:p w14:paraId="7ED00B57" w14:textId="77777777" w:rsidR="00000000" w:rsidRDefault="007805CE">
            <w:pPr>
              <w:spacing w:after="100"/>
              <w:rPr>
                <w:rFonts w:eastAsia="Times New Roman"/>
                <w:sz w:val="20"/>
                <w:szCs w:val="20"/>
              </w:rPr>
            </w:pPr>
          </w:p>
        </w:tc>
        <w:tc>
          <w:tcPr>
            <w:tcW w:w="0" w:type="auto"/>
            <w:gridSpan w:val="3"/>
            <w:vAlign w:val="center"/>
            <w:hideMark/>
          </w:tcPr>
          <w:p w14:paraId="0E4FF46E" w14:textId="77777777" w:rsidR="00000000" w:rsidRDefault="007805CE">
            <w:pPr>
              <w:spacing w:after="100"/>
              <w:rPr>
                <w:rFonts w:eastAsia="Times New Roman"/>
                <w:sz w:val="20"/>
                <w:szCs w:val="20"/>
              </w:rPr>
            </w:pPr>
          </w:p>
        </w:tc>
        <w:tc>
          <w:tcPr>
            <w:tcW w:w="0" w:type="auto"/>
            <w:gridSpan w:val="3"/>
            <w:vAlign w:val="center"/>
            <w:hideMark/>
          </w:tcPr>
          <w:p w14:paraId="2C60E220" w14:textId="77777777" w:rsidR="00000000" w:rsidRDefault="007805CE">
            <w:pPr>
              <w:spacing w:after="100"/>
              <w:rPr>
                <w:rFonts w:eastAsia="Times New Roman"/>
                <w:sz w:val="20"/>
                <w:szCs w:val="20"/>
              </w:rPr>
            </w:pPr>
          </w:p>
        </w:tc>
        <w:tc>
          <w:tcPr>
            <w:tcW w:w="0" w:type="auto"/>
            <w:gridSpan w:val="3"/>
            <w:vAlign w:val="center"/>
            <w:hideMark/>
          </w:tcPr>
          <w:p w14:paraId="1BCFA804" w14:textId="77777777" w:rsidR="00000000" w:rsidRDefault="007805CE">
            <w:pPr>
              <w:spacing w:after="100"/>
              <w:rPr>
                <w:rFonts w:eastAsia="Times New Roman"/>
                <w:sz w:val="20"/>
                <w:szCs w:val="20"/>
              </w:rPr>
            </w:pPr>
          </w:p>
        </w:tc>
        <w:tc>
          <w:tcPr>
            <w:tcW w:w="0" w:type="auto"/>
            <w:gridSpan w:val="3"/>
            <w:vAlign w:val="center"/>
            <w:hideMark/>
          </w:tcPr>
          <w:p w14:paraId="086D5263" w14:textId="77777777" w:rsidR="00000000" w:rsidRDefault="007805CE">
            <w:pPr>
              <w:spacing w:after="100"/>
              <w:rPr>
                <w:rFonts w:eastAsia="Times New Roman"/>
                <w:sz w:val="20"/>
                <w:szCs w:val="20"/>
              </w:rPr>
            </w:pPr>
          </w:p>
        </w:tc>
        <w:tc>
          <w:tcPr>
            <w:tcW w:w="0" w:type="auto"/>
            <w:gridSpan w:val="3"/>
            <w:vAlign w:val="center"/>
            <w:hideMark/>
          </w:tcPr>
          <w:p w14:paraId="64FE4487" w14:textId="77777777" w:rsidR="00000000" w:rsidRDefault="007805CE">
            <w:pPr>
              <w:spacing w:after="100"/>
              <w:rPr>
                <w:rFonts w:eastAsia="Times New Roman"/>
                <w:sz w:val="20"/>
                <w:szCs w:val="20"/>
              </w:rPr>
            </w:pPr>
          </w:p>
        </w:tc>
        <w:tc>
          <w:tcPr>
            <w:tcW w:w="0" w:type="auto"/>
            <w:gridSpan w:val="3"/>
            <w:vAlign w:val="center"/>
            <w:hideMark/>
          </w:tcPr>
          <w:p w14:paraId="0997E176" w14:textId="77777777" w:rsidR="00000000" w:rsidRDefault="007805CE">
            <w:pPr>
              <w:spacing w:after="100"/>
              <w:rPr>
                <w:rFonts w:eastAsia="Times New Roman"/>
                <w:sz w:val="20"/>
                <w:szCs w:val="20"/>
              </w:rPr>
            </w:pPr>
          </w:p>
        </w:tc>
        <w:tc>
          <w:tcPr>
            <w:tcW w:w="0" w:type="auto"/>
            <w:gridSpan w:val="3"/>
            <w:vAlign w:val="center"/>
            <w:hideMark/>
          </w:tcPr>
          <w:p w14:paraId="22B12D5B" w14:textId="77777777" w:rsidR="00000000" w:rsidRDefault="007805CE">
            <w:pPr>
              <w:spacing w:after="100"/>
              <w:rPr>
                <w:rFonts w:eastAsia="Times New Roman"/>
                <w:sz w:val="20"/>
                <w:szCs w:val="20"/>
              </w:rPr>
            </w:pPr>
          </w:p>
        </w:tc>
        <w:tc>
          <w:tcPr>
            <w:tcW w:w="0" w:type="auto"/>
            <w:gridSpan w:val="3"/>
            <w:vAlign w:val="center"/>
            <w:hideMark/>
          </w:tcPr>
          <w:p w14:paraId="0225CC76" w14:textId="77777777" w:rsidR="00000000" w:rsidRDefault="007805CE">
            <w:pPr>
              <w:spacing w:after="100"/>
              <w:rPr>
                <w:rFonts w:eastAsia="Times New Roman"/>
                <w:sz w:val="20"/>
                <w:szCs w:val="20"/>
              </w:rPr>
            </w:pPr>
          </w:p>
        </w:tc>
        <w:tc>
          <w:tcPr>
            <w:tcW w:w="0" w:type="auto"/>
            <w:gridSpan w:val="3"/>
            <w:vAlign w:val="center"/>
            <w:hideMark/>
          </w:tcPr>
          <w:p w14:paraId="7F217A85" w14:textId="77777777" w:rsidR="00000000" w:rsidRDefault="007805CE">
            <w:pPr>
              <w:spacing w:after="100"/>
              <w:rPr>
                <w:rFonts w:eastAsia="Times New Roman"/>
                <w:sz w:val="20"/>
                <w:szCs w:val="20"/>
              </w:rPr>
            </w:pPr>
          </w:p>
        </w:tc>
        <w:tc>
          <w:tcPr>
            <w:tcW w:w="0" w:type="auto"/>
            <w:gridSpan w:val="3"/>
            <w:vAlign w:val="center"/>
            <w:hideMark/>
          </w:tcPr>
          <w:p w14:paraId="42662E3D" w14:textId="77777777" w:rsidR="00000000" w:rsidRDefault="007805CE">
            <w:pPr>
              <w:spacing w:after="100"/>
              <w:rPr>
                <w:rFonts w:eastAsia="Times New Roman"/>
                <w:sz w:val="20"/>
                <w:szCs w:val="20"/>
              </w:rPr>
            </w:pPr>
          </w:p>
        </w:tc>
        <w:tc>
          <w:tcPr>
            <w:tcW w:w="0" w:type="auto"/>
            <w:gridSpan w:val="3"/>
            <w:vAlign w:val="center"/>
            <w:hideMark/>
          </w:tcPr>
          <w:p w14:paraId="6508B68B" w14:textId="77777777" w:rsidR="00000000" w:rsidRDefault="007805CE">
            <w:pPr>
              <w:spacing w:after="100"/>
              <w:rPr>
                <w:rFonts w:eastAsia="Times New Roman"/>
                <w:sz w:val="20"/>
                <w:szCs w:val="20"/>
              </w:rPr>
            </w:pPr>
          </w:p>
        </w:tc>
      </w:tr>
      <w:tr w:rsidR="00000000" w14:paraId="10B6CF50" w14:textId="77777777">
        <w:trPr>
          <w:jc w:val="center"/>
        </w:trPr>
        <w:tc>
          <w:tcPr>
            <w:tcW w:w="0" w:type="auto"/>
            <w:gridSpan w:val="3"/>
            <w:vAlign w:val="center"/>
            <w:hideMark/>
          </w:tcPr>
          <w:p w14:paraId="07E7F129" w14:textId="77777777" w:rsidR="00000000" w:rsidRDefault="007805CE">
            <w:pPr>
              <w:spacing w:after="100"/>
              <w:rPr>
                <w:rFonts w:eastAsia="Times New Roman"/>
                <w:sz w:val="20"/>
                <w:szCs w:val="20"/>
              </w:rPr>
            </w:pPr>
          </w:p>
        </w:tc>
        <w:tc>
          <w:tcPr>
            <w:tcW w:w="0" w:type="auto"/>
            <w:gridSpan w:val="3"/>
            <w:vAlign w:val="center"/>
            <w:hideMark/>
          </w:tcPr>
          <w:p w14:paraId="681B667E" w14:textId="77777777" w:rsidR="00000000" w:rsidRDefault="007805CE">
            <w:pPr>
              <w:spacing w:after="100"/>
              <w:rPr>
                <w:rFonts w:eastAsia="Times New Roman"/>
                <w:sz w:val="20"/>
                <w:szCs w:val="20"/>
              </w:rPr>
            </w:pPr>
          </w:p>
        </w:tc>
        <w:tc>
          <w:tcPr>
            <w:tcW w:w="0" w:type="auto"/>
            <w:gridSpan w:val="3"/>
            <w:vAlign w:val="center"/>
            <w:hideMark/>
          </w:tcPr>
          <w:p w14:paraId="7E37DD3D" w14:textId="77777777" w:rsidR="00000000" w:rsidRDefault="007805CE">
            <w:pPr>
              <w:spacing w:after="100"/>
              <w:rPr>
                <w:rFonts w:eastAsia="Times New Roman"/>
                <w:sz w:val="20"/>
                <w:szCs w:val="20"/>
              </w:rPr>
            </w:pPr>
          </w:p>
        </w:tc>
        <w:tc>
          <w:tcPr>
            <w:tcW w:w="0" w:type="auto"/>
            <w:gridSpan w:val="3"/>
            <w:vAlign w:val="center"/>
            <w:hideMark/>
          </w:tcPr>
          <w:p w14:paraId="402F7BD3" w14:textId="77777777" w:rsidR="00000000" w:rsidRDefault="007805CE">
            <w:pPr>
              <w:spacing w:after="100"/>
              <w:rPr>
                <w:rFonts w:eastAsia="Times New Roman"/>
                <w:sz w:val="20"/>
                <w:szCs w:val="20"/>
              </w:rPr>
            </w:pPr>
          </w:p>
        </w:tc>
        <w:tc>
          <w:tcPr>
            <w:tcW w:w="0" w:type="auto"/>
            <w:gridSpan w:val="3"/>
            <w:vAlign w:val="center"/>
            <w:hideMark/>
          </w:tcPr>
          <w:p w14:paraId="78AE217E" w14:textId="77777777" w:rsidR="00000000" w:rsidRDefault="007805CE">
            <w:pPr>
              <w:spacing w:after="100"/>
              <w:rPr>
                <w:rFonts w:eastAsia="Times New Roman"/>
                <w:sz w:val="20"/>
                <w:szCs w:val="20"/>
              </w:rPr>
            </w:pPr>
          </w:p>
        </w:tc>
        <w:tc>
          <w:tcPr>
            <w:tcW w:w="0" w:type="auto"/>
            <w:gridSpan w:val="3"/>
            <w:vAlign w:val="center"/>
            <w:hideMark/>
          </w:tcPr>
          <w:p w14:paraId="4B47E8CA" w14:textId="77777777" w:rsidR="00000000" w:rsidRDefault="007805CE">
            <w:pPr>
              <w:spacing w:after="100"/>
              <w:rPr>
                <w:rFonts w:eastAsia="Times New Roman"/>
                <w:sz w:val="20"/>
                <w:szCs w:val="20"/>
              </w:rPr>
            </w:pPr>
          </w:p>
        </w:tc>
        <w:tc>
          <w:tcPr>
            <w:tcW w:w="0" w:type="auto"/>
            <w:gridSpan w:val="3"/>
            <w:vAlign w:val="center"/>
            <w:hideMark/>
          </w:tcPr>
          <w:p w14:paraId="20BA7DB4" w14:textId="77777777" w:rsidR="00000000" w:rsidRDefault="007805CE">
            <w:pPr>
              <w:spacing w:after="100"/>
              <w:rPr>
                <w:rFonts w:eastAsia="Times New Roman"/>
                <w:sz w:val="20"/>
                <w:szCs w:val="20"/>
              </w:rPr>
            </w:pPr>
          </w:p>
        </w:tc>
        <w:tc>
          <w:tcPr>
            <w:tcW w:w="0" w:type="auto"/>
            <w:gridSpan w:val="3"/>
            <w:vAlign w:val="center"/>
            <w:hideMark/>
          </w:tcPr>
          <w:p w14:paraId="2D752095" w14:textId="77777777" w:rsidR="00000000" w:rsidRDefault="007805CE">
            <w:pPr>
              <w:spacing w:after="100"/>
              <w:rPr>
                <w:rFonts w:eastAsia="Times New Roman"/>
                <w:sz w:val="20"/>
                <w:szCs w:val="20"/>
              </w:rPr>
            </w:pPr>
          </w:p>
        </w:tc>
        <w:tc>
          <w:tcPr>
            <w:tcW w:w="0" w:type="auto"/>
            <w:gridSpan w:val="3"/>
            <w:vAlign w:val="center"/>
            <w:hideMark/>
          </w:tcPr>
          <w:p w14:paraId="016FC4D5" w14:textId="77777777" w:rsidR="00000000" w:rsidRDefault="007805CE">
            <w:pPr>
              <w:spacing w:after="100"/>
              <w:rPr>
                <w:rFonts w:eastAsia="Times New Roman"/>
                <w:sz w:val="20"/>
                <w:szCs w:val="20"/>
              </w:rPr>
            </w:pPr>
          </w:p>
        </w:tc>
        <w:tc>
          <w:tcPr>
            <w:tcW w:w="0" w:type="auto"/>
            <w:gridSpan w:val="3"/>
            <w:vAlign w:val="center"/>
            <w:hideMark/>
          </w:tcPr>
          <w:p w14:paraId="37DEC48B" w14:textId="77777777" w:rsidR="00000000" w:rsidRDefault="007805CE">
            <w:pPr>
              <w:spacing w:after="100"/>
              <w:rPr>
                <w:rFonts w:eastAsia="Times New Roman"/>
                <w:sz w:val="20"/>
                <w:szCs w:val="20"/>
              </w:rPr>
            </w:pPr>
          </w:p>
        </w:tc>
        <w:tc>
          <w:tcPr>
            <w:tcW w:w="0" w:type="auto"/>
            <w:gridSpan w:val="3"/>
            <w:vAlign w:val="center"/>
            <w:hideMark/>
          </w:tcPr>
          <w:p w14:paraId="7826E5EE" w14:textId="77777777" w:rsidR="00000000" w:rsidRDefault="007805CE">
            <w:pPr>
              <w:spacing w:after="100"/>
              <w:rPr>
                <w:rFonts w:eastAsia="Times New Roman"/>
                <w:sz w:val="20"/>
                <w:szCs w:val="20"/>
              </w:rPr>
            </w:pPr>
          </w:p>
        </w:tc>
        <w:tc>
          <w:tcPr>
            <w:tcW w:w="0" w:type="auto"/>
            <w:gridSpan w:val="3"/>
            <w:vAlign w:val="center"/>
            <w:hideMark/>
          </w:tcPr>
          <w:p w14:paraId="074FD42D" w14:textId="77777777" w:rsidR="00000000" w:rsidRDefault="007805CE">
            <w:pPr>
              <w:spacing w:after="100"/>
              <w:rPr>
                <w:rFonts w:eastAsia="Times New Roman"/>
                <w:sz w:val="20"/>
                <w:szCs w:val="20"/>
              </w:rPr>
            </w:pPr>
          </w:p>
        </w:tc>
        <w:tc>
          <w:tcPr>
            <w:tcW w:w="0" w:type="auto"/>
            <w:gridSpan w:val="3"/>
            <w:vAlign w:val="center"/>
            <w:hideMark/>
          </w:tcPr>
          <w:p w14:paraId="1C8B6771" w14:textId="77777777" w:rsidR="00000000" w:rsidRDefault="007805CE">
            <w:pPr>
              <w:spacing w:after="100"/>
              <w:rPr>
                <w:rFonts w:eastAsia="Times New Roman"/>
                <w:sz w:val="20"/>
                <w:szCs w:val="20"/>
              </w:rPr>
            </w:pPr>
          </w:p>
        </w:tc>
        <w:tc>
          <w:tcPr>
            <w:tcW w:w="0" w:type="auto"/>
            <w:gridSpan w:val="3"/>
            <w:vAlign w:val="center"/>
            <w:hideMark/>
          </w:tcPr>
          <w:p w14:paraId="2B0C0A28" w14:textId="77777777" w:rsidR="00000000" w:rsidRDefault="007805CE">
            <w:pPr>
              <w:spacing w:after="100"/>
              <w:rPr>
                <w:rFonts w:eastAsia="Times New Roman"/>
                <w:sz w:val="20"/>
                <w:szCs w:val="20"/>
              </w:rPr>
            </w:pPr>
          </w:p>
        </w:tc>
        <w:tc>
          <w:tcPr>
            <w:tcW w:w="0" w:type="auto"/>
            <w:gridSpan w:val="3"/>
            <w:vAlign w:val="center"/>
            <w:hideMark/>
          </w:tcPr>
          <w:p w14:paraId="07EE6B8A" w14:textId="77777777" w:rsidR="00000000" w:rsidRDefault="007805CE">
            <w:pPr>
              <w:spacing w:after="100"/>
              <w:rPr>
                <w:rFonts w:eastAsia="Times New Roman"/>
                <w:sz w:val="20"/>
                <w:szCs w:val="20"/>
              </w:rPr>
            </w:pPr>
          </w:p>
        </w:tc>
        <w:tc>
          <w:tcPr>
            <w:tcW w:w="0" w:type="auto"/>
            <w:gridSpan w:val="3"/>
            <w:vAlign w:val="center"/>
            <w:hideMark/>
          </w:tcPr>
          <w:p w14:paraId="60A039CA" w14:textId="77777777" w:rsidR="00000000" w:rsidRDefault="007805CE">
            <w:pPr>
              <w:spacing w:after="100"/>
              <w:rPr>
                <w:rFonts w:eastAsia="Times New Roman"/>
                <w:sz w:val="20"/>
                <w:szCs w:val="20"/>
              </w:rPr>
            </w:pPr>
          </w:p>
        </w:tc>
        <w:tc>
          <w:tcPr>
            <w:tcW w:w="0" w:type="auto"/>
            <w:gridSpan w:val="3"/>
            <w:vAlign w:val="center"/>
            <w:hideMark/>
          </w:tcPr>
          <w:p w14:paraId="7DD5DE1C" w14:textId="77777777" w:rsidR="00000000" w:rsidRDefault="007805CE">
            <w:pPr>
              <w:spacing w:after="100"/>
              <w:rPr>
                <w:rFonts w:eastAsia="Times New Roman"/>
                <w:sz w:val="20"/>
                <w:szCs w:val="20"/>
              </w:rPr>
            </w:pPr>
          </w:p>
        </w:tc>
      </w:tr>
      <w:tr w:rsidR="00000000" w14:paraId="5844CAAD" w14:textId="77777777">
        <w:trPr>
          <w:jc w:val="center"/>
        </w:trPr>
        <w:tc>
          <w:tcPr>
            <w:tcW w:w="0" w:type="auto"/>
            <w:gridSpan w:val="3"/>
            <w:vAlign w:val="center"/>
            <w:hideMark/>
          </w:tcPr>
          <w:p w14:paraId="503BDC58" w14:textId="77777777" w:rsidR="00000000" w:rsidRDefault="007805CE">
            <w:pPr>
              <w:spacing w:after="100"/>
              <w:rPr>
                <w:rFonts w:eastAsia="Times New Roman"/>
                <w:sz w:val="20"/>
                <w:szCs w:val="20"/>
              </w:rPr>
            </w:pPr>
          </w:p>
        </w:tc>
        <w:tc>
          <w:tcPr>
            <w:tcW w:w="0" w:type="auto"/>
            <w:gridSpan w:val="3"/>
            <w:vAlign w:val="center"/>
            <w:hideMark/>
          </w:tcPr>
          <w:p w14:paraId="23810339" w14:textId="77777777" w:rsidR="00000000" w:rsidRDefault="007805CE">
            <w:pPr>
              <w:spacing w:after="100"/>
              <w:rPr>
                <w:rFonts w:eastAsia="Times New Roman"/>
                <w:sz w:val="20"/>
                <w:szCs w:val="20"/>
              </w:rPr>
            </w:pPr>
          </w:p>
        </w:tc>
        <w:tc>
          <w:tcPr>
            <w:tcW w:w="0" w:type="auto"/>
            <w:gridSpan w:val="3"/>
            <w:vAlign w:val="center"/>
            <w:hideMark/>
          </w:tcPr>
          <w:p w14:paraId="276560B9" w14:textId="77777777" w:rsidR="00000000" w:rsidRDefault="007805CE">
            <w:pPr>
              <w:spacing w:after="100"/>
              <w:rPr>
                <w:rFonts w:eastAsia="Times New Roman"/>
                <w:sz w:val="20"/>
                <w:szCs w:val="20"/>
              </w:rPr>
            </w:pPr>
          </w:p>
        </w:tc>
        <w:tc>
          <w:tcPr>
            <w:tcW w:w="0" w:type="auto"/>
            <w:gridSpan w:val="3"/>
            <w:vAlign w:val="center"/>
            <w:hideMark/>
          </w:tcPr>
          <w:p w14:paraId="773C69D4" w14:textId="77777777" w:rsidR="00000000" w:rsidRDefault="007805CE">
            <w:pPr>
              <w:spacing w:after="100"/>
              <w:rPr>
                <w:rFonts w:eastAsia="Times New Roman"/>
                <w:sz w:val="20"/>
                <w:szCs w:val="20"/>
              </w:rPr>
            </w:pPr>
          </w:p>
        </w:tc>
        <w:tc>
          <w:tcPr>
            <w:tcW w:w="0" w:type="auto"/>
            <w:gridSpan w:val="3"/>
            <w:vAlign w:val="center"/>
            <w:hideMark/>
          </w:tcPr>
          <w:p w14:paraId="63B4D4F0" w14:textId="77777777" w:rsidR="00000000" w:rsidRDefault="007805CE">
            <w:pPr>
              <w:spacing w:after="100"/>
              <w:rPr>
                <w:rFonts w:eastAsia="Times New Roman"/>
                <w:sz w:val="20"/>
                <w:szCs w:val="20"/>
              </w:rPr>
            </w:pPr>
          </w:p>
        </w:tc>
        <w:tc>
          <w:tcPr>
            <w:tcW w:w="0" w:type="auto"/>
            <w:gridSpan w:val="3"/>
            <w:vAlign w:val="center"/>
            <w:hideMark/>
          </w:tcPr>
          <w:p w14:paraId="2B59DCD2" w14:textId="77777777" w:rsidR="00000000" w:rsidRDefault="007805CE">
            <w:pPr>
              <w:spacing w:after="100"/>
              <w:rPr>
                <w:rFonts w:eastAsia="Times New Roman"/>
                <w:sz w:val="20"/>
                <w:szCs w:val="20"/>
              </w:rPr>
            </w:pPr>
          </w:p>
        </w:tc>
        <w:tc>
          <w:tcPr>
            <w:tcW w:w="0" w:type="auto"/>
            <w:gridSpan w:val="3"/>
            <w:vAlign w:val="center"/>
            <w:hideMark/>
          </w:tcPr>
          <w:p w14:paraId="317931C4" w14:textId="77777777" w:rsidR="00000000" w:rsidRDefault="007805CE">
            <w:pPr>
              <w:spacing w:after="100"/>
              <w:rPr>
                <w:rFonts w:eastAsia="Times New Roman"/>
                <w:sz w:val="20"/>
                <w:szCs w:val="20"/>
              </w:rPr>
            </w:pPr>
          </w:p>
        </w:tc>
        <w:tc>
          <w:tcPr>
            <w:tcW w:w="0" w:type="auto"/>
            <w:gridSpan w:val="3"/>
            <w:vAlign w:val="center"/>
            <w:hideMark/>
          </w:tcPr>
          <w:p w14:paraId="1176FF01" w14:textId="77777777" w:rsidR="00000000" w:rsidRDefault="007805CE">
            <w:pPr>
              <w:spacing w:after="100"/>
              <w:rPr>
                <w:rFonts w:eastAsia="Times New Roman"/>
                <w:sz w:val="20"/>
                <w:szCs w:val="20"/>
              </w:rPr>
            </w:pPr>
          </w:p>
        </w:tc>
        <w:tc>
          <w:tcPr>
            <w:tcW w:w="0" w:type="auto"/>
            <w:gridSpan w:val="3"/>
            <w:vAlign w:val="center"/>
            <w:hideMark/>
          </w:tcPr>
          <w:p w14:paraId="1D2171D4" w14:textId="77777777" w:rsidR="00000000" w:rsidRDefault="007805CE">
            <w:pPr>
              <w:spacing w:after="100"/>
              <w:rPr>
                <w:rFonts w:eastAsia="Times New Roman"/>
                <w:sz w:val="20"/>
                <w:szCs w:val="20"/>
              </w:rPr>
            </w:pPr>
          </w:p>
        </w:tc>
        <w:tc>
          <w:tcPr>
            <w:tcW w:w="0" w:type="auto"/>
            <w:gridSpan w:val="3"/>
            <w:vAlign w:val="center"/>
            <w:hideMark/>
          </w:tcPr>
          <w:p w14:paraId="271888CA" w14:textId="77777777" w:rsidR="00000000" w:rsidRDefault="007805CE">
            <w:pPr>
              <w:spacing w:after="100"/>
              <w:rPr>
                <w:rFonts w:eastAsia="Times New Roman"/>
                <w:sz w:val="20"/>
                <w:szCs w:val="20"/>
              </w:rPr>
            </w:pPr>
          </w:p>
        </w:tc>
        <w:tc>
          <w:tcPr>
            <w:tcW w:w="0" w:type="auto"/>
            <w:gridSpan w:val="3"/>
            <w:vAlign w:val="center"/>
            <w:hideMark/>
          </w:tcPr>
          <w:p w14:paraId="73447EC1" w14:textId="77777777" w:rsidR="00000000" w:rsidRDefault="007805CE">
            <w:pPr>
              <w:spacing w:after="100"/>
              <w:rPr>
                <w:rFonts w:eastAsia="Times New Roman"/>
                <w:sz w:val="20"/>
                <w:szCs w:val="20"/>
              </w:rPr>
            </w:pPr>
          </w:p>
        </w:tc>
        <w:tc>
          <w:tcPr>
            <w:tcW w:w="0" w:type="auto"/>
            <w:gridSpan w:val="3"/>
            <w:vAlign w:val="center"/>
            <w:hideMark/>
          </w:tcPr>
          <w:p w14:paraId="25BF95FF" w14:textId="77777777" w:rsidR="00000000" w:rsidRDefault="007805CE">
            <w:pPr>
              <w:spacing w:after="100"/>
              <w:rPr>
                <w:rFonts w:eastAsia="Times New Roman"/>
                <w:sz w:val="20"/>
                <w:szCs w:val="20"/>
              </w:rPr>
            </w:pPr>
          </w:p>
        </w:tc>
        <w:tc>
          <w:tcPr>
            <w:tcW w:w="0" w:type="auto"/>
            <w:gridSpan w:val="3"/>
            <w:vAlign w:val="center"/>
            <w:hideMark/>
          </w:tcPr>
          <w:p w14:paraId="41EA100F" w14:textId="77777777" w:rsidR="00000000" w:rsidRDefault="007805CE">
            <w:pPr>
              <w:spacing w:after="100"/>
              <w:rPr>
                <w:rFonts w:eastAsia="Times New Roman"/>
                <w:sz w:val="20"/>
                <w:szCs w:val="20"/>
              </w:rPr>
            </w:pPr>
          </w:p>
        </w:tc>
        <w:tc>
          <w:tcPr>
            <w:tcW w:w="0" w:type="auto"/>
            <w:gridSpan w:val="3"/>
            <w:vAlign w:val="center"/>
            <w:hideMark/>
          </w:tcPr>
          <w:p w14:paraId="4B76E0AC" w14:textId="77777777" w:rsidR="00000000" w:rsidRDefault="007805CE">
            <w:pPr>
              <w:spacing w:after="100"/>
              <w:rPr>
                <w:rFonts w:eastAsia="Times New Roman"/>
                <w:sz w:val="20"/>
                <w:szCs w:val="20"/>
              </w:rPr>
            </w:pPr>
          </w:p>
        </w:tc>
        <w:tc>
          <w:tcPr>
            <w:tcW w:w="0" w:type="auto"/>
            <w:gridSpan w:val="3"/>
            <w:vAlign w:val="center"/>
            <w:hideMark/>
          </w:tcPr>
          <w:p w14:paraId="2A95FC6E" w14:textId="77777777" w:rsidR="00000000" w:rsidRDefault="007805CE">
            <w:pPr>
              <w:spacing w:after="100"/>
              <w:rPr>
                <w:rFonts w:eastAsia="Times New Roman"/>
                <w:sz w:val="20"/>
                <w:szCs w:val="20"/>
              </w:rPr>
            </w:pPr>
          </w:p>
        </w:tc>
        <w:tc>
          <w:tcPr>
            <w:tcW w:w="0" w:type="auto"/>
            <w:gridSpan w:val="3"/>
            <w:vAlign w:val="center"/>
            <w:hideMark/>
          </w:tcPr>
          <w:p w14:paraId="5701C88C" w14:textId="77777777" w:rsidR="00000000" w:rsidRDefault="007805CE">
            <w:pPr>
              <w:spacing w:after="100"/>
              <w:rPr>
                <w:rFonts w:eastAsia="Times New Roman"/>
                <w:sz w:val="20"/>
                <w:szCs w:val="20"/>
              </w:rPr>
            </w:pPr>
          </w:p>
        </w:tc>
        <w:tc>
          <w:tcPr>
            <w:tcW w:w="0" w:type="auto"/>
            <w:gridSpan w:val="3"/>
            <w:vAlign w:val="center"/>
            <w:hideMark/>
          </w:tcPr>
          <w:p w14:paraId="7A7792B9" w14:textId="77777777" w:rsidR="00000000" w:rsidRDefault="007805CE">
            <w:pPr>
              <w:spacing w:after="100"/>
              <w:rPr>
                <w:rFonts w:eastAsia="Times New Roman"/>
                <w:sz w:val="20"/>
                <w:szCs w:val="20"/>
              </w:rPr>
            </w:pPr>
          </w:p>
        </w:tc>
      </w:tr>
      <w:tr w:rsidR="00000000" w14:paraId="48489D90" w14:textId="77777777">
        <w:trPr>
          <w:jc w:val="center"/>
        </w:trPr>
        <w:tc>
          <w:tcPr>
            <w:tcW w:w="0" w:type="auto"/>
            <w:gridSpan w:val="3"/>
            <w:vAlign w:val="center"/>
            <w:hideMark/>
          </w:tcPr>
          <w:p w14:paraId="62203845" w14:textId="77777777" w:rsidR="00000000" w:rsidRDefault="007805CE">
            <w:pPr>
              <w:spacing w:after="100"/>
              <w:rPr>
                <w:rFonts w:eastAsia="Times New Roman"/>
                <w:sz w:val="20"/>
                <w:szCs w:val="20"/>
              </w:rPr>
            </w:pPr>
          </w:p>
        </w:tc>
        <w:tc>
          <w:tcPr>
            <w:tcW w:w="0" w:type="auto"/>
            <w:gridSpan w:val="3"/>
            <w:vAlign w:val="center"/>
            <w:hideMark/>
          </w:tcPr>
          <w:p w14:paraId="091B9EB7" w14:textId="77777777" w:rsidR="00000000" w:rsidRDefault="007805CE">
            <w:pPr>
              <w:spacing w:after="100"/>
              <w:rPr>
                <w:rFonts w:eastAsia="Times New Roman"/>
                <w:sz w:val="20"/>
                <w:szCs w:val="20"/>
              </w:rPr>
            </w:pPr>
          </w:p>
        </w:tc>
        <w:tc>
          <w:tcPr>
            <w:tcW w:w="0" w:type="auto"/>
            <w:gridSpan w:val="3"/>
            <w:vAlign w:val="center"/>
            <w:hideMark/>
          </w:tcPr>
          <w:p w14:paraId="03A47853" w14:textId="77777777" w:rsidR="00000000" w:rsidRDefault="007805CE">
            <w:pPr>
              <w:spacing w:after="100"/>
              <w:rPr>
                <w:rFonts w:eastAsia="Times New Roman"/>
                <w:sz w:val="20"/>
                <w:szCs w:val="20"/>
              </w:rPr>
            </w:pPr>
          </w:p>
        </w:tc>
        <w:tc>
          <w:tcPr>
            <w:tcW w:w="0" w:type="auto"/>
            <w:gridSpan w:val="3"/>
            <w:vAlign w:val="center"/>
            <w:hideMark/>
          </w:tcPr>
          <w:p w14:paraId="57A8B136" w14:textId="77777777" w:rsidR="00000000" w:rsidRDefault="007805CE">
            <w:pPr>
              <w:spacing w:after="100"/>
              <w:rPr>
                <w:rFonts w:eastAsia="Times New Roman"/>
                <w:sz w:val="20"/>
                <w:szCs w:val="20"/>
              </w:rPr>
            </w:pPr>
          </w:p>
        </w:tc>
        <w:tc>
          <w:tcPr>
            <w:tcW w:w="0" w:type="auto"/>
            <w:gridSpan w:val="3"/>
            <w:vAlign w:val="center"/>
            <w:hideMark/>
          </w:tcPr>
          <w:p w14:paraId="7DA35322" w14:textId="77777777" w:rsidR="00000000" w:rsidRDefault="007805CE">
            <w:pPr>
              <w:spacing w:after="100"/>
              <w:rPr>
                <w:rFonts w:eastAsia="Times New Roman"/>
                <w:sz w:val="20"/>
                <w:szCs w:val="20"/>
              </w:rPr>
            </w:pPr>
          </w:p>
        </w:tc>
        <w:tc>
          <w:tcPr>
            <w:tcW w:w="0" w:type="auto"/>
            <w:gridSpan w:val="3"/>
            <w:vAlign w:val="center"/>
            <w:hideMark/>
          </w:tcPr>
          <w:p w14:paraId="7DB93C7A" w14:textId="77777777" w:rsidR="00000000" w:rsidRDefault="007805CE">
            <w:pPr>
              <w:spacing w:after="100"/>
              <w:rPr>
                <w:rFonts w:eastAsia="Times New Roman"/>
                <w:sz w:val="20"/>
                <w:szCs w:val="20"/>
              </w:rPr>
            </w:pPr>
          </w:p>
        </w:tc>
        <w:tc>
          <w:tcPr>
            <w:tcW w:w="0" w:type="auto"/>
            <w:gridSpan w:val="3"/>
            <w:vAlign w:val="center"/>
            <w:hideMark/>
          </w:tcPr>
          <w:p w14:paraId="465221B6" w14:textId="77777777" w:rsidR="00000000" w:rsidRDefault="007805CE">
            <w:pPr>
              <w:spacing w:after="100"/>
              <w:rPr>
                <w:rFonts w:eastAsia="Times New Roman"/>
                <w:sz w:val="20"/>
                <w:szCs w:val="20"/>
              </w:rPr>
            </w:pPr>
          </w:p>
        </w:tc>
        <w:tc>
          <w:tcPr>
            <w:tcW w:w="0" w:type="auto"/>
            <w:gridSpan w:val="3"/>
            <w:vAlign w:val="center"/>
            <w:hideMark/>
          </w:tcPr>
          <w:p w14:paraId="57E413AA" w14:textId="77777777" w:rsidR="00000000" w:rsidRDefault="007805CE">
            <w:pPr>
              <w:spacing w:after="100"/>
              <w:rPr>
                <w:rFonts w:eastAsia="Times New Roman"/>
                <w:sz w:val="20"/>
                <w:szCs w:val="20"/>
              </w:rPr>
            </w:pPr>
          </w:p>
        </w:tc>
        <w:tc>
          <w:tcPr>
            <w:tcW w:w="0" w:type="auto"/>
            <w:gridSpan w:val="3"/>
            <w:vAlign w:val="center"/>
            <w:hideMark/>
          </w:tcPr>
          <w:p w14:paraId="63D344B6" w14:textId="77777777" w:rsidR="00000000" w:rsidRDefault="007805CE">
            <w:pPr>
              <w:spacing w:after="100"/>
              <w:rPr>
                <w:rFonts w:eastAsia="Times New Roman"/>
                <w:sz w:val="20"/>
                <w:szCs w:val="20"/>
              </w:rPr>
            </w:pPr>
          </w:p>
        </w:tc>
        <w:tc>
          <w:tcPr>
            <w:tcW w:w="0" w:type="auto"/>
            <w:gridSpan w:val="3"/>
            <w:vAlign w:val="center"/>
            <w:hideMark/>
          </w:tcPr>
          <w:p w14:paraId="3AFFDFCC" w14:textId="77777777" w:rsidR="00000000" w:rsidRDefault="007805CE">
            <w:pPr>
              <w:spacing w:after="100"/>
              <w:rPr>
                <w:rFonts w:eastAsia="Times New Roman"/>
                <w:sz w:val="20"/>
                <w:szCs w:val="20"/>
              </w:rPr>
            </w:pPr>
          </w:p>
        </w:tc>
        <w:tc>
          <w:tcPr>
            <w:tcW w:w="0" w:type="auto"/>
            <w:gridSpan w:val="3"/>
            <w:vAlign w:val="center"/>
            <w:hideMark/>
          </w:tcPr>
          <w:p w14:paraId="05395B3F" w14:textId="77777777" w:rsidR="00000000" w:rsidRDefault="007805CE">
            <w:pPr>
              <w:spacing w:after="100"/>
              <w:rPr>
                <w:rFonts w:eastAsia="Times New Roman"/>
                <w:sz w:val="20"/>
                <w:szCs w:val="20"/>
              </w:rPr>
            </w:pPr>
          </w:p>
        </w:tc>
        <w:tc>
          <w:tcPr>
            <w:tcW w:w="0" w:type="auto"/>
            <w:gridSpan w:val="3"/>
            <w:vAlign w:val="center"/>
            <w:hideMark/>
          </w:tcPr>
          <w:p w14:paraId="046E33F7" w14:textId="77777777" w:rsidR="00000000" w:rsidRDefault="007805CE">
            <w:pPr>
              <w:spacing w:after="100"/>
              <w:rPr>
                <w:rFonts w:eastAsia="Times New Roman"/>
                <w:sz w:val="20"/>
                <w:szCs w:val="20"/>
              </w:rPr>
            </w:pPr>
          </w:p>
        </w:tc>
        <w:tc>
          <w:tcPr>
            <w:tcW w:w="0" w:type="auto"/>
            <w:gridSpan w:val="3"/>
            <w:vAlign w:val="center"/>
            <w:hideMark/>
          </w:tcPr>
          <w:p w14:paraId="12CC476D" w14:textId="77777777" w:rsidR="00000000" w:rsidRDefault="007805CE">
            <w:pPr>
              <w:spacing w:after="100"/>
              <w:rPr>
                <w:rFonts w:eastAsia="Times New Roman"/>
                <w:sz w:val="20"/>
                <w:szCs w:val="20"/>
              </w:rPr>
            </w:pPr>
          </w:p>
        </w:tc>
        <w:tc>
          <w:tcPr>
            <w:tcW w:w="0" w:type="auto"/>
            <w:gridSpan w:val="3"/>
            <w:vAlign w:val="center"/>
            <w:hideMark/>
          </w:tcPr>
          <w:p w14:paraId="41DCD905" w14:textId="77777777" w:rsidR="00000000" w:rsidRDefault="007805CE">
            <w:pPr>
              <w:spacing w:after="100"/>
              <w:rPr>
                <w:rFonts w:eastAsia="Times New Roman"/>
                <w:sz w:val="20"/>
                <w:szCs w:val="20"/>
              </w:rPr>
            </w:pPr>
          </w:p>
        </w:tc>
        <w:tc>
          <w:tcPr>
            <w:tcW w:w="0" w:type="auto"/>
            <w:gridSpan w:val="3"/>
            <w:vAlign w:val="center"/>
            <w:hideMark/>
          </w:tcPr>
          <w:p w14:paraId="507E660A" w14:textId="77777777" w:rsidR="00000000" w:rsidRDefault="007805CE">
            <w:pPr>
              <w:spacing w:after="100"/>
              <w:rPr>
                <w:rFonts w:eastAsia="Times New Roman"/>
                <w:sz w:val="20"/>
                <w:szCs w:val="20"/>
              </w:rPr>
            </w:pPr>
          </w:p>
        </w:tc>
        <w:tc>
          <w:tcPr>
            <w:tcW w:w="0" w:type="auto"/>
            <w:gridSpan w:val="3"/>
            <w:vAlign w:val="center"/>
            <w:hideMark/>
          </w:tcPr>
          <w:p w14:paraId="1C1D6394" w14:textId="77777777" w:rsidR="00000000" w:rsidRDefault="007805CE">
            <w:pPr>
              <w:spacing w:after="100"/>
              <w:rPr>
                <w:rFonts w:eastAsia="Times New Roman"/>
                <w:sz w:val="20"/>
                <w:szCs w:val="20"/>
              </w:rPr>
            </w:pPr>
          </w:p>
        </w:tc>
        <w:tc>
          <w:tcPr>
            <w:tcW w:w="0" w:type="auto"/>
            <w:gridSpan w:val="3"/>
            <w:vAlign w:val="center"/>
            <w:hideMark/>
          </w:tcPr>
          <w:p w14:paraId="2E81E55B" w14:textId="77777777" w:rsidR="00000000" w:rsidRDefault="007805CE">
            <w:pPr>
              <w:spacing w:after="100"/>
              <w:rPr>
                <w:rFonts w:eastAsia="Times New Roman"/>
                <w:sz w:val="20"/>
                <w:szCs w:val="20"/>
              </w:rPr>
            </w:pPr>
          </w:p>
        </w:tc>
      </w:tr>
      <w:tr w:rsidR="00000000" w14:paraId="6E843A2B" w14:textId="77777777">
        <w:trPr>
          <w:jc w:val="center"/>
        </w:trPr>
        <w:tc>
          <w:tcPr>
            <w:tcW w:w="0" w:type="auto"/>
            <w:gridSpan w:val="3"/>
            <w:vAlign w:val="center"/>
            <w:hideMark/>
          </w:tcPr>
          <w:p w14:paraId="24D17E6C" w14:textId="77777777" w:rsidR="00000000" w:rsidRDefault="007805CE">
            <w:pPr>
              <w:spacing w:after="100"/>
              <w:rPr>
                <w:rFonts w:eastAsia="Times New Roman"/>
                <w:sz w:val="20"/>
                <w:szCs w:val="20"/>
              </w:rPr>
            </w:pPr>
          </w:p>
        </w:tc>
        <w:tc>
          <w:tcPr>
            <w:tcW w:w="0" w:type="auto"/>
            <w:gridSpan w:val="3"/>
            <w:vAlign w:val="center"/>
            <w:hideMark/>
          </w:tcPr>
          <w:p w14:paraId="13EBB84C" w14:textId="77777777" w:rsidR="00000000" w:rsidRDefault="007805CE">
            <w:pPr>
              <w:spacing w:after="100"/>
              <w:rPr>
                <w:rFonts w:eastAsia="Times New Roman"/>
                <w:sz w:val="20"/>
                <w:szCs w:val="20"/>
              </w:rPr>
            </w:pPr>
          </w:p>
        </w:tc>
        <w:tc>
          <w:tcPr>
            <w:tcW w:w="0" w:type="auto"/>
            <w:gridSpan w:val="3"/>
            <w:vAlign w:val="center"/>
            <w:hideMark/>
          </w:tcPr>
          <w:p w14:paraId="550A04E3" w14:textId="77777777" w:rsidR="00000000" w:rsidRDefault="007805CE">
            <w:pPr>
              <w:spacing w:after="100"/>
              <w:rPr>
                <w:rFonts w:eastAsia="Times New Roman"/>
                <w:sz w:val="20"/>
                <w:szCs w:val="20"/>
              </w:rPr>
            </w:pPr>
          </w:p>
        </w:tc>
        <w:tc>
          <w:tcPr>
            <w:tcW w:w="0" w:type="auto"/>
            <w:gridSpan w:val="3"/>
            <w:vAlign w:val="center"/>
            <w:hideMark/>
          </w:tcPr>
          <w:p w14:paraId="7C6A6B07" w14:textId="77777777" w:rsidR="00000000" w:rsidRDefault="007805CE">
            <w:pPr>
              <w:spacing w:after="100"/>
              <w:rPr>
                <w:rFonts w:eastAsia="Times New Roman"/>
                <w:sz w:val="20"/>
                <w:szCs w:val="20"/>
              </w:rPr>
            </w:pPr>
          </w:p>
        </w:tc>
        <w:tc>
          <w:tcPr>
            <w:tcW w:w="0" w:type="auto"/>
            <w:gridSpan w:val="3"/>
            <w:vAlign w:val="center"/>
            <w:hideMark/>
          </w:tcPr>
          <w:p w14:paraId="1998E155" w14:textId="77777777" w:rsidR="00000000" w:rsidRDefault="007805CE">
            <w:pPr>
              <w:spacing w:after="100"/>
              <w:rPr>
                <w:rFonts w:eastAsia="Times New Roman"/>
                <w:sz w:val="20"/>
                <w:szCs w:val="20"/>
              </w:rPr>
            </w:pPr>
          </w:p>
        </w:tc>
        <w:tc>
          <w:tcPr>
            <w:tcW w:w="0" w:type="auto"/>
            <w:gridSpan w:val="3"/>
            <w:vAlign w:val="center"/>
            <w:hideMark/>
          </w:tcPr>
          <w:p w14:paraId="1909420A" w14:textId="77777777" w:rsidR="00000000" w:rsidRDefault="007805CE">
            <w:pPr>
              <w:spacing w:after="100"/>
              <w:rPr>
                <w:rFonts w:eastAsia="Times New Roman"/>
                <w:sz w:val="20"/>
                <w:szCs w:val="20"/>
              </w:rPr>
            </w:pPr>
          </w:p>
        </w:tc>
        <w:tc>
          <w:tcPr>
            <w:tcW w:w="0" w:type="auto"/>
            <w:gridSpan w:val="3"/>
            <w:vAlign w:val="center"/>
            <w:hideMark/>
          </w:tcPr>
          <w:p w14:paraId="13372A0A" w14:textId="77777777" w:rsidR="00000000" w:rsidRDefault="007805CE">
            <w:pPr>
              <w:spacing w:after="100"/>
              <w:rPr>
                <w:rFonts w:eastAsia="Times New Roman"/>
                <w:sz w:val="20"/>
                <w:szCs w:val="20"/>
              </w:rPr>
            </w:pPr>
          </w:p>
        </w:tc>
        <w:tc>
          <w:tcPr>
            <w:tcW w:w="0" w:type="auto"/>
            <w:gridSpan w:val="3"/>
            <w:vAlign w:val="center"/>
            <w:hideMark/>
          </w:tcPr>
          <w:p w14:paraId="46548225" w14:textId="77777777" w:rsidR="00000000" w:rsidRDefault="007805CE">
            <w:pPr>
              <w:spacing w:after="100"/>
              <w:rPr>
                <w:rFonts w:eastAsia="Times New Roman"/>
                <w:sz w:val="20"/>
                <w:szCs w:val="20"/>
              </w:rPr>
            </w:pPr>
          </w:p>
        </w:tc>
        <w:tc>
          <w:tcPr>
            <w:tcW w:w="0" w:type="auto"/>
            <w:gridSpan w:val="3"/>
            <w:vAlign w:val="center"/>
            <w:hideMark/>
          </w:tcPr>
          <w:p w14:paraId="3311AE58" w14:textId="77777777" w:rsidR="00000000" w:rsidRDefault="007805CE">
            <w:pPr>
              <w:spacing w:after="100"/>
              <w:rPr>
                <w:rFonts w:eastAsia="Times New Roman"/>
                <w:sz w:val="20"/>
                <w:szCs w:val="20"/>
              </w:rPr>
            </w:pPr>
          </w:p>
        </w:tc>
        <w:tc>
          <w:tcPr>
            <w:tcW w:w="0" w:type="auto"/>
            <w:gridSpan w:val="3"/>
            <w:vAlign w:val="center"/>
            <w:hideMark/>
          </w:tcPr>
          <w:p w14:paraId="485A24D5" w14:textId="77777777" w:rsidR="00000000" w:rsidRDefault="007805CE">
            <w:pPr>
              <w:spacing w:after="100"/>
              <w:rPr>
                <w:rFonts w:eastAsia="Times New Roman"/>
                <w:sz w:val="20"/>
                <w:szCs w:val="20"/>
              </w:rPr>
            </w:pPr>
          </w:p>
        </w:tc>
        <w:tc>
          <w:tcPr>
            <w:tcW w:w="0" w:type="auto"/>
            <w:gridSpan w:val="3"/>
            <w:vAlign w:val="center"/>
            <w:hideMark/>
          </w:tcPr>
          <w:p w14:paraId="4543E86E" w14:textId="77777777" w:rsidR="00000000" w:rsidRDefault="007805CE">
            <w:pPr>
              <w:spacing w:after="100"/>
              <w:rPr>
                <w:rFonts w:eastAsia="Times New Roman"/>
                <w:sz w:val="20"/>
                <w:szCs w:val="20"/>
              </w:rPr>
            </w:pPr>
          </w:p>
        </w:tc>
        <w:tc>
          <w:tcPr>
            <w:tcW w:w="0" w:type="auto"/>
            <w:gridSpan w:val="3"/>
            <w:vAlign w:val="center"/>
            <w:hideMark/>
          </w:tcPr>
          <w:p w14:paraId="593890C3" w14:textId="77777777" w:rsidR="00000000" w:rsidRDefault="007805CE">
            <w:pPr>
              <w:spacing w:after="100"/>
              <w:rPr>
                <w:rFonts w:eastAsia="Times New Roman"/>
                <w:sz w:val="20"/>
                <w:szCs w:val="20"/>
              </w:rPr>
            </w:pPr>
          </w:p>
        </w:tc>
        <w:tc>
          <w:tcPr>
            <w:tcW w:w="0" w:type="auto"/>
            <w:gridSpan w:val="3"/>
            <w:vAlign w:val="center"/>
            <w:hideMark/>
          </w:tcPr>
          <w:p w14:paraId="6A1669A5" w14:textId="77777777" w:rsidR="00000000" w:rsidRDefault="007805CE">
            <w:pPr>
              <w:spacing w:after="100"/>
              <w:rPr>
                <w:rFonts w:eastAsia="Times New Roman"/>
                <w:sz w:val="20"/>
                <w:szCs w:val="20"/>
              </w:rPr>
            </w:pPr>
          </w:p>
        </w:tc>
        <w:tc>
          <w:tcPr>
            <w:tcW w:w="0" w:type="auto"/>
            <w:gridSpan w:val="3"/>
            <w:vAlign w:val="center"/>
            <w:hideMark/>
          </w:tcPr>
          <w:p w14:paraId="78DFD2DA" w14:textId="77777777" w:rsidR="00000000" w:rsidRDefault="007805CE">
            <w:pPr>
              <w:spacing w:after="100"/>
              <w:rPr>
                <w:rFonts w:eastAsia="Times New Roman"/>
                <w:sz w:val="20"/>
                <w:szCs w:val="20"/>
              </w:rPr>
            </w:pPr>
          </w:p>
        </w:tc>
        <w:tc>
          <w:tcPr>
            <w:tcW w:w="0" w:type="auto"/>
            <w:gridSpan w:val="3"/>
            <w:vAlign w:val="center"/>
            <w:hideMark/>
          </w:tcPr>
          <w:p w14:paraId="3DA8F553" w14:textId="77777777" w:rsidR="00000000" w:rsidRDefault="007805CE">
            <w:pPr>
              <w:spacing w:after="100"/>
              <w:rPr>
                <w:rFonts w:eastAsia="Times New Roman"/>
                <w:sz w:val="20"/>
                <w:szCs w:val="20"/>
              </w:rPr>
            </w:pPr>
          </w:p>
        </w:tc>
        <w:tc>
          <w:tcPr>
            <w:tcW w:w="0" w:type="auto"/>
            <w:gridSpan w:val="3"/>
            <w:vAlign w:val="center"/>
            <w:hideMark/>
          </w:tcPr>
          <w:p w14:paraId="15D83C02" w14:textId="77777777" w:rsidR="00000000" w:rsidRDefault="007805CE">
            <w:pPr>
              <w:spacing w:after="100"/>
              <w:rPr>
                <w:rFonts w:eastAsia="Times New Roman"/>
                <w:sz w:val="20"/>
                <w:szCs w:val="20"/>
              </w:rPr>
            </w:pPr>
          </w:p>
        </w:tc>
        <w:tc>
          <w:tcPr>
            <w:tcW w:w="0" w:type="auto"/>
            <w:gridSpan w:val="3"/>
            <w:vAlign w:val="center"/>
            <w:hideMark/>
          </w:tcPr>
          <w:p w14:paraId="2382DDD0" w14:textId="77777777" w:rsidR="00000000" w:rsidRDefault="007805CE">
            <w:pPr>
              <w:spacing w:after="100"/>
              <w:rPr>
                <w:rFonts w:eastAsia="Times New Roman"/>
                <w:sz w:val="20"/>
                <w:szCs w:val="20"/>
              </w:rPr>
            </w:pPr>
          </w:p>
        </w:tc>
      </w:tr>
      <w:tr w:rsidR="00000000" w14:paraId="25527DF5" w14:textId="77777777">
        <w:trPr>
          <w:jc w:val="center"/>
        </w:trPr>
        <w:tc>
          <w:tcPr>
            <w:tcW w:w="0" w:type="auto"/>
            <w:gridSpan w:val="3"/>
            <w:vAlign w:val="center"/>
            <w:hideMark/>
          </w:tcPr>
          <w:p w14:paraId="61B87A02" w14:textId="77777777" w:rsidR="00000000" w:rsidRDefault="007805CE">
            <w:pPr>
              <w:spacing w:after="100"/>
              <w:rPr>
                <w:rFonts w:eastAsia="Times New Roman"/>
                <w:sz w:val="20"/>
                <w:szCs w:val="20"/>
              </w:rPr>
            </w:pPr>
          </w:p>
        </w:tc>
        <w:tc>
          <w:tcPr>
            <w:tcW w:w="0" w:type="auto"/>
            <w:gridSpan w:val="3"/>
            <w:vAlign w:val="center"/>
            <w:hideMark/>
          </w:tcPr>
          <w:p w14:paraId="7D2D7843" w14:textId="77777777" w:rsidR="00000000" w:rsidRDefault="007805CE">
            <w:pPr>
              <w:spacing w:after="100"/>
              <w:rPr>
                <w:rFonts w:eastAsia="Times New Roman"/>
                <w:sz w:val="20"/>
                <w:szCs w:val="20"/>
              </w:rPr>
            </w:pPr>
          </w:p>
        </w:tc>
        <w:tc>
          <w:tcPr>
            <w:tcW w:w="0" w:type="auto"/>
            <w:gridSpan w:val="3"/>
            <w:vAlign w:val="center"/>
            <w:hideMark/>
          </w:tcPr>
          <w:p w14:paraId="546BA4DD" w14:textId="77777777" w:rsidR="00000000" w:rsidRDefault="007805CE">
            <w:pPr>
              <w:spacing w:after="100"/>
              <w:rPr>
                <w:rFonts w:eastAsia="Times New Roman"/>
                <w:sz w:val="20"/>
                <w:szCs w:val="20"/>
              </w:rPr>
            </w:pPr>
          </w:p>
        </w:tc>
        <w:tc>
          <w:tcPr>
            <w:tcW w:w="0" w:type="auto"/>
            <w:gridSpan w:val="3"/>
            <w:vAlign w:val="center"/>
            <w:hideMark/>
          </w:tcPr>
          <w:p w14:paraId="40A09C4F" w14:textId="77777777" w:rsidR="00000000" w:rsidRDefault="007805CE">
            <w:pPr>
              <w:spacing w:after="100"/>
              <w:rPr>
                <w:rFonts w:eastAsia="Times New Roman"/>
                <w:sz w:val="20"/>
                <w:szCs w:val="20"/>
              </w:rPr>
            </w:pPr>
          </w:p>
        </w:tc>
        <w:tc>
          <w:tcPr>
            <w:tcW w:w="0" w:type="auto"/>
            <w:gridSpan w:val="3"/>
            <w:vAlign w:val="center"/>
            <w:hideMark/>
          </w:tcPr>
          <w:p w14:paraId="6C995D5C" w14:textId="77777777" w:rsidR="00000000" w:rsidRDefault="007805CE">
            <w:pPr>
              <w:spacing w:after="100"/>
              <w:rPr>
                <w:rFonts w:eastAsia="Times New Roman"/>
                <w:sz w:val="20"/>
                <w:szCs w:val="20"/>
              </w:rPr>
            </w:pPr>
          </w:p>
        </w:tc>
        <w:tc>
          <w:tcPr>
            <w:tcW w:w="0" w:type="auto"/>
            <w:gridSpan w:val="3"/>
            <w:vAlign w:val="center"/>
            <w:hideMark/>
          </w:tcPr>
          <w:p w14:paraId="529F8A62" w14:textId="77777777" w:rsidR="00000000" w:rsidRDefault="007805CE">
            <w:pPr>
              <w:spacing w:after="100"/>
              <w:rPr>
                <w:rFonts w:eastAsia="Times New Roman"/>
                <w:sz w:val="20"/>
                <w:szCs w:val="20"/>
              </w:rPr>
            </w:pPr>
          </w:p>
        </w:tc>
        <w:tc>
          <w:tcPr>
            <w:tcW w:w="0" w:type="auto"/>
            <w:gridSpan w:val="3"/>
            <w:vAlign w:val="center"/>
            <w:hideMark/>
          </w:tcPr>
          <w:p w14:paraId="4D8CA419" w14:textId="77777777" w:rsidR="00000000" w:rsidRDefault="007805CE">
            <w:pPr>
              <w:spacing w:after="100"/>
              <w:rPr>
                <w:rFonts w:eastAsia="Times New Roman"/>
                <w:sz w:val="20"/>
                <w:szCs w:val="20"/>
              </w:rPr>
            </w:pPr>
          </w:p>
        </w:tc>
        <w:tc>
          <w:tcPr>
            <w:tcW w:w="0" w:type="auto"/>
            <w:gridSpan w:val="3"/>
            <w:vAlign w:val="center"/>
            <w:hideMark/>
          </w:tcPr>
          <w:p w14:paraId="27802C66" w14:textId="77777777" w:rsidR="00000000" w:rsidRDefault="007805CE">
            <w:pPr>
              <w:spacing w:after="100"/>
              <w:rPr>
                <w:rFonts w:eastAsia="Times New Roman"/>
                <w:sz w:val="20"/>
                <w:szCs w:val="20"/>
              </w:rPr>
            </w:pPr>
          </w:p>
        </w:tc>
        <w:tc>
          <w:tcPr>
            <w:tcW w:w="0" w:type="auto"/>
            <w:gridSpan w:val="3"/>
            <w:vAlign w:val="center"/>
            <w:hideMark/>
          </w:tcPr>
          <w:p w14:paraId="7B340C4F" w14:textId="77777777" w:rsidR="00000000" w:rsidRDefault="007805CE">
            <w:pPr>
              <w:spacing w:after="100"/>
              <w:rPr>
                <w:rFonts w:eastAsia="Times New Roman"/>
                <w:sz w:val="20"/>
                <w:szCs w:val="20"/>
              </w:rPr>
            </w:pPr>
          </w:p>
        </w:tc>
        <w:tc>
          <w:tcPr>
            <w:tcW w:w="0" w:type="auto"/>
            <w:gridSpan w:val="3"/>
            <w:vAlign w:val="center"/>
            <w:hideMark/>
          </w:tcPr>
          <w:p w14:paraId="16C928F0" w14:textId="77777777" w:rsidR="00000000" w:rsidRDefault="007805CE">
            <w:pPr>
              <w:spacing w:after="100"/>
              <w:rPr>
                <w:rFonts w:eastAsia="Times New Roman"/>
                <w:sz w:val="20"/>
                <w:szCs w:val="20"/>
              </w:rPr>
            </w:pPr>
          </w:p>
        </w:tc>
        <w:tc>
          <w:tcPr>
            <w:tcW w:w="0" w:type="auto"/>
            <w:gridSpan w:val="3"/>
            <w:vAlign w:val="center"/>
            <w:hideMark/>
          </w:tcPr>
          <w:p w14:paraId="3E344AF1" w14:textId="77777777" w:rsidR="00000000" w:rsidRDefault="007805CE">
            <w:pPr>
              <w:spacing w:after="100"/>
              <w:rPr>
                <w:rFonts w:eastAsia="Times New Roman"/>
                <w:sz w:val="20"/>
                <w:szCs w:val="20"/>
              </w:rPr>
            </w:pPr>
          </w:p>
        </w:tc>
        <w:tc>
          <w:tcPr>
            <w:tcW w:w="0" w:type="auto"/>
            <w:gridSpan w:val="3"/>
            <w:vAlign w:val="center"/>
            <w:hideMark/>
          </w:tcPr>
          <w:p w14:paraId="772BCB86" w14:textId="77777777" w:rsidR="00000000" w:rsidRDefault="007805CE">
            <w:pPr>
              <w:spacing w:after="100"/>
              <w:rPr>
                <w:rFonts w:eastAsia="Times New Roman"/>
                <w:sz w:val="20"/>
                <w:szCs w:val="20"/>
              </w:rPr>
            </w:pPr>
          </w:p>
        </w:tc>
        <w:tc>
          <w:tcPr>
            <w:tcW w:w="0" w:type="auto"/>
            <w:gridSpan w:val="3"/>
            <w:vAlign w:val="center"/>
            <w:hideMark/>
          </w:tcPr>
          <w:p w14:paraId="662BDAEC" w14:textId="77777777" w:rsidR="00000000" w:rsidRDefault="007805CE">
            <w:pPr>
              <w:spacing w:after="100"/>
              <w:rPr>
                <w:rFonts w:eastAsia="Times New Roman"/>
                <w:sz w:val="20"/>
                <w:szCs w:val="20"/>
              </w:rPr>
            </w:pPr>
          </w:p>
        </w:tc>
        <w:tc>
          <w:tcPr>
            <w:tcW w:w="0" w:type="auto"/>
            <w:gridSpan w:val="3"/>
            <w:vAlign w:val="center"/>
            <w:hideMark/>
          </w:tcPr>
          <w:p w14:paraId="3B7A8AB1" w14:textId="77777777" w:rsidR="00000000" w:rsidRDefault="007805CE">
            <w:pPr>
              <w:spacing w:after="100"/>
              <w:rPr>
                <w:rFonts w:eastAsia="Times New Roman"/>
                <w:sz w:val="20"/>
                <w:szCs w:val="20"/>
              </w:rPr>
            </w:pPr>
          </w:p>
        </w:tc>
        <w:tc>
          <w:tcPr>
            <w:tcW w:w="0" w:type="auto"/>
            <w:gridSpan w:val="3"/>
            <w:vAlign w:val="center"/>
            <w:hideMark/>
          </w:tcPr>
          <w:p w14:paraId="672784E9" w14:textId="77777777" w:rsidR="00000000" w:rsidRDefault="007805CE">
            <w:pPr>
              <w:spacing w:after="100"/>
              <w:rPr>
                <w:rFonts w:eastAsia="Times New Roman"/>
                <w:sz w:val="20"/>
                <w:szCs w:val="20"/>
              </w:rPr>
            </w:pPr>
          </w:p>
        </w:tc>
        <w:tc>
          <w:tcPr>
            <w:tcW w:w="0" w:type="auto"/>
            <w:gridSpan w:val="3"/>
            <w:vAlign w:val="center"/>
            <w:hideMark/>
          </w:tcPr>
          <w:p w14:paraId="7222CBF6" w14:textId="77777777" w:rsidR="00000000" w:rsidRDefault="007805CE">
            <w:pPr>
              <w:spacing w:after="100"/>
              <w:rPr>
                <w:rFonts w:eastAsia="Times New Roman"/>
                <w:sz w:val="20"/>
                <w:szCs w:val="20"/>
              </w:rPr>
            </w:pPr>
          </w:p>
        </w:tc>
        <w:tc>
          <w:tcPr>
            <w:tcW w:w="0" w:type="auto"/>
            <w:gridSpan w:val="3"/>
            <w:vAlign w:val="center"/>
            <w:hideMark/>
          </w:tcPr>
          <w:p w14:paraId="3BF79D18" w14:textId="77777777" w:rsidR="00000000" w:rsidRDefault="007805CE">
            <w:pPr>
              <w:spacing w:after="100"/>
              <w:rPr>
                <w:rFonts w:eastAsia="Times New Roman"/>
                <w:sz w:val="20"/>
                <w:szCs w:val="20"/>
              </w:rPr>
            </w:pPr>
          </w:p>
        </w:tc>
      </w:tr>
      <w:tr w:rsidR="00000000" w14:paraId="7E6B153A" w14:textId="77777777">
        <w:trPr>
          <w:jc w:val="center"/>
        </w:trPr>
        <w:tc>
          <w:tcPr>
            <w:tcW w:w="0" w:type="auto"/>
            <w:gridSpan w:val="3"/>
            <w:vAlign w:val="center"/>
            <w:hideMark/>
          </w:tcPr>
          <w:p w14:paraId="68B6EA7B" w14:textId="77777777" w:rsidR="00000000" w:rsidRDefault="007805CE">
            <w:pPr>
              <w:spacing w:after="100"/>
              <w:rPr>
                <w:rFonts w:eastAsia="Times New Roman"/>
                <w:sz w:val="20"/>
                <w:szCs w:val="20"/>
              </w:rPr>
            </w:pPr>
          </w:p>
        </w:tc>
        <w:tc>
          <w:tcPr>
            <w:tcW w:w="0" w:type="auto"/>
            <w:gridSpan w:val="3"/>
            <w:vAlign w:val="center"/>
            <w:hideMark/>
          </w:tcPr>
          <w:p w14:paraId="4C4E5FA7" w14:textId="77777777" w:rsidR="00000000" w:rsidRDefault="007805CE">
            <w:pPr>
              <w:spacing w:after="100"/>
              <w:rPr>
                <w:rFonts w:eastAsia="Times New Roman"/>
                <w:sz w:val="20"/>
                <w:szCs w:val="20"/>
              </w:rPr>
            </w:pPr>
          </w:p>
        </w:tc>
        <w:tc>
          <w:tcPr>
            <w:tcW w:w="0" w:type="auto"/>
            <w:gridSpan w:val="3"/>
            <w:vAlign w:val="center"/>
            <w:hideMark/>
          </w:tcPr>
          <w:p w14:paraId="75B863E1" w14:textId="77777777" w:rsidR="00000000" w:rsidRDefault="007805CE">
            <w:pPr>
              <w:spacing w:after="100"/>
              <w:rPr>
                <w:rFonts w:eastAsia="Times New Roman"/>
                <w:sz w:val="20"/>
                <w:szCs w:val="20"/>
              </w:rPr>
            </w:pPr>
          </w:p>
        </w:tc>
        <w:tc>
          <w:tcPr>
            <w:tcW w:w="0" w:type="auto"/>
            <w:gridSpan w:val="3"/>
            <w:vAlign w:val="center"/>
            <w:hideMark/>
          </w:tcPr>
          <w:p w14:paraId="3DDCA341" w14:textId="77777777" w:rsidR="00000000" w:rsidRDefault="007805CE">
            <w:pPr>
              <w:spacing w:after="100"/>
              <w:rPr>
                <w:rFonts w:eastAsia="Times New Roman"/>
                <w:sz w:val="20"/>
                <w:szCs w:val="20"/>
              </w:rPr>
            </w:pPr>
          </w:p>
        </w:tc>
        <w:tc>
          <w:tcPr>
            <w:tcW w:w="0" w:type="auto"/>
            <w:gridSpan w:val="3"/>
            <w:vAlign w:val="center"/>
            <w:hideMark/>
          </w:tcPr>
          <w:p w14:paraId="546FB979" w14:textId="77777777" w:rsidR="00000000" w:rsidRDefault="007805CE">
            <w:pPr>
              <w:spacing w:after="100"/>
              <w:rPr>
                <w:rFonts w:eastAsia="Times New Roman"/>
                <w:sz w:val="20"/>
                <w:szCs w:val="20"/>
              </w:rPr>
            </w:pPr>
          </w:p>
        </w:tc>
        <w:tc>
          <w:tcPr>
            <w:tcW w:w="0" w:type="auto"/>
            <w:gridSpan w:val="3"/>
            <w:vAlign w:val="center"/>
            <w:hideMark/>
          </w:tcPr>
          <w:p w14:paraId="5D2B2E06" w14:textId="77777777" w:rsidR="00000000" w:rsidRDefault="007805CE">
            <w:pPr>
              <w:spacing w:after="100"/>
              <w:rPr>
                <w:rFonts w:eastAsia="Times New Roman"/>
                <w:sz w:val="20"/>
                <w:szCs w:val="20"/>
              </w:rPr>
            </w:pPr>
          </w:p>
        </w:tc>
        <w:tc>
          <w:tcPr>
            <w:tcW w:w="0" w:type="auto"/>
            <w:gridSpan w:val="3"/>
            <w:vAlign w:val="center"/>
            <w:hideMark/>
          </w:tcPr>
          <w:p w14:paraId="5C917891" w14:textId="77777777" w:rsidR="00000000" w:rsidRDefault="007805CE">
            <w:pPr>
              <w:spacing w:after="100"/>
              <w:rPr>
                <w:rFonts w:eastAsia="Times New Roman"/>
                <w:sz w:val="20"/>
                <w:szCs w:val="20"/>
              </w:rPr>
            </w:pPr>
          </w:p>
        </w:tc>
        <w:tc>
          <w:tcPr>
            <w:tcW w:w="0" w:type="auto"/>
            <w:gridSpan w:val="3"/>
            <w:vAlign w:val="center"/>
            <w:hideMark/>
          </w:tcPr>
          <w:p w14:paraId="53CB2B17" w14:textId="77777777" w:rsidR="00000000" w:rsidRDefault="007805CE">
            <w:pPr>
              <w:spacing w:after="100"/>
              <w:rPr>
                <w:rFonts w:eastAsia="Times New Roman"/>
                <w:sz w:val="20"/>
                <w:szCs w:val="20"/>
              </w:rPr>
            </w:pPr>
          </w:p>
        </w:tc>
        <w:tc>
          <w:tcPr>
            <w:tcW w:w="0" w:type="auto"/>
            <w:gridSpan w:val="3"/>
            <w:vAlign w:val="center"/>
            <w:hideMark/>
          </w:tcPr>
          <w:p w14:paraId="3440F815" w14:textId="77777777" w:rsidR="00000000" w:rsidRDefault="007805CE">
            <w:pPr>
              <w:spacing w:after="100"/>
              <w:rPr>
                <w:rFonts w:eastAsia="Times New Roman"/>
                <w:sz w:val="20"/>
                <w:szCs w:val="20"/>
              </w:rPr>
            </w:pPr>
          </w:p>
        </w:tc>
        <w:tc>
          <w:tcPr>
            <w:tcW w:w="0" w:type="auto"/>
            <w:gridSpan w:val="3"/>
            <w:vAlign w:val="center"/>
            <w:hideMark/>
          </w:tcPr>
          <w:p w14:paraId="3B7A1898" w14:textId="77777777" w:rsidR="00000000" w:rsidRDefault="007805CE">
            <w:pPr>
              <w:spacing w:after="100"/>
              <w:rPr>
                <w:rFonts w:eastAsia="Times New Roman"/>
                <w:sz w:val="20"/>
                <w:szCs w:val="20"/>
              </w:rPr>
            </w:pPr>
          </w:p>
        </w:tc>
        <w:tc>
          <w:tcPr>
            <w:tcW w:w="0" w:type="auto"/>
            <w:gridSpan w:val="3"/>
            <w:vAlign w:val="center"/>
            <w:hideMark/>
          </w:tcPr>
          <w:p w14:paraId="560E4653" w14:textId="77777777" w:rsidR="00000000" w:rsidRDefault="007805CE">
            <w:pPr>
              <w:spacing w:after="100"/>
              <w:rPr>
                <w:rFonts w:eastAsia="Times New Roman"/>
                <w:sz w:val="20"/>
                <w:szCs w:val="20"/>
              </w:rPr>
            </w:pPr>
          </w:p>
        </w:tc>
        <w:tc>
          <w:tcPr>
            <w:tcW w:w="0" w:type="auto"/>
            <w:gridSpan w:val="3"/>
            <w:vAlign w:val="center"/>
            <w:hideMark/>
          </w:tcPr>
          <w:p w14:paraId="7CACC673" w14:textId="77777777" w:rsidR="00000000" w:rsidRDefault="007805CE">
            <w:pPr>
              <w:spacing w:after="100"/>
              <w:rPr>
                <w:rFonts w:eastAsia="Times New Roman"/>
                <w:sz w:val="20"/>
                <w:szCs w:val="20"/>
              </w:rPr>
            </w:pPr>
          </w:p>
        </w:tc>
        <w:tc>
          <w:tcPr>
            <w:tcW w:w="0" w:type="auto"/>
            <w:gridSpan w:val="3"/>
            <w:vAlign w:val="center"/>
            <w:hideMark/>
          </w:tcPr>
          <w:p w14:paraId="0B4623FD" w14:textId="77777777" w:rsidR="00000000" w:rsidRDefault="007805CE">
            <w:pPr>
              <w:spacing w:after="100"/>
              <w:rPr>
                <w:rFonts w:eastAsia="Times New Roman"/>
                <w:sz w:val="20"/>
                <w:szCs w:val="20"/>
              </w:rPr>
            </w:pPr>
          </w:p>
        </w:tc>
        <w:tc>
          <w:tcPr>
            <w:tcW w:w="0" w:type="auto"/>
            <w:gridSpan w:val="3"/>
            <w:vAlign w:val="center"/>
            <w:hideMark/>
          </w:tcPr>
          <w:p w14:paraId="1CDF5E47" w14:textId="77777777" w:rsidR="00000000" w:rsidRDefault="007805CE">
            <w:pPr>
              <w:spacing w:after="100"/>
              <w:rPr>
                <w:rFonts w:eastAsia="Times New Roman"/>
                <w:sz w:val="20"/>
                <w:szCs w:val="20"/>
              </w:rPr>
            </w:pPr>
          </w:p>
        </w:tc>
        <w:tc>
          <w:tcPr>
            <w:tcW w:w="0" w:type="auto"/>
            <w:gridSpan w:val="3"/>
            <w:vAlign w:val="center"/>
            <w:hideMark/>
          </w:tcPr>
          <w:p w14:paraId="40309A91" w14:textId="77777777" w:rsidR="00000000" w:rsidRDefault="007805CE">
            <w:pPr>
              <w:spacing w:after="100"/>
              <w:rPr>
                <w:rFonts w:eastAsia="Times New Roman"/>
                <w:sz w:val="20"/>
                <w:szCs w:val="20"/>
              </w:rPr>
            </w:pPr>
          </w:p>
        </w:tc>
        <w:tc>
          <w:tcPr>
            <w:tcW w:w="0" w:type="auto"/>
            <w:gridSpan w:val="3"/>
            <w:vAlign w:val="center"/>
            <w:hideMark/>
          </w:tcPr>
          <w:p w14:paraId="23A67F2D" w14:textId="77777777" w:rsidR="00000000" w:rsidRDefault="007805CE">
            <w:pPr>
              <w:spacing w:after="100"/>
              <w:rPr>
                <w:rFonts w:eastAsia="Times New Roman"/>
                <w:sz w:val="20"/>
                <w:szCs w:val="20"/>
              </w:rPr>
            </w:pPr>
          </w:p>
        </w:tc>
        <w:tc>
          <w:tcPr>
            <w:tcW w:w="0" w:type="auto"/>
            <w:gridSpan w:val="3"/>
            <w:vAlign w:val="center"/>
            <w:hideMark/>
          </w:tcPr>
          <w:p w14:paraId="4569944D" w14:textId="77777777" w:rsidR="00000000" w:rsidRDefault="007805CE">
            <w:pPr>
              <w:spacing w:after="100"/>
              <w:rPr>
                <w:rFonts w:eastAsia="Times New Roman"/>
                <w:sz w:val="20"/>
                <w:szCs w:val="20"/>
              </w:rPr>
            </w:pPr>
          </w:p>
        </w:tc>
      </w:tr>
      <w:tr w:rsidR="00000000" w14:paraId="43E816E5" w14:textId="77777777">
        <w:trPr>
          <w:jc w:val="center"/>
        </w:trPr>
        <w:tc>
          <w:tcPr>
            <w:tcW w:w="0" w:type="auto"/>
            <w:gridSpan w:val="3"/>
            <w:vAlign w:val="center"/>
            <w:hideMark/>
          </w:tcPr>
          <w:p w14:paraId="6D1A484E" w14:textId="77777777" w:rsidR="00000000" w:rsidRDefault="007805CE">
            <w:pPr>
              <w:spacing w:after="100"/>
              <w:rPr>
                <w:rFonts w:eastAsia="Times New Roman"/>
                <w:sz w:val="20"/>
                <w:szCs w:val="20"/>
              </w:rPr>
            </w:pPr>
          </w:p>
        </w:tc>
        <w:tc>
          <w:tcPr>
            <w:tcW w:w="0" w:type="auto"/>
            <w:gridSpan w:val="3"/>
            <w:vAlign w:val="center"/>
            <w:hideMark/>
          </w:tcPr>
          <w:p w14:paraId="2454CA74" w14:textId="77777777" w:rsidR="00000000" w:rsidRDefault="007805CE">
            <w:pPr>
              <w:spacing w:after="100"/>
              <w:rPr>
                <w:rFonts w:eastAsia="Times New Roman"/>
                <w:sz w:val="20"/>
                <w:szCs w:val="20"/>
              </w:rPr>
            </w:pPr>
          </w:p>
        </w:tc>
        <w:tc>
          <w:tcPr>
            <w:tcW w:w="0" w:type="auto"/>
            <w:gridSpan w:val="3"/>
            <w:vAlign w:val="center"/>
            <w:hideMark/>
          </w:tcPr>
          <w:p w14:paraId="63E79031" w14:textId="77777777" w:rsidR="00000000" w:rsidRDefault="007805CE">
            <w:pPr>
              <w:spacing w:after="100"/>
              <w:rPr>
                <w:rFonts w:eastAsia="Times New Roman"/>
                <w:sz w:val="20"/>
                <w:szCs w:val="20"/>
              </w:rPr>
            </w:pPr>
          </w:p>
        </w:tc>
        <w:tc>
          <w:tcPr>
            <w:tcW w:w="0" w:type="auto"/>
            <w:gridSpan w:val="3"/>
            <w:vAlign w:val="center"/>
            <w:hideMark/>
          </w:tcPr>
          <w:p w14:paraId="45938FA7" w14:textId="77777777" w:rsidR="00000000" w:rsidRDefault="007805CE">
            <w:pPr>
              <w:spacing w:after="100"/>
              <w:rPr>
                <w:rFonts w:eastAsia="Times New Roman"/>
                <w:sz w:val="20"/>
                <w:szCs w:val="20"/>
              </w:rPr>
            </w:pPr>
          </w:p>
        </w:tc>
        <w:tc>
          <w:tcPr>
            <w:tcW w:w="0" w:type="auto"/>
            <w:gridSpan w:val="3"/>
            <w:vAlign w:val="center"/>
            <w:hideMark/>
          </w:tcPr>
          <w:p w14:paraId="48FACA11" w14:textId="77777777" w:rsidR="00000000" w:rsidRDefault="007805CE">
            <w:pPr>
              <w:spacing w:after="100"/>
              <w:rPr>
                <w:rFonts w:eastAsia="Times New Roman"/>
                <w:sz w:val="20"/>
                <w:szCs w:val="20"/>
              </w:rPr>
            </w:pPr>
          </w:p>
        </w:tc>
        <w:tc>
          <w:tcPr>
            <w:tcW w:w="0" w:type="auto"/>
            <w:gridSpan w:val="3"/>
            <w:vAlign w:val="center"/>
            <w:hideMark/>
          </w:tcPr>
          <w:p w14:paraId="5826C431" w14:textId="77777777" w:rsidR="00000000" w:rsidRDefault="007805CE">
            <w:pPr>
              <w:spacing w:after="100"/>
              <w:rPr>
                <w:rFonts w:eastAsia="Times New Roman"/>
                <w:sz w:val="20"/>
                <w:szCs w:val="20"/>
              </w:rPr>
            </w:pPr>
          </w:p>
        </w:tc>
        <w:tc>
          <w:tcPr>
            <w:tcW w:w="0" w:type="auto"/>
            <w:gridSpan w:val="3"/>
            <w:vAlign w:val="center"/>
            <w:hideMark/>
          </w:tcPr>
          <w:p w14:paraId="624179B8" w14:textId="77777777" w:rsidR="00000000" w:rsidRDefault="007805CE">
            <w:pPr>
              <w:spacing w:after="100"/>
              <w:rPr>
                <w:rFonts w:eastAsia="Times New Roman"/>
                <w:sz w:val="20"/>
                <w:szCs w:val="20"/>
              </w:rPr>
            </w:pPr>
          </w:p>
        </w:tc>
        <w:tc>
          <w:tcPr>
            <w:tcW w:w="0" w:type="auto"/>
            <w:gridSpan w:val="3"/>
            <w:vAlign w:val="center"/>
            <w:hideMark/>
          </w:tcPr>
          <w:p w14:paraId="04E77398" w14:textId="77777777" w:rsidR="00000000" w:rsidRDefault="007805CE">
            <w:pPr>
              <w:spacing w:after="100"/>
              <w:rPr>
                <w:rFonts w:eastAsia="Times New Roman"/>
                <w:sz w:val="20"/>
                <w:szCs w:val="20"/>
              </w:rPr>
            </w:pPr>
          </w:p>
        </w:tc>
        <w:tc>
          <w:tcPr>
            <w:tcW w:w="0" w:type="auto"/>
            <w:gridSpan w:val="3"/>
            <w:vAlign w:val="center"/>
            <w:hideMark/>
          </w:tcPr>
          <w:p w14:paraId="3E4A4956" w14:textId="77777777" w:rsidR="00000000" w:rsidRDefault="007805CE">
            <w:pPr>
              <w:spacing w:after="100"/>
              <w:rPr>
                <w:rFonts w:eastAsia="Times New Roman"/>
                <w:sz w:val="20"/>
                <w:szCs w:val="20"/>
              </w:rPr>
            </w:pPr>
          </w:p>
        </w:tc>
        <w:tc>
          <w:tcPr>
            <w:tcW w:w="0" w:type="auto"/>
            <w:gridSpan w:val="3"/>
            <w:vAlign w:val="center"/>
            <w:hideMark/>
          </w:tcPr>
          <w:p w14:paraId="42EC4E25" w14:textId="77777777" w:rsidR="00000000" w:rsidRDefault="007805CE">
            <w:pPr>
              <w:spacing w:after="100"/>
              <w:rPr>
                <w:rFonts w:eastAsia="Times New Roman"/>
                <w:sz w:val="20"/>
                <w:szCs w:val="20"/>
              </w:rPr>
            </w:pPr>
          </w:p>
        </w:tc>
        <w:tc>
          <w:tcPr>
            <w:tcW w:w="0" w:type="auto"/>
            <w:gridSpan w:val="3"/>
            <w:vAlign w:val="center"/>
            <w:hideMark/>
          </w:tcPr>
          <w:p w14:paraId="7E7EBC7A" w14:textId="77777777" w:rsidR="00000000" w:rsidRDefault="007805CE">
            <w:pPr>
              <w:spacing w:after="100"/>
              <w:rPr>
                <w:rFonts w:eastAsia="Times New Roman"/>
                <w:sz w:val="20"/>
                <w:szCs w:val="20"/>
              </w:rPr>
            </w:pPr>
          </w:p>
        </w:tc>
        <w:tc>
          <w:tcPr>
            <w:tcW w:w="0" w:type="auto"/>
            <w:gridSpan w:val="3"/>
            <w:vAlign w:val="center"/>
            <w:hideMark/>
          </w:tcPr>
          <w:p w14:paraId="5F1188C2" w14:textId="77777777" w:rsidR="00000000" w:rsidRDefault="007805CE">
            <w:pPr>
              <w:spacing w:after="100"/>
              <w:rPr>
                <w:rFonts w:eastAsia="Times New Roman"/>
                <w:sz w:val="20"/>
                <w:szCs w:val="20"/>
              </w:rPr>
            </w:pPr>
          </w:p>
        </w:tc>
        <w:tc>
          <w:tcPr>
            <w:tcW w:w="0" w:type="auto"/>
            <w:gridSpan w:val="3"/>
            <w:vAlign w:val="center"/>
            <w:hideMark/>
          </w:tcPr>
          <w:p w14:paraId="3EB85ECE" w14:textId="77777777" w:rsidR="00000000" w:rsidRDefault="007805CE">
            <w:pPr>
              <w:spacing w:after="100"/>
              <w:rPr>
                <w:rFonts w:eastAsia="Times New Roman"/>
                <w:sz w:val="20"/>
                <w:szCs w:val="20"/>
              </w:rPr>
            </w:pPr>
          </w:p>
        </w:tc>
        <w:tc>
          <w:tcPr>
            <w:tcW w:w="0" w:type="auto"/>
            <w:gridSpan w:val="3"/>
            <w:vAlign w:val="center"/>
            <w:hideMark/>
          </w:tcPr>
          <w:p w14:paraId="4219E6FE" w14:textId="77777777" w:rsidR="00000000" w:rsidRDefault="007805CE">
            <w:pPr>
              <w:spacing w:after="100"/>
              <w:rPr>
                <w:rFonts w:eastAsia="Times New Roman"/>
                <w:sz w:val="20"/>
                <w:szCs w:val="20"/>
              </w:rPr>
            </w:pPr>
          </w:p>
        </w:tc>
        <w:tc>
          <w:tcPr>
            <w:tcW w:w="0" w:type="auto"/>
            <w:gridSpan w:val="3"/>
            <w:vAlign w:val="center"/>
            <w:hideMark/>
          </w:tcPr>
          <w:p w14:paraId="76BF7629" w14:textId="77777777" w:rsidR="00000000" w:rsidRDefault="007805CE">
            <w:pPr>
              <w:spacing w:after="100"/>
              <w:rPr>
                <w:rFonts w:eastAsia="Times New Roman"/>
                <w:sz w:val="20"/>
                <w:szCs w:val="20"/>
              </w:rPr>
            </w:pPr>
          </w:p>
        </w:tc>
        <w:tc>
          <w:tcPr>
            <w:tcW w:w="0" w:type="auto"/>
            <w:gridSpan w:val="3"/>
            <w:vAlign w:val="center"/>
            <w:hideMark/>
          </w:tcPr>
          <w:p w14:paraId="2A250592" w14:textId="77777777" w:rsidR="00000000" w:rsidRDefault="007805CE">
            <w:pPr>
              <w:spacing w:after="100"/>
              <w:rPr>
                <w:rFonts w:eastAsia="Times New Roman"/>
                <w:sz w:val="20"/>
                <w:szCs w:val="20"/>
              </w:rPr>
            </w:pPr>
          </w:p>
        </w:tc>
        <w:tc>
          <w:tcPr>
            <w:tcW w:w="0" w:type="auto"/>
            <w:gridSpan w:val="3"/>
            <w:vAlign w:val="center"/>
            <w:hideMark/>
          </w:tcPr>
          <w:p w14:paraId="6953837C" w14:textId="77777777" w:rsidR="00000000" w:rsidRDefault="007805CE">
            <w:pPr>
              <w:spacing w:after="100"/>
              <w:rPr>
                <w:rFonts w:eastAsia="Times New Roman"/>
                <w:sz w:val="20"/>
                <w:szCs w:val="20"/>
              </w:rPr>
            </w:pPr>
          </w:p>
        </w:tc>
      </w:tr>
      <w:tr w:rsidR="00000000" w14:paraId="31B4B1A6" w14:textId="77777777">
        <w:trPr>
          <w:jc w:val="center"/>
        </w:trPr>
        <w:tc>
          <w:tcPr>
            <w:tcW w:w="0" w:type="auto"/>
            <w:gridSpan w:val="3"/>
            <w:vAlign w:val="center"/>
            <w:hideMark/>
          </w:tcPr>
          <w:p w14:paraId="39C329C8" w14:textId="77777777" w:rsidR="00000000" w:rsidRDefault="007805CE">
            <w:pPr>
              <w:spacing w:after="100"/>
              <w:rPr>
                <w:rFonts w:eastAsia="Times New Roman"/>
                <w:sz w:val="20"/>
                <w:szCs w:val="20"/>
              </w:rPr>
            </w:pPr>
          </w:p>
        </w:tc>
        <w:tc>
          <w:tcPr>
            <w:tcW w:w="0" w:type="auto"/>
            <w:gridSpan w:val="3"/>
            <w:vAlign w:val="center"/>
            <w:hideMark/>
          </w:tcPr>
          <w:p w14:paraId="0F26A84A" w14:textId="77777777" w:rsidR="00000000" w:rsidRDefault="007805CE">
            <w:pPr>
              <w:spacing w:after="100"/>
              <w:rPr>
                <w:rFonts w:eastAsia="Times New Roman"/>
                <w:sz w:val="20"/>
                <w:szCs w:val="20"/>
              </w:rPr>
            </w:pPr>
          </w:p>
        </w:tc>
        <w:tc>
          <w:tcPr>
            <w:tcW w:w="0" w:type="auto"/>
            <w:gridSpan w:val="3"/>
            <w:vAlign w:val="center"/>
            <w:hideMark/>
          </w:tcPr>
          <w:p w14:paraId="5912CF0F" w14:textId="77777777" w:rsidR="00000000" w:rsidRDefault="007805CE">
            <w:pPr>
              <w:spacing w:after="100"/>
              <w:rPr>
                <w:rFonts w:eastAsia="Times New Roman"/>
                <w:sz w:val="20"/>
                <w:szCs w:val="20"/>
              </w:rPr>
            </w:pPr>
          </w:p>
        </w:tc>
        <w:tc>
          <w:tcPr>
            <w:tcW w:w="0" w:type="auto"/>
            <w:gridSpan w:val="3"/>
            <w:vAlign w:val="center"/>
            <w:hideMark/>
          </w:tcPr>
          <w:p w14:paraId="419E6AC9" w14:textId="77777777" w:rsidR="00000000" w:rsidRDefault="007805CE">
            <w:pPr>
              <w:spacing w:after="100"/>
              <w:rPr>
                <w:rFonts w:eastAsia="Times New Roman"/>
                <w:sz w:val="20"/>
                <w:szCs w:val="20"/>
              </w:rPr>
            </w:pPr>
          </w:p>
        </w:tc>
        <w:tc>
          <w:tcPr>
            <w:tcW w:w="0" w:type="auto"/>
            <w:gridSpan w:val="3"/>
            <w:vAlign w:val="center"/>
            <w:hideMark/>
          </w:tcPr>
          <w:p w14:paraId="75736FEB" w14:textId="77777777" w:rsidR="00000000" w:rsidRDefault="007805CE">
            <w:pPr>
              <w:spacing w:after="100"/>
              <w:rPr>
                <w:rFonts w:eastAsia="Times New Roman"/>
                <w:sz w:val="20"/>
                <w:szCs w:val="20"/>
              </w:rPr>
            </w:pPr>
          </w:p>
        </w:tc>
        <w:tc>
          <w:tcPr>
            <w:tcW w:w="0" w:type="auto"/>
            <w:gridSpan w:val="3"/>
            <w:vAlign w:val="center"/>
            <w:hideMark/>
          </w:tcPr>
          <w:p w14:paraId="68996E79" w14:textId="77777777" w:rsidR="00000000" w:rsidRDefault="007805CE">
            <w:pPr>
              <w:spacing w:after="100"/>
              <w:rPr>
                <w:rFonts w:eastAsia="Times New Roman"/>
                <w:sz w:val="20"/>
                <w:szCs w:val="20"/>
              </w:rPr>
            </w:pPr>
          </w:p>
        </w:tc>
        <w:tc>
          <w:tcPr>
            <w:tcW w:w="0" w:type="auto"/>
            <w:gridSpan w:val="3"/>
            <w:vAlign w:val="center"/>
            <w:hideMark/>
          </w:tcPr>
          <w:p w14:paraId="61300B92" w14:textId="77777777" w:rsidR="00000000" w:rsidRDefault="007805CE">
            <w:pPr>
              <w:spacing w:after="100"/>
              <w:rPr>
                <w:rFonts w:eastAsia="Times New Roman"/>
                <w:sz w:val="20"/>
                <w:szCs w:val="20"/>
              </w:rPr>
            </w:pPr>
          </w:p>
        </w:tc>
        <w:tc>
          <w:tcPr>
            <w:tcW w:w="0" w:type="auto"/>
            <w:gridSpan w:val="3"/>
            <w:vAlign w:val="center"/>
            <w:hideMark/>
          </w:tcPr>
          <w:p w14:paraId="0B38C44C" w14:textId="77777777" w:rsidR="00000000" w:rsidRDefault="007805CE">
            <w:pPr>
              <w:spacing w:after="100"/>
              <w:rPr>
                <w:rFonts w:eastAsia="Times New Roman"/>
                <w:sz w:val="20"/>
                <w:szCs w:val="20"/>
              </w:rPr>
            </w:pPr>
          </w:p>
        </w:tc>
        <w:tc>
          <w:tcPr>
            <w:tcW w:w="0" w:type="auto"/>
            <w:gridSpan w:val="3"/>
            <w:vAlign w:val="center"/>
            <w:hideMark/>
          </w:tcPr>
          <w:p w14:paraId="1BCF4C70" w14:textId="77777777" w:rsidR="00000000" w:rsidRDefault="007805CE">
            <w:pPr>
              <w:spacing w:after="100"/>
              <w:rPr>
                <w:rFonts w:eastAsia="Times New Roman"/>
                <w:sz w:val="20"/>
                <w:szCs w:val="20"/>
              </w:rPr>
            </w:pPr>
          </w:p>
        </w:tc>
        <w:tc>
          <w:tcPr>
            <w:tcW w:w="0" w:type="auto"/>
            <w:gridSpan w:val="3"/>
            <w:vAlign w:val="center"/>
            <w:hideMark/>
          </w:tcPr>
          <w:p w14:paraId="7AB41A55" w14:textId="77777777" w:rsidR="00000000" w:rsidRDefault="007805CE">
            <w:pPr>
              <w:spacing w:after="100"/>
              <w:rPr>
                <w:rFonts w:eastAsia="Times New Roman"/>
                <w:sz w:val="20"/>
                <w:szCs w:val="20"/>
              </w:rPr>
            </w:pPr>
          </w:p>
        </w:tc>
        <w:tc>
          <w:tcPr>
            <w:tcW w:w="0" w:type="auto"/>
            <w:gridSpan w:val="3"/>
            <w:vAlign w:val="center"/>
            <w:hideMark/>
          </w:tcPr>
          <w:p w14:paraId="6A63312D" w14:textId="77777777" w:rsidR="00000000" w:rsidRDefault="007805CE">
            <w:pPr>
              <w:spacing w:after="100"/>
              <w:rPr>
                <w:rFonts w:eastAsia="Times New Roman"/>
                <w:sz w:val="20"/>
                <w:szCs w:val="20"/>
              </w:rPr>
            </w:pPr>
          </w:p>
        </w:tc>
        <w:tc>
          <w:tcPr>
            <w:tcW w:w="0" w:type="auto"/>
            <w:gridSpan w:val="3"/>
            <w:vAlign w:val="center"/>
            <w:hideMark/>
          </w:tcPr>
          <w:p w14:paraId="7A6286C0" w14:textId="77777777" w:rsidR="00000000" w:rsidRDefault="007805CE">
            <w:pPr>
              <w:spacing w:after="100"/>
              <w:rPr>
                <w:rFonts w:eastAsia="Times New Roman"/>
                <w:sz w:val="20"/>
                <w:szCs w:val="20"/>
              </w:rPr>
            </w:pPr>
          </w:p>
        </w:tc>
        <w:tc>
          <w:tcPr>
            <w:tcW w:w="0" w:type="auto"/>
            <w:gridSpan w:val="3"/>
            <w:vAlign w:val="center"/>
            <w:hideMark/>
          </w:tcPr>
          <w:p w14:paraId="30D87A2C" w14:textId="77777777" w:rsidR="00000000" w:rsidRDefault="007805CE">
            <w:pPr>
              <w:spacing w:after="100"/>
              <w:rPr>
                <w:rFonts w:eastAsia="Times New Roman"/>
                <w:sz w:val="20"/>
                <w:szCs w:val="20"/>
              </w:rPr>
            </w:pPr>
          </w:p>
        </w:tc>
        <w:tc>
          <w:tcPr>
            <w:tcW w:w="0" w:type="auto"/>
            <w:gridSpan w:val="3"/>
            <w:vAlign w:val="center"/>
            <w:hideMark/>
          </w:tcPr>
          <w:p w14:paraId="7BD3BEBA" w14:textId="77777777" w:rsidR="00000000" w:rsidRDefault="007805CE">
            <w:pPr>
              <w:spacing w:after="100"/>
              <w:rPr>
                <w:rFonts w:eastAsia="Times New Roman"/>
                <w:sz w:val="20"/>
                <w:szCs w:val="20"/>
              </w:rPr>
            </w:pPr>
          </w:p>
        </w:tc>
        <w:tc>
          <w:tcPr>
            <w:tcW w:w="0" w:type="auto"/>
            <w:gridSpan w:val="3"/>
            <w:vAlign w:val="center"/>
            <w:hideMark/>
          </w:tcPr>
          <w:p w14:paraId="0548D01F" w14:textId="77777777" w:rsidR="00000000" w:rsidRDefault="007805CE">
            <w:pPr>
              <w:spacing w:after="100"/>
              <w:rPr>
                <w:rFonts w:eastAsia="Times New Roman"/>
                <w:sz w:val="20"/>
                <w:szCs w:val="20"/>
              </w:rPr>
            </w:pPr>
          </w:p>
        </w:tc>
        <w:tc>
          <w:tcPr>
            <w:tcW w:w="0" w:type="auto"/>
            <w:gridSpan w:val="3"/>
            <w:vAlign w:val="center"/>
            <w:hideMark/>
          </w:tcPr>
          <w:p w14:paraId="5564F420" w14:textId="77777777" w:rsidR="00000000" w:rsidRDefault="007805CE">
            <w:pPr>
              <w:spacing w:after="100"/>
              <w:rPr>
                <w:rFonts w:eastAsia="Times New Roman"/>
                <w:sz w:val="20"/>
                <w:szCs w:val="20"/>
              </w:rPr>
            </w:pPr>
          </w:p>
        </w:tc>
        <w:tc>
          <w:tcPr>
            <w:tcW w:w="0" w:type="auto"/>
            <w:gridSpan w:val="3"/>
            <w:vAlign w:val="center"/>
            <w:hideMark/>
          </w:tcPr>
          <w:p w14:paraId="1CF658AD" w14:textId="77777777" w:rsidR="00000000" w:rsidRDefault="007805CE">
            <w:pPr>
              <w:spacing w:after="100"/>
              <w:rPr>
                <w:rFonts w:eastAsia="Times New Roman"/>
                <w:sz w:val="20"/>
                <w:szCs w:val="20"/>
              </w:rPr>
            </w:pPr>
          </w:p>
        </w:tc>
      </w:tr>
      <w:tr w:rsidR="00000000" w14:paraId="455277EA" w14:textId="77777777">
        <w:trPr>
          <w:jc w:val="center"/>
        </w:trPr>
        <w:tc>
          <w:tcPr>
            <w:tcW w:w="0" w:type="auto"/>
            <w:gridSpan w:val="3"/>
            <w:vAlign w:val="center"/>
            <w:hideMark/>
          </w:tcPr>
          <w:p w14:paraId="7C100E1C" w14:textId="77777777" w:rsidR="00000000" w:rsidRDefault="007805CE">
            <w:pPr>
              <w:spacing w:after="100"/>
              <w:rPr>
                <w:rFonts w:eastAsia="Times New Roman"/>
                <w:sz w:val="20"/>
                <w:szCs w:val="20"/>
              </w:rPr>
            </w:pPr>
          </w:p>
        </w:tc>
        <w:tc>
          <w:tcPr>
            <w:tcW w:w="0" w:type="auto"/>
            <w:gridSpan w:val="3"/>
            <w:vAlign w:val="center"/>
            <w:hideMark/>
          </w:tcPr>
          <w:p w14:paraId="0EFA3C17" w14:textId="77777777" w:rsidR="00000000" w:rsidRDefault="007805CE">
            <w:pPr>
              <w:spacing w:after="100"/>
              <w:rPr>
                <w:rFonts w:eastAsia="Times New Roman"/>
                <w:sz w:val="20"/>
                <w:szCs w:val="20"/>
              </w:rPr>
            </w:pPr>
          </w:p>
        </w:tc>
        <w:tc>
          <w:tcPr>
            <w:tcW w:w="0" w:type="auto"/>
            <w:gridSpan w:val="3"/>
            <w:vAlign w:val="center"/>
            <w:hideMark/>
          </w:tcPr>
          <w:p w14:paraId="30DFF1D5" w14:textId="77777777" w:rsidR="00000000" w:rsidRDefault="007805CE">
            <w:pPr>
              <w:spacing w:after="100"/>
              <w:rPr>
                <w:rFonts w:eastAsia="Times New Roman"/>
                <w:sz w:val="20"/>
                <w:szCs w:val="20"/>
              </w:rPr>
            </w:pPr>
          </w:p>
        </w:tc>
        <w:tc>
          <w:tcPr>
            <w:tcW w:w="0" w:type="auto"/>
            <w:gridSpan w:val="3"/>
            <w:vAlign w:val="center"/>
            <w:hideMark/>
          </w:tcPr>
          <w:p w14:paraId="1A4D4A0E" w14:textId="77777777" w:rsidR="00000000" w:rsidRDefault="007805CE">
            <w:pPr>
              <w:spacing w:after="100"/>
              <w:rPr>
                <w:rFonts w:eastAsia="Times New Roman"/>
                <w:sz w:val="20"/>
                <w:szCs w:val="20"/>
              </w:rPr>
            </w:pPr>
          </w:p>
        </w:tc>
        <w:tc>
          <w:tcPr>
            <w:tcW w:w="0" w:type="auto"/>
            <w:gridSpan w:val="3"/>
            <w:vAlign w:val="center"/>
            <w:hideMark/>
          </w:tcPr>
          <w:p w14:paraId="221EAE1D" w14:textId="77777777" w:rsidR="00000000" w:rsidRDefault="007805CE">
            <w:pPr>
              <w:spacing w:after="100"/>
              <w:rPr>
                <w:rFonts w:eastAsia="Times New Roman"/>
                <w:sz w:val="20"/>
                <w:szCs w:val="20"/>
              </w:rPr>
            </w:pPr>
          </w:p>
        </w:tc>
        <w:tc>
          <w:tcPr>
            <w:tcW w:w="0" w:type="auto"/>
            <w:gridSpan w:val="3"/>
            <w:vAlign w:val="center"/>
            <w:hideMark/>
          </w:tcPr>
          <w:p w14:paraId="0E0A5CC3" w14:textId="77777777" w:rsidR="00000000" w:rsidRDefault="007805CE">
            <w:pPr>
              <w:spacing w:after="100"/>
              <w:rPr>
                <w:rFonts w:eastAsia="Times New Roman"/>
                <w:sz w:val="20"/>
                <w:szCs w:val="20"/>
              </w:rPr>
            </w:pPr>
          </w:p>
        </w:tc>
        <w:tc>
          <w:tcPr>
            <w:tcW w:w="0" w:type="auto"/>
            <w:gridSpan w:val="3"/>
            <w:vAlign w:val="center"/>
            <w:hideMark/>
          </w:tcPr>
          <w:p w14:paraId="3E957098" w14:textId="77777777" w:rsidR="00000000" w:rsidRDefault="007805CE">
            <w:pPr>
              <w:spacing w:after="100"/>
              <w:rPr>
                <w:rFonts w:eastAsia="Times New Roman"/>
                <w:sz w:val="20"/>
                <w:szCs w:val="20"/>
              </w:rPr>
            </w:pPr>
          </w:p>
        </w:tc>
        <w:tc>
          <w:tcPr>
            <w:tcW w:w="0" w:type="auto"/>
            <w:gridSpan w:val="3"/>
            <w:vAlign w:val="center"/>
            <w:hideMark/>
          </w:tcPr>
          <w:p w14:paraId="060D4333" w14:textId="77777777" w:rsidR="00000000" w:rsidRDefault="007805CE">
            <w:pPr>
              <w:spacing w:after="100"/>
              <w:rPr>
                <w:rFonts w:eastAsia="Times New Roman"/>
                <w:sz w:val="20"/>
                <w:szCs w:val="20"/>
              </w:rPr>
            </w:pPr>
          </w:p>
        </w:tc>
        <w:tc>
          <w:tcPr>
            <w:tcW w:w="0" w:type="auto"/>
            <w:gridSpan w:val="3"/>
            <w:vAlign w:val="center"/>
            <w:hideMark/>
          </w:tcPr>
          <w:p w14:paraId="45D7B60C" w14:textId="77777777" w:rsidR="00000000" w:rsidRDefault="007805CE">
            <w:pPr>
              <w:spacing w:after="100"/>
              <w:rPr>
                <w:rFonts w:eastAsia="Times New Roman"/>
                <w:sz w:val="20"/>
                <w:szCs w:val="20"/>
              </w:rPr>
            </w:pPr>
          </w:p>
        </w:tc>
        <w:tc>
          <w:tcPr>
            <w:tcW w:w="0" w:type="auto"/>
            <w:gridSpan w:val="3"/>
            <w:vAlign w:val="center"/>
            <w:hideMark/>
          </w:tcPr>
          <w:p w14:paraId="7F6FBEE0" w14:textId="77777777" w:rsidR="00000000" w:rsidRDefault="007805CE">
            <w:pPr>
              <w:spacing w:after="100"/>
              <w:rPr>
                <w:rFonts w:eastAsia="Times New Roman"/>
                <w:sz w:val="20"/>
                <w:szCs w:val="20"/>
              </w:rPr>
            </w:pPr>
          </w:p>
        </w:tc>
        <w:tc>
          <w:tcPr>
            <w:tcW w:w="0" w:type="auto"/>
            <w:gridSpan w:val="3"/>
            <w:vAlign w:val="center"/>
            <w:hideMark/>
          </w:tcPr>
          <w:p w14:paraId="7CFA9361" w14:textId="77777777" w:rsidR="00000000" w:rsidRDefault="007805CE">
            <w:pPr>
              <w:spacing w:after="100"/>
              <w:rPr>
                <w:rFonts w:eastAsia="Times New Roman"/>
                <w:sz w:val="20"/>
                <w:szCs w:val="20"/>
              </w:rPr>
            </w:pPr>
          </w:p>
        </w:tc>
        <w:tc>
          <w:tcPr>
            <w:tcW w:w="0" w:type="auto"/>
            <w:gridSpan w:val="3"/>
            <w:vAlign w:val="center"/>
            <w:hideMark/>
          </w:tcPr>
          <w:p w14:paraId="33F4E1C1" w14:textId="77777777" w:rsidR="00000000" w:rsidRDefault="007805CE">
            <w:pPr>
              <w:spacing w:after="100"/>
              <w:rPr>
                <w:rFonts w:eastAsia="Times New Roman"/>
                <w:sz w:val="20"/>
                <w:szCs w:val="20"/>
              </w:rPr>
            </w:pPr>
          </w:p>
        </w:tc>
        <w:tc>
          <w:tcPr>
            <w:tcW w:w="0" w:type="auto"/>
            <w:gridSpan w:val="3"/>
            <w:vAlign w:val="center"/>
            <w:hideMark/>
          </w:tcPr>
          <w:p w14:paraId="54858A25" w14:textId="77777777" w:rsidR="00000000" w:rsidRDefault="007805CE">
            <w:pPr>
              <w:spacing w:after="100"/>
              <w:rPr>
                <w:rFonts w:eastAsia="Times New Roman"/>
                <w:sz w:val="20"/>
                <w:szCs w:val="20"/>
              </w:rPr>
            </w:pPr>
          </w:p>
        </w:tc>
        <w:tc>
          <w:tcPr>
            <w:tcW w:w="0" w:type="auto"/>
            <w:gridSpan w:val="3"/>
            <w:vAlign w:val="center"/>
            <w:hideMark/>
          </w:tcPr>
          <w:p w14:paraId="22118FE6" w14:textId="77777777" w:rsidR="00000000" w:rsidRDefault="007805CE">
            <w:pPr>
              <w:spacing w:after="100"/>
              <w:rPr>
                <w:rFonts w:eastAsia="Times New Roman"/>
                <w:sz w:val="20"/>
                <w:szCs w:val="20"/>
              </w:rPr>
            </w:pPr>
          </w:p>
        </w:tc>
        <w:tc>
          <w:tcPr>
            <w:tcW w:w="0" w:type="auto"/>
            <w:gridSpan w:val="3"/>
            <w:vAlign w:val="center"/>
            <w:hideMark/>
          </w:tcPr>
          <w:p w14:paraId="16CA37F5" w14:textId="77777777" w:rsidR="00000000" w:rsidRDefault="007805CE">
            <w:pPr>
              <w:spacing w:after="100"/>
              <w:rPr>
                <w:rFonts w:eastAsia="Times New Roman"/>
                <w:sz w:val="20"/>
                <w:szCs w:val="20"/>
              </w:rPr>
            </w:pPr>
          </w:p>
        </w:tc>
        <w:tc>
          <w:tcPr>
            <w:tcW w:w="0" w:type="auto"/>
            <w:gridSpan w:val="3"/>
            <w:vAlign w:val="center"/>
            <w:hideMark/>
          </w:tcPr>
          <w:p w14:paraId="66D17DD4" w14:textId="77777777" w:rsidR="00000000" w:rsidRDefault="007805CE">
            <w:pPr>
              <w:spacing w:after="100"/>
              <w:rPr>
                <w:rFonts w:eastAsia="Times New Roman"/>
                <w:sz w:val="20"/>
                <w:szCs w:val="20"/>
              </w:rPr>
            </w:pPr>
          </w:p>
        </w:tc>
        <w:tc>
          <w:tcPr>
            <w:tcW w:w="0" w:type="auto"/>
            <w:gridSpan w:val="3"/>
            <w:vAlign w:val="center"/>
            <w:hideMark/>
          </w:tcPr>
          <w:p w14:paraId="0DD52754" w14:textId="77777777" w:rsidR="00000000" w:rsidRDefault="007805CE">
            <w:pPr>
              <w:spacing w:after="100"/>
              <w:rPr>
                <w:rFonts w:eastAsia="Times New Roman"/>
                <w:sz w:val="20"/>
                <w:szCs w:val="20"/>
              </w:rPr>
            </w:pPr>
          </w:p>
        </w:tc>
      </w:tr>
      <w:tr w:rsidR="00000000" w14:paraId="427F98C0" w14:textId="77777777">
        <w:trPr>
          <w:jc w:val="center"/>
        </w:trPr>
        <w:tc>
          <w:tcPr>
            <w:tcW w:w="0" w:type="auto"/>
            <w:gridSpan w:val="3"/>
            <w:vAlign w:val="center"/>
            <w:hideMark/>
          </w:tcPr>
          <w:p w14:paraId="07CF20E8" w14:textId="77777777" w:rsidR="00000000" w:rsidRDefault="007805CE">
            <w:pPr>
              <w:spacing w:after="100"/>
              <w:rPr>
                <w:rFonts w:eastAsia="Times New Roman"/>
                <w:sz w:val="20"/>
                <w:szCs w:val="20"/>
              </w:rPr>
            </w:pPr>
          </w:p>
        </w:tc>
        <w:tc>
          <w:tcPr>
            <w:tcW w:w="0" w:type="auto"/>
            <w:gridSpan w:val="3"/>
            <w:vAlign w:val="center"/>
            <w:hideMark/>
          </w:tcPr>
          <w:p w14:paraId="302E100A" w14:textId="77777777" w:rsidR="00000000" w:rsidRDefault="007805CE">
            <w:pPr>
              <w:spacing w:after="100"/>
              <w:rPr>
                <w:rFonts w:eastAsia="Times New Roman"/>
                <w:sz w:val="20"/>
                <w:szCs w:val="20"/>
              </w:rPr>
            </w:pPr>
          </w:p>
        </w:tc>
        <w:tc>
          <w:tcPr>
            <w:tcW w:w="0" w:type="auto"/>
            <w:gridSpan w:val="3"/>
            <w:vAlign w:val="center"/>
            <w:hideMark/>
          </w:tcPr>
          <w:p w14:paraId="722A2C77" w14:textId="77777777" w:rsidR="00000000" w:rsidRDefault="007805CE">
            <w:pPr>
              <w:spacing w:after="100"/>
              <w:rPr>
                <w:rFonts w:eastAsia="Times New Roman"/>
                <w:sz w:val="20"/>
                <w:szCs w:val="20"/>
              </w:rPr>
            </w:pPr>
          </w:p>
        </w:tc>
        <w:tc>
          <w:tcPr>
            <w:tcW w:w="0" w:type="auto"/>
            <w:gridSpan w:val="3"/>
            <w:vAlign w:val="center"/>
            <w:hideMark/>
          </w:tcPr>
          <w:p w14:paraId="56F8D374" w14:textId="77777777" w:rsidR="00000000" w:rsidRDefault="007805CE">
            <w:pPr>
              <w:spacing w:after="100"/>
              <w:rPr>
                <w:rFonts w:eastAsia="Times New Roman"/>
                <w:sz w:val="20"/>
                <w:szCs w:val="20"/>
              </w:rPr>
            </w:pPr>
          </w:p>
        </w:tc>
        <w:tc>
          <w:tcPr>
            <w:tcW w:w="0" w:type="auto"/>
            <w:gridSpan w:val="3"/>
            <w:vAlign w:val="center"/>
            <w:hideMark/>
          </w:tcPr>
          <w:p w14:paraId="22D4FDA8" w14:textId="77777777" w:rsidR="00000000" w:rsidRDefault="007805CE">
            <w:pPr>
              <w:spacing w:after="100"/>
              <w:rPr>
                <w:rFonts w:eastAsia="Times New Roman"/>
                <w:sz w:val="20"/>
                <w:szCs w:val="20"/>
              </w:rPr>
            </w:pPr>
          </w:p>
        </w:tc>
        <w:tc>
          <w:tcPr>
            <w:tcW w:w="0" w:type="auto"/>
            <w:gridSpan w:val="3"/>
            <w:vAlign w:val="center"/>
            <w:hideMark/>
          </w:tcPr>
          <w:p w14:paraId="6013DAD0" w14:textId="77777777" w:rsidR="00000000" w:rsidRDefault="007805CE">
            <w:pPr>
              <w:spacing w:after="100"/>
              <w:rPr>
                <w:rFonts w:eastAsia="Times New Roman"/>
                <w:sz w:val="20"/>
                <w:szCs w:val="20"/>
              </w:rPr>
            </w:pPr>
          </w:p>
        </w:tc>
        <w:tc>
          <w:tcPr>
            <w:tcW w:w="0" w:type="auto"/>
            <w:gridSpan w:val="3"/>
            <w:vAlign w:val="center"/>
            <w:hideMark/>
          </w:tcPr>
          <w:p w14:paraId="74BE5405" w14:textId="77777777" w:rsidR="00000000" w:rsidRDefault="007805CE">
            <w:pPr>
              <w:spacing w:after="100"/>
              <w:rPr>
                <w:rFonts w:eastAsia="Times New Roman"/>
                <w:sz w:val="20"/>
                <w:szCs w:val="20"/>
              </w:rPr>
            </w:pPr>
          </w:p>
        </w:tc>
        <w:tc>
          <w:tcPr>
            <w:tcW w:w="0" w:type="auto"/>
            <w:gridSpan w:val="3"/>
            <w:vAlign w:val="center"/>
            <w:hideMark/>
          </w:tcPr>
          <w:p w14:paraId="44AA4AB0" w14:textId="77777777" w:rsidR="00000000" w:rsidRDefault="007805CE">
            <w:pPr>
              <w:spacing w:after="100"/>
              <w:rPr>
                <w:rFonts w:eastAsia="Times New Roman"/>
                <w:sz w:val="20"/>
                <w:szCs w:val="20"/>
              </w:rPr>
            </w:pPr>
          </w:p>
        </w:tc>
        <w:tc>
          <w:tcPr>
            <w:tcW w:w="0" w:type="auto"/>
            <w:gridSpan w:val="3"/>
            <w:vAlign w:val="center"/>
            <w:hideMark/>
          </w:tcPr>
          <w:p w14:paraId="540019FA" w14:textId="77777777" w:rsidR="00000000" w:rsidRDefault="007805CE">
            <w:pPr>
              <w:spacing w:after="100"/>
              <w:rPr>
                <w:rFonts w:eastAsia="Times New Roman"/>
                <w:sz w:val="20"/>
                <w:szCs w:val="20"/>
              </w:rPr>
            </w:pPr>
          </w:p>
        </w:tc>
        <w:tc>
          <w:tcPr>
            <w:tcW w:w="0" w:type="auto"/>
            <w:gridSpan w:val="3"/>
            <w:vAlign w:val="center"/>
            <w:hideMark/>
          </w:tcPr>
          <w:p w14:paraId="22F17612" w14:textId="77777777" w:rsidR="00000000" w:rsidRDefault="007805CE">
            <w:pPr>
              <w:spacing w:after="100"/>
              <w:rPr>
                <w:rFonts w:eastAsia="Times New Roman"/>
                <w:sz w:val="20"/>
                <w:szCs w:val="20"/>
              </w:rPr>
            </w:pPr>
          </w:p>
        </w:tc>
        <w:tc>
          <w:tcPr>
            <w:tcW w:w="0" w:type="auto"/>
            <w:gridSpan w:val="3"/>
            <w:vAlign w:val="center"/>
            <w:hideMark/>
          </w:tcPr>
          <w:p w14:paraId="244B59BF" w14:textId="77777777" w:rsidR="00000000" w:rsidRDefault="007805CE">
            <w:pPr>
              <w:spacing w:after="100"/>
              <w:rPr>
                <w:rFonts w:eastAsia="Times New Roman"/>
                <w:sz w:val="20"/>
                <w:szCs w:val="20"/>
              </w:rPr>
            </w:pPr>
          </w:p>
        </w:tc>
        <w:tc>
          <w:tcPr>
            <w:tcW w:w="0" w:type="auto"/>
            <w:gridSpan w:val="3"/>
            <w:vAlign w:val="center"/>
            <w:hideMark/>
          </w:tcPr>
          <w:p w14:paraId="79BEB99E" w14:textId="77777777" w:rsidR="00000000" w:rsidRDefault="007805CE">
            <w:pPr>
              <w:spacing w:after="100"/>
              <w:rPr>
                <w:rFonts w:eastAsia="Times New Roman"/>
                <w:sz w:val="20"/>
                <w:szCs w:val="20"/>
              </w:rPr>
            </w:pPr>
          </w:p>
        </w:tc>
        <w:tc>
          <w:tcPr>
            <w:tcW w:w="0" w:type="auto"/>
            <w:gridSpan w:val="3"/>
            <w:vAlign w:val="center"/>
            <w:hideMark/>
          </w:tcPr>
          <w:p w14:paraId="24E3DC4F" w14:textId="77777777" w:rsidR="00000000" w:rsidRDefault="007805CE">
            <w:pPr>
              <w:spacing w:after="100"/>
              <w:rPr>
                <w:rFonts w:eastAsia="Times New Roman"/>
                <w:sz w:val="20"/>
                <w:szCs w:val="20"/>
              </w:rPr>
            </w:pPr>
          </w:p>
        </w:tc>
        <w:tc>
          <w:tcPr>
            <w:tcW w:w="0" w:type="auto"/>
            <w:gridSpan w:val="3"/>
            <w:vAlign w:val="center"/>
            <w:hideMark/>
          </w:tcPr>
          <w:p w14:paraId="54878A8E" w14:textId="77777777" w:rsidR="00000000" w:rsidRDefault="007805CE">
            <w:pPr>
              <w:spacing w:after="100"/>
              <w:rPr>
                <w:rFonts w:eastAsia="Times New Roman"/>
                <w:sz w:val="20"/>
                <w:szCs w:val="20"/>
              </w:rPr>
            </w:pPr>
          </w:p>
        </w:tc>
        <w:tc>
          <w:tcPr>
            <w:tcW w:w="0" w:type="auto"/>
            <w:gridSpan w:val="3"/>
            <w:vAlign w:val="center"/>
            <w:hideMark/>
          </w:tcPr>
          <w:p w14:paraId="6EDB4AD7" w14:textId="77777777" w:rsidR="00000000" w:rsidRDefault="007805CE">
            <w:pPr>
              <w:spacing w:after="100"/>
              <w:rPr>
                <w:rFonts w:eastAsia="Times New Roman"/>
                <w:sz w:val="20"/>
                <w:szCs w:val="20"/>
              </w:rPr>
            </w:pPr>
          </w:p>
        </w:tc>
        <w:tc>
          <w:tcPr>
            <w:tcW w:w="0" w:type="auto"/>
            <w:gridSpan w:val="3"/>
            <w:vAlign w:val="center"/>
            <w:hideMark/>
          </w:tcPr>
          <w:p w14:paraId="6DD31177" w14:textId="77777777" w:rsidR="00000000" w:rsidRDefault="007805CE">
            <w:pPr>
              <w:spacing w:after="100"/>
              <w:rPr>
                <w:rFonts w:eastAsia="Times New Roman"/>
                <w:sz w:val="20"/>
                <w:szCs w:val="20"/>
              </w:rPr>
            </w:pPr>
          </w:p>
        </w:tc>
        <w:tc>
          <w:tcPr>
            <w:tcW w:w="0" w:type="auto"/>
            <w:gridSpan w:val="3"/>
            <w:vAlign w:val="center"/>
            <w:hideMark/>
          </w:tcPr>
          <w:p w14:paraId="5551E9B5" w14:textId="77777777" w:rsidR="00000000" w:rsidRDefault="007805CE">
            <w:pPr>
              <w:spacing w:after="100"/>
              <w:rPr>
                <w:rFonts w:eastAsia="Times New Roman"/>
                <w:sz w:val="20"/>
                <w:szCs w:val="20"/>
              </w:rPr>
            </w:pPr>
          </w:p>
        </w:tc>
      </w:tr>
      <w:tr w:rsidR="00000000" w14:paraId="28F0EE93" w14:textId="77777777">
        <w:trPr>
          <w:jc w:val="center"/>
        </w:trPr>
        <w:tc>
          <w:tcPr>
            <w:tcW w:w="0" w:type="auto"/>
            <w:gridSpan w:val="3"/>
            <w:vAlign w:val="center"/>
            <w:hideMark/>
          </w:tcPr>
          <w:p w14:paraId="3413C8FB" w14:textId="77777777" w:rsidR="00000000" w:rsidRDefault="007805CE">
            <w:pPr>
              <w:spacing w:after="100"/>
              <w:rPr>
                <w:rFonts w:eastAsia="Times New Roman"/>
                <w:sz w:val="20"/>
                <w:szCs w:val="20"/>
              </w:rPr>
            </w:pPr>
          </w:p>
        </w:tc>
        <w:tc>
          <w:tcPr>
            <w:tcW w:w="0" w:type="auto"/>
            <w:gridSpan w:val="3"/>
            <w:vAlign w:val="center"/>
            <w:hideMark/>
          </w:tcPr>
          <w:p w14:paraId="761206BE" w14:textId="77777777" w:rsidR="00000000" w:rsidRDefault="007805CE">
            <w:pPr>
              <w:spacing w:after="100"/>
              <w:rPr>
                <w:rFonts w:eastAsia="Times New Roman"/>
                <w:sz w:val="20"/>
                <w:szCs w:val="20"/>
              </w:rPr>
            </w:pPr>
          </w:p>
        </w:tc>
        <w:tc>
          <w:tcPr>
            <w:tcW w:w="0" w:type="auto"/>
            <w:gridSpan w:val="3"/>
            <w:vAlign w:val="center"/>
            <w:hideMark/>
          </w:tcPr>
          <w:p w14:paraId="2C99A4C1" w14:textId="77777777" w:rsidR="00000000" w:rsidRDefault="007805CE">
            <w:pPr>
              <w:spacing w:after="100"/>
              <w:rPr>
                <w:rFonts w:eastAsia="Times New Roman"/>
                <w:sz w:val="20"/>
                <w:szCs w:val="20"/>
              </w:rPr>
            </w:pPr>
          </w:p>
        </w:tc>
        <w:tc>
          <w:tcPr>
            <w:tcW w:w="0" w:type="auto"/>
            <w:gridSpan w:val="3"/>
            <w:vAlign w:val="center"/>
            <w:hideMark/>
          </w:tcPr>
          <w:p w14:paraId="1D52522A" w14:textId="77777777" w:rsidR="00000000" w:rsidRDefault="007805CE">
            <w:pPr>
              <w:spacing w:after="100"/>
              <w:rPr>
                <w:rFonts w:eastAsia="Times New Roman"/>
                <w:sz w:val="20"/>
                <w:szCs w:val="20"/>
              </w:rPr>
            </w:pPr>
          </w:p>
        </w:tc>
        <w:tc>
          <w:tcPr>
            <w:tcW w:w="0" w:type="auto"/>
            <w:gridSpan w:val="3"/>
            <w:vAlign w:val="center"/>
            <w:hideMark/>
          </w:tcPr>
          <w:p w14:paraId="7A26C4C2" w14:textId="77777777" w:rsidR="00000000" w:rsidRDefault="007805CE">
            <w:pPr>
              <w:spacing w:after="100"/>
              <w:rPr>
                <w:rFonts w:eastAsia="Times New Roman"/>
                <w:sz w:val="20"/>
                <w:szCs w:val="20"/>
              </w:rPr>
            </w:pPr>
          </w:p>
        </w:tc>
        <w:tc>
          <w:tcPr>
            <w:tcW w:w="0" w:type="auto"/>
            <w:gridSpan w:val="3"/>
            <w:vAlign w:val="center"/>
            <w:hideMark/>
          </w:tcPr>
          <w:p w14:paraId="3C574CD3" w14:textId="77777777" w:rsidR="00000000" w:rsidRDefault="007805CE">
            <w:pPr>
              <w:spacing w:after="100"/>
              <w:rPr>
                <w:rFonts w:eastAsia="Times New Roman"/>
                <w:sz w:val="20"/>
                <w:szCs w:val="20"/>
              </w:rPr>
            </w:pPr>
          </w:p>
        </w:tc>
        <w:tc>
          <w:tcPr>
            <w:tcW w:w="0" w:type="auto"/>
            <w:gridSpan w:val="3"/>
            <w:vAlign w:val="center"/>
            <w:hideMark/>
          </w:tcPr>
          <w:p w14:paraId="7C2B085A" w14:textId="77777777" w:rsidR="00000000" w:rsidRDefault="007805CE">
            <w:pPr>
              <w:spacing w:after="100"/>
              <w:rPr>
                <w:rFonts w:eastAsia="Times New Roman"/>
                <w:sz w:val="20"/>
                <w:szCs w:val="20"/>
              </w:rPr>
            </w:pPr>
          </w:p>
        </w:tc>
        <w:tc>
          <w:tcPr>
            <w:tcW w:w="0" w:type="auto"/>
            <w:gridSpan w:val="3"/>
            <w:vAlign w:val="center"/>
            <w:hideMark/>
          </w:tcPr>
          <w:p w14:paraId="19EC4C66" w14:textId="77777777" w:rsidR="00000000" w:rsidRDefault="007805CE">
            <w:pPr>
              <w:spacing w:after="100"/>
              <w:rPr>
                <w:rFonts w:eastAsia="Times New Roman"/>
                <w:sz w:val="20"/>
                <w:szCs w:val="20"/>
              </w:rPr>
            </w:pPr>
          </w:p>
        </w:tc>
        <w:tc>
          <w:tcPr>
            <w:tcW w:w="0" w:type="auto"/>
            <w:gridSpan w:val="3"/>
            <w:vAlign w:val="center"/>
            <w:hideMark/>
          </w:tcPr>
          <w:p w14:paraId="193BA785" w14:textId="77777777" w:rsidR="00000000" w:rsidRDefault="007805CE">
            <w:pPr>
              <w:spacing w:after="100"/>
              <w:rPr>
                <w:rFonts w:eastAsia="Times New Roman"/>
                <w:sz w:val="20"/>
                <w:szCs w:val="20"/>
              </w:rPr>
            </w:pPr>
          </w:p>
        </w:tc>
        <w:tc>
          <w:tcPr>
            <w:tcW w:w="0" w:type="auto"/>
            <w:gridSpan w:val="3"/>
            <w:vAlign w:val="center"/>
            <w:hideMark/>
          </w:tcPr>
          <w:p w14:paraId="20965137" w14:textId="77777777" w:rsidR="00000000" w:rsidRDefault="007805CE">
            <w:pPr>
              <w:spacing w:after="100"/>
              <w:rPr>
                <w:rFonts w:eastAsia="Times New Roman"/>
                <w:sz w:val="20"/>
                <w:szCs w:val="20"/>
              </w:rPr>
            </w:pPr>
          </w:p>
        </w:tc>
        <w:tc>
          <w:tcPr>
            <w:tcW w:w="0" w:type="auto"/>
            <w:gridSpan w:val="3"/>
            <w:vAlign w:val="center"/>
            <w:hideMark/>
          </w:tcPr>
          <w:p w14:paraId="41B671CA" w14:textId="77777777" w:rsidR="00000000" w:rsidRDefault="007805CE">
            <w:pPr>
              <w:spacing w:after="100"/>
              <w:rPr>
                <w:rFonts w:eastAsia="Times New Roman"/>
                <w:sz w:val="20"/>
                <w:szCs w:val="20"/>
              </w:rPr>
            </w:pPr>
          </w:p>
        </w:tc>
        <w:tc>
          <w:tcPr>
            <w:tcW w:w="0" w:type="auto"/>
            <w:gridSpan w:val="3"/>
            <w:vAlign w:val="center"/>
            <w:hideMark/>
          </w:tcPr>
          <w:p w14:paraId="0F381ED0" w14:textId="77777777" w:rsidR="00000000" w:rsidRDefault="007805CE">
            <w:pPr>
              <w:spacing w:after="100"/>
              <w:rPr>
                <w:rFonts w:eastAsia="Times New Roman"/>
                <w:sz w:val="20"/>
                <w:szCs w:val="20"/>
              </w:rPr>
            </w:pPr>
          </w:p>
        </w:tc>
        <w:tc>
          <w:tcPr>
            <w:tcW w:w="0" w:type="auto"/>
            <w:gridSpan w:val="3"/>
            <w:vAlign w:val="center"/>
            <w:hideMark/>
          </w:tcPr>
          <w:p w14:paraId="7702CF86" w14:textId="77777777" w:rsidR="00000000" w:rsidRDefault="007805CE">
            <w:pPr>
              <w:spacing w:after="100"/>
              <w:rPr>
                <w:rFonts w:eastAsia="Times New Roman"/>
                <w:sz w:val="20"/>
                <w:szCs w:val="20"/>
              </w:rPr>
            </w:pPr>
          </w:p>
        </w:tc>
        <w:tc>
          <w:tcPr>
            <w:tcW w:w="0" w:type="auto"/>
            <w:gridSpan w:val="3"/>
            <w:vAlign w:val="center"/>
            <w:hideMark/>
          </w:tcPr>
          <w:p w14:paraId="41E05033" w14:textId="77777777" w:rsidR="00000000" w:rsidRDefault="007805CE">
            <w:pPr>
              <w:spacing w:after="100"/>
              <w:rPr>
                <w:rFonts w:eastAsia="Times New Roman"/>
                <w:sz w:val="20"/>
                <w:szCs w:val="20"/>
              </w:rPr>
            </w:pPr>
          </w:p>
        </w:tc>
        <w:tc>
          <w:tcPr>
            <w:tcW w:w="0" w:type="auto"/>
            <w:gridSpan w:val="3"/>
            <w:vAlign w:val="center"/>
            <w:hideMark/>
          </w:tcPr>
          <w:p w14:paraId="55718C91" w14:textId="77777777" w:rsidR="00000000" w:rsidRDefault="007805CE">
            <w:pPr>
              <w:spacing w:after="100"/>
              <w:rPr>
                <w:rFonts w:eastAsia="Times New Roman"/>
                <w:sz w:val="20"/>
                <w:szCs w:val="20"/>
              </w:rPr>
            </w:pPr>
          </w:p>
        </w:tc>
        <w:tc>
          <w:tcPr>
            <w:tcW w:w="0" w:type="auto"/>
            <w:gridSpan w:val="3"/>
            <w:vAlign w:val="center"/>
            <w:hideMark/>
          </w:tcPr>
          <w:p w14:paraId="002A80EE" w14:textId="77777777" w:rsidR="00000000" w:rsidRDefault="007805CE">
            <w:pPr>
              <w:spacing w:after="100"/>
              <w:rPr>
                <w:rFonts w:eastAsia="Times New Roman"/>
                <w:sz w:val="20"/>
                <w:szCs w:val="20"/>
              </w:rPr>
            </w:pPr>
          </w:p>
        </w:tc>
        <w:tc>
          <w:tcPr>
            <w:tcW w:w="0" w:type="auto"/>
            <w:gridSpan w:val="3"/>
            <w:vAlign w:val="center"/>
            <w:hideMark/>
          </w:tcPr>
          <w:p w14:paraId="79A0CD4D" w14:textId="77777777" w:rsidR="00000000" w:rsidRDefault="007805CE">
            <w:pPr>
              <w:spacing w:after="100"/>
              <w:rPr>
                <w:rFonts w:eastAsia="Times New Roman"/>
                <w:sz w:val="20"/>
                <w:szCs w:val="20"/>
              </w:rPr>
            </w:pPr>
          </w:p>
        </w:tc>
      </w:tr>
    </w:tbl>
    <w:p w14:paraId="3DFD38F9" w14:textId="77777777" w:rsidR="00000000" w:rsidRDefault="007805CE">
      <w:pPr>
        <w:jc w:val="center"/>
        <w:rPr>
          <w:rFonts w:eastAsia="Times New Roman"/>
        </w:rPr>
      </w:pPr>
    </w:p>
    <w:p w14:paraId="367F6B72" w14:textId="77777777" w:rsidR="00000000" w:rsidRDefault="007805CE">
      <w:pPr>
        <w:jc w:val="center"/>
        <w:divId w:val="164831040"/>
        <w:rPr>
          <w:rFonts w:eastAsia="Times New Roman"/>
        </w:rPr>
      </w:pPr>
      <w:r>
        <w:rPr>
          <w:rFonts w:eastAsia="Times New Roman"/>
          <w:color w:val="000000"/>
          <w:sz w:val="20"/>
          <w:szCs w:val="20"/>
        </w:rPr>
        <w:t>- 8 -</w:t>
      </w:r>
    </w:p>
    <w:p w14:paraId="5149B6BA" w14:textId="77777777" w:rsidR="00000000" w:rsidRDefault="007805CE">
      <w:pPr>
        <w:rPr>
          <w:rFonts w:eastAsia="Times New Roman"/>
        </w:rPr>
      </w:pPr>
      <w:r>
        <w:rPr>
          <w:rFonts w:eastAsia="Times New Roman"/>
        </w:rPr>
        <w:pict w14:anchorId="48FE44D7">
          <v:rect id="_x0000_i1033" style="width:0;height:1.5pt" o:hralign="center" o:hrstd="t" o:hr="t" fillcolor="#a0a0a0" stroked="f"/>
        </w:pict>
      </w:r>
    </w:p>
    <w:p w14:paraId="13F3CDE5" w14:textId="77777777" w:rsidR="00000000" w:rsidRDefault="007805CE">
      <w:pPr>
        <w:divId w:val="1597325921"/>
        <w:rPr>
          <w:rFonts w:eastAsia="Times New Roman"/>
        </w:rPr>
      </w:pPr>
    </w:p>
    <w:p w14:paraId="0B2E993F" w14:textId="77777777" w:rsidR="00000000" w:rsidRDefault="007805CE">
      <w:pPr>
        <w:jc w:val="center"/>
        <w:divId w:val="765880512"/>
        <w:rPr>
          <w:rFonts w:eastAsia="Times New Roman"/>
        </w:rPr>
      </w:pPr>
      <w:r>
        <w:rPr>
          <w:rFonts w:eastAsia="Times New Roman"/>
          <w:b/>
          <w:bCs/>
          <w:color w:val="000000"/>
          <w:sz w:val="20"/>
          <w:szCs w:val="20"/>
        </w:rPr>
        <w:t>AVADEL PHARMACEUTICALS PLC</w:t>
      </w:r>
    </w:p>
    <w:p w14:paraId="15B9AB34" w14:textId="77777777" w:rsidR="00000000" w:rsidRDefault="007805CE">
      <w:pPr>
        <w:jc w:val="center"/>
        <w:rPr>
          <w:rFonts w:eastAsia="Times New Roman"/>
        </w:rPr>
      </w:pPr>
      <w:r>
        <w:rPr>
          <w:rFonts w:eastAsia="Times New Roman"/>
          <w:b/>
          <w:bCs/>
          <w:color w:val="000000"/>
          <w:sz w:val="20"/>
          <w:szCs w:val="20"/>
        </w:rPr>
        <w:t>CONDENSED CONSOLIDATED STATEMENTS OF CASH FLOWS</w:t>
      </w:r>
    </w:p>
    <w:p w14:paraId="0EE9AEE7" w14:textId="77777777" w:rsidR="00000000" w:rsidRDefault="007805CE">
      <w:pPr>
        <w:jc w:val="center"/>
        <w:rPr>
          <w:rFonts w:eastAsia="Times New Roman"/>
        </w:rPr>
      </w:pPr>
      <w:r>
        <w:rPr>
          <w:rFonts w:eastAsia="Times New Roman"/>
          <w:i/>
          <w:iCs/>
          <w:color w:val="000000"/>
          <w:sz w:val="20"/>
          <w:szCs w:val="20"/>
        </w:rPr>
        <w:t>(In thousands)</w:t>
      </w:r>
      <w:r>
        <w:rPr>
          <w:rFonts w:eastAsia="Times New Roman"/>
          <w:color w:val="000000"/>
          <w:sz w:val="20"/>
          <w:szCs w:val="20"/>
        </w:rPr>
        <w:t> </w:t>
      </w:r>
    </w:p>
    <w:p w14:paraId="35E7928F" w14:textId="77777777" w:rsidR="00000000" w:rsidRDefault="007805CE">
      <w:pPr>
        <w:jc w:val="center"/>
        <w:rPr>
          <w:rFonts w:eastAsia="Times New Roman"/>
        </w:rPr>
      </w:pPr>
      <w:r>
        <w:rPr>
          <w:rFonts w:eastAsia="Times New Roman"/>
          <w:i/>
          <w:iCs/>
          <w:color w:val="000000"/>
          <w:sz w:val="20"/>
          <w:szCs w:val="20"/>
        </w:rPr>
        <w:t>(Unaudited)</w:t>
      </w:r>
    </w:p>
    <w:tbl>
      <w:tblPr>
        <w:tblW w:w="4985" w:type="pct"/>
        <w:jc w:val="center"/>
        <w:tblCellMar>
          <w:top w:w="15" w:type="dxa"/>
          <w:left w:w="15" w:type="dxa"/>
          <w:bottom w:w="15" w:type="dxa"/>
          <w:right w:w="15" w:type="dxa"/>
        </w:tblCellMar>
        <w:tblLook w:val="04A0" w:firstRow="1" w:lastRow="0" w:firstColumn="1" w:lastColumn="0" w:noHBand="0" w:noVBand="1"/>
      </w:tblPr>
      <w:tblGrid>
        <w:gridCol w:w="41"/>
        <w:gridCol w:w="5599"/>
        <w:gridCol w:w="39"/>
        <w:gridCol w:w="36"/>
        <w:gridCol w:w="36"/>
        <w:gridCol w:w="36"/>
        <w:gridCol w:w="110"/>
        <w:gridCol w:w="1046"/>
        <w:gridCol w:w="36"/>
        <w:gridCol w:w="36"/>
        <w:gridCol w:w="36"/>
        <w:gridCol w:w="36"/>
        <w:gridCol w:w="110"/>
        <w:gridCol w:w="1048"/>
        <w:gridCol w:w="36"/>
      </w:tblGrid>
      <w:tr w:rsidR="00000000" w14:paraId="65BC876B" w14:textId="77777777">
        <w:trPr>
          <w:jc w:val="center"/>
        </w:trPr>
        <w:tc>
          <w:tcPr>
            <w:tcW w:w="50" w:type="pct"/>
            <w:vAlign w:val="center"/>
            <w:hideMark/>
          </w:tcPr>
          <w:p w14:paraId="0FEE4C19" w14:textId="77777777" w:rsidR="00000000" w:rsidRDefault="007805CE">
            <w:pPr>
              <w:jc w:val="center"/>
              <w:rPr>
                <w:rFonts w:eastAsia="Times New Roman"/>
              </w:rPr>
            </w:pPr>
          </w:p>
        </w:tc>
        <w:tc>
          <w:tcPr>
            <w:tcW w:w="3405" w:type="pct"/>
            <w:vAlign w:val="center"/>
            <w:hideMark/>
          </w:tcPr>
          <w:p w14:paraId="43EA0DE2" w14:textId="77777777" w:rsidR="00000000" w:rsidRDefault="007805CE">
            <w:pPr>
              <w:spacing w:after="100"/>
              <w:rPr>
                <w:rFonts w:eastAsia="Times New Roman"/>
                <w:sz w:val="20"/>
                <w:szCs w:val="20"/>
              </w:rPr>
            </w:pPr>
          </w:p>
        </w:tc>
        <w:tc>
          <w:tcPr>
            <w:tcW w:w="5" w:type="pct"/>
            <w:vAlign w:val="center"/>
            <w:hideMark/>
          </w:tcPr>
          <w:p w14:paraId="052376CA" w14:textId="77777777" w:rsidR="00000000" w:rsidRDefault="007805CE">
            <w:pPr>
              <w:spacing w:after="100"/>
              <w:rPr>
                <w:rFonts w:eastAsia="Times New Roman"/>
                <w:sz w:val="20"/>
                <w:szCs w:val="20"/>
              </w:rPr>
            </w:pPr>
          </w:p>
        </w:tc>
        <w:tc>
          <w:tcPr>
            <w:tcW w:w="5" w:type="pct"/>
            <w:vAlign w:val="center"/>
            <w:hideMark/>
          </w:tcPr>
          <w:p w14:paraId="3C90D523" w14:textId="77777777" w:rsidR="00000000" w:rsidRDefault="007805CE">
            <w:pPr>
              <w:spacing w:after="100"/>
              <w:rPr>
                <w:rFonts w:eastAsia="Times New Roman"/>
                <w:sz w:val="20"/>
                <w:szCs w:val="20"/>
              </w:rPr>
            </w:pPr>
          </w:p>
        </w:tc>
        <w:tc>
          <w:tcPr>
            <w:tcW w:w="26" w:type="pct"/>
            <w:vAlign w:val="center"/>
            <w:hideMark/>
          </w:tcPr>
          <w:p w14:paraId="1B4D6A92" w14:textId="77777777" w:rsidR="00000000" w:rsidRDefault="007805CE">
            <w:pPr>
              <w:spacing w:after="100"/>
              <w:rPr>
                <w:rFonts w:eastAsia="Times New Roman"/>
                <w:sz w:val="20"/>
                <w:szCs w:val="20"/>
              </w:rPr>
            </w:pPr>
          </w:p>
        </w:tc>
        <w:tc>
          <w:tcPr>
            <w:tcW w:w="5" w:type="pct"/>
            <w:vAlign w:val="center"/>
            <w:hideMark/>
          </w:tcPr>
          <w:p w14:paraId="03FE2820" w14:textId="77777777" w:rsidR="00000000" w:rsidRDefault="007805CE">
            <w:pPr>
              <w:spacing w:after="100"/>
              <w:rPr>
                <w:rFonts w:eastAsia="Times New Roman"/>
                <w:sz w:val="20"/>
                <w:szCs w:val="20"/>
              </w:rPr>
            </w:pPr>
          </w:p>
        </w:tc>
        <w:tc>
          <w:tcPr>
            <w:tcW w:w="50" w:type="pct"/>
            <w:vAlign w:val="center"/>
            <w:hideMark/>
          </w:tcPr>
          <w:p w14:paraId="4856193C" w14:textId="77777777" w:rsidR="00000000" w:rsidRDefault="007805CE">
            <w:pPr>
              <w:spacing w:after="100"/>
              <w:rPr>
                <w:rFonts w:eastAsia="Times New Roman"/>
                <w:sz w:val="20"/>
                <w:szCs w:val="20"/>
              </w:rPr>
            </w:pPr>
          </w:p>
        </w:tc>
        <w:tc>
          <w:tcPr>
            <w:tcW w:w="678" w:type="pct"/>
            <w:vAlign w:val="center"/>
            <w:hideMark/>
          </w:tcPr>
          <w:p w14:paraId="2A12E2D2" w14:textId="77777777" w:rsidR="00000000" w:rsidRDefault="007805CE">
            <w:pPr>
              <w:spacing w:after="100"/>
              <w:rPr>
                <w:rFonts w:eastAsia="Times New Roman"/>
                <w:sz w:val="20"/>
                <w:szCs w:val="20"/>
              </w:rPr>
            </w:pPr>
          </w:p>
        </w:tc>
        <w:tc>
          <w:tcPr>
            <w:tcW w:w="5" w:type="pct"/>
            <w:vAlign w:val="center"/>
            <w:hideMark/>
          </w:tcPr>
          <w:p w14:paraId="31946BD4" w14:textId="77777777" w:rsidR="00000000" w:rsidRDefault="007805CE">
            <w:pPr>
              <w:spacing w:after="100"/>
              <w:rPr>
                <w:rFonts w:eastAsia="Times New Roman"/>
                <w:sz w:val="20"/>
                <w:szCs w:val="20"/>
              </w:rPr>
            </w:pPr>
          </w:p>
        </w:tc>
        <w:tc>
          <w:tcPr>
            <w:tcW w:w="5" w:type="pct"/>
            <w:vAlign w:val="center"/>
            <w:hideMark/>
          </w:tcPr>
          <w:p w14:paraId="25F9802E" w14:textId="77777777" w:rsidR="00000000" w:rsidRDefault="007805CE">
            <w:pPr>
              <w:spacing w:after="100"/>
              <w:rPr>
                <w:rFonts w:eastAsia="Times New Roman"/>
                <w:sz w:val="20"/>
                <w:szCs w:val="20"/>
              </w:rPr>
            </w:pPr>
          </w:p>
        </w:tc>
        <w:tc>
          <w:tcPr>
            <w:tcW w:w="26" w:type="pct"/>
            <w:vAlign w:val="center"/>
            <w:hideMark/>
          </w:tcPr>
          <w:p w14:paraId="6FB72838" w14:textId="77777777" w:rsidR="00000000" w:rsidRDefault="007805CE">
            <w:pPr>
              <w:spacing w:after="100"/>
              <w:rPr>
                <w:rFonts w:eastAsia="Times New Roman"/>
                <w:sz w:val="20"/>
                <w:szCs w:val="20"/>
              </w:rPr>
            </w:pPr>
          </w:p>
        </w:tc>
        <w:tc>
          <w:tcPr>
            <w:tcW w:w="5" w:type="pct"/>
            <w:vAlign w:val="center"/>
            <w:hideMark/>
          </w:tcPr>
          <w:p w14:paraId="608EDF6F" w14:textId="77777777" w:rsidR="00000000" w:rsidRDefault="007805CE">
            <w:pPr>
              <w:spacing w:after="100"/>
              <w:rPr>
                <w:rFonts w:eastAsia="Times New Roman"/>
                <w:sz w:val="20"/>
                <w:szCs w:val="20"/>
              </w:rPr>
            </w:pPr>
          </w:p>
        </w:tc>
        <w:tc>
          <w:tcPr>
            <w:tcW w:w="50" w:type="pct"/>
            <w:vAlign w:val="center"/>
            <w:hideMark/>
          </w:tcPr>
          <w:p w14:paraId="641E7F29" w14:textId="77777777" w:rsidR="00000000" w:rsidRDefault="007805CE">
            <w:pPr>
              <w:spacing w:after="100"/>
              <w:rPr>
                <w:rFonts w:eastAsia="Times New Roman"/>
                <w:sz w:val="20"/>
                <w:szCs w:val="20"/>
              </w:rPr>
            </w:pPr>
          </w:p>
        </w:tc>
        <w:tc>
          <w:tcPr>
            <w:tcW w:w="678" w:type="pct"/>
            <w:vAlign w:val="center"/>
            <w:hideMark/>
          </w:tcPr>
          <w:p w14:paraId="01013FEF" w14:textId="77777777" w:rsidR="00000000" w:rsidRDefault="007805CE">
            <w:pPr>
              <w:spacing w:after="100"/>
              <w:rPr>
                <w:rFonts w:eastAsia="Times New Roman"/>
                <w:sz w:val="20"/>
                <w:szCs w:val="20"/>
              </w:rPr>
            </w:pPr>
          </w:p>
        </w:tc>
        <w:tc>
          <w:tcPr>
            <w:tcW w:w="5" w:type="pct"/>
            <w:vAlign w:val="center"/>
            <w:hideMark/>
          </w:tcPr>
          <w:p w14:paraId="27FE66DA" w14:textId="77777777" w:rsidR="00000000" w:rsidRDefault="007805CE">
            <w:pPr>
              <w:spacing w:after="100"/>
              <w:rPr>
                <w:rFonts w:eastAsia="Times New Roman"/>
                <w:sz w:val="20"/>
                <w:szCs w:val="20"/>
              </w:rPr>
            </w:pPr>
          </w:p>
        </w:tc>
      </w:tr>
      <w:tr w:rsidR="00000000" w14:paraId="3A13DDEC" w14:textId="77777777">
        <w:trPr>
          <w:jc w:val="center"/>
        </w:trPr>
        <w:tc>
          <w:tcPr>
            <w:tcW w:w="0" w:type="auto"/>
            <w:gridSpan w:val="3"/>
            <w:tcMar>
              <w:top w:w="0" w:type="dxa"/>
              <w:left w:w="20" w:type="dxa"/>
              <w:bottom w:w="0" w:type="dxa"/>
              <w:right w:w="20" w:type="dxa"/>
            </w:tcMar>
            <w:vAlign w:val="center"/>
            <w:hideMark/>
          </w:tcPr>
          <w:p w14:paraId="0CA4117E"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3FC314" w14:textId="77777777" w:rsidR="00000000" w:rsidRDefault="007805C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22B817F" w14:textId="77777777" w:rsidR="00000000" w:rsidRDefault="007805CE">
            <w:pPr>
              <w:spacing w:after="100"/>
              <w:jc w:val="center"/>
              <w:rPr>
                <w:rFonts w:eastAsia="Times New Roman"/>
              </w:rPr>
            </w:pPr>
            <w:r>
              <w:rPr>
                <w:rFonts w:eastAsia="Times New Roman"/>
                <w:b/>
                <w:bCs/>
                <w:color w:val="000000"/>
                <w:sz w:val="18"/>
                <w:szCs w:val="18"/>
              </w:rPr>
              <w:t>Six Months Ended June 30,</w:t>
            </w:r>
          </w:p>
        </w:tc>
      </w:tr>
      <w:tr w:rsidR="00000000" w14:paraId="6347CE86" w14:textId="77777777">
        <w:trPr>
          <w:jc w:val="center"/>
        </w:trPr>
        <w:tc>
          <w:tcPr>
            <w:tcW w:w="0" w:type="auto"/>
            <w:gridSpan w:val="3"/>
            <w:tcMar>
              <w:top w:w="30" w:type="dxa"/>
              <w:left w:w="155" w:type="dxa"/>
              <w:bottom w:w="30" w:type="dxa"/>
              <w:right w:w="20" w:type="dxa"/>
            </w:tcMar>
            <w:vAlign w:val="bottom"/>
            <w:hideMark/>
          </w:tcPr>
          <w:p w14:paraId="27357915"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4972E602" w14:textId="77777777" w:rsidR="00000000" w:rsidRDefault="007805C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EEAA39" w14:textId="77777777" w:rsidR="00000000" w:rsidRDefault="007805CE">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7A054231"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C94AD0" w14:textId="77777777" w:rsidR="00000000" w:rsidRDefault="007805CE">
            <w:pPr>
              <w:spacing w:after="100"/>
              <w:jc w:val="center"/>
              <w:rPr>
                <w:rFonts w:eastAsia="Times New Roman"/>
              </w:rPr>
            </w:pPr>
            <w:r>
              <w:rPr>
                <w:rFonts w:eastAsia="Times New Roman"/>
                <w:b/>
                <w:bCs/>
                <w:color w:val="000000"/>
                <w:sz w:val="18"/>
                <w:szCs w:val="18"/>
              </w:rPr>
              <w:t>2021</w:t>
            </w:r>
          </w:p>
        </w:tc>
      </w:tr>
      <w:tr w:rsidR="00000000" w14:paraId="77761E05" w14:textId="77777777">
        <w:trPr>
          <w:trHeight w:val="60"/>
          <w:jc w:val="center"/>
        </w:trPr>
        <w:tc>
          <w:tcPr>
            <w:tcW w:w="0" w:type="auto"/>
            <w:gridSpan w:val="3"/>
            <w:tcMar>
              <w:top w:w="0" w:type="dxa"/>
              <w:left w:w="20" w:type="dxa"/>
              <w:bottom w:w="0" w:type="dxa"/>
              <w:right w:w="20" w:type="dxa"/>
            </w:tcMar>
            <w:vAlign w:val="center"/>
            <w:hideMark/>
          </w:tcPr>
          <w:p w14:paraId="54CAD706"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4A7F40C"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A4A354B"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EB5C48"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F400E6D" w14:textId="77777777" w:rsidR="00000000" w:rsidRDefault="007805CE">
            <w:pPr>
              <w:spacing w:after="100"/>
              <w:rPr>
                <w:rFonts w:eastAsia="Times New Roman"/>
                <w:sz w:val="20"/>
                <w:szCs w:val="20"/>
              </w:rPr>
            </w:pPr>
          </w:p>
        </w:tc>
      </w:tr>
      <w:tr w:rsidR="00000000" w14:paraId="5D57FEF0" w14:textId="77777777">
        <w:trPr>
          <w:jc w:val="center"/>
        </w:trPr>
        <w:tc>
          <w:tcPr>
            <w:tcW w:w="0" w:type="auto"/>
            <w:gridSpan w:val="3"/>
            <w:tcMar>
              <w:top w:w="30" w:type="dxa"/>
              <w:left w:w="155" w:type="dxa"/>
              <w:bottom w:w="30" w:type="dxa"/>
              <w:right w:w="20" w:type="dxa"/>
            </w:tcMar>
            <w:vAlign w:val="bottom"/>
            <w:hideMark/>
          </w:tcPr>
          <w:p w14:paraId="096AAF63" w14:textId="77777777" w:rsidR="00000000" w:rsidRDefault="007805CE">
            <w:pPr>
              <w:spacing w:after="100"/>
              <w:rPr>
                <w:rFonts w:eastAsia="Times New Roman"/>
              </w:rPr>
            </w:pPr>
            <w:r>
              <w:rPr>
                <w:rFonts w:eastAsia="Times New Roman"/>
                <w:b/>
                <w:bCs/>
                <w:color w:val="000000"/>
                <w:sz w:val="18"/>
                <w:szCs w:val="18"/>
              </w:rPr>
              <w:t>Cash flows from operating activities:</w:t>
            </w:r>
          </w:p>
        </w:tc>
        <w:tc>
          <w:tcPr>
            <w:tcW w:w="0" w:type="auto"/>
            <w:gridSpan w:val="3"/>
            <w:tcMar>
              <w:top w:w="0" w:type="dxa"/>
              <w:left w:w="20" w:type="dxa"/>
              <w:bottom w:w="0" w:type="dxa"/>
              <w:right w:w="20" w:type="dxa"/>
            </w:tcMar>
            <w:vAlign w:val="center"/>
            <w:hideMark/>
          </w:tcPr>
          <w:p w14:paraId="5CD72F52" w14:textId="77777777" w:rsidR="00000000" w:rsidRDefault="007805CE">
            <w:pPr>
              <w:spacing w:after="100"/>
              <w:rPr>
                <w:rFonts w:eastAsia="Times New Roman"/>
              </w:rPr>
            </w:pPr>
          </w:p>
        </w:tc>
        <w:tc>
          <w:tcPr>
            <w:tcW w:w="0" w:type="auto"/>
            <w:gridSpan w:val="3"/>
            <w:tcMar>
              <w:top w:w="30" w:type="dxa"/>
              <w:left w:w="20" w:type="dxa"/>
              <w:bottom w:w="30" w:type="dxa"/>
              <w:right w:w="20" w:type="dxa"/>
            </w:tcMar>
            <w:vAlign w:val="bottom"/>
            <w:hideMark/>
          </w:tcPr>
          <w:p w14:paraId="463F4C22"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05588B0C" w14:textId="77777777" w:rsidR="00000000" w:rsidRDefault="007805CE">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30DB04E8" w14:textId="77777777" w:rsidR="00000000" w:rsidRDefault="007805CE">
            <w:pPr>
              <w:spacing w:after="100"/>
              <w:jc w:val="right"/>
              <w:rPr>
                <w:rFonts w:eastAsia="Times New Roman"/>
              </w:rPr>
            </w:pPr>
            <w:r>
              <w:rPr>
                <w:rFonts w:eastAsia="Times New Roman"/>
                <w:color w:val="000000"/>
                <w:sz w:val="18"/>
                <w:szCs w:val="18"/>
              </w:rPr>
              <w:t> </w:t>
            </w:r>
          </w:p>
        </w:tc>
      </w:tr>
      <w:tr w:rsidR="00000000" w14:paraId="770524FA" w14:textId="77777777">
        <w:trPr>
          <w:jc w:val="center"/>
        </w:trPr>
        <w:tc>
          <w:tcPr>
            <w:tcW w:w="0" w:type="auto"/>
            <w:gridSpan w:val="3"/>
            <w:shd w:val="clear" w:color="auto" w:fill="CCEEFF"/>
            <w:tcMar>
              <w:top w:w="30" w:type="dxa"/>
              <w:left w:w="245" w:type="dxa"/>
              <w:bottom w:w="30" w:type="dxa"/>
              <w:right w:w="20" w:type="dxa"/>
            </w:tcMar>
            <w:vAlign w:val="bottom"/>
            <w:hideMark/>
          </w:tcPr>
          <w:p w14:paraId="13DC220B" w14:textId="77777777" w:rsidR="00000000" w:rsidRDefault="007805CE">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14:paraId="7F12C633"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0E4A9A4D"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5F0E348B" w14:textId="77777777" w:rsidR="00000000" w:rsidRDefault="007805CE">
            <w:pPr>
              <w:spacing w:after="100"/>
              <w:jc w:val="right"/>
              <w:rPr>
                <w:rFonts w:eastAsia="Times New Roman"/>
              </w:rPr>
            </w:pPr>
            <w:r>
              <w:rPr>
                <w:rFonts w:eastAsia="Times New Roman"/>
                <w:color w:val="000000"/>
                <w:sz w:val="18"/>
                <w:szCs w:val="18"/>
              </w:rPr>
              <w:t>(89,868)</w:t>
            </w:r>
          </w:p>
        </w:tc>
        <w:tc>
          <w:tcPr>
            <w:tcW w:w="0" w:type="auto"/>
            <w:shd w:val="clear" w:color="auto" w:fill="CCEEFF"/>
            <w:tcMar>
              <w:top w:w="30" w:type="dxa"/>
              <w:left w:w="0" w:type="dxa"/>
              <w:bottom w:w="30" w:type="dxa"/>
              <w:right w:w="20" w:type="dxa"/>
            </w:tcMar>
            <w:vAlign w:val="center"/>
            <w:hideMark/>
          </w:tcPr>
          <w:p w14:paraId="3F0297A8"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80D5BB"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6944EA3"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229985AE" w14:textId="77777777" w:rsidR="00000000" w:rsidRDefault="007805CE">
            <w:pPr>
              <w:spacing w:after="100"/>
              <w:jc w:val="right"/>
              <w:rPr>
                <w:rFonts w:eastAsia="Times New Roman"/>
              </w:rPr>
            </w:pPr>
            <w:r>
              <w:rPr>
                <w:rFonts w:eastAsia="Times New Roman"/>
                <w:color w:val="000000"/>
                <w:sz w:val="18"/>
                <w:szCs w:val="18"/>
              </w:rPr>
              <w:t>(33,026)</w:t>
            </w:r>
          </w:p>
        </w:tc>
        <w:tc>
          <w:tcPr>
            <w:tcW w:w="0" w:type="auto"/>
            <w:shd w:val="clear" w:color="auto" w:fill="CCEEFF"/>
            <w:tcMar>
              <w:top w:w="30" w:type="dxa"/>
              <w:left w:w="0" w:type="dxa"/>
              <w:bottom w:w="30" w:type="dxa"/>
              <w:right w:w="20" w:type="dxa"/>
            </w:tcMar>
            <w:vAlign w:val="center"/>
            <w:hideMark/>
          </w:tcPr>
          <w:p w14:paraId="76AA1C1B" w14:textId="77777777" w:rsidR="00000000" w:rsidRDefault="007805CE">
            <w:pPr>
              <w:spacing w:after="100"/>
              <w:jc w:val="right"/>
              <w:rPr>
                <w:rFonts w:eastAsia="Times New Roman"/>
              </w:rPr>
            </w:pPr>
          </w:p>
        </w:tc>
      </w:tr>
      <w:tr w:rsidR="00000000" w14:paraId="36D76395" w14:textId="77777777">
        <w:trPr>
          <w:jc w:val="center"/>
        </w:trPr>
        <w:tc>
          <w:tcPr>
            <w:tcW w:w="0" w:type="auto"/>
            <w:gridSpan w:val="3"/>
            <w:shd w:val="clear" w:color="auto" w:fill="FFFFFF"/>
            <w:tcMar>
              <w:top w:w="30" w:type="dxa"/>
              <w:left w:w="245" w:type="dxa"/>
              <w:bottom w:w="30" w:type="dxa"/>
              <w:right w:w="20" w:type="dxa"/>
            </w:tcMar>
            <w:vAlign w:val="bottom"/>
            <w:hideMark/>
          </w:tcPr>
          <w:p w14:paraId="1B687DB0" w14:textId="77777777" w:rsidR="00000000" w:rsidRDefault="007805CE">
            <w:pPr>
              <w:spacing w:after="100"/>
              <w:rPr>
                <w:rFonts w:eastAsia="Times New Roman"/>
              </w:rPr>
            </w:pPr>
            <w:r>
              <w:rPr>
                <w:rFonts w:eastAsia="Times New Roman"/>
                <w:color w:val="000000"/>
                <w:sz w:val="18"/>
                <w:szCs w:val="18"/>
              </w:rPr>
              <w:t>Adjustments to reconcile net loss to net cash used in operating activities:</w:t>
            </w:r>
          </w:p>
        </w:tc>
        <w:tc>
          <w:tcPr>
            <w:tcW w:w="0" w:type="auto"/>
            <w:gridSpan w:val="3"/>
            <w:shd w:val="clear" w:color="auto" w:fill="FFFFFF"/>
            <w:tcMar>
              <w:top w:w="0" w:type="dxa"/>
              <w:left w:w="20" w:type="dxa"/>
              <w:bottom w:w="0" w:type="dxa"/>
              <w:right w:w="20" w:type="dxa"/>
            </w:tcMar>
            <w:vAlign w:val="center"/>
            <w:hideMark/>
          </w:tcPr>
          <w:p w14:paraId="12AA8DF3" w14:textId="77777777" w:rsidR="00000000" w:rsidRDefault="007805C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41461EB"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0CFD4885" w14:textId="77777777" w:rsidR="00000000" w:rsidRDefault="007805C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BD3C91E" w14:textId="77777777" w:rsidR="00000000" w:rsidRDefault="007805CE">
            <w:pPr>
              <w:spacing w:after="100"/>
              <w:jc w:val="right"/>
              <w:rPr>
                <w:rFonts w:eastAsia="Times New Roman"/>
              </w:rPr>
            </w:pPr>
            <w:r>
              <w:rPr>
                <w:rFonts w:eastAsia="Times New Roman"/>
                <w:color w:val="000000"/>
                <w:sz w:val="18"/>
                <w:szCs w:val="18"/>
              </w:rPr>
              <w:t> </w:t>
            </w:r>
          </w:p>
        </w:tc>
      </w:tr>
      <w:tr w:rsidR="00000000" w14:paraId="09FFFE9A" w14:textId="77777777">
        <w:trPr>
          <w:jc w:val="center"/>
        </w:trPr>
        <w:tc>
          <w:tcPr>
            <w:tcW w:w="0" w:type="auto"/>
            <w:gridSpan w:val="3"/>
            <w:shd w:val="clear" w:color="auto" w:fill="CCEEFF"/>
            <w:tcMar>
              <w:top w:w="30" w:type="dxa"/>
              <w:left w:w="380" w:type="dxa"/>
              <w:bottom w:w="30" w:type="dxa"/>
              <w:right w:w="20" w:type="dxa"/>
            </w:tcMar>
            <w:vAlign w:val="bottom"/>
            <w:hideMark/>
          </w:tcPr>
          <w:p w14:paraId="00142353" w14:textId="77777777" w:rsidR="00000000" w:rsidRDefault="007805CE">
            <w:pPr>
              <w:spacing w:after="100"/>
              <w:rPr>
                <w:rFonts w:eastAsia="Times New Roman"/>
              </w:rPr>
            </w:pPr>
            <w:r>
              <w:rPr>
                <w:rFonts w:eastAsia="Times New Roman"/>
                <w:color w:val="000000"/>
                <w:sz w:val="18"/>
                <w:szCs w:val="18"/>
              </w:rPr>
              <w:t>Depreciation and amortization</w:t>
            </w:r>
          </w:p>
        </w:tc>
        <w:tc>
          <w:tcPr>
            <w:tcW w:w="0" w:type="auto"/>
            <w:gridSpan w:val="3"/>
            <w:shd w:val="clear" w:color="auto" w:fill="CCEEFF"/>
            <w:tcMar>
              <w:top w:w="0" w:type="dxa"/>
              <w:left w:w="20" w:type="dxa"/>
              <w:bottom w:w="0" w:type="dxa"/>
              <w:right w:w="20" w:type="dxa"/>
            </w:tcMar>
            <w:vAlign w:val="center"/>
            <w:hideMark/>
          </w:tcPr>
          <w:p w14:paraId="1F9BD29D"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EB9200" w14:textId="77777777" w:rsidR="00000000" w:rsidRDefault="007805CE">
            <w:pPr>
              <w:spacing w:after="100"/>
              <w:jc w:val="right"/>
              <w:rPr>
                <w:rFonts w:eastAsia="Times New Roman"/>
              </w:rPr>
            </w:pPr>
            <w:r>
              <w:rPr>
                <w:rFonts w:eastAsia="Times New Roman"/>
                <w:color w:val="000000"/>
                <w:sz w:val="18"/>
                <w:szCs w:val="18"/>
              </w:rPr>
              <w:t>506 </w:t>
            </w:r>
          </w:p>
        </w:tc>
        <w:tc>
          <w:tcPr>
            <w:tcW w:w="0" w:type="auto"/>
            <w:shd w:val="clear" w:color="auto" w:fill="CCEEFF"/>
            <w:tcMar>
              <w:top w:w="30" w:type="dxa"/>
              <w:left w:w="0" w:type="dxa"/>
              <w:bottom w:w="30" w:type="dxa"/>
              <w:right w:w="20" w:type="dxa"/>
            </w:tcMar>
            <w:vAlign w:val="bottom"/>
            <w:hideMark/>
          </w:tcPr>
          <w:p w14:paraId="634CDD9E"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DEEB84"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FDD6C3" w14:textId="77777777" w:rsidR="00000000" w:rsidRDefault="007805CE">
            <w:pPr>
              <w:spacing w:after="100"/>
              <w:jc w:val="right"/>
              <w:rPr>
                <w:rFonts w:eastAsia="Times New Roman"/>
              </w:rPr>
            </w:pPr>
            <w:r>
              <w:rPr>
                <w:rFonts w:eastAsia="Times New Roman"/>
                <w:color w:val="000000"/>
                <w:sz w:val="18"/>
                <w:szCs w:val="18"/>
              </w:rPr>
              <w:t>417 </w:t>
            </w:r>
          </w:p>
        </w:tc>
        <w:tc>
          <w:tcPr>
            <w:tcW w:w="0" w:type="auto"/>
            <w:shd w:val="clear" w:color="auto" w:fill="CCEEFF"/>
            <w:tcMar>
              <w:top w:w="30" w:type="dxa"/>
              <w:left w:w="0" w:type="dxa"/>
              <w:bottom w:w="30" w:type="dxa"/>
              <w:right w:w="20" w:type="dxa"/>
            </w:tcMar>
            <w:vAlign w:val="bottom"/>
            <w:hideMark/>
          </w:tcPr>
          <w:p w14:paraId="2524A5F9" w14:textId="77777777" w:rsidR="00000000" w:rsidRDefault="007805CE">
            <w:pPr>
              <w:spacing w:after="100"/>
              <w:jc w:val="right"/>
              <w:rPr>
                <w:rFonts w:eastAsia="Times New Roman"/>
              </w:rPr>
            </w:pPr>
          </w:p>
        </w:tc>
      </w:tr>
      <w:tr w:rsidR="00000000" w14:paraId="2B4A30D8" w14:textId="77777777">
        <w:trPr>
          <w:jc w:val="center"/>
        </w:trPr>
        <w:tc>
          <w:tcPr>
            <w:tcW w:w="0" w:type="auto"/>
            <w:gridSpan w:val="3"/>
            <w:shd w:val="clear" w:color="auto" w:fill="FFFFFF"/>
            <w:tcMar>
              <w:top w:w="30" w:type="dxa"/>
              <w:left w:w="380" w:type="dxa"/>
              <w:bottom w:w="30" w:type="dxa"/>
              <w:right w:w="20" w:type="dxa"/>
            </w:tcMar>
            <w:vAlign w:val="bottom"/>
            <w:hideMark/>
          </w:tcPr>
          <w:p w14:paraId="3CD72151" w14:textId="77777777" w:rsidR="00000000" w:rsidRDefault="007805CE">
            <w:pPr>
              <w:spacing w:after="100"/>
              <w:rPr>
                <w:rFonts w:eastAsia="Times New Roman"/>
              </w:rPr>
            </w:pPr>
            <w:r>
              <w:rPr>
                <w:rFonts w:eastAsia="Times New Roman"/>
                <w:color w:val="000000"/>
                <w:sz w:val="18"/>
                <w:szCs w:val="18"/>
              </w:rPr>
              <w:t>Amortization of debt discount and debt issuance costs</w:t>
            </w:r>
          </w:p>
        </w:tc>
        <w:tc>
          <w:tcPr>
            <w:tcW w:w="0" w:type="auto"/>
            <w:gridSpan w:val="3"/>
            <w:shd w:val="clear" w:color="auto" w:fill="FFFFFF"/>
            <w:tcMar>
              <w:top w:w="0" w:type="dxa"/>
              <w:left w:w="20" w:type="dxa"/>
              <w:bottom w:w="0" w:type="dxa"/>
              <w:right w:w="20" w:type="dxa"/>
            </w:tcMar>
            <w:vAlign w:val="center"/>
            <w:hideMark/>
          </w:tcPr>
          <w:p w14:paraId="2425E792"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31A49A" w14:textId="77777777" w:rsidR="00000000" w:rsidRDefault="007805CE">
            <w:pPr>
              <w:spacing w:after="100"/>
              <w:jc w:val="right"/>
              <w:rPr>
                <w:rFonts w:eastAsia="Times New Roman"/>
              </w:rPr>
            </w:pPr>
            <w:r>
              <w:rPr>
                <w:rFonts w:eastAsia="Times New Roman"/>
                <w:color w:val="000000"/>
                <w:sz w:val="18"/>
                <w:szCs w:val="18"/>
              </w:rPr>
              <w:t>2,229 </w:t>
            </w:r>
          </w:p>
        </w:tc>
        <w:tc>
          <w:tcPr>
            <w:tcW w:w="0" w:type="auto"/>
            <w:shd w:val="clear" w:color="auto" w:fill="FFFFFF"/>
            <w:tcMar>
              <w:top w:w="30" w:type="dxa"/>
              <w:left w:w="0" w:type="dxa"/>
              <w:bottom w:w="30" w:type="dxa"/>
              <w:right w:w="20" w:type="dxa"/>
            </w:tcMar>
            <w:vAlign w:val="bottom"/>
            <w:hideMark/>
          </w:tcPr>
          <w:p w14:paraId="54849C9C"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78DF64"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1EED8B" w14:textId="77777777" w:rsidR="00000000" w:rsidRDefault="007805CE">
            <w:pPr>
              <w:spacing w:after="100"/>
              <w:jc w:val="right"/>
              <w:rPr>
                <w:rFonts w:eastAsia="Times New Roman"/>
              </w:rPr>
            </w:pPr>
            <w:r>
              <w:rPr>
                <w:rFonts w:eastAsia="Times New Roman"/>
                <w:color w:val="000000"/>
                <w:sz w:val="18"/>
                <w:szCs w:val="18"/>
              </w:rPr>
              <w:t>625 </w:t>
            </w:r>
          </w:p>
        </w:tc>
        <w:tc>
          <w:tcPr>
            <w:tcW w:w="0" w:type="auto"/>
            <w:shd w:val="clear" w:color="auto" w:fill="FFFFFF"/>
            <w:tcMar>
              <w:top w:w="30" w:type="dxa"/>
              <w:left w:w="0" w:type="dxa"/>
              <w:bottom w:w="30" w:type="dxa"/>
              <w:right w:w="20" w:type="dxa"/>
            </w:tcMar>
            <w:vAlign w:val="bottom"/>
            <w:hideMark/>
          </w:tcPr>
          <w:p w14:paraId="038BF532" w14:textId="77777777" w:rsidR="00000000" w:rsidRDefault="007805CE">
            <w:pPr>
              <w:spacing w:after="100"/>
              <w:jc w:val="right"/>
              <w:rPr>
                <w:rFonts w:eastAsia="Times New Roman"/>
              </w:rPr>
            </w:pPr>
          </w:p>
        </w:tc>
      </w:tr>
      <w:tr w:rsidR="00000000" w14:paraId="70BD726A" w14:textId="77777777">
        <w:trPr>
          <w:jc w:val="center"/>
        </w:trPr>
        <w:tc>
          <w:tcPr>
            <w:tcW w:w="0" w:type="auto"/>
            <w:gridSpan w:val="3"/>
            <w:shd w:val="clear" w:color="auto" w:fill="CCEEFF"/>
            <w:tcMar>
              <w:top w:w="30" w:type="dxa"/>
              <w:left w:w="380" w:type="dxa"/>
              <w:bottom w:w="30" w:type="dxa"/>
              <w:right w:w="20" w:type="dxa"/>
            </w:tcMar>
            <w:vAlign w:val="bottom"/>
            <w:hideMark/>
          </w:tcPr>
          <w:p w14:paraId="5840925A" w14:textId="77777777" w:rsidR="00000000" w:rsidRDefault="007805CE">
            <w:pPr>
              <w:spacing w:after="100"/>
              <w:rPr>
                <w:rFonts w:eastAsia="Times New Roman"/>
              </w:rPr>
            </w:pPr>
            <w:r>
              <w:rPr>
                <w:rFonts w:eastAsia="Times New Roman"/>
                <w:color w:val="000000"/>
                <w:sz w:val="18"/>
                <w:szCs w:val="18"/>
              </w:rPr>
              <w:t>Change in deferred taxes</w:t>
            </w:r>
          </w:p>
        </w:tc>
        <w:tc>
          <w:tcPr>
            <w:tcW w:w="0" w:type="auto"/>
            <w:gridSpan w:val="3"/>
            <w:shd w:val="clear" w:color="auto" w:fill="CCEEFF"/>
            <w:tcMar>
              <w:top w:w="0" w:type="dxa"/>
              <w:left w:w="20" w:type="dxa"/>
              <w:bottom w:w="0" w:type="dxa"/>
              <w:right w:w="20" w:type="dxa"/>
            </w:tcMar>
            <w:vAlign w:val="center"/>
            <w:hideMark/>
          </w:tcPr>
          <w:p w14:paraId="403B7644"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34D3F0" w14:textId="77777777" w:rsidR="00000000" w:rsidRDefault="007805CE">
            <w:pPr>
              <w:spacing w:after="100"/>
              <w:jc w:val="right"/>
              <w:rPr>
                <w:rFonts w:eastAsia="Times New Roman"/>
              </w:rPr>
            </w:pPr>
            <w:r>
              <w:rPr>
                <w:rFonts w:eastAsia="Times New Roman"/>
                <w:color w:val="000000"/>
                <w:sz w:val="18"/>
                <w:szCs w:val="18"/>
              </w:rPr>
              <w:t>25,870 </w:t>
            </w:r>
          </w:p>
        </w:tc>
        <w:tc>
          <w:tcPr>
            <w:tcW w:w="0" w:type="auto"/>
            <w:shd w:val="clear" w:color="auto" w:fill="CCEEFF"/>
            <w:tcMar>
              <w:top w:w="30" w:type="dxa"/>
              <w:left w:w="0" w:type="dxa"/>
              <w:bottom w:w="30" w:type="dxa"/>
              <w:right w:w="20" w:type="dxa"/>
            </w:tcMar>
            <w:vAlign w:val="bottom"/>
            <w:hideMark/>
          </w:tcPr>
          <w:p w14:paraId="39B371BC"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1F0114"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79368E" w14:textId="77777777" w:rsidR="00000000" w:rsidRDefault="007805CE">
            <w:pPr>
              <w:spacing w:after="100"/>
              <w:jc w:val="right"/>
              <w:rPr>
                <w:rFonts w:eastAsia="Times New Roman"/>
              </w:rPr>
            </w:pPr>
            <w:r>
              <w:rPr>
                <w:rFonts w:eastAsia="Times New Roman"/>
                <w:color w:val="000000"/>
                <w:sz w:val="18"/>
                <w:szCs w:val="18"/>
              </w:rPr>
              <w:t>(6,228)</w:t>
            </w:r>
          </w:p>
        </w:tc>
        <w:tc>
          <w:tcPr>
            <w:tcW w:w="0" w:type="auto"/>
            <w:shd w:val="clear" w:color="auto" w:fill="CCEEFF"/>
            <w:tcMar>
              <w:top w:w="30" w:type="dxa"/>
              <w:left w:w="0" w:type="dxa"/>
              <w:bottom w:w="30" w:type="dxa"/>
              <w:right w:w="20" w:type="dxa"/>
            </w:tcMar>
            <w:vAlign w:val="bottom"/>
            <w:hideMark/>
          </w:tcPr>
          <w:p w14:paraId="592EBAB4" w14:textId="77777777" w:rsidR="00000000" w:rsidRDefault="007805CE">
            <w:pPr>
              <w:spacing w:after="100"/>
              <w:jc w:val="right"/>
              <w:rPr>
                <w:rFonts w:eastAsia="Times New Roman"/>
              </w:rPr>
            </w:pPr>
          </w:p>
        </w:tc>
      </w:tr>
      <w:tr w:rsidR="00000000" w14:paraId="32680376" w14:textId="77777777">
        <w:trPr>
          <w:jc w:val="center"/>
        </w:trPr>
        <w:tc>
          <w:tcPr>
            <w:tcW w:w="0" w:type="auto"/>
            <w:gridSpan w:val="3"/>
            <w:shd w:val="clear" w:color="auto" w:fill="FFFFFF"/>
            <w:tcMar>
              <w:top w:w="30" w:type="dxa"/>
              <w:left w:w="380" w:type="dxa"/>
              <w:bottom w:w="30" w:type="dxa"/>
              <w:right w:w="20" w:type="dxa"/>
            </w:tcMar>
            <w:vAlign w:val="bottom"/>
            <w:hideMark/>
          </w:tcPr>
          <w:p w14:paraId="2EDB4358" w14:textId="77777777" w:rsidR="00000000" w:rsidRDefault="007805CE">
            <w:pPr>
              <w:spacing w:after="100"/>
              <w:rPr>
                <w:rFonts w:eastAsia="Times New Roman"/>
              </w:rPr>
            </w:pPr>
            <w:r>
              <w:rPr>
                <w:rFonts w:eastAsia="Times New Roman"/>
                <w:color w:val="000000"/>
                <w:sz w:val="18"/>
                <w:szCs w:val="18"/>
              </w:rPr>
              <w:t>Stock-based compensation expense</w:t>
            </w:r>
          </w:p>
        </w:tc>
        <w:tc>
          <w:tcPr>
            <w:tcW w:w="0" w:type="auto"/>
            <w:gridSpan w:val="3"/>
            <w:shd w:val="clear" w:color="auto" w:fill="FFFFFF"/>
            <w:tcMar>
              <w:top w:w="0" w:type="dxa"/>
              <w:left w:w="20" w:type="dxa"/>
              <w:bottom w:w="0" w:type="dxa"/>
              <w:right w:w="20" w:type="dxa"/>
            </w:tcMar>
            <w:vAlign w:val="center"/>
            <w:hideMark/>
          </w:tcPr>
          <w:p w14:paraId="2CB3641B"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14312D" w14:textId="77777777" w:rsidR="00000000" w:rsidRDefault="007805CE">
            <w:pPr>
              <w:spacing w:after="100"/>
              <w:jc w:val="right"/>
              <w:rPr>
                <w:rFonts w:eastAsia="Times New Roman"/>
              </w:rPr>
            </w:pPr>
            <w:r>
              <w:rPr>
                <w:rFonts w:eastAsia="Times New Roman"/>
                <w:color w:val="000000"/>
                <w:sz w:val="18"/>
                <w:szCs w:val="18"/>
              </w:rPr>
              <w:t>3,163 </w:t>
            </w:r>
          </w:p>
        </w:tc>
        <w:tc>
          <w:tcPr>
            <w:tcW w:w="0" w:type="auto"/>
            <w:shd w:val="clear" w:color="auto" w:fill="FFFFFF"/>
            <w:tcMar>
              <w:top w:w="30" w:type="dxa"/>
              <w:left w:w="0" w:type="dxa"/>
              <w:bottom w:w="30" w:type="dxa"/>
              <w:right w:w="20" w:type="dxa"/>
            </w:tcMar>
            <w:vAlign w:val="bottom"/>
            <w:hideMark/>
          </w:tcPr>
          <w:p w14:paraId="16AF9598"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0AA0A3"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C184CD" w14:textId="77777777" w:rsidR="00000000" w:rsidRDefault="007805CE">
            <w:pPr>
              <w:spacing w:after="100"/>
              <w:jc w:val="right"/>
              <w:rPr>
                <w:rFonts w:eastAsia="Times New Roman"/>
              </w:rPr>
            </w:pPr>
            <w:r>
              <w:rPr>
                <w:rFonts w:eastAsia="Times New Roman"/>
                <w:color w:val="000000"/>
                <w:sz w:val="18"/>
                <w:szCs w:val="18"/>
              </w:rPr>
              <w:t>3,729 </w:t>
            </w:r>
          </w:p>
        </w:tc>
        <w:tc>
          <w:tcPr>
            <w:tcW w:w="0" w:type="auto"/>
            <w:shd w:val="clear" w:color="auto" w:fill="FFFFFF"/>
            <w:tcMar>
              <w:top w:w="30" w:type="dxa"/>
              <w:left w:w="0" w:type="dxa"/>
              <w:bottom w:w="30" w:type="dxa"/>
              <w:right w:w="20" w:type="dxa"/>
            </w:tcMar>
            <w:vAlign w:val="bottom"/>
            <w:hideMark/>
          </w:tcPr>
          <w:p w14:paraId="3610826B" w14:textId="77777777" w:rsidR="00000000" w:rsidRDefault="007805CE">
            <w:pPr>
              <w:spacing w:after="100"/>
              <w:jc w:val="right"/>
              <w:rPr>
                <w:rFonts w:eastAsia="Times New Roman"/>
              </w:rPr>
            </w:pPr>
          </w:p>
        </w:tc>
      </w:tr>
      <w:tr w:rsidR="00000000" w14:paraId="2B2ADD74" w14:textId="77777777">
        <w:trPr>
          <w:jc w:val="center"/>
        </w:trPr>
        <w:tc>
          <w:tcPr>
            <w:tcW w:w="0" w:type="auto"/>
            <w:gridSpan w:val="3"/>
            <w:shd w:val="clear" w:color="auto" w:fill="CCEEFF"/>
            <w:tcMar>
              <w:top w:w="30" w:type="dxa"/>
              <w:left w:w="380" w:type="dxa"/>
              <w:bottom w:w="30" w:type="dxa"/>
              <w:right w:w="20" w:type="dxa"/>
            </w:tcMar>
            <w:vAlign w:val="bottom"/>
            <w:hideMark/>
          </w:tcPr>
          <w:p w14:paraId="5B598F5F" w14:textId="77777777" w:rsidR="00000000" w:rsidRDefault="007805CE">
            <w:pPr>
              <w:spacing w:after="100"/>
              <w:rPr>
                <w:rFonts w:eastAsia="Times New Roman"/>
              </w:rPr>
            </w:pPr>
            <w:r>
              <w:rPr>
                <w:rFonts w:eastAsia="Times New Roman"/>
                <w:color w:val="000000"/>
                <w:sz w:val="18"/>
                <w:szCs w:val="18"/>
              </w:rPr>
              <w:t>Gain from release of certain liabilities</w:t>
            </w:r>
          </w:p>
        </w:tc>
        <w:tc>
          <w:tcPr>
            <w:tcW w:w="0" w:type="auto"/>
            <w:gridSpan w:val="3"/>
            <w:shd w:val="clear" w:color="auto" w:fill="CCEEFF"/>
            <w:tcMar>
              <w:top w:w="0" w:type="dxa"/>
              <w:left w:w="20" w:type="dxa"/>
              <w:bottom w:w="0" w:type="dxa"/>
              <w:right w:w="20" w:type="dxa"/>
            </w:tcMar>
            <w:vAlign w:val="center"/>
            <w:hideMark/>
          </w:tcPr>
          <w:p w14:paraId="15DE109F"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3066D4" w14:textId="77777777" w:rsidR="00000000" w:rsidRDefault="007805CE">
            <w:pPr>
              <w:spacing w:after="100"/>
              <w:jc w:val="right"/>
              <w:rPr>
                <w:rFonts w:eastAsia="Times New Roman"/>
              </w:rPr>
            </w:pPr>
            <w:r>
              <w:rPr>
                <w:rFonts w:eastAsia="Times New Roman"/>
                <w:color w:val="000000"/>
                <w:sz w:val="18"/>
                <w:szCs w:val="18"/>
              </w:rPr>
              <w:t>(33)</w:t>
            </w:r>
          </w:p>
        </w:tc>
        <w:tc>
          <w:tcPr>
            <w:tcW w:w="0" w:type="auto"/>
            <w:shd w:val="clear" w:color="auto" w:fill="CCEEFF"/>
            <w:tcMar>
              <w:top w:w="30" w:type="dxa"/>
              <w:left w:w="0" w:type="dxa"/>
              <w:bottom w:w="30" w:type="dxa"/>
              <w:right w:w="20" w:type="dxa"/>
            </w:tcMar>
            <w:vAlign w:val="bottom"/>
            <w:hideMark/>
          </w:tcPr>
          <w:p w14:paraId="72E575EE"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EA1E07"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8ED8F9" w14:textId="77777777" w:rsidR="00000000" w:rsidRDefault="007805CE">
            <w:pPr>
              <w:spacing w:after="100"/>
              <w:jc w:val="right"/>
              <w:rPr>
                <w:rFonts w:eastAsia="Times New Roman"/>
              </w:rPr>
            </w:pPr>
            <w:r>
              <w:rPr>
                <w:rFonts w:eastAsia="Times New Roman"/>
                <w:color w:val="000000"/>
                <w:sz w:val="18"/>
                <w:szCs w:val="18"/>
              </w:rPr>
              <w:t>(166)</w:t>
            </w:r>
          </w:p>
        </w:tc>
        <w:tc>
          <w:tcPr>
            <w:tcW w:w="0" w:type="auto"/>
            <w:shd w:val="clear" w:color="auto" w:fill="CCEEFF"/>
            <w:tcMar>
              <w:top w:w="30" w:type="dxa"/>
              <w:left w:w="0" w:type="dxa"/>
              <w:bottom w:w="30" w:type="dxa"/>
              <w:right w:w="20" w:type="dxa"/>
            </w:tcMar>
            <w:vAlign w:val="bottom"/>
            <w:hideMark/>
          </w:tcPr>
          <w:p w14:paraId="5226878C" w14:textId="77777777" w:rsidR="00000000" w:rsidRDefault="007805CE">
            <w:pPr>
              <w:spacing w:after="100"/>
              <w:jc w:val="right"/>
              <w:rPr>
                <w:rFonts w:eastAsia="Times New Roman"/>
              </w:rPr>
            </w:pPr>
          </w:p>
        </w:tc>
      </w:tr>
      <w:tr w:rsidR="00000000" w14:paraId="58188E10" w14:textId="77777777">
        <w:trPr>
          <w:jc w:val="center"/>
        </w:trPr>
        <w:tc>
          <w:tcPr>
            <w:tcW w:w="0" w:type="auto"/>
            <w:gridSpan w:val="3"/>
            <w:shd w:val="clear" w:color="auto" w:fill="FFFFFF"/>
            <w:tcMar>
              <w:top w:w="30" w:type="dxa"/>
              <w:left w:w="380" w:type="dxa"/>
              <w:bottom w:w="30" w:type="dxa"/>
              <w:right w:w="20" w:type="dxa"/>
            </w:tcMar>
            <w:vAlign w:val="bottom"/>
            <w:hideMark/>
          </w:tcPr>
          <w:p w14:paraId="267E6B95" w14:textId="77777777" w:rsidR="00000000" w:rsidRDefault="007805CE">
            <w:pPr>
              <w:spacing w:after="100"/>
              <w:rPr>
                <w:rFonts w:eastAsia="Times New Roman"/>
              </w:rPr>
            </w:pPr>
            <w:r>
              <w:rPr>
                <w:rFonts w:eastAsia="Times New Roman"/>
                <w:color w:val="000000"/>
                <w:sz w:val="18"/>
                <w:szCs w:val="18"/>
              </w:rPr>
              <w:t>Other adjustments</w:t>
            </w:r>
          </w:p>
        </w:tc>
        <w:tc>
          <w:tcPr>
            <w:tcW w:w="0" w:type="auto"/>
            <w:gridSpan w:val="3"/>
            <w:shd w:val="clear" w:color="auto" w:fill="FFFFFF"/>
            <w:tcMar>
              <w:top w:w="0" w:type="dxa"/>
              <w:left w:w="20" w:type="dxa"/>
              <w:bottom w:w="0" w:type="dxa"/>
              <w:right w:w="20" w:type="dxa"/>
            </w:tcMar>
            <w:vAlign w:val="center"/>
            <w:hideMark/>
          </w:tcPr>
          <w:p w14:paraId="5AF1EEB2"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5F0C04" w14:textId="77777777" w:rsidR="00000000" w:rsidRDefault="007805CE">
            <w:pPr>
              <w:spacing w:after="100"/>
              <w:jc w:val="right"/>
              <w:rPr>
                <w:rFonts w:eastAsia="Times New Roman"/>
              </w:rPr>
            </w:pPr>
            <w:r>
              <w:rPr>
                <w:rFonts w:eastAsia="Times New Roman"/>
                <w:color w:val="000000"/>
                <w:sz w:val="18"/>
                <w:szCs w:val="18"/>
              </w:rPr>
              <w:t>1,239 </w:t>
            </w:r>
          </w:p>
        </w:tc>
        <w:tc>
          <w:tcPr>
            <w:tcW w:w="0" w:type="auto"/>
            <w:shd w:val="clear" w:color="auto" w:fill="FFFFFF"/>
            <w:tcMar>
              <w:top w:w="30" w:type="dxa"/>
              <w:left w:w="0" w:type="dxa"/>
              <w:bottom w:w="30" w:type="dxa"/>
              <w:right w:w="20" w:type="dxa"/>
            </w:tcMar>
            <w:vAlign w:val="bottom"/>
            <w:hideMark/>
          </w:tcPr>
          <w:p w14:paraId="6F5CB7C3"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02AA87"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54CC18" w14:textId="77777777" w:rsidR="00000000" w:rsidRDefault="007805CE">
            <w:pPr>
              <w:spacing w:after="100"/>
              <w:jc w:val="right"/>
              <w:rPr>
                <w:rFonts w:eastAsia="Times New Roman"/>
              </w:rPr>
            </w:pPr>
            <w:r>
              <w:rPr>
                <w:rFonts w:eastAsia="Times New Roman"/>
                <w:color w:val="000000"/>
                <w:sz w:val="18"/>
                <w:szCs w:val="18"/>
              </w:rPr>
              <w:t>757 </w:t>
            </w:r>
          </w:p>
        </w:tc>
        <w:tc>
          <w:tcPr>
            <w:tcW w:w="0" w:type="auto"/>
            <w:shd w:val="clear" w:color="auto" w:fill="FFFFFF"/>
            <w:tcMar>
              <w:top w:w="30" w:type="dxa"/>
              <w:left w:w="0" w:type="dxa"/>
              <w:bottom w:w="30" w:type="dxa"/>
              <w:right w:w="20" w:type="dxa"/>
            </w:tcMar>
            <w:vAlign w:val="bottom"/>
            <w:hideMark/>
          </w:tcPr>
          <w:p w14:paraId="58268065" w14:textId="77777777" w:rsidR="00000000" w:rsidRDefault="007805CE">
            <w:pPr>
              <w:spacing w:after="100"/>
              <w:jc w:val="right"/>
              <w:rPr>
                <w:rFonts w:eastAsia="Times New Roman"/>
              </w:rPr>
            </w:pPr>
          </w:p>
        </w:tc>
      </w:tr>
      <w:tr w:rsidR="00000000" w14:paraId="1B922974" w14:textId="77777777">
        <w:trPr>
          <w:jc w:val="center"/>
        </w:trPr>
        <w:tc>
          <w:tcPr>
            <w:tcW w:w="0" w:type="auto"/>
            <w:gridSpan w:val="3"/>
            <w:shd w:val="clear" w:color="auto" w:fill="CCEEFF"/>
            <w:tcMar>
              <w:top w:w="30" w:type="dxa"/>
              <w:left w:w="245" w:type="dxa"/>
              <w:bottom w:w="30" w:type="dxa"/>
              <w:right w:w="20" w:type="dxa"/>
            </w:tcMar>
            <w:vAlign w:val="bottom"/>
            <w:hideMark/>
          </w:tcPr>
          <w:p w14:paraId="410EE0D1" w14:textId="77777777" w:rsidR="00000000" w:rsidRDefault="007805CE">
            <w:pPr>
              <w:spacing w:after="100"/>
              <w:rPr>
                <w:rFonts w:eastAsia="Times New Roman"/>
              </w:rPr>
            </w:pPr>
            <w:r>
              <w:rPr>
                <w:rFonts w:eastAsia="Times New Roman"/>
                <w:color w:val="000000"/>
                <w:sz w:val="18"/>
                <w:szCs w:val="18"/>
              </w:rPr>
              <w:t>Net changes in assets and liabilities</w:t>
            </w:r>
          </w:p>
        </w:tc>
        <w:tc>
          <w:tcPr>
            <w:tcW w:w="0" w:type="auto"/>
            <w:gridSpan w:val="3"/>
            <w:shd w:val="clear" w:color="auto" w:fill="CCEEFF"/>
            <w:tcMar>
              <w:top w:w="0" w:type="dxa"/>
              <w:left w:w="20" w:type="dxa"/>
              <w:bottom w:w="0" w:type="dxa"/>
              <w:right w:w="20" w:type="dxa"/>
            </w:tcMar>
            <w:vAlign w:val="center"/>
            <w:hideMark/>
          </w:tcPr>
          <w:p w14:paraId="72D38611" w14:textId="77777777" w:rsidR="00000000" w:rsidRDefault="007805C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7CB39B4"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0A718E3A" w14:textId="77777777" w:rsidR="00000000" w:rsidRDefault="007805C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16A06C2" w14:textId="77777777" w:rsidR="00000000" w:rsidRDefault="007805CE">
            <w:pPr>
              <w:spacing w:after="100"/>
              <w:jc w:val="right"/>
              <w:rPr>
                <w:rFonts w:eastAsia="Times New Roman"/>
              </w:rPr>
            </w:pPr>
            <w:r>
              <w:rPr>
                <w:rFonts w:eastAsia="Times New Roman"/>
                <w:color w:val="000000"/>
                <w:sz w:val="18"/>
                <w:szCs w:val="18"/>
              </w:rPr>
              <w:t> </w:t>
            </w:r>
          </w:p>
        </w:tc>
      </w:tr>
      <w:tr w:rsidR="00000000" w14:paraId="68EE095B" w14:textId="77777777">
        <w:trPr>
          <w:jc w:val="center"/>
        </w:trPr>
        <w:tc>
          <w:tcPr>
            <w:tcW w:w="0" w:type="auto"/>
            <w:gridSpan w:val="3"/>
            <w:vAlign w:val="center"/>
            <w:hideMark/>
          </w:tcPr>
          <w:p w14:paraId="514D0CF9" w14:textId="77777777" w:rsidR="00000000" w:rsidRDefault="007805CE">
            <w:pPr>
              <w:spacing w:after="100"/>
              <w:jc w:val="right"/>
              <w:rPr>
                <w:rFonts w:eastAsia="Times New Roman"/>
              </w:rPr>
            </w:pPr>
          </w:p>
        </w:tc>
        <w:tc>
          <w:tcPr>
            <w:tcW w:w="0" w:type="auto"/>
            <w:gridSpan w:val="3"/>
            <w:vAlign w:val="center"/>
            <w:hideMark/>
          </w:tcPr>
          <w:p w14:paraId="13F79163" w14:textId="77777777" w:rsidR="00000000" w:rsidRDefault="007805CE">
            <w:pPr>
              <w:spacing w:after="100"/>
              <w:rPr>
                <w:rFonts w:eastAsia="Times New Roman"/>
                <w:sz w:val="20"/>
                <w:szCs w:val="20"/>
              </w:rPr>
            </w:pPr>
          </w:p>
        </w:tc>
        <w:tc>
          <w:tcPr>
            <w:tcW w:w="0" w:type="auto"/>
            <w:gridSpan w:val="3"/>
            <w:vAlign w:val="center"/>
            <w:hideMark/>
          </w:tcPr>
          <w:p w14:paraId="1B915025" w14:textId="77777777" w:rsidR="00000000" w:rsidRDefault="007805CE">
            <w:pPr>
              <w:spacing w:after="100"/>
              <w:rPr>
                <w:rFonts w:eastAsia="Times New Roman"/>
                <w:sz w:val="20"/>
                <w:szCs w:val="20"/>
              </w:rPr>
            </w:pPr>
          </w:p>
        </w:tc>
        <w:tc>
          <w:tcPr>
            <w:tcW w:w="0" w:type="auto"/>
            <w:gridSpan w:val="3"/>
            <w:vAlign w:val="center"/>
            <w:hideMark/>
          </w:tcPr>
          <w:p w14:paraId="30BC525D" w14:textId="77777777" w:rsidR="00000000" w:rsidRDefault="007805CE">
            <w:pPr>
              <w:spacing w:after="100"/>
              <w:rPr>
                <w:rFonts w:eastAsia="Times New Roman"/>
                <w:sz w:val="20"/>
                <w:szCs w:val="20"/>
              </w:rPr>
            </w:pPr>
          </w:p>
        </w:tc>
        <w:tc>
          <w:tcPr>
            <w:tcW w:w="0" w:type="auto"/>
            <w:gridSpan w:val="3"/>
            <w:vAlign w:val="center"/>
            <w:hideMark/>
          </w:tcPr>
          <w:p w14:paraId="43B09918" w14:textId="77777777" w:rsidR="00000000" w:rsidRDefault="007805CE">
            <w:pPr>
              <w:spacing w:after="100"/>
              <w:rPr>
                <w:rFonts w:eastAsia="Times New Roman"/>
                <w:sz w:val="20"/>
                <w:szCs w:val="20"/>
              </w:rPr>
            </w:pPr>
          </w:p>
        </w:tc>
      </w:tr>
      <w:tr w:rsidR="00000000" w14:paraId="3C72F8EB" w14:textId="77777777">
        <w:trPr>
          <w:jc w:val="center"/>
        </w:trPr>
        <w:tc>
          <w:tcPr>
            <w:tcW w:w="0" w:type="auto"/>
            <w:gridSpan w:val="3"/>
            <w:vAlign w:val="center"/>
            <w:hideMark/>
          </w:tcPr>
          <w:p w14:paraId="0EE9C785" w14:textId="77777777" w:rsidR="00000000" w:rsidRDefault="007805CE">
            <w:pPr>
              <w:spacing w:after="100"/>
              <w:rPr>
                <w:rFonts w:eastAsia="Times New Roman"/>
                <w:sz w:val="20"/>
                <w:szCs w:val="20"/>
              </w:rPr>
            </w:pPr>
          </w:p>
        </w:tc>
        <w:tc>
          <w:tcPr>
            <w:tcW w:w="0" w:type="auto"/>
            <w:gridSpan w:val="3"/>
            <w:vAlign w:val="center"/>
            <w:hideMark/>
          </w:tcPr>
          <w:p w14:paraId="3997FC87" w14:textId="77777777" w:rsidR="00000000" w:rsidRDefault="007805CE">
            <w:pPr>
              <w:spacing w:after="100"/>
              <w:rPr>
                <w:rFonts w:eastAsia="Times New Roman"/>
                <w:sz w:val="20"/>
                <w:szCs w:val="20"/>
              </w:rPr>
            </w:pPr>
          </w:p>
        </w:tc>
        <w:tc>
          <w:tcPr>
            <w:tcW w:w="0" w:type="auto"/>
            <w:gridSpan w:val="3"/>
            <w:vAlign w:val="center"/>
            <w:hideMark/>
          </w:tcPr>
          <w:p w14:paraId="16BF9E43" w14:textId="77777777" w:rsidR="00000000" w:rsidRDefault="007805CE">
            <w:pPr>
              <w:spacing w:after="100"/>
              <w:rPr>
                <w:rFonts w:eastAsia="Times New Roman"/>
                <w:sz w:val="20"/>
                <w:szCs w:val="20"/>
              </w:rPr>
            </w:pPr>
          </w:p>
        </w:tc>
        <w:tc>
          <w:tcPr>
            <w:tcW w:w="0" w:type="auto"/>
            <w:gridSpan w:val="3"/>
            <w:vAlign w:val="center"/>
            <w:hideMark/>
          </w:tcPr>
          <w:p w14:paraId="5027344D" w14:textId="77777777" w:rsidR="00000000" w:rsidRDefault="007805CE">
            <w:pPr>
              <w:spacing w:after="100"/>
              <w:rPr>
                <w:rFonts w:eastAsia="Times New Roman"/>
                <w:sz w:val="20"/>
                <w:szCs w:val="20"/>
              </w:rPr>
            </w:pPr>
          </w:p>
        </w:tc>
        <w:tc>
          <w:tcPr>
            <w:tcW w:w="0" w:type="auto"/>
            <w:gridSpan w:val="3"/>
            <w:vAlign w:val="center"/>
            <w:hideMark/>
          </w:tcPr>
          <w:p w14:paraId="0B0E3E26" w14:textId="77777777" w:rsidR="00000000" w:rsidRDefault="007805CE">
            <w:pPr>
              <w:spacing w:after="100"/>
              <w:rPr>
                <w:rFonts w:eastAsia="Times New Roman"/>
                <w:sz w:val="20"/>
                <w:szCs w:val="20"/>
              </w:rPr>
            </w:pPr>
          </w:p>
        </w:tc>
      </w:tr>
      <w:tr w:rsidR="00000000" w14:paraId="4F76DAED" w14:textId="77777777">
        <w:trPr>
          <w:jc w:val="center"/>
        </w:trPr>
        <w:tc>
          <w:tcPr>
            <w:tcW w:w="0" w:type="auto"/>
            <w:gridSpan w:val="3"/>
            <w:shd w:val="clear" w:color="auto" w:fill="FFFFFF"/>
            <w:tcMar>
              <w:top w:w="30" w:type="dxa"/>
              <w:left w:w="380" w:type="dxa"/>
              <w:bottom w:w="30" w:type="dxa"/>
              <w:right w:w="20" w:type="dxa"/>
            </w:tcMar>
            <w:vAlign w:val="bottom"/>
            <w:hideMark/>
          </w:tcPr>
          <w:p w14:paraId="21C4234B" w14:textId="77777777" w:rsidR="00000000" w:rsidRDefault="007805CE">
            <w:pPr>
              <w:spacing w:after="100"/>
              <w:rPr>
                <w:rFonts w:eastAsia="Times New Roman"/>
              </w:rPr>
            </w:pPr>
            <w:r>
              <w:rPr>
                <w:rFonts w:eastAsia="Times New Roman"/>
                <w:color w:val="000000"/>
                <w:sz w:val="18"/>
                <w:szCs w:val="18"/>
              </w:rPr>
              <w:t>Prepaid expenses and other current assets</w:t>
            </w:r>
          </w:p>
        </w:tc>
        <w:tc>
          <w:tcPr>
            <w:tcW w:w="0" w:type="auto"/>
            <w:gridSpan w:val="3"/>
            <w:shd w:val="clear" w:color="auto" w:fill="FFFFFF"/>
            <w:tcMar>
              <w:top w:w="0" w:type="dxa"/>
              <w:left w:w="20" w:type="dxa"/>
              <w:bottom w:w="0" w:type="dxa"/>
              <w:right w:w="20" w:type="dxa"/>
            </w:tcMar>
            <w:vAlign w:val="center"/>
            <w:hideMark/>
          </w:tcPr>
          <w:p w14:paraId="7C8AB881"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D518E8" w14:textId="77777777" w:rsidR="00000000" w:rsidRDefault="007805CE">
            <w:pPr>
              <w:spacing w:after="100"/>
              <w:jc w:val="right"/>
              <w:rPr>
                <w:rFonts w:eastAsia="Times New Roman"/>
              </w:rPr>
            </w:pPr>
            <w:r>
              <w:rPr>
                <w:rFonts w:eastAsia="Times New Roman"/>
                <w:color w:val="000000"/>
                <w:sz w:val="18"/>
                <w:szCs w:val="18"/>
              </w:rPr>
              <w:t>13,305 </w:t>
            </w:r>
          </w:p>
        </w:tc>
        <w:tc>
          <w:tcPr>
            <w:tcW w:w="0" w:type="auto"/>
            <w:shd w:val="clear" w:color="auto" w:fill="FFFFFF"/>
            <w:tcMar>
              <w:top w:w="30" w:type="dxa"/>
              <w:left w:w="0" w:type="dxa"/>
              <w:bottom w:w="30" w:type="dxa"/>
              <w:right w:w="20" w:type="dxa"/>
            </w:tcMar>
            <w:vAlign w:val="bottom"/>
            <w:hideMark/>
          </w:tcPr>
          <w:p w14:paraId="3A2979C9"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31F773"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EED20A" w14:textId="77777777" w:rsidR="00000000" w:rsidRDefault="007805CE">
            <w:pPr>
              <w:spacing w:after="100"/>
              <w:jc w:val="right"/>
              <w:rPr>
                <w:rFonts w:eastAsia="Times New Roman"/>
              </w:rPr>
            </w:pPr>
            <w:r>
              <w:rPr>
                <w:rFonts w:eastAsia="Times New Roman"/>
                <w:color w:val="000000"/>
                <w:sz w:val="18"/>
                <w:szCs w:val="18"/>
              </w:rPr>
              <w:t>(3,106)</w:t>
            </w:r>
          </w:p>
        </w:tc>
        <w:tc>
          <w:tcPr>
            <w:tcW w:w="0" w:type="auto"/>
            <w:shd w:val="clear" w:color="auto" w:fill="FFFFFF"/>
            <w:tcMar>
              <w:top w:w="30" w:type="dxa"/>
              <w:left w:w="0" w:type="dxa"/>
              <w:bottom w:w="30" w:type="dxa"/>
              <w:right w:w="20" w:type="dxa"/>
            </w:tcMar>
            <w:vAlign w:val="bottom"/>
            <w:hideMark/>
          </w:tcPr>
          <w:p w14:paraId="43FCAC9D" w14:textId="77777777" w:rsidR="00000000" w:rsidRDefault="007805CE">
            <w:pPr>
              <w:spacing w:after="100"/>
              <w:jc w:val="right"/>
              <w:rPr>
                <w:rFonts w:eastAsia="Times New Roman"/>
              </w:rPr>
            </w:pPr>
          </w:p>
        </w:tc>
      </w:tr>
      <w:tr w:rsidR="00000000" w14:paraId="3327557F" w14:textId="77777777">
        <w:trPr>
          <w:jc w:val="center"/>
        </w:trPr>
        <w:tc>
          <w:tcPr>
            <w:tcW w:w="0" w:type="auto"/>
            <w:gridSpan w:val="3"/>
            <w:shd w:val="clear" w:color="auto" w:fill="CCEEFF"/>
            <w:tcMar>
              <w:top w:w="30" w:type="dxa"/>
              <w:left w:w="380" w:type="dxa"/>
              <w:bottom w:w="30" w:type="dxa"/>
              <w:right w:w="20" w:type="dxa"/>
            </w:tcMar>
            <w:vAlign w:val="bottom"/>
            <w:hideMark/>
          </w:tcPr>
          <w:p w14:paraId="1DB99269" w14:textId="77777777" w:rsidR="00000000" w:rsidRDefault="007805CE">
            <w:pPr>
              <w:spacing w:after="100"/>
              <w:rPr>
                <w:rFonts w:eastAsia="Times New Roman"/>
              </w:rPr>
            </w:pPr>
            <w:r>
              <w:rPr>
                <w:rFonts w:eastAsia="Times New Roman"/>
                <w:color w:val="000000"/>
                <w:sz w:val="18"/>
                <w:szCs w:val="18"/>
              </w:rPr>
              <w:t>Research and development tax credit receivable</w:t>
            </w:r>
          </w:p>
        </w:tc>
        <w:tc>
          <w:tcPr>
            <w:tcW w:w="0" w:type="auto"/>
            <w:gridSpan w:val="3"/>
            <w:shd w:val="clear" w:color="auto" w:fill="CCEEFF"/>
            <w:tcMar>
              <w:top w:w="0" w:type="dxa"/>
              <w:left w:w="20" w:type="dxa"/>
              <w:bottom w:w="0" w:type="dxa"/>
              <w:right w:w="20" w:type="dxa"/>
            </w:tcMar>
            <w:vAlign w:val="center"/>
            <w:hideMark/>
          </w:tcPr>
          <w:p w14:paraId="73329797"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EE66B3" w14:textId="77777777" w:rsidR="00000000" w:rsidRDefault="007805CE">
            <w:pPr>
              <w:spacing w:after="100"/>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bottom"/>
            <w:hideMark/>
          </w:tcPr>
          <w:p w14:paraId="32E6E221"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7DE4A0"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B8C9C2" w14:textId="77777777" w:rsidR="00000000" w:rsidRDefault="007805CE">
            <w:pPr>
              <w:spacing w:after="100"/>
              <w:jc w:val="right"/>
              <w:rPr>
                <w:rFonts w:eastAsia="Times New Roman"/>
              </w:rPr>
            </w:pPr>
            <w:r>
              <w:rPr>
                <w:rFonts w:eastAsia="Times New Roman"/>
                <w:color w:val="000000"/>
                <w:sz w:val="18"/>
                <w:szCs w:val="18"/>
              </w:rPr>
              <w:t>3,078 </w:t>
            </w:r>
          </w:p>
        </w:tc>
        <w:tc>
          <w:tcPr>
            <w:tcW w:w="0" w:type="auto"/>
            <w:shd w:val="clear" w:color="auto" w:fill="CCEEFF"/>
            <w:tcMar>
              <w:top w:w="30" w:type="dxa"/>
              <w:left w:w="0" w:type="dxa"/>
              <w:bottom w:w="30" w:type="dxa"/>
              <w:right w:w="20" w:type="dxa"/>
            </w:tcMar>
            <w:vAlign w:val="bottom"/>
            <w:hideMark/>
          </w:tcPr>
          <w:p w14:paraId="3220E614" w14:textId="77777777" w:rsidR="00000000" w:rsidRDefault="007805CE">
            <w:pPr>
              <w:spacing w:after="100"/>
              <w:jc w:val="right"/>
              <w:rPr>
                <w:rFonts w:eastAsia="Times New Roman"/>
              </w:rPr>
            </w:pPr>
          </w:p>
        </w:tc>
      </w:tr>
      <w:tr w:rsidR="00000000" w14:paraId="18ED71EB" w14:textId="77777777">
        <w:trPr>
          <w:jc w:val="center"/>
        </w:trPr>
        <w:tc>
          <w:tcPr>
            <w:tcW w:w="0" w:type="auto"/>
            <w:gridSpan w:val="3"/>
            <w:shd w:val="clear" w:color="auto" w:fill="FFFFFF"/>
            <w:tcMar>
              <w:top w:w="30" w:type="dxa"/>
              <w:left w:w="380" w:type="dxa"/>
              <w:bottom w:w="30" w:type="dxa"/>
              <w:right w:w="20" w:type="dxa"/>
            </w:tcMar>
            <w:vAlign w:val="bottom"/>
            <w:hideMark/>
          </w:tcPr>
          <w:p w14:paraId="0707C6E0" w14:textId="77777777" w:rsidR="00000000" w:rsidRDefault="007805CE">
            <w:pPr>
              <w:spacing w:after="100"/>
              <w:rPr>
                <w:rFonts w:eastAsia="Times New Roman"/>
              </w:rPr>
            </w:pPr>
            <w:r>
              <w:rPr>
                <w:rFonts w:eastAsia="Times New Roman"/>
                <w:color w:val="000000"/>
                <w:sz w:val="18"/>
                <w:szCs w:val="18"/>
              </w:rPr>
              <w:t>Accounts payable &amp; other current liabilities</w:t>
            </w:r>
          </w:p>
        </w:tc>
        <w:tc>
          <w:tcPr>
            <w:tcW w:w="0" w:type="auto"/>
            <w:gridSpan w:val="3"/>
            <w:shd w:val="clear" w:color="auto" w:fill="FFFFFF"/>
            <w:tcMar>
              <w:top w:w="0" w:type="dxa"/>
              <w:left w:w="20" w:type="dxa"/>
              <w:bottom w:w="0" w:type="dxa"/>
              <w:right w:w="20" w:type="dxa"/>
            </w:tcMar>
            <w:vAlign w:val="center"/>
            <w:hideMark/>
          </w:tcPr>
          <w:p w14:paraId="50653BC4"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B2B77A" w14:textId="77777777" w:rsidR="00000000" w:rsidRDefault="007805CE">
            <w:pPr>
              <w:spacing w:after="100"/>
              <w:jc w:val="right"/>
              <w:rPr>
                <w:rFonts w:eastAsia="Times New Roman"/>
              </w:rPr>
            </w:pPr>
            <w:r>
              <w:rPr>
                <w:rFonts w:eastAsia="Times New Roman"/>
                <w:color w:val="000000"/>
                <w:sz w:val="18"/>
                <w:szCs w:val="18"/>
              </w:rPr>
              <w:t>(4,457)</w:t>
            </w:r>
          </w:p>
        </w:tc>
        <w:tc>
          <w:tcPr>
            <w:tcW w:w="0" w:type="auto"/>
            <w:shd w:val="clear" w:color="auto" w:fill="FFFFFF"/>
            <w:tcMar>
              <w:top w:w="30" w:type="dxa"/>
              <w:left w:w="0" w:type="dxa"/>
              <w:bottom w:w="30" w:type="dxa"/>
              <w:right w:w="20" w:type="dxa"/>
            </w:tcMar>
            <w:vAlign w:val="bottom"/>
            <w:hideMark/>
          </w:tcPr>
          <w:p w14:paraId="2135A507"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08D1FD"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6CA596" w14:textId="77777777" w:rsidR="00000000" w:rsidRDefault="007805CE">
            <w:pPr>
              <w:spacing w:after="100"/>
              <w:jc w:val="right"/>
              <w:rPr>
                <w:rFonts w:eastAsia="Times New Roman"/>
              </w:rPr>
            </w:pPr>
            <w:r>
              <w:rPr>
                <w:rFonts w:eastAsia="Times New Roman"/>
                <w:color w:val="000000"/>
                <w:sz w:val="18"/>
                <w:szCs w:val="18"/>
              </w:rPr>
              <w:t>176 </w:t>
            </w:r>
          </w:p>
        </w:tc>
        <w:tc>
          <w:tcPr>
            <w:tcW w:w="0" w:type="auto"/>
            <w:shd w:val="clear" w:color="auto" w:fill="FFFFFF"/>
            <w:tcMar>
              <w:top w:w="30" w:type="dxa"/>
              <w:left w:w="0" w:type="dxa"/>
              <w:bottom w:w="30" w:type="dxa"/>
              <w:right w:w="20" w:type="dxa"/>
            </w:tcMar>
            <w:vAlign w:val="bottom"/>
            <w:hideMark/>
          </w:tcPr>
          <w:p w14:paraId="2E193AB1" w14:textId="77777777" w:rsidR="00000000" w:rsidRDefault="007805CE">
            <w:pPr>
              <w:spacing w:after="100"/>
              <w:jc w:val="right"/>
              <w:rPr>
                <w:rFonts w:eastAsia="Times New Roman"/>
              </w:rPr>
            </w:pPr>
          </w:p>
        </w:tc>
      </w:tr>
      <w:tr w:rsidR="00000000" w14:paraId="351B3BAC" w14:textId="77777777">
        <w:trPr>
          <w:jc w:val="center"/>
        </w:trPr>
        <w:tc>
          <w:tcPr>
            <w:tcW w:w="0" w:type="auto"/>
            <w:gridSpan w:val="3"/>
            <w:shd w:val="clear" w:color="auto" w:fill="CCEEFF"/>
            <w:tcMar>
              <w:top w:w="30" w:type="dxa"/>
              <w:left w:w="380" w:type="dxa"/>
              <w:bottom w:w="30" w:type="dxa"/>
              <w:right w:w="20" w:type="dxa"/>
            </w:tcMar>
            <w:vAlign w:val="bottom"/>
            <w:hideMark/>
          </w:tcPr>
          <w:p w14:paraId="68380123" w14:textId="77777777" w:rsidR="00000000" w:rsidRDefault="007805CE">
            <w:pPr>
              <w:spacing w:after="100"/>
              <w:rPr>
                <w:rFonts w:eastAsia="Times New Roman"/>
              </w:rPr>
            </w:pPr>
            <w:r>
              <w:rPr>
                <w:rFonts w:eastAsia="Times New Roman"/>
                <w:color w:val="000000"/>
                <w:sz w:val="18"/>
                <w:szCs w:val="18"/>
              </w:rPr>
              <w:t>Accrued expenses</w:t>
            </w:r>
          </w:p>
        </w:tc>
        <w:tc>
          <w:tcPr>
            <w:tcW w:w="0" w:type="auto"/>
            <w:gridSpan w:val="3"/>
            <w:shd w:val="clear" w:color="auto" w:fill="CCEEFF"/>
            <w:tcMar>
              <w:top w:w="0" w:type="dxa"/>
              <w:left w:w="20" w:type="dxa"/>
              <w:bottom w:w="0" w:type="dxa"/>
              <w:right w:w="20" w:type="dxa"/>
            </w:tcMar>
            <w:vAlign w:val="center"/>
            <w:hideMark/>
          </w:tcPr>
          <w:p w14:paraId="47908178"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C3A5B3" w14:textId="77777777" w:rsidR="00000000" w:rsidRDefault="007805CE">
            <w:pPr>
              <w:spacing w:after="100"/>
              <w:jc w:val="right"/>
              <w:rPr>
                <w:rFonts w:eastAsia="Times New Roman"/>
              </w:rPr>
            </w:pPr>
            <w:r>
              <w:rPr>
                <w:rFonts w:eastAsia="Times New Roman"/>
                <w:color w:val="000000"/>
                <w:sz w:val="18"/>
                <w:szCs w:val="18"/>
              </w:rPr>
              <w:t>2,559 </w:t>
            </w:r>
          </w:p>
        </w:tc>
        <w:tc>
          <w:tcPr>
            <w:tcW w:w="0" w:type="auto"/>
            <w:shd w:val="clear" w:color="auto" w:fill="CCEEFF"/>
            <w:tcMar>
              <w:top w:w="30" w:type="dxa"/>
              <w:left w:w="0" w:type="dxa"/>
              <w:bottom w:w="30" w:type="dxa"/>
              <w:right w:w="20" w:type="dxa"/>
            </w:tcMar>
            <w:vAlign w:val="bottom"/>
            <w:hideMark/>
          </w:tcPr>
          <w:p w14:paraId="25B873FC"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46479D"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362D4D" w14:textId="77777777" w:rsidR="00000000" w:rsidRDefault="007805CE">
            <w:pPr>
              <w:spacing w:after="100"/>
              <w:jc w:val="right"/>
              <w:rPr>
                <w:rFonts w:eastAsia="Times New Roman"/>
              </w:rPr>
            </w:pPr>
            <w:r>
              <w:rPr>
                <w:rFonts w:eastAsia="Times New Roman"/>
                <w:color w:val="000000"/>
                <w:sz w:val="18"/>
                <w:szCs w:val="18"/>
              </w:rPr>
              <w:t>1,199 </w:t>
            </w:r>
          </w:p>
        </w:tc>
        <w:tc>
          <w:tcPr>
            <w:tcW w:w="0" w:type="auto"/>
            <w:shd w:val="clear" w:color="auto" w:fill="CCEEFF"/>
            <w:tcMar>
              <w:top w:w="30" w:type="dxa"/>
              <w:left w:w="0" w:type="dxa"/>
              <w:bottom w:w="30" w:type="dxa"/>
              <w:right w:w="20" w:type="dxa"/>
            </w:tcMar>
            <w:vAlign w:val="bottom"/>
            <w:hideMark/>
          </w:tcPr>
          <w:p w14:paraId="20749F98" w14:textId="77777777" w:rsidR="00000000" w:rsidRDefault="007805CE">
            <w:pPr>
              <w:spacing w:after="100"/>
              <w:jc w:val="right"/>
              <w:rPr>
                <w:rFonts w:eastAsia="Times New Roman"/>
              </w:rPr>
            </w:pPr>
          </w:p>
        </w:tc>
      </w:tr>
      <w:tr w:rsidR="00000000" w14:paraId="14BF27D9" w14:textId="77777777">
        <w:trPr>
          <w:jc w:val="center"/>
        </w:trPr>
        <w:tc>
          <w:tcPr>
            <w:tcW w:w="0" w:type="auto"/>
            <w:gridSpan w:val="3"/>
            <w:shd w:val="clear" w:color="auto" w:fill="FFFFFF"/>
            <w:tcMar>
              <w:top w:w="30" w:type="dxa"/>
              <w:left w:w="380" w:type="dxa"/>
              <w:bottom w:w="30" w:type="dxa"/>
              <w:right w:w="20" w:type="dxa"/>
            </w:tcMar>
            <w:vAlign w:val="bottom"/>
            <w:hideMark/>
          </w:tcPr>
          <w:p w14:paraId="70CD0AD3" w14:textId="77777777" w:rsidR="00000000" w:rsidRDefault="007805CE">
            <w:pPr>
              <w:spacing w:after="100"/>
              <w:rPr>
                <w:rFonts w:eastAsia="Times New Roman"/>
              </w:rPr>
            </w:pPr>
            <w:r>
              <w:rPr>
                <w:rFonts w:eastAsia="Times New Roman"/>
                <w:color w:val="000000"/>
                <w:sz w:val="18"/>
                <w:szCs w:val="18"/>
              </w:rPr>
              <w:t>Other assets and liabilities</w:t>
            </w:r>
          </w:p>
        </w:tc>
        <w:tc>
          <w:tcPr>
            <w:tcW w:w="0" w:type="auto"/>
            <w:gridSpan w:val="3"/>
            <w:shd w:val="clear" w:color="auto" w:fill="FFFFFF"/>
            <w:tcMar>
              <w:top w:w="0" w:type="dxa"/>
              <w:left w:w="20" w:type="dxa"/>
              <w:bottom w:w="0" w:type="dxa"/>
              <w:right w:w="20" w:type="dxa"/>
            </w:tcMar>
            <w:vAlign w:val="center"/>
            <w:hideMark/>
          </w:tcPr>
          <w:p w14:paraId="05253C96"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920AC2" w14:textId="77777777" w:rsidR="00000000" w:rsidRDefault="007805CE">
            <w:pPr>
              <w:spacing w:after="100"/>
              <w:jc w:val="right"/>
              <w:rPr>
                <w:rFonts w:eastAsia="Times New Roman"/>
              </w:rPr>
            </w:pPr>
            <w:r>
              <w:rPr>
                <w:rFonts w:eastAsia="Times New Roman"/>
                <w:color w:val="000000"/>
                <w:sz w:val="18"/>
                <w:szCs w:val="18"/>
              </w:rPr>
              <w:t>(2,678)</w:t>
            </w:r>
          </w:p>
        </w:tc>
        <w:tc>
          <w:tcPr>
            <w:tcW w:w="0" w:type="auto"/>
            <w:shd w:val="clear" w:color="auto" w:fill="FFFFFF"/>
            <w:tcMar>
              <w:top w:w="30" w:type="dxa"/>
              <w:left w:w="0" w:type="dxa"/>
              <w:bottom w:w="30" w:type="dxa"/>
              <w:right w:w="20" w:type="dxa"/>
            </w:tcMar>
            <w:vAlign w:val="bottom"/>
            <w:hideMark/>
          </w:tcPr>
          <w:p w14:paraId="7DB353CB"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A2901A"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7F167A" w14:textId="77777777" w:rsidR="00000000" w:rsidRDefault="007805CE">
            <w:pPr>
              <w:spacing w:after="100"/>
              <w:jc w:val="right"/>
              <w:rPr>
                <w:rFonts w:eastAsia="Times New Roman"/>
              </w:rPr>
            </w:pPr>
            <w:r>
              <w:rPr>
                <w:rFonts w:eastAsia="Times New Roman"/>
                <w:color w:val="000000"/>
                <w:sz w:val="18"/>
                <w:szCs w:val="18"/>
              </w:rPr>
              <w:t>(1,021)</w:t>
            </w:r>
          </w:p>
        </w:tc>
        <w:tc>
          <w:tcPr>
            <w:tcW w:w="0" w:type="auto"/>
            <w:shd w:val="clear" w:color="auto" w:fill="FFFFFF"/>
            <w:tcMar>
              <w:top w:w="30" w:type="dxa"/>
              <w:left w:w="0" w:type="dxa"/>
              <w:bottom w:w="30" w:type="dxa"/>
              <w:right w:w="20" w:type="dxa"/>
            </w:tcMar>
            <w:vAlign w:val="bottom"/>
            <w:hideMark/>
          </w:tcPr>
          <w:p w14:paraId="1C8E28C7" w14:textId="77777777" w:rsidR="00000000" w:rsidRDefault="007805CE">
            <w:pPr>
              <w:spacing w:after="100"/>
              <w:jc w:val="right"/>
              <w:rPr>
                <w:rFonts w:eastAsia="Times New Roman"/>
              </w:rPr>
            </w:pPr>
          </w:p>
        </w:tc>
      </w:tr>
      <w:tr w:rsidR="00000000" w14:paraId="709606F6" w14:textId="77777777">
        <w:trPr>
          <w:jc w:val="center"/>
        </w:trPr>
        <w:tc>
          <w:tcPr>
            <w:tcW w:w="0" w:type="auto"/>
            <w:gridSpan w:val="3"/>
            <w:shd w:val="clear" w:color="auto" w:fill="CCEEFF"/>
            <w:tcMar>
              <w:top w:w="30" w:type="dxa"/>
              <w:left w:w="155" w:type="dxa"/>
              <w:bottom w:w="30" w:type="dxa"/>
              <w:right w:w="20" w:type="dxa"/>
            </w:tcMar>
            <w:vAlign w:val="bottom"/>
            <w:hideMark/>
          </w:tcPr>
          <w:p w14:paraId="0468633D" w14:textId="77777777" w:rsidR="00000000" w:rsidRDefault="007805CE">
            <w:pPr>
              <w:spacing w:after="100"/>
              <w:rPr>
                <w:rFonts w:eastAsia="Times New Roman"/>
              </w:rPr>
            </w:pPr>
            <w:r>
              <w:rPr>
                <w:rFonts w:eastAsia="Times New Roman"/>
                <w:color w:val="000000"/>
                <w:sz w:val="18"/>
                <w:szCs w:val="18"/>
              </w:rPr>
              <w:t>Net cash used in operating activities</w:t>
            </w:r>
          </w:p>
        </w:tc>
        <w:tc>
          <w:tcPr>
            <w:tcW w:w="0" w:type="auto"/>
            <w:gridSpan w:val="3"/>
            <w:shd w:val="clear" w:color="auto" w:fill="CCEEFF"/>
            <w:tcMar>
              <w:top w:w="0" w:type="dxa"/>
              <w:left w:w="20" w:type="dxa"/>
              <w:bottom w:w="0" w:type="dxa"/>
              <w:right w:w="20" w:type="dxa"/>
            </w:tcMar>
            <w:vAlign w:val="center"/>
            <w:hideMark/>
          </w:tcPr>
          <w:p w14:paraId="33B3BF80" w14:textId="77777777" w:rsidR="00000000" w:rsidRDefault="007805C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1C66F03" w14:textId="77777777" w:rsidR="00000000" w:rsidRDefault="007805CE">
            <w:pPr>
              <w:spacing w:after="100"/>
              <w:jc w:val="right"/>
              <w:rPr>
                <w:rFonts w:eastAsia="Times New Roman"/>
              </w:rPr>
            </w:pPr>
            <w:r>
              <w:rPr>
                <w:rFonts w:eastAsia="Times New Roman"/>
                <w:color w:val="000000"/>
                <w:sz w:val="18"/>
                <w:szCs w:val="18"/>
              </w:rPr>
              <w:t>(48,135)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9D93F2"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4153D4"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39A63C" w14:textId="77777777" w:rsidR="00000000" w:rsidRDefault="007805CE">
            <w:pPr>
              <w:spacing w:after="100"/>
              <w:jc w:val="right"/>
              <w:rPr>
                <w:rFonts w:eastAsia="Times New Roman"/>
              </w:rPr>
            </w:pPr>
            <w:r>
              <w:rPr>
                <w:rFonts w:eastAsia="Times New Roman"/>
                <w:color w:val="000000"/>
                <w:sz w:val="18"/>
                <w:szCs w:val="18"/>
              </w:rPr>
              <w:t>(33,566)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AB2ACD" w14:textId="77777777" w:rsidR="00000000" w:rsidRDefault="007805CE">
            <w:pPr>
              <w:spacing w:after="100"/>
              <w:jc w:val="right"/>
              <w:rPr>
                <w:rFonts w:eastAsia="Times New Roman"/>
              </w:rPr>
            </w:pPr>
          </w:p>
        </w:tc>
      </w:tr>
      <w:tr w:rsidR="00000000" w14:paraId="49CABF1E" w14:textId="77777777">
        <w:trPr>
          <w:trHeight w:val="240"/>
          <w:jc w:val="center"/>
        </w:trPr>
        <w:tc>
          <w:tcPr>
            <w:tcW w:w="0" w:type="auto"/>
            <w:gridSpan w:val="3"/>
            <w:shd w:val="clear" w:color="auto" w:fill="FFFFFF"/>
            <w:tcMar>
              <w:top w:w="0" w:type="dxa"/>
              <w:left w:w="20" w:type="dxa"/>
              <w:bottom w:w="0" w:type="dxa"/>
              <w:right w:w="20" w:type="dxa"/>
            </w:tcMar>
            <w:vAlign w:val="center"/>
            <w:hideMark/>
          </w:tcPr>
          <w:p w14:paraId="4695FB63" w14:textId="77777777" w:rsidR="00000000" w:rsidRDefault="007805C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D9CDB9" w14:textId="77777777" w:rsidR="00000000" w:rsidRDefault="007805C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8B5F3FE" w14:textId="77777777" w:rsidR="00000000" w:rsidRDefault="007805C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5E438B" w14:textId="77777777" w:rsidR="00000000" w:rsidRDefault="007805C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6522E65" w14:textId="77777777" w:rsidR="00000000" w:rsidRDefault="007805CE">
            <w:pPr>
              <w:spacing w:after="100"/>
              <w:rPr>
                <w:rFonts w:eastAsia="Times New Roman"/>
                <w:sz w:val="20"/>
                <w:szCs w:val="20"/>
              </w:rPr>
            </w:pPr>
          </w:p>
        </w:tc>
      </w:tr>
      <w:tr w:rsidR="00000000" w14:paraId="7ECA50D0" w14:textId="77777777">
        <w:trPr>
          <w:jc w:val="center"/>
        </w:trPr>
        <w:tc>
          <w:tcPr>
            <w:tcW w:w="0" w:type="auto"/>
            <w:gridSpan w:val="3"/>
            <w:shd w:val="clear" w:color="auto" w:fill="CCEEFF"/>
            <w:tcMar>
              <w:top w:w="30" w:type="dxa"/>
              <w:left w:w="155" w:type="dxa"/>
              <w:bottom w:w="30" w:type="dxa"/>
              <w:right w:w="20" w:type="dxa"/>
            </w:tcMar>
            <w:vAlign w:val="bottom"/>
            <w:hideMark/>
          </w:tcPr>
          <w:p w14:paraId="0212C76E" w14:textId="77777777" w:rsidR="00000000" w:rsidRDefault="007805CE">
            <w:pPr>
              <w:spacing w:after="100"/>
              <w:rPr>
                <w:rFonts w:eastAsia="Times New Roman"/>
              </w:rPr>
            </w:pPr>
            <w:r>
              <w:rPr>
                <w:rFonts w:eastAsia="Times New Roman"/>
                <w:b/>
                <w:bCs/>
                <w:color w:val="000000"/>
                <w:sz w:val="18"/>
                <w:szCs w:val="18"/>
              </w:rPr>
              <w:t>Cash flows from investing activities:</w:t>
            </w:r>
          </w:p>
        </w:tc>
        <w:tc>
          <w:tcPr>
            <w:tcW w:w="0" w:type="auto"/>
            <w:gridSpan w:val="3"/>
            <w:shd w:val="clear" w:color="auto" w:fill="CCEEFF"/>
            <w:tcMar>
              <w:top w:w="0" w:type="dxa"/>
              <w:left w:w="20" w:type="dxa"/>
              <w:bottom w:w="0" w:type="dxa"/>
              <w:right w:w="20" w:type="dxa"/>
            </w:tcMar>
            <w:vAlign w:val="center"/>
            <w:hideMark/>
          </w:tcPr>
          <w:p w14:paraId="25797F29" w14:textId="77777777" w:rsidR="00000000" w:rsidRDefault="007805C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1100437"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1E7E84EE" w14:textId="77777777" w:rsidR="00000000" w:rsidRDefault="007805C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6BE54DB" w14:textId="77777777" w:rsidR="00000000" w:rsidRDefault="007805CE">
            <w:pPr>
              <w:spacing w:after="100"/>
              <w:jc w:val="right"/>
              <w:rPr>
                <w:rFonts w:eastAsia="Times New Roman"/>
              </w:rPr>
            </w:pPr>
            <w:r>
              <w:rPr>
                <w:rFonts w:eastAsia="Times New Roman"/>
                <w:color w:val="000000"/>
                <w:sz w:val="18"/>
                <w:szCs w:val="18"/>
              </w:rPr>
              <w:t> </w:t>
            </w:r>
          </w:p>
        </w:tc>
      </w:tr>
      <w:tr w:rsidR="00000000" w14:paraId="4FA3818F" w14:textId="77777777">
        <w:trPr>
          <w:jc w:val="center"/>
        </w:trPr>
        <w:tc>
          <w:tcPr>
            <w:tcW w:w="0" w:type="auto"/>
            <w:gridSpan w:val="3"/>
            <w:shd w:val="clear" w:color="auto" w:fill="FFFFFF"/>
            <w:tcMar>
              <w:top w:w="30" w:type="dxa"/>
              <w:left w:w="245" w:type="dxa"/>
              <w:bottom w:w="30" w:type="dxa"/>
              <w:right w:w="20" w:type="dxa"/>
            </w:tcMar>
            <w:vAlign w:val="bottom"/>
            <w:hideMark/>
          </w:tcPr>
          <w:p w14:paraId="328B3420" w14:textId="77777777" w:rsidR="00000000" w:rsidRDefault="007805CE">
            <w:pPr>
              <w:spacing w:after="100"/>
              <w:rPr>
                <w:rFonts w:eastAsia="Times New Roman"/>
              </w:rPr>
            </w:pPr>
            <w:r>
              <w:rPr>
                <w:rFonts w:eastAsia="Times New Roman"/>
                <w:color w:val="000000"/>
                <w:sz w:val="18"/>
                <w:szCs w:val="18"/>
              </w:rPr>
              <w:t>Purchases of property and equipment</w:t>
            </w:r>
          </w:p>
        </w:tc>
        <w:tc>
          <w:tcPr>
            <w:tcW w:w="0" w:type="auto"/>
            <w:gridSpan w:val="3"/>
            <w:shd w:val="clear" w:color="auto" w:fill="FFFFFF"/>
            <w:tcMar>
              <w:top w:w="0" w:type="dxa"/>
              <w:left w:w="20" w:type="dxa"/>
              <w:bottom w:w="0" w:type="dxa"/>
              <w:right w:w="20" w:type="dxa"/>
            </w:tcMar>
            <w:vAlign w:val="center"/>
            <w:hideMark/>
          </w:tcPr>
          <w:p w14:paraId="215B6D25"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76DCCA"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A00FBA3"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C27648"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40685E" w14:textId="77777777" w:rsidR="00000000" w:rsidRDefault="007805CE">
            <w:pPr>
              <w:spacing w:after="100"/>
              <w:jc w:val="right"/>
              <w:rPr>
                <w:rFonts w:eastAsia="Times New Roman"/>
              </w:rPr>
            </w:pPr>
            <w:r>
              <w:rPr>
                <w:rFonts w:eastAsia="Times New Roman"/>
                <w:color w:val="000000"/>
                <w:sz w:val="18"/>
                <w:szCs w:val="18"/>
              </w:rPr>
              <w:t>(26)</w:t>
            </w:r>
          </w:p>
        </w:tc>
        <w:tc>
          <w:tcPr>
            <w:tcW w:w="0" w:type="auto"/>
            <w:shd w:val="clear" w:color="auto" w:fill="FFFFFF"/>
            <w:tcMar>
              <w:top w:w="30" w:type="dxa"/>
              <w:left w:w="0" w:type="dxa"/>
              <w:bottom w:w="30" w:type="dxa"/>
              <w:right w:w="20" w:type="dxa"/>
            </w:tcMar>
            <w:vAlign w:val="bottom"/>
            <w:hideMark/>
          </w:tcPr>
          <w:p w14:paraId="36F0D18B" w14:textId="77777777" w:rsidR="00000000" w:rsidRDefault="007805CE">
            <w:pPr>
              <w:spacing w:after="100"/>
              <w:jc w:val="right"/>
              <w:rPr>
                <w:rFonts w:eastAsia="Times New Roman"/>
              </w:rPr>
            </w:pPr>
          </w:p>
        </w:tc>
      </w:tr>
      <w:tr w:rsidR="00000000" w14:paraId="3D113B0F" w14:textId="77777777">
        <w:trPr>
          <w:jc w:val="center"/>
        </w:trPr>
        <w:tc>
          <w:tcPr>
            <w:tcW w:w="0" w:type="auto"/>
            <w:gridSpan w:val="3"/>
            <w:shd w:val="clear" w:color="auto" w:fill="CCEEFF"/>
            <w:tcMar>
              <w:top w:w="30" w:type="dxa"/>
              <w:left w:w="245" w:type="dxa"/>
              <w:bottom w:w="30" w:type="dxa"/>
              <w:right w:w="20" w:type="dxa"/>
            </w:tcMar>
            <w:vAlign w:val="bottom"/>
            <w:hideMark/>
          </w:tcPr>
          <w:p w14:paraId="4EAE3067" w14:textId="77777777" w:rsidR="00000000" w:rsidRDefault="007805CE">
            <w:pPr>
              <w:spacing w:after="100"/>
              <w:rPr>
                <w:rFonts w:eastAsia="Times New Roman"/>
              </w:rPr>
            </w:pPr>
            <w:r>
              <w:rPr>
                <w:rFonts w:eastAsia="Times New Roman"/>
                <w:color w:val="000000"/>
                <w:sz w:val="18"/>
                <w:szCs w:val="18"/>
              </w:rPr>
              <w:t>Proceeds from the disposition of the hospital products</w:t>
            </w:r>
          </w:p>
        </w:tc>
        <w:tc>
          <w:tcPr>
            <w:tcW w:w="0" w:type="auto"/>
            <w:gridSpan w:val="3"/>
            <w:shd w:val="clear" w:color="auto" w:fill="CCEEFF"/>
            <w:tcMar>
              <w:top w:w="0" w:type="dxa"/>
              <w:left w:w="20" w:type="dxa"/>
              <w:bottom w:w="0" w:type="dxa"/>
              <w:right w:w="20" w:type="dxa"/>
            </w:tcMar>
            <w:vAlign w:val="center"/>
            <w:hideMark/>
          </w:tcPr>
          <w:p w14:paraId="0B83B703"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10AE87"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60452FA"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F003CE"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CEDE83" w14:textId="77777777" w:rsidR="00000000" w:rsidRDefault="007805CE">
            <w:pPr>
              <w:spacing w:after="100"/>
              <w:jc w:val="right"/>
              <w:rPr>
                <w:rFonts w:eastAsia="Times New Roman"/>
              </w:rPr>
            </w:pPr>
            <w:r>
              <w:rPr>
                <w:rFonts w:eastAsia="Times New Roman"/>
                <w:color w:val="000000"/>
                <w:sz w:val="18"/>
                <w:szCs w:val="18"/>
              </w:rPr>
              <w:t>16,500 </w:t>
            </w:r>
          </w:p>
        </w:tc>
        <w:tc>
          <w:tcPr>
            <w:tcW w:w="0" w:type="auto"/>
            <w:shd w:val="clear" w:color="auto" w:fill="CCEEFF"/>
            <w:tcMar>
              <w:top w:w="30" w:type="dxa"/>
              <w:left w:w="0" w:type="dxa"/>
              <w:bottom w:w="30" w:type="dxa"/>
              <w:right w:w="20" w:type="dxa"/>
            </w:tcMar>
            <w:vAlign w:val="bottom"/>
            <w:hideMark/>
          </w:tcPr>
          <w:p w14:paraId="733B17E9" w14:textId="77777777" w:rsidR="00000000" w:rsidRDefault="007805CE">
            <w:pPr>
              <w:spacing w:after="100"/>
              <w:jc w:val="right"/>
              <w:rPr>
                <w:rFonts w:eastAsia="Times New Roman"/>
              </w:rPr>
            </w:pPr>
          </w:p>
        </w:tc>
      </w:tr>
      <w:tr w:rsidR="00000000" w14:paraId="0F1BF3C1" w14:textId="77777777">
        <w:trPr>
          <w:jc w:val="center"/>
        </w:trPr>
        <w:tc>
          <w:tcPr>
            <w:tcW w:w="0" w:type="auto"/>
            <w:gridSpan w:val="3"/>
            <w:shd w:val="clear" w:color="auto" w:fill="FFFFFF"/>
            <w:tcMar>
              <w:top w:w="30" w:type="dxa"/>
              <w:left w:w="245" w:type="dxa"/>
              <w:bottom w:w="30" w:type="dxa"/>
              <w:right w:w="20" w:type="dxa"/>
            </w:tcMar>
            <w:vAlign w:val="bottom"/>
            <w:hideMark/>
          </w:tcPr>
          <w:p w14:paraId="59137A33" w14:textId="77777777" w:rsidR="00000000" w:rsidRDefault="007805CE">
            <w:pPr>
              <w:spacing w:after="100"/>
              <w:rPr>
                <w:rFonts w:eastAsia="Times New Roman"/>
              </w:rPr>
            </w:pPr>
            <w:r>
              <w:rPr>
                <w:rFonts w:eastAsia="Times New Roman"/>
                <w:color w:val="000000"/>
                <w:sz w:val="18"/>
                <w:szCs w:val="18"/>
              </w:rPr>
              <w:t>Proceeds from sales of marketable securities</w:t>
            </w:r>
          </w:p>
        </w:tc>
        <w:tc>
          <w:tcPr>
            <w:tcW w:w="0" w:type="auto"/>
            <w:gridSpan w:val="3"/>
            <w:shd w:val="clear" w:color="auto" w:fill="FFFFFF"/>
            <w:tcMar>
              <w:top w:w="0" w:type="dxa"/>
              <w:left w:w="20" w:type="dxa"/>
              <w:bottom w:w="0" w:type="dxa"/>
              <w:right w:w="20" w:type="dxa"/>
            </w:tcMar>
            <w:vAlign w:val="center"/>
            <w:hideMark/>
          </w:tcPr>
          <w:p w14:paraId="5B43E8DE"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496D88" w14:textId="77777777" w:rsidR="00000000" w:rsidRDefault="007805CE">
            <w:pPr>
              <w:spacing w:after="100"/>
              <w:jc w:val="right"/>
              <w:rPr>
                <w:rFonts w:eastAsia="Times New Roman"/>
              </w:rPr>
            </w:pPr>
            <w:r>
              <w:rPr>
                <w:rFonts w:eastAsia="Times New Roman"/>
                <w:color w:val="000000"/>
                <w:sz w:val="18"/>
                <w:szCs w:val="18"/>
              </w:rPr>
              <w:t>56,501 </w:t>
            </w:r>
          </w:p>
        </w:tc>
        <w:tc>
          <w:tcPr>
            <w:tcW w:w="0" w:type="auto"/>
            <w:shd w:val="clear" w:color="auto" w:fill="FFFFFF"/>
            <w:tcMar>
              <w:top w:w="30" w:type="dxa"/>
              <w:left w:w="0" w:type="dxa"/>
              <w:bottom w:w="30" w:type="dxa"/>
              <w:right w:w="20" w:type="dxa"/>
            </w:tcMar>
            <w:vAlign w:val="bottom"/>
            <w:hideMark/>
          </w:tcPr>
          <w:p w14:paraId="36FBCEED"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3E2FBD"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BA5719" w14:textId="77777777" w:rsidR="00000000" w:rsidRDefault="007805CE">
            <w:pPr>
              <w:spacing w:after="100"/>
              <w:jc w:val="right"/>
              <w:rPr>
                <w:rFonts w:eastAsia="Times New Roman"/>
              </w:rPr>
            </w:pPr>
            <w:r>
              <w:rPr>
                <w:rFonts w:eastAsia="Times New Roman"/>
                <w:color w:val="000000"/>
                <w:sz w:val="18"/>
                <w:szCs w:val="18"/>
              </w:rPr>
              <w:t>66,213 </w:t>
            </w:r>
          </w:p>
        </w:tc>
        <w:tc>
          <w:tcPr>
            <w:tcW w:w="0" w:type="auto"/>
            <w:shd w:val="clear" w:color="auto" w:fill="FFFFFF"/>
            <w:tcMar>
              <w:top w:w="30" w:type="dxa"/>
              <w:left w:w="0" w:type="dxa"/>
              <w:bottom w:w="30" w:type="dxa"/>
              <w:right w:w="20" w:type="dxa"/>
            </w:tcMar>
            <w:vAlign w:val="bottom"/>
            <w:hideMark/>
          </w:tcPr>
          <w:p w14:paraId="20AC5A96" w14:textId="77777777" w:rsidR="00000000" w:rsidRDefault="007805CE">
            <w:pPr>
              <w:spacing w:after="100"/>
              <w:jc w:val="right"/>
              <w:rPr>
                <w:rFonts w:eastAsia="Times New Roman"/>
              </w:rPr>
            </w:pPr>
          </w:p>
        </w:tc>
      </w:tr>
      <w:tr w:rsidR="00000000" w14:paraId="7890DA04" w14:textId="77777777">
        <w:trPr>
          <w:jc w:val="center"/>
        </w:trPr>
        <w:tc>
          <w:tcPr>
            <w:tcW w:w="0" w:type="auto"/>
            <w:gridSpan w:val="3"/>
            <w:shd w:val="clear" w:color="auto" w:fill="CCEEFF"/>
            <w:tcMar>
              <w:top w:w="30" w:type="dxa"/>
              <w:left w:w="245" w:type="dxa"/>
              <w:bottom w:w="30" w:type="dxa"/>
              <w:right w:w="20" w:type="dxa"/>
            </w:tcMar>
            <w:vAlign w:val="bottom"/>
            <w:hideMark/>
          </w:tcPr>
          <w:p w14:paraId="3E62DCA0" w14:textId="77777777" w:rsidR="00000000" w:rsidRDefault="007805CE">
            <w:pPr>
              <w:spacing w:after="100"/>
              <w:rPr>
                <w:rFonts w:eastAsia="Times New Roman"/>
              </w:rPr>
            </w:pPr>
            <w:r>
              <w:rPr>
                <w:rFonts w:eastAsia="Times New Roman"/>
                <w:color w:val="000000"/>
                <w:sz w:val="18"/>
                <w:szCs w:val="18"/>
              </w:rPr>
              <w:t>Purchases of marketable securities</w:t>
            </w:r>
          </w:p>
        </w:tc>
        <w:tc>
          <w:tcPr>
            <w:tcW w:w="0" w:type="auto"/>
            <w:gridSpan w:val="3"/>
            <w:shd w:val="clear" w:color="auto" w:fill="CCEEFF"/>
            <w:tcMar>
              <w:top w:w="0" w:type="dxa"/>
              <w:left w:w="20" w:type="dxa"/>
              <w:bottom w:w="0" w:type="dxa"/>
              <w:right w:w="20" w:type="dxa"/>
            </w:tcMar>
            <w:vAlign w:val="center"/>
            <w:hideMark/>
          </w:tcPr>
          <w:p w14:paraId="71B6B1BA"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CD10FA" w14:textId="77777777" w:rsidR="00000000" w:rsidRDefault="007805CE">
            <w:pPr>
              <w:spacing w:after="100"/>
              <w:jc w:val="right"/>
              <w:rPr>
                <w:rFonts w:eastAsia="Times New Roman"/>
              </w:rPr>
            </w:pPr>
            <w:r>
              <w:rPr>
                <w:rFonts w:eastAsia="Times New Roman"/>
                <w:color w:val="000000"/>
                <w:sz w:val="18"/>
                <w:szCs w:val="18"/>
              </w:rPr>
              <w:t>(2,202)</w:t>
            </w:r>
          </w:p>
        </w:tc>
        <w:tc>
          <w:tcPr>
            <w:tcW w:w="0" w:type="auto"/>
            <w:shd w:val="clear" w:color="auto" w:fill="CCEEFF"/>
            <w:tcMar>
              <w:top w:w="30" w:type="dxa"/>
              <w:left w:w="0" w:type="dxa"/>
              <w:bottom w:w="30" w:type="dxa"/>
              <w:right w:w="20" w:type="dxa"/>
            </w:tcMar>
            <w:vAlign w:val="bottom"/>
            <w:hideMark/>
          </w:tcPr>
          <w:p w14:paraId="3E110995"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A96CE6"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C3903E" w14:textId="77777777" w:rsidR="00000000" w:rsidRDefault="007805CE">
            <w:pPr>
              <w:spacing w:after="100"/>
              <w:jc w:val="right"/>
              <w:rPr>
                <w:rFonts w:eastAsia="Times New Roman"/>
              </w:rPr>
            </w:pPr>
            <w:r>
              <w:rPr>
                <w:rFonts w:eastAsia="Times New Roman"/>
                <w:color w:val="000000"/>
                <w:sz w:val="18"/>
                <w:szCs w:val="18"/>
              </w:rPr>
              <w:t>(53,372)</w:t>
            </w:r>
          </w:p>
        </w:tc>
        <w:tc>
          <w:tcPr>
            <w:tcW w:w="0" w:type="auto"/>
            <w:shd w:val="clear" w:color="auto" w:fill="CCEEFF"/>
            <w:tcMar>
              <w:top w:w="30" w:type="dxa"/>
              <w:left w:w="0" w:type="dxa"/>
              <w:bottom w:w="30" w:type="dxa"/>
              <w:right w:w="20" w:type="dxa"/>
            </w:tcMar>
            <w:vAlign w:val="bottom"/>
            <w:hideMark/>
          </w:tcPr>
          <w:p w14:paraId="4D816873" w14:textId="77777777" w:rsidR="00000000" w:rsidRDefault="007805CE">
            <w:pPr>
              <w:spacing w:after="100"/>
              <w:jc w:val="right"/>
              <w:rPr>
                <w:rFonts w:eastAsia="Times New Roman"/>
              </w:rPr>
            </w:pPr>
          </w:p>
        </w:tc>
      </w:tr>
      <w:tr w:rsidR="00000000" w14:paraId="0ECFDECF" w14:textId="77777777">
        <w:trPr>
          <w:jc w:val="center"/>
        </w:trPr>
        <w:tc>
          <w:tcPr>
            <w:tcW w:w="0" w:type="auto"/>
            <w:gridSpan w:val="3"/>
            <w:shd w:val="clear" w:color="auto" w:fill="FFFFFF"/>
            <w:tcMar>
              <w:top w:w="30" w:type="dxa"/>
              <w:left w:w="155" w:type="dxa"/>
              <w:bottom w:w="30" w:type="dxa"/>
              <w:right w:w="20" w:type="dxa"/>
            </w:tcMar>
            <w:vAlign w:val="bottom"/>
            <w:hideMark/>
          </w:tcPr>
          <w:p w14:paraId="6808CE47" w14:textId="77777777" w:rsidR="00000000" w:rsidRDefault="007805CE">
            <w:pPr>
              <w:spacing w:after="100"/>
              <w:rPr>
                <w:rFonts w:eastAsia="Times New Roman"/>
              </w:rPr>
            </w:pPr>
            <w:r>
              <w:rPr>
                <w:rFonts w:eastAsia="Times New Roman"/>
                <w:color w:val="000000"/>
                <w:sz w:val="18"/>
                <w:szCs w:val="18"/>
              </w:rPr>
              <w:t>Net cash provided by investing activities</w:t>
            </w:r>
          </w:p>
        </w:tc>
        <w:tc>
          <w:tcPr>
            <w:tcW w:w="0" w:type="auto"/>
            <w:gridSpan w:val="3"/>
            <w:shd w:val="clear" w:color="auto" w:fill="FFFFFF"/>
            <w:tcMar>
              <w:top w:w="0" w:type="dxa"/>
              <w:left w:w="20" w:type="dxa"/>
              <w:bottom w:w="0" w:type="dxa"/>
              <w:right w:w="20" w:type="dxa"/>
            </w:tcMar>
            <w:vAlign w:val="center"/>
            <w:hideMark/>
          </w:tcPr>
          <w:p w14:paraId="34DE5954" w14:textId="77777777" w:rsidR="00000000" w:rsidRDefault="007805C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115B5B2" w14:textId="77777777" w:rsidR="00000000" w:rsidRDefault="007805CE">
            <w:pPr>
              <w:spacing w:after="100"/>
              <w:jc w:val="right"/>
              <w:rPr>
                <w:rFonts w:eastAsia="Times New Roman"/>
              </w:rPr>
            </w:pPr>
            <w:r>
              <w:rPr>
                <w:rFonts w:eastAsia="Times New Roman"/>
                <w:color w:val="000000"/>
                <w:sz w:val="18"/>
                <w:szCs w:val="18"/>
              </w:rPr>
              <w:t>54,299 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E840C2"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093D2D"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A7CB400" w14:textId="77777777" w:rsidR="00000000" w:rsidRDefault="007805CE">
            <w:pPr>
              <w:spacing w:after="100"/>
              <w:jc w:val="right"/>
              <w:rPr>
                <w:rFonts w:eastAsia="Times New Roman"/>
              </w:rPr>
            </w:pPr>
            <w:r>
              <w:rPr>
                <w:rFonts w:eastAsia="Times New Roman"/>
                <w:color w:val="000000"/>
                <w:sz w:val="18"/>
                <w:szCs w:val="18"/>
              </w:rPr>
              <w:t>29,315 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1236E0" w14:textId="77777777" w:rsidR="00000000" w:rsidRDefault="007805CE">
            <w:pPr>
              <w:spacing w:after="100"/>
              <w:jc w:val="right"/>
              <w:rPr>
                <w:rFonts w:eastAsia="Times New Roman"/>
              </w:rPr>
            </w:pPr>
          </w:p>
        </w:tc>
      </w:tr>
      <w:tr w:rsidR="00000000" w14:paraId="2352C732" w14:textId="77777777">
        <w:trPr>
          <w:trHeight w:val="240"/>
          <w:jc w:val="center"/>
        </w:trPr>
        <w:tc>
          <w:tcPr>
            <w:tcW w:w="0" w:type="auto"/>
            <w:gridSpan w:val="3"/>
            <w:shd w:val="clear" w:color="auto" w:fill="CCEEFF"/>
            <w:tcMar>
              <w:top w:w="0" w:type="dxa"/>
              <w:left w:w="20" w:type="dxa"/>
              <w:bottom w:w="0" w:type="dxa"/>
              <w:right w:w="20" w:type="dxa"/>
            </w:tcMar>
            <w:vAlign w:val="center"/>
            <w:hideMark/>
          </w:tcPr>
          <w:p w14:paraId="57A35DDA" w14:textId="77777777" w:rsidR="00000000" w:rsidRDefault="007805C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5445F1" w14:textId="77777777" w:rsidR="00000000" w:rsidRDefault="007805C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0C0EEA" w14:textId="77777777" w:rsidR="00000000" w:rsidRDefault="007805C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A4CAC0" w14:textId="77777777" w:rsidR="00000000" w:rsidRDefault="007805C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02F3E2" w14:textId="77777777" w:rsidR="00000000" w:rsidRDefault="007805CE">
            <w:pPr>
              <w:spacing w:after="100"/>
              <w:rPr>
                <w:rFonts w:eastAsia="Times New Roman"/>
                <w:sz w:val="20"/>
                <w:szCs w:val="20"/>
              </w:rPr>
            </w:pPr>
          </w:p>
        </w:tc>
      </w:tr>
      <w:tr w:rsidR="00000000" w14:paraId="4BDA9125" w14:textId="77777777">
        <w:trPr>
          <w:jc w:val="center"/>
        </w:trPr>
        <w:tc>
          <w:tcPr>
            <w:tcW w:w="0" w:type="auto"/>
            <w:gridSpan w:val="3"/>
            <w:shd w:val="clear" w:color="auto" w:fill="FFFFFF"/>
            <w:tcMar>
              <w:top w:w="30" w:type="dxa"/>
              <w:left w:w="155" w:type="dxa"/>
              <w:bottom w:w="30" w:type="dxa"/>
              <w:right w:w="20" w:type="dxa"/>
            </w:tcMar>
            <w:vAlign w:val="bottom"/>
            <w:hideMark/>
          </w:tcPr>
          <w:p w14:paraId="39B09572" w14:textId="77777777" w:rsidR="00000000" w:rsidRDefault="007805CE">
            <w:pPr>
              <w:spacing w:after="100"/>
              <w:rPr>
                <w:rFonts w:eastAsia="Times New Roman"/>
              </w:rPr>
            </w:pPr>
            <w:r>
              <w:rPr>
                <w:rFonts w:eastAsia="Times New Roman"/>
                <w:b/>
                <w:bCs/>
                <w:color w:val="000000"/>
                <w:sz w:val="18"/>
                <w:szCs w:val="18"/>
              </w:rPr>
              <w:t>Cash flows from financing activities:</w:t>
            </w:r>
          </w:p>
        </w:tc>
        <w:tc>
          <w:tcPr>
            <w:tcW w:w="0" w:type="auto"/>
            <w:gridSpan w:val="3"/>
            <w:shd w:val="clear" w:color="auto" w:fill="FFFFFF"/>
            <w:tcMar>
              <w:top w:w="0" w:type="dxa"/>
              <w:left w:w="20" w:type="dxa"/>
              <w:bottom w:w="0" w:type="dxa"/>
              <w:right w:w="20" w:type="dxa"/>
            </w:tcMar>
            <w:vAlign w:val="center"/>
            <w:hideMark/>
          </w:tcPr>
          <w:p w14:paraId="4661FD72" w14:textId="77777777" w:rsidR="00000000" w:rsidRDefault="007805C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844DFBF"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45487A5A" w14:textId="77777777" w:rsidR="00000000" w:rsidRDefault="007805C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88AB1FB" w14:textId="77777777" w:rsidR="00000000" w:rsidRDefault="007805CE">
            <w:pPr>
              <w:spacing w:after="100"/>
              <w:jc w:val="right"/>
              <w:rPr>
                <w:rFonts w:eastAsia="Times New Roman"/>
              </w:rPr>
            </w:pPr>
            <w:r>
              <w:rPr>
                <w:rFonts w:eastAsia="Times New Roman"/>
                <w:color w:val="000000"/>
                <w:sz w:val="18"/>
                <w:szCs w:val="18"/>
              </w:rPr>
              <w:t> </w:t>
            </w:r>
          </w:p>
        </w:tc>
      </w:tr>
      <w:tr w:rsidR="00000000" w14:paraId="79BB5B49" w14:textId="77777777">
        <w:trPr>
          <w:jc w:val="center"/>
        </w:trPr>
        <w:tc>
          <w:tcPr>
            <w:tcW w:w="0" w:type="auto"/>
            <w:gridSpan w:val="3"/>
            <w:shd w:val="clear" w:color="auto" w:fill="CCEEFF"/>
            <w:tcMar>
              <w:top w:w="30" w:type="dxa"/>
              <w:left w:w="245" w:type="dxa"/>
              <w:bottom w:w="30" w:type="dxa"/>
              <w:right w:w="20" w:type="dxa"/>
            </w:tcMar>
            <w:vAlign w:val="bottom"/>
            <w:hideMark/>
          </w:tcPr>
          <w:p w14:paraId="1AFF23AB" w14:textId="77777777" w:rsidR="00000000" w:rsidRDefault="007805CE">
            <w:pPr>
              <w:spacing w:after="100"/>
              <w:rPr>
                <w:rFonts w:eastAsia="Times New Roman"/>
              </w:rPr>
            </w:pPr>
            <w:r>
              <w:rPr>
                <w:rFonts w:eastAsia="Times New Roman"/>
                <w:color w:val="000000"/>
                <w:sz w:val="18"/>
                <w:szCs w:val="18"/>
              </w:rPr>
              <w:t>Payments for debt issuance costs</w:t>
            </w:r>
          </w:p>
        </w:tc>
        <w:tc>
          <w:tcPr>
            <w:tcW w:w="0" w:type="auto"/>
            <w:gridSpan w:val="3"/>
            <w:shd w:val="clear" w:color="auto" w:fill="CCEEFF"/>
            <w:tcMar>
              <w:top w:w="0" w:type="dxa"/>
              <w:left w:w="20" w:type="dxa"/>
              <w:bottom w:w="0" w:type="dxa"/>
              <w:right w:w="20" w:type="dxa"/>
            </w:tcMar>
            <w:vAlign w:val="center"/>
            <w:hideMark/>
          </w:tcPr>
          <w:p w14:paraId="490807D3"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21060A" w14:textId="77777777" w:rsidR="00000000" w:rsidRDefault="007805CE">
            <w:pPr>
              <w:spacing w:after="100"/>
              <w:jc w:val="right"/>
              <w:rPr>
                <w:rFonts w:eastAsia="Times New Roman"/>
              </w:rPr>
            </w:pPr>
            <w:r>
              <w:rPr>
                <w:rFonts w:eastAsia="Times New Roman"/>
                <w:color w:val="000000"/>
                <w:sz w:val="18"/>
                <w:szCs w:val="18"/>
              </w:rPr>
              <w:t>(4,803)</w:t>
            </w:r>
          </w:p>
        </w:tc>
        <w:tc>
          <w:tcPr>
            <w:tcW w:w="0" w:type="auto"/>
            <w:shd w:val="clear" w:color="auto" w:fill="CCEEFF"/>
            <w:tcMar>
              <w:top w:w="30" w:type="dxa"/>
              <w:left w:w="0" w:type="dxa"/>
              <w:bottom w:w="30" w:type="dxa"/>
              <w:right w:w="20" w:type="dxa"/>
            </w:tcMar>
            <w:vAlign w:val="bottom"/>
            <w:hideMark/>
          </w:tcPr>
          <w:p w14:paraId="11F1860D"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B06115"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8963F4"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7CC7542" w14:textId="77777777" w:rsidR="00000000" w:rsidRDefault="007805CE">
            <w:pPr>
              <w:spacing w:after="100"/>
              <w:jc w:val="right"/>
              <w:rPr>
                <w:rFonts w:eastAsia="Times New Roman"/>
              </w:rPr>
            </w:pPr>
          </w:p>
        </w:tc>
      </w:tr>
      <w:tr w:rsidR="00000000" w14:paraId="0F80261F" w14:textId="77777777">
        <w:trPr>
          <w:jc w:val="center"/>
        </w:trPr>
        <w:tc>
          <w:tcPr>
            <w:tcW w:w="0" w:type="auto"/>
            <w:gridSpan w:val="3"/>
            <w:shd w:val="clear" w:color="auto" w:fill="FFFFFF"/>
            <w:tcMar>
              <w:top w:w="30" w:type="dxa"/>
              <w:left w:w="245" w:type="dxa"/>
              <w:bottom w:w="30" w:type="dxa"/>
              <w:right w:w="20" w:type="dxa"/>
            </w:tcMar>
            <w:vAlign w:val="bottom"/>
            <w:hideMark/>
          </w:tcPr>
          <w:p w14:paraId="23A9F888" w14:textId="77777777" w:rsidR="00000000" w:rsidRDefault="007805CE">
            <w:pPr>
              <w:spacing w:after="100"/>
              <w:rPr>
                <w:rFonts w:eastAsia="Times New Roman"/>
              </w:rPr>
            </w:pPr>
            <w:r>
              <w:rPr>
                <w:rFonts w:eastAsia="Times New Roman"/>
                <w:color w:val="000000"/>
                <w:sz w:val="18"/>
                <w:szCs w:val="18"/>
              </w:rPr>
              <w:t>Proceeds from stock option exercises and employee share purchase plan</w:t>
            </w:r>
          </w:p>
        </w:tc>
        <w:tc>
          <w:tcPr>
            <w:tcW w:w="0" w:type="auto"/>
            <w:gridSpan w:val="3"/>
            <w:shd w:val="clear" w:color="auto" w:fill="FFFFFF"/>
            <w:tcMar>
              <w:top w:w="0" w:type="dxa"/>
              <w:left w:w="20" w:type="dxa"/>
              <w:bottom w:w="0" w:type="dxa"/>
              <w:right w:w="20" w:type="dxa"/>
            </w:tcMar>
            <w:vAlign w:val="center"/>
            <w:hideMark/>
          </w:tcPr>
          <w:p w14:paraId="4AB03A5E"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BC147E" w14:textId="77777777" w:rsidR="00000000" w:rsidRDefault="007805CE">
            <w:pPr>
              <w:spacing w:after="100"/>
              <w:jc w:val="right"/>
              <w:rPr>
                <w:rFonts w:eastAsia="Times New Roman"/>
              </w:rPr>
            </w:pPr>
            <w:r>
              <w:rPr>
                <w:rFonts w:eastAsia="Times New Roman"/>
                <w:color w:val="000000"/>
                <w:sz w:val="18"/>
                <w:szCs w:val="18"/>
              </w:rPr>
              <w:t>2,009 </w:t>
            </w:r>
          </w:p>
        </w:tc>
        <w:tc>
          <w:tcPr>
            <w:tcW w:w="0" w:type="auto"/>
            <w:shd w:val="clear" w:color="auto" w:fill="FFFFFF"/>
            <w:tcMar>
              <w:top w:w="30" w:type="dxa"/>
              <w:left w:w="0" w:type="dxa"/>
              <w:bottom w:w="30" w:type="dxa"/>
              <w:right w:w="20" w:type="dxa"/>
            </w:tcMar>
            <w:vAlign w:val="bottom"/>
            <w:hideMark/>
          </w:tcPr>
          <w:p w14:paraId="7B6B18A3"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9D1083"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8F4FA0" w14:textId="77777777" w:rsidR="00000000" w:rsidRDefault="007805CE">
            <w:pPr>
              <w:spacing w:after="100"/>
              <w:jc w:val="right"/>
              <w:rPr>
                <w:rFonts w:eastAsia="Times New Roman"/>
              </w:rPr>
            </w:pPr>
            <w:r>
              <w:rPr>
                <w:rFonts w:eastAsia="Times New Roman"/>
                <w:color w:val="000000"/>
                <w:sz w:val="18"/>
                <w:szCs w:val="18"/>
              </w:rPr>
              <w:t>149 </w:t>
            </w:r>
          </w:p>
        </w:tc>
        <w:tc>
          <w:tcPr>
            <w:tcW w:w="0" w:type="auto"/>
            <w:shd w:val="clear" w:color="auto" w:fill="FFFFFF"/>
            <w:tcMar>
              <w:top w:w="30" w:type="dxa"/>
              <w:left w:w="0" w:type="dxa"/>
              <w:bottom w:w="30" w:type="dxa"/>
              <w:right w:w="20" w:type="dxa"/>
            </w:tcMar>
            <w:vAlign w:val="bottom"/>
            <w:hideMark/>
          </w:tcPr>
          <w:p w14:paraId="2EEE8564" w14:textId="77777777" w:rsidR="00000000" w:rsidRDefault="007805CE">
            <w:pPr>
              <w:spacing w:after="100"/>
              <w:jc w:val="right"/>
              <w:rPr>
                <w:rFonts w:eastAsia="Times New Roman"/>
              </w:rPr>
            </w:pPr>
          </w:p>
        </w:tc>
      </w:tr>
      <w:tr w:rsidR="00000000" w14:paraId="4C8E1D4C" w14:textId="77777777">
        <w:trPr>
          <w:jc w:val="center"/>
        </w:trPr>
        <w:tc>
          <w:tcPr>
            <w:tcW w:w="0" w:type="auto"/>
            <w:gridSpan w:val="3"/>
            <w:shd w:val="clear" w:color="auto" w:fill="CCEEFF"/>
            <w:tcMar>
              <w:top w:w="30" w:type="dxa"/>
              <w:left w:w="155" w:type="dxa"/>
              <w:bottom w:w="30" w:type="dxa"/>
              <w:right w:w="20" w:type="dxa"/>
            </w:tcMar>
            <w:vAlign w:val="bottom"/>
            <w:hideMark/>
          </w:tcPr>
          <w:p w14:paraId="4243301B" w14:textId="77777777" w:rsidR="00000000" w:rsidRDefault="007805CE">
            <w:pPr>
              <w:spacing w:after="100"/>
              <w:rPr>
                <w:rFonts w:eastAsia="Times New Roman"/>
              </w:rPr>
            </w:pPr>
            <w:r>
              <w:rPr>
                <w:rFonts w:eastAsia="Times New Roman"/>
                <w:color w:val="000000"/>
                <w:sz w:val="18"/>
                <w:szCs w:val="18"/>
              </w:rPr>
              <w:t>Net cash (used in) provided by financing activities</w:t>
            </w:r>
          </w:p>
        </w:tc>
        <w:tc>
          <w:tcPr>
            <w:tcW w:w="0" w:type="auto"/>
            <w:gridSpan w:val="3"/>
            <w:shd w:val="clear" w:color="auto" w:fill="CCEEFF"/>
            <w:tcMar>
              <w:top w:w="0" w:type="dxa"/>
              <w:left w:w="20" w:type="dxa"/>
              <w:bottom w:w="0" w:type="dxa"/>
              <w:right w:w="20" w:type="dxa"/>
            </w:tcMar>
            <w:vAlign w:val="center"/>
            <w:hideMark/>
          </w:tcPr>
          <w:p w14:paraId="2699422B" w14:textId="77777777" w:rsidR="00000000" w:rsidRDefault="007805C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8C3499" w14:textId="77777777" w:rsidR="00000000" w:rsidRDefault="007805CE">
            <w:pPr>
              <w:spacing w:after="100"/>
              <w:jc w:val="right"/>
              <w:rPr>
                <w:rFonts w:eastAsia="Times New Roman"/>
              </w:rPr>
            </w:pPr>
            <w:r>
              <w:rPr>
                <w:rFonts w:eastAsia="Times New Roman"/>
                <w:color w:val="000000"/>
                <w:sz w:val="18"/>
                <w:szCs w:val="18"/>
              </w:rPr>
              <w:t>(2,794)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CACEA2"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66231F"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5E4949" w14:textId="77777777" w:rsidR="00000000" w:rsidRDefault="007805CE">
            <w:pPr>
              <w:spacing w:after="100"/>
              <w:jc w:val="right"/>
              <w:rPr>
                <w:rFonts w:eastAsia="Times New Roman"/>
              </w:rPr>
            </w:pPr>
            <w:r>
              <w:rPr>
                <w:rFonts w:eastAsia="Times New Roman"/>
                <w:color w:val="000000"/>
                <w:sz w:val="18"/>
                <w:szCs w:val="18"/>
              </w:rPr>
              <w:t>149 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2E3403" w14:textId="77777777" w:rsidR="00000000" w:rsidRDefault="007805CE">
            <w:pPr>
              <w:spacing w:after="100"/>
              <w:jc w:val="right"/>
              <w:rPr>
                <w:rFonts w:eastAsia="Times New Roman"/>
              </w:rPr>
            </w:pPr>
          </w:p>
        </w:tc>
      </w:tr>
      <w:tr w:rsidR="00000000" w14:paraId="08518388" w14:textId="77777777">
        <w:trPr>
          <w:trHeight w:val="240"/>
          <w:jc w:val="center"/>
        </w:trPr>
        <w:tc>
          <w:tcPr>
            <w:tcW w:w="0" w:type="auto"/>
            <w:gridSpan w:val="3"/>
            <w:shd w:val="clear" w:color="auto" w:fill="FFFFFF"/>
            <w:tcMar>
              <w:top w:w="0" w:type="dxa"/>
              <w:left w:w="20" w:type="dxa"/>
              <w:bottom w:w="0" w:type="dxa"/>
              <w:right w:w="20" w:type="dxa"/>
            </w:tcMar>
            <w:vAlign w:val="center"/>
            <w:hideMark/>
          </w:tcPr>
          <w:p w14:paraId="0306CE05" w14:textId="77777777" w:rsidR="00000000" w:rsidRDefault="007805C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1A4E63" w14:textId="77777777" w:rsidR="00000000" w:rsidRDefault="007805C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73E0B21" w14:textId="77777777" w:rsidR="00000000" w:rsidRDefault="007805C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3DAF53" w14:textId="77777777" w:rsidR="00000000" w:rsidRDefault="007805C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37C0826" w14:textId="77777777" w:rsidR="00000000" w:rsidRDefault="007805CE">
            <w:pPr>
              <w:spacing w:after="100"/>
              <w:rPr>
                <w:rFonts w:eastAsia="Times New Roman"/>
                <w:sz w:val="20"/>
                <w:szCs w:val="20"/>
              </w:rPr>
            </w:pPr>
          </w:p>
        </w:tc>
      </w:tr>
      <w:tr w:rsidR="00000000" w14:paraId="1BAFD81E" w14:textId="77777777">
        <w:trPr>
          <w:jc w:val="center"/>
        </w:trPr>
        <w:tc>
          <w:tcPr>
            <w:tcW w:w="0" w:type="auto"/>
            <w:gridSpan w:val="3"/>
            <w:shd w:val="clear" w:color="auto" w:fill="CCEEFF"/>
            <w:tcMar>
              <w:top w:w="30" w:type="dxa"/>
              <w:left w:w="155" w:type="dxa"/>
              <w:bottom w:w="30" w:type="dxa"/>
              <w:right w:w="20" w:type="dxa"/>
            </w:tcMar>
            <w:vAlign w:val="bottom"/>
            <w:hideMark/>
          </w:tcPr>
          <w:p w14:paraId="3A2FB732" w14:textId="77777777" w:rsidR="00000000" w:rsidRDefault="007805CE">
            <w:pPr>
              <w:spacing w:after="100"/>
              <w:rPr>
                <w:rFonts w:eastAsia="Times New Roman"/>
              </w:rPr>
            </w:pPr>
            <w:r>
              <w:rPr>
                <w:rFonts w:eastAsia="Times New Roman"/>
                <w:color w:val="000000"/>
                <w:sz w:val="18"/>
                <w:szCs w:val="18"/>
              </w:rPr>
              <w:t>Effect of foreign currency exchange rate changes on cash and cash equivalents</w:t>
            </w:r>
          </w:p>
        </w:tc>
        <w:tc>
          <w:tcPr>
            <w:tcW w:w="0" w:type="auto"/>
            <w:gridSpan w:val="3"/>
            <w:shd w:val="clear" w:color="auto" w:fill="CCEEFF"/>
            <w:tcMar>
              <w:top w:w="0" w:type="dxa"/>
              <w:left w:w="20" w:type="dxa"/>
              <w:bottom w:w="0" w:type="dxa"/>
              <w:right w:w="20" w:type="dxa"/>
            </w:tcMar>
            <w:vAlign w:val="center"/>
            <w:hideMark/>
          </w:tcPr>
          <w:p w14:paraId="5393DB3F"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4ED0CF" w14:textId="77777777" w:rsidR="00000000" w:rsidRDefault="007805CE">
            <w:pPr>
              <w:spacing w:after="100"/>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bottom"/>
            <w:hideMark/>
          </w:tcPr>
          <w:p w14:paraId="6CAD75A1"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8698EC"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A58441" w14:textId="77777777" w:rsidR="00000000" w:rsidRDefault="007805CE">
            <w:pPr>
              <w:spacing w:after="100"/>
              <w:jc w:val="right"/>
              <w:rPr>
                <w:rFonts w:eastAsia="Times New Roman"/>
              </w:rPr>
            </w:pPr>
            <w:r>
              <w:rPr>
                <w:rFonts w:eastAsia="Times New Roman"/>
                <w:color w:val="000000"/>
                <w:sz w:val="18"/>
                <w:szCs w:val="18"/>
              </w:rPr>
              <w:t>(478)</w:t>
            </w:r>
          </w:p>
        </w:tc>
        <w:tc>
          <w:tcPr>
            <w:tcW w:w="0" w:type="auto"/>
            <w:shd w:val="clear" w:color="auto" w:fill="CCEEFF"/>
            <w:tcMar>
              <w:top w:w="30" w:type="dxa"/>
              <w:left w:w="0" w:type="dxa"/>
              <w:bottom w:w="30" w:type="dxa"/>
              <w:right w:w="20" w:type="dxa"/>
            </w:tcMar>
            <w:vAlign w:val="bottom"/>
            <w:hideMark/>
          </w:tcPr>
          <w:p w14:paraId="13CF8862" w14:textId="77777777" w:rsidR="00000000" w:rsidRDefault="007805CE">
            <w:pPr>
              <w:spacing w:after="100"/>
              <w:jc w:val="right"/>
              <w:rPr>
                <w:rFonts w:eastAsia="Times New Roman"/>
              </w:rPr>
            </w:pPr>
          </w:p>
        </w:tc>
      </w:tr>
      <w:tr w:rsidR="00000000" w14:paraId="4E7CB813" w14:textId="77777777">
        <w:trPr>
          <w:trHeight w:val="160"/>
          <w:jc w:val="center"/>
        </w:trPr>
        <w:tc>
          <w:tcPr>
            <w:tcW w:w="0" w:type="auto"/>
            <w:gridSpan w:val="3"/>
            <w:shd w:val="clear" w:color="auto" w:fill="FFFFFF"/>
            <w:tcMar>
              <w:top w:w="0" w:type="dxa"/>
              <w:left w:w="20" w:type="dxa"/>
              <w:bottom w:w="0" w:type="dxa"/>
              <w:right w:w="20" w:type="dxa"/>
            </w:tcMar>
            <w:vAlign w:val="center"/>
            <w:hideMark/>
          </w:tcPr>
          <w:p w14:paraId="4402B96F" w14:textId="77777777" w:rsidR="00000000" w:rsidRDefault="007805C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90BC8E" w14:textId="77777777" w:rsidR="00000000" w:rsidRDefault="007805C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9E5646" w14:textId="77777777" w:rsidR="00000000" w:rsidRDefault="007805C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60883B" w14:textId="77777777" w:rsidR="00000000" w:rsidRDefault="007805C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57203D" w14:textId="77777777" w:rsidR="00000000" w:rsidRDefault="007805CE">
            <w:pPr>
              <w:spacing w:after="100"/>
              <w:rPr>
                <w:rFonts w:eastAsia="Times New Roman"/>
                <w:sz w:val="20"/>
                <w:szCs w:val="20"/>
              </w:rPr>
            </w:pPr>
          </w:p>
        </w:tc>
      </w:tr>
      <w:tr w:rsidR="00000000" w14:paraId="7F4ED458" w14:textId="77777777">
        <w:trPr>
          <w:jc w:val="center"/>
        </w:trPr>
        <w:tc>
          <w:tcPr>
            <w:tcW w:w="0" w:type="auto"/>
            <w:gridSpan w:val="3"/>
            <w:shd w:val="clear" w:color="auto" w:fill="CCEEFF"/>
            <w:tcMar>
              <w:top w:w="30" w:type="dxa"/>
              <w:left w:w="155" w:type="dxa"/>
              <w:bottom w:w="30" w:type="dxa"/>
              <w:right w:w="20" w:type="dxa"/>
            </w:tcMar>
            <w:vAlign w:val="bottom"/>
            <w:hideMark/>
          </w:tcPr>
          <w:p w14:paraId="21AE8AAB" w14:textId="77777777" w:rsidR="00000000" w:rsidRDefault="007805CE">
            <w:pPr>
              <w:spacing w:after="100"/>
              <w:rPr>
                <w:rFonts w:eastAsia="Times New Roman"/>
              </w:rPr>
            </w:pPr>
            <w:r>
              <w:rPr>
                <w:rFonts w:eastAsia="Times New Roman"/>
                <w:color w:val="000000"/>
                <w:sz w:val="18"/>
                <w:szCs w:val="18"/>
              </w:rPr>
              <w:t>Net change in cash and cash equivalents</w:t>
            </w:r>
          </w:p>
        </w:tc>
        <w:tc>
          <w:tcPr>
            <w:tcW w:w="0" w:type="auto"/>
            <w:gridSpan w:val="3"/>
            <w:shd w:val="clear" w:color="auto" w:fill="CCEEFF"/>
            <w:tcMar>
              <w:top w:w="0" w:type="dxa"/>
              <w:left w:w="20" w:type="dxa"/>
              <w:bottom w:w="0" w:type="dxa"/>
              <w:right w:w="20" w:type="dxa"/>
            </w:tcMar>
            <w:vAlign w:val="center"/>
            <w:hideMark/>
          </w:tcPr>
          <w:p w14:paraId="400A8CD3"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C95829" w14:textId="77777777" w:rsidR="00000000" w:rsidRDefault="007805CE">
            <w:pPr>
              <w:spacing w:after="100"/>
              <w:jc w:val="right"/>
              <w:rPr>
                <w:rFonts w:eastAsia="Times New Roman"/>
              </w:rPr>
            </w:pPr>
            <w:r>
              <w:rPr>
                <w:rFonts w:eastAsia="Times New Roman"/>
                <w:color w:val="000000"/>
                <w:sz w:val="18"/>
                <w:szCs w:val="18"/>
              </w:rPr>
              <w:t>3,420 </w:t>
            </w:r>
          </w:p>
        </w:tc>
        <w:tc>
          <w:tcPr>
            <w:tcW w:w="0" w:type="auto"/>
            <w:shd w:val="clear" w:color="auto" w:fill="CCEEFF"/>
            <w:tcMar>
              <w:top w:w="30" w:type="dxa"/>
              <w:left w:w="0" w:type="dxa"/>
              <w:bottom w:w="30" w:type="dxa"/>
              <w:right w:w="20" w:type="dxa"/>
            </w:tcMar>
            <w:vAlign w:val="bottom"/>
            <w:hideMark/>
          </w:tcPr>
          <w:p w14:paraId="1A48111C"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C52E85"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968BDD" w14:textId="77777777" w:rsidR="00000000" w:rsidRDefault="007805CE">
            <w:pPr>
              <w:spacing w:after="100"/>
              <w:jc w:val="right"/>
              <w:rPr>
                <w:rFonts w:eastAsia="Times New Roman"/>
              </w:rPr>
            </w:pPr>
            <w:r>
              <w:rPr>
                <w:rFonts w:eastAsia="Times New Roman"/>
                <w:color w:val="000000"/>
                <w:sz w:val="18"/>
                <w:szCs w:val="18"/>
              </w:rPr>
              <w:t>(4,580)</w:t>
            </w:r>
          </w:p>
        </w:tc>
        <w:tc>
          <w:tcPr>
            <w:tcW w:w="0" w:type="auto"/>
            <w:shd w:val="clear" w:color="auto" w:fill="CCEEFF"/>
            <w:tcMar>
              <w:top w:w="30" w:type="dxa"/>
              <w:left w:w="0" w:type="dxa"/>
              <w:bottom w:w="30" w:type="dxa"/>
              <w:right w:w="20" w:type="dxa"/>
            </w:tcMar>
            <w:vAlign w:val="bottom"/>
            <w:hideMark/>
          </w:tcPr>
          <w:p w14:paraId="36809E8A" w14:textId="77777777" w:rsidR="00000000" w:rsidRDefault="007805CE">
            <w:pPr>
              <w:spacing w:after="100"/>
              <w:jc w:val="right"/>
              <w:rPr>
                <w:rFonts w:eastAsia="Times New Roman"/>
              </w:rPr>
            </w:pPr>
          </w:p>
        </w:tc>
      </w:tr>
      <w:tr w:rsidR="00000000" w14:paraId="6DF16708" w14:textId="77777777">
        <w:trPr>
          <w:jc w:val="center"/>
        </w:trPr>
        <w:tc>
          <w:tcPr>
            <w:tcW w:w="0" w:type="auto"/>
            <w:gridSpan w:val="3"/>
            <w:shd w:val="clear" w:color="auto" w:fill="FFFFFF"/>
            <w:tcMar>
              <w:top w:w="30" w:type="dxa"/>
              <w:left w:w="155" w:type="dxa"/>
              <w:bottom w:w="30" w:type="dxa"/>
              <w:right w:w="20" w:type="dxa"/>
            </w:tcMar>
            <w:vAlign w:val="bottom"/>
            <w:hideMark/>
          </w:tcPr>
          <w:p w14:paraId="0E35275D" w14:textId="77777777" w:rsidR="00000000" w:rsidRDefault="007805CE">
            <w:pPr>
              <w:spacing w:after="100"/>
              <w:rPr>
                <w:rFonts w:eastAsia="Times New Roman"/>
              </w:rPr>
            </w:pPr>
            <w:r>
              <w:rPr>
                <w:rFonts w:eastAsia="Times New Roman"/>
                <w:color w:val="000000"/>
                <w:sz w:val="18"/>
                <w:szCs w:val="18"/>
              </w:rPr>
              <w:t>Cash and cash equivalents at January 1,</w:t>
            </w:r>
          </w:p>
        </w:tc>
        <w:tc>
          <w:tcPr>
            <w:tcW w:w="0" w:type="auto"/>
            <w:gridSpan w:val="3"/>
            <w:shd w:val="clear" w:color="auto" w:fill="FFFFFF"/>
            <w:tcMar>
              <w:top w:w="0" w:type="dxa"/>
              <w:left w:w="20" w:type="dxa"/>
              <w:bottom w:w="0" w:type="dxa"/>
              <w:right w:w="20" w:type="dxa"/>
            </w:tcMar>
            <w:vAlign w:val="center"/>
            <w:hideMark/>
          </w:tcPr>
          <w:p w14:paraId="2833C3C6"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EA441E" w14:textId="77777777" w:rsidR="00000000" w:rsidRDefault="007805CE">
            <w:pPr>
              <w:spacing w:after="100"/>
              <w:jc w:val="right"/>
              <w:rPr>
                <w:rFonts w:eastAsia="Times New Roman"/>
              </w:rPr>
            </w:pPr>
            <w:r>
              <w:rPr>
                <w:rFonts w:eastAsia="Times New Roman"/>
                <w:color w:val="000000"/>
                <w:sz w:val="18"/>
                <w:szCs w:val="18"/>
              </w:rPr>
              <w:t>50,708 </w:t>
            </w:r>
          </w:p>
        </w:tc>
        <w:tc>
          <w:tcPr>
            <w:tcW w:w="0" w:type="auto"/>
            <w:shd w:val="clear" w:color="auto" w:fill="FFFFFF"/>
            <w:tcMar>
              <w:top w:w="30" w:type="dxa"/>
              <w:left w:w="0" w:type="dxa"/>
              <w:bottom w:w="30" w:type="dxa"/>
              <w:right w:w="20" w:type="dxa"/>
            </w:tcMar>
            <w:vAlign w:val="bottom"/>
            <w:hideMark/>
          </w:tcPr>
          <w:p w14:paraId="0A440DCA"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D1BE85"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86E0BC" w14:textId="77777777" w:rsidR="00000000" w:rsidRDefault="007805CE">
            <w:pPr>
              <w:spacing w:after="100"/>
              <w:jc w:val="right"/>
              <w:rPr>
                <w:rFonts w:eastAsia="Times New Roman"/>
              </w:rPr>
            </w:pPr>
            <w:r>
              <w:rPr>
                <w:rFonts w:eastAsia="Times New Roman"/>
                <w:color w:val="000000"/>
                <w:sz w:val="18"/>
                <w:szCs w:val="18"/>
              </w:rPr>
              <w:t>71,722 </w:t>
            </w:r>
          </w:p>
        </w:tc>
        <w:tc>
          <w:tcPr>
            <w:tcW w:w="0" w:type="auto"/>
            <w:shd w:val="clear" w:color="auto" w:fill="FFFFFF"/>
            <w:tcMar>
              <w:top w:w="30" w:type="dxa"/>
              <w:left w:w="0" w:type="dxa"/>
              <w:bottom w:w="30" w:type="dxa"/>
              <w:right w:w="20" w:type="dxa"/>
            </w:tcMar>
            <w:vAlign w:val="bottom"/>
            <w:hideMark/>
          </w:tcPr>
          <w:p w14:paraId="3D688635" w14:textId="77777777" w:rsidR="00000000" w:rsidRDefault="007805CE">
            <w:pPr>
              <w:spacing w:after="100"/>
              <w:jc w:val="right"/>
              <w:rPr>
                <w:rFonts w:eastAsia="Times New Roman"/>
              </w:rPr>
            </w:pPr>
          </w:p>
        </w:tc>
      </w:tr>
      <w:tr w:rsidR="00000000" w14:paraId="324C1BE8" w14:textId="77777777">
        <w:trPr>
          <w:jc w:val="center"/>
        </w:trPr>
        <w:tc>
          <w:tcPr>
            <w:tcW w:w="0" w:type="auto"/>
            <w:gridSpan w:val="3"/>
            <w:shd w:val="clear" w:color="auto" w:fill="CCEEFF"/>
            <w:tcMar>
              <w:top w:w="30" w:type="dxa"/>
              <w:left w:w="20" w:type="dxa"/>
              <w:bottom w:w="30" w:type="dxa"/>
              <w:right w:w="20" w:type="dxa"/>
            </w:tcMar>
            <w:vAlign w:val="bottom"/>
            <w:hideMark/>
          </w:tcPr>
          <w:p w14:paraId="610A9E8E" w14:textId="77777777" w:rsidR="00000000" w:rsidRDefault="007805CE">
            <w:pPr>
              <w:spacing w:after="100"/>
              <w:divId w:val="901142106"/>
              <w:rPr>
                <w:rFonts w:eastAsia="Times New Roman"/>
              </w:rPr>
            </w:pPr>
            <w:r>
              <w:rPr>
                <w:rFonts w:eastAsia="Times New Roman"/>
                <w:color w:val="000000"/>
                <w:sz w:val="18"/>
                <w:szCs w:val="18"/>
              </w:rPr>
              <w:t>Cash and cash equivalents at June 30,</w:t>
            </w:r>
          </w:p>
        </w:tc>
        <w:tc>
          <w:tcPr>
            <w:tcW w:w="0" w:type="auto"/>
            <w:gridSpan w:val="3"/>
            <w:shd w:val="clear" w:color="auto" w:fill="CCEEFF"/>
            <w:tcMar>
              <w:top w:w="0" w:type="dxa"/>
              <w:left w:w="20" w:type="dxa"/>
              <w:bottom w:w="0" w:type="dxa"/>
              <w:right w:w="20" w:type="dxa"/>
            </w:tcMar>
            <w:vAlign w:val="center"/>
            <w:hideMark/>
          </w:tcPr>
          <w:p w14:paraId="6F71A924" w14:textId="77777777" w:rsidR="00000000" w:rsidRDefault="007805C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72B812"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0C7D42" w14:textId="77777777" w:rsidR="00000000" w:rsidRDefault="007805CE">
            <w:pPr>
              <w:spacing w:after="100"/>
              <w:jc w:val="right"/>
              <w:rPr>
                <w:rFonts w:eastAsia="Times New Roman"/>
              </w:rPr>
            </w:pPr>
            <w:r>
              <w:rPr>
                <w:rFonts w:eastAsia="Times New Roman"/>
                <w:color w:val="000000"/>
                <w:sz w:val="18"/>
                <w:szCs w:val="18"/>
              </w:rPr>
              <w:t>54,128 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2E040D"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5E2D9B"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0866B4"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58E799" w14:textId="77777777" w:rsidR="00000000" w:rsidRDefault="007805CE">
            <w:pPr>
              <w:spacing w:after="100"/>
              <w:jc w:val="right"/>
              <w:rPr>
                <w:rFonts w:eastAsia="Times New Roman"/>
              </w:rPr>
            </w:pPr>
            <w:r>
              <w:rPr>
                <w:rFonts w:eastAsia="Times New Roman"/>
                <w:color w:val="000000"/>
                <w:sz w:val="18"/>
                <w:szCs w:val="18"/>
              </w:rPr>
              <w:t>67,142 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B9BB1D" w14:textId="77777777" w:rsidR="00000000" w:rsidRDefault="007805CE">
            <w:pPr>
              <w:spacing w:after="100"/>
              <w:jc w:val="right"/>
              <w:rPr>
                <w:rFonts w:eastAsia="Times New Roman"/>
              </w:rPr>
            </w:pPr>
          </w:p>
        </w:tc>
      </w:tr>
      <w:tr w:rsidR="00000000" w14:paraId="2E557F59" w14:textId="77777777">
        <w:trPr>
          <w:trHeight w:val="280"/>
          <w:jc w:val="center"/>
        </w:trPr>
        <w:tc>
          <w:tcPr>
            <w:tcW w:w="0" w:type="auto"/>
            <w:gridSpan w:val="3"/>
            <w:shd w:val="clear" w:color="auto" w:fill="FFFFFF"/>
            <w:tcMar>
              <w:top w:w="0" w:type="dxa"/>
              <w:left w:w="20" w:type="dxa"/>
              <w:bottom w:w="0" w:type="dxa"/>
              <w:right w:w="20" w:type="dxa"/>
            </w:tcMar>
            <w:vAlign w:val="center"/>
            <w:hideMark/>
          </w:tcPr>
          <w:p w14:paraId="2CD75AFD" w14:textId="77777777" w:rsidR="00000000" w:rsidRDefault="007805C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CA6F3B" w14:textId="77777777" w:rsidR="00000000" w:rsidRDefault="007805C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D1A03AC" w14:textId="77777777" w:rsidR="00000000" w:rsidRDefault="007805C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0BC423" w14:textId="77777777" w:rsidR="00000000" w:rsidRDefault="007805C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07046B6" w14:textId="77777777" w:rsidR="00000000" w:rsidRDefault="007805CE">
            <w:pPr>
              <w:spacing w:after="100"/>
              <w:rPr>
                <w:rFonts w:eastAsia="Times New Roman"/>
                <w:sz w:val="20"/>
                <w:szCs w:val="20"/>
              </w:rPr>
            </w:pPr>
          </w:p>
        </w:tc>
      </w:tr>
      <w:tr w:rsidR="00000000" w14:paraId="70FF970D" w14:textId="77777777">
        <w:trPr>
          <w:jc w:val="center"/>
        </w:trPr>
        <w:tc>
          <w:tcPr>
            <w:tcW w:w="0" w:type="auto"/>
            <w:gridSpan w:val="3"/>
            <w:shd w:val="clear" w:color="auto" w:fill="CCEEFF"/>
            <w:tcMar>
              <w:top w:w="30" w:type="dxa"/>
              <w:left w:w="155" w:type="dxa"/>
              <w:bottom w:w="30" w:type="dxa"/>
              <w:right w:w="20" w:type="dxa"/>
            </w:tcMar>
            <w:vAlign w:val="bottom"/>
            <w:hideMark/>
          </w:tcPr>
          <w:p w14:paraId="21033AE6" w14:textId="77777777" w:rsidR="00000000" w:rsidRDefault="007805CE">
            <w:pPr>
              <w:spacing w:after="100"/>
              <w:rPr>
                <w:rFonts w:eastAsia="Times New Roman"/>
              </w:rPr>
            </w:pPr>
            <w:r>
              <w:rPr>
                <w:rFonts w:eastAsia="Times New Roman"/>
                <w:color w:val="000000"/>
                <w:sz w:val="18"/>
                <w:szCs w:val="18"/>
              </w:rPr>
              <w:t>Supplemental disclosures of cash flow information:</w:t>
            </w:r>
          </w:p>
        </w:tc>
        <w:tc>
          <w:tcPr>
            <w:tcW w:w="0" w:type="auto"/>
            <w:gridSpan w:val="3"/>
            <w:shd w:val="clear" w:color="auto" w:fill="CCEEFF"/>
            <w:tcMar>
              <w:top w:w="0" w:type="dxa"/>
              <w:left w:w="20" w:type="dxa"/>
              <w:bottom w:w="0" w:type="dxa"/>
              <w:right w:w="20" w:type="dxa"/>
            </w:tcMar>
            <w:vAlign w:val="center"/>
            <w:hideMark/>
          </w:tcPr>
          <w:p w14:paraId="13F73A90" w14:textId="77777777" w:rsidR="00000000" w:rsidRDefault="007805C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8E51D9" w14:textId="77777777" w:rsidR="00000000" w:rsidRDefault="007805C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E6B9C4" w14:textId="77777777" w:rsidR="00000000" w:rsidRDefault="007805C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715611" w14:textId="77777777" w:rsidR="00000000" w:rsidRDefault="007805CE">
            <w:pPr>
              <w:spacing w:after="100"/>
              <w:rPr>
                <w:rFonts w:eastAsia="Times New Roman"/>
                <w:sz w:val="20"/>
                <w:szCs w:val="20"/>
              </w:rPr>
            </w:pPr>
          </w:p>
        </w:tc>
      </w:tr>
      <w:tr w:rsidR="00000000" w14:paraId="37371C37" w14:textId="77777777">
        <w:trPr>
          <w:jc w:val="center"/>
        </w:trPr>
        <w:tc>
          <w:tcPr>
            <w:tcW w:w="0" w:type="auto"/>
            <w:gridSpan w:val="3"/>
            <w:shd w:val="clear" w:color="auto" w:fill="FFFFFF"/>
            <w:tcMar>
              <w:top w:w="30" w:type="dxa"/>
              <w:left w:w="155" w:type="dxa"/>
              <w:bottom w:w="30" w:type="dxa"/>
              <w:right w:w="20" w:type="dxa"/>
            </w:tcMar>
            <w:vAlign w:val="bottom"/>
            <w:hideMark/>
          </w:tcPr>
          <w:p w14:paraId="1852B580" w14:textId="77777777" w:rsidR="00000000" w:rsidRDefault="007805CE">
            <w:pPr>
              <w:spacing w:after="100"/>
              <w:rPr>
                <w:rFonts w:eastAsia="Times New Roman"/>
              </w:rPr>
            </w:pPr>
            <w:r>
              <w:rPr>
                <w:rFonts w:eastAsia="Times New Roman"/>
                <w:color w:val="000000"/>
                <w:sz w:val="18"/>
                <w:szCs w:val="18"/>
              </w:rPr>
              <w:t>     Interest paid</w:t>
            </w:r>
          </w:p>
        </w:tc>
        <w:tc>
          <w:tcPr>
            <w:tcW w:w="0" w:type="auto"/>
            <w:gridSpan w:val="3"/>
            <w:shd w:val="clear" w:color="auto" w:fill="FFFFFF"/>
            <w:tcMar>
              <w:top w:w="0" w:type="dxa"/>
              <w:left w:w="20" w:type="dxa"/>
              <w:bottom w:w="0" w:type="dxa"/>
              <w:right w:w="20" w:type="dxa"/>
            </w:tcMar>
            <w:vAlign w:val="center"/>
            <w:hideMark/>
          </w:tcPr>
          <w:p w14:paraId="3809B901" w14:textId="77777777" w:rsidR="00000000" w:rsidRDefault="007805C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80B3C78"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21BB105" w14:textId="77777777" w:rsidR="00000000" w:rsidRDefault="007805CE">
            <w:pPr>
              <w:spacing w:after="100"/>
              <w:jc w:val="right"/>
              <w:rPr>
                <w:rFonts w:eastAsia="Times New Roman"/>
              </w:rPr>
            </w:pPr>
            <w:r>
              <w:rPr>
                <w:rFonts w:eastAsia="Times New Roman"/>
                <w:color w:val="000000"/>
                <w:sz w:val="18"/>
                <w:szCs w:val="18"/>
              </w:rPr>
              <w:t>6,455 </w:t>
            </w:r>
          </w:p>
        </w:tc>
        <w:tc>
          <w:tcPr>
            <w:tcW w:w="0" w:type="auto"/>
            <w:shd w:val="clear" w:color="auto" w:fill="FFFFFF"/>
            <w:tcMar>
              <w:top w:w="30" w:type="dxa"/>
              <w:left w:w="0" w:type="dxa"/>
              <w:bottom w:w="30" w:type="dxa"/>
              <w:right w:w="20" w:type="dxa"/>
            </w:tcMar>
            <w:vAlign w:val="bottom"/>
            <w:hideMark/>
          </w:tcPr>
          <w:p w14:paraId="4B62D619"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BC4949" w14:textId="77777777" w:rsidR="00000000" w:rsidRDefault="007805C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75444F2"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6E5C012" w14:textId="77777777" w:rsidR="00000000" w:rsidRDefault="007805CE">
            <w:pPr>
              <w:spacing w:after="100"/>
              <w:jc w:val="right"/>
              <w:rPr>
                <w:rFonts w:eastAsia="Times New Roman"/>
              </w:rPr>
            </w:pPr>
            <w:r>
              <w:rPr>
                <w:rFonts w:eastAsia="Times New Roman"/>
                <w:color w:val="000000"/>
                <w:sz w:val="18"/>
                <w:szCs w:val="18"/>
              </w:rPr>
              <w:t>3,234 </w:t>
            </w:r>
          </w:p>
        </w:tc>
        <w:tc>
          <w:tcPr>
            <w:tcW w:w="0" w:type="auto"/>
            <w:shd w:val="clear" w:color="auto" w:fill="FFFFFF"/>
            <w:tcMar>
              <w:top w:w="30" w:type="dxa"/>
              <w:left w:w="0" w:type="dxa"/>
              <w:bottom w:w="30" w:type="dxa"/>
              <w:right w:w="20" w:type="dxa"/>
            </w:tcMar>
            <w:vAlign w:val="bottom"/>
            <w:hideMark/>
          </w:tcPr>
          <w:p w14:paraId="2706494F" w14:textId="77777777" w:rsidR="00000000" w:rsidRDefault="007805CE">
            <w:pPr>
              <w:spacing w:after="100"/>
              <w:jc w:val="right"/>
              <w:rPr>
                <w:rFonts w:eastAsia="Times New Roman"/>
              </w:rPr>
            </w:pPr>
          </w:p>
        </w:tc>
      </w:tr>
      <w:tr w:rsidR="00000000" w14:paraId="0E683AD3" w14:textId="77777777">
        <w:trPr>
          <w:jc w:val="center"/>
        </w:trPr>
        <w:tc>
          <w:tcPr>
            <w:tcW w:w="0" w:type="auto"/>
            <w:gridSpan w:val="3"/>
            <w:shd w:val="clear" w:color="auto" w:fill="CCEEFF"/>
            <w:tcMar>
              <w:top w:w="30" w:type="dxa"/>
              <w:left w:w="155" w:type="dxa"/>
              <w:bottom w:w="30" w:type="dxa"/>
              <w:right w:w="20" w:type="dxa"/>
            </w:tcMar>
            <w:vAlign w:val="bottom"/>
            <w:hideMark/>
          </w:tcPr>
          <w:p w14:paraId="58422C84" w14:textId="77777777" w:rsidR="00000000" w:rsidRDefault="007805CE">
            <w:pPr>
              <w:spacing w:after="100"/>
              <w:rPr>
                <w:rFonts w:eastAsia="Times New Roman"/>
              </w:rPr>
            </w:pPr>
            <w:r>
              <w:rPr>
                <w:rFonts w:eastAsia="Times New Roman"/>
                <w:color w:val="000000"/>
                <w:sz w:val="18"/>
                <w:szCs w:val="18"/>
              </w:rPr>
              <w:t>     Income taxes (refund) paid</w:t>
            </w:r>
          </w:p>
        </w:tc>
        <w:tc>
          <w:tcPr>
            <w:tcW w:w="0" w:type="auto"/>
            <w:gridSpan w:val="3"/>
            <w:shd w:val="clear" w:color="auto" w:fill="CCEEFF"/>
            <w:tcMar>
              <w:top w:w="0" w:type="dxa"/>
              <w:left w:w="20" w:type="dxa"/>
              <w:bottom w:w="0" w:type="dxa"/>
              <w:right w:w="20" w:type="dxa"/>
            </w:tcMar>
            <w:vAlign w:val="center"/>
            <w:hideMark/>
          </w:tcPr>
          <w:p w14:paraId="7DB2A92E"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A1132C3"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0D52FCB" w14:textId="77777777" w:rsidR="00000000" w:rsidRDefault="007805CE">
            <w:pPr>
              <w:spacing w:after="100"/>
              <w:jc w:val="right"/>
              <w:rPr>
                <w:rFonts w:eastAsia="Times New Roman"/>
              </w:rPr>
            </w:pPr>
            <w:r>
              <w:rPr>
                <w:rFonts w:eastAsia="Times New Roman"/>
                <w:color w:val="000000"/>
                <w:sz w:val="18"/>
                <w:szCs w:val="18"/>
              </w:rPr>
              <w:t>(14,096)</w:t>
            </w:r>
          </w:p>
        </w:tc>
        <w:tc>
          <w:tcPr>
            <w:tcW w:w="0" w:type="auto"/>
            <w:shd w:val="clear" w:color="auto" w:fill="CCEEFF"/>
            <w:tcMar>
              <w:top w:w="30" w:type="dxa"/>
              <w:left w:w="0" w:type="dxa"/>
              <w:bottom w:w="30" w:type="dxa"/>
              <w:right w:w="20" w:type="dxa"/>
            </w:tcMar>
            <w:vAlign w:val="bottom"/>
            <w:hideMark/>
          </w:tcPr>
          <w:p w14:paraId="5D974720"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90824D"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5E37820"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2842748" w14:textId="77777777" w:rsidR="00000000" w:rsidRDefault="007805CE">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bottom"/>
            <w:hideMark/>
          </w:tcPr>
          <w:p w14:paraId="52E3F62F" w14:textId="77777777" w:rsidR="00000000" w:rsidRDefault="007805CE">
            <w:pPr>
              <w:spacing w:after="100"/>
              <w:jc w:val="right"/>
              <w:rPr>
                <w:rFonts w:eastAsia="Times New Roman"/>
              </w:rPr>
            </w:pPr>
          </w:p>
        </w:tc>
      </w:tr>
    </w:tbl>
    <w:p w14:paraId="4FA56AA5" w14:textId="77777777" w:rsidR="00000000" w:rsidRDefault="007805CE">
      <w:pPr>
        <w:jc w:val="center"/>
        <w:rPr>
          <w:rFonts w:eastAsia="Times New Roman"/>
        </w:rPr>
      </w:pPr>
    </w:p>
    <w:p w14:paraId="17F92C69" w14:textId="77777777" w:rsidR="00000000" w:rsidRDefault="007805CE">
      <w:pPr>
        <w:jc w:val="center"/>
        <w:rPr>
          <w:rFonts w:eastAsia="Times New Roman"/>
        </w:rPr>
      </w:pPr>
      <w:r>
        <w:rPr>
          <w:rFonts w:eastAsia="Times New Roman"/>
          <w:i/>
          <w:iCs/>
          <w:color w:val="000000"/>
          <w:sz w:val="20"/>
          <w:szCs w:val="20"/>
        </w:rPr>
        <w:t>See accompanying notes to unaudited condensed consolidated financial statements.</w:t>
      </w:r>
    </w:p>
    <w:p w14:paraId="4D298445" w14:textId="77777777" w:rsidR="00000000" w:rsidRDefault="007805CE">
      <w:pPr>
        <w:jc w:val="center"/>
        <w:divId w:val="460004112"/>
        <w:rPr>
          <w:rFonts w:eastAsia="Times New Roman"/>
        </w:rPr>
      </w:pPr>
      <w:r>
        <w:rPr>
          <w:rFonts w:eastAsia="Times New Roman"/>
          <w:color w:val="000000"/>
          <w:sz w:val="20"/>
          <w:szCs w:val="20"/>
        </w:rPr>
        <w:t>- 9 -</w:t>
      </w:r>
    </w:p>
    <w:p w14:paraId="4CC439E3" w14:textId="77777777" w:rsidR="00000000" w:rsidRDefault="007805CE">
      <w:pPr>
        <w:rPr>
          <w:rFonts w:eastAsia="Times New Roman"/>
        </w:rPr>
      </w:pPr>
      <w:r>
        <w:rPr>
          <w:rFonts w:eastAsia="Times New Roman"/>
        </w:rPr>
        <w:pict w14:anchorId="5DA3D873">
          <v:rect id="_x0000_i1034" style="width:0;height:1.5pt" o:hralign="center" o:hrstd="t" o:hr="t" fillcolor="#a0a0a0" stroked="f"/>
        </w:pict>
      </w:r>
    </w:p>
    <w:p w14:paraId="1EED85BF" w14:textId="77777777" w:rsidR="00000000" w:rsidRDefault="007805CE">
      <w:pPr>
        <w:divId w:val="2080521379"/>
        <w:rPr>
          <w:rFonts w:eastAsia="Times New Roman"/>
        </w:rPr>
      </w:pPr>
    </w:p>
    <w:p w14:paraId="1930A06B" w14:textId="77777777" w:rsidR="00000000" w:rsidRDefault="007805CE">
      <w:pPr>
        <w:jc w:val="center"/>
        <w:divId w:val="1079788631"/>
        <w:rPr>
          <w:rFonts w:eastAsia="Times New Roman"/>
        </w:rPr>
      </w:pPr>
      <w:r>
        <w:rPr>
          <w:rFonts w:eastAsia="Times New Roman"/>
          <w:b/>
          <w:bCs/>
          <w:color w:val="000000"/>
          <w:sz w:val="20"/>
          <w:szCs w:val="20"/>
        </w:rPr>
        <w:t>AVADEL PHARMACEUTICALS PLC</w:t>
      </w:r>
    </w:p>
    <w:p w14:paraId="7986ECE7" w14:textId="77777777" w:rsidR="00000000" w:rsidRDefault="007805CE">
      <w:pPr>
        <w:jc w:val="center"/>
        <w:rPr>
          <w:rFonts w:eastAsia="Times New Roman"/>
        </w:rPr>
      </w:pPr>
      <w:r>
        <w:rPr>
          <w:rFonts w:eastAsia="Times New Roman"/>
          <w:b/>
          <w:bCs/>
          <w:color w:val="000000"/>
          <w:sz w:val="20"/>
          <w:szCs w:val="20"/>
        </w:rPr>
        <w:t>NOTES TO THE UNAUDITED CONDENSED CONSOLIDATED FINANCIAL STATEMENTS</w:t>
      </w:r>
    </w:p>
    <w:p w14:paraId="483B576C" w14:textId="77777777" w:rsidR="00000000" w:rsidRDefault="007805CE">
      <w:pPr>
        <w:jc w:val="center"/>
        <w:rPr>
          <w:rFonts w:eastAsia="Times New Roman"/>
        </w:rPr>
      </w:pPr>
      <w:r>
        <w:rPr>
          <w:rFonts w:eastAsia="Times New Roman"/>
          <w:i/>
          <w:iCs/>
          <w:color w:val="000000"/>
          <w:sz w:val="20"/>
          <w:szCs w:val="20"/>
        </w:rPr>
        <w:t>(In thousands, except per share data) </w:t>
      </w:r>
    </w:p>
    <w:p w14:paraId="2795ADAB" w14:textId="77777777" w:rsidR="00000000" w:rsidRDefault="007805CE">
      <w:pPr>
        <w:jc w:val="both"/>
        <w:rPr>
          <w:rFonts w:eastAsia="Times New Roman"/>
        </w:rPr>
      </w:pPr>
    </w:p>
    <w:p w14:paraId="34342E06" w14:textId="77777777" w:rsidR="00000000" w:rsidRDefault="007805CE">
      <w:pPr>
        <w:jc w:val="both"/>
        <w:rPr>
          <w:rFonts w:eastAsia="Times New Roman"/>
        </w:rPr>
      </w:pPr>
      <w:r>
        <w:rPr>
          <w:rFonts w:eastAsia="Times New Roman"/>
          <w:b/>
          <w:bCs/>
          <w:color w:val="000000"/>
          <w:sz w:val="20"/>
          <w:szCs w:val="20"/>
        </w:rPr>
        <w:t>NOTE 1:</w:t>
      </w:r>
      <w:r>
        <w:rPr>
          <w:rFonts w:eastAsia="Times New Roman"/>
          <w:color w:val="000000"/>
          <w:sz w:val="20"/>
          <w:szCs w:val="20"/>
        </w:rPr>
        <w:t xml:space="preserve"> </w:t>
      </w:r>
      <w:r>
        <w:rPr>
          <w:rFonts w:eastAsia="Times New Roman"/>
          <w:b/>
          <w:bCs/>
          <w:color w:val="000000"/>
          <w:sz w:val="20"/>
          <w:szCs w:val="20"/>
        </w:rPr>
        <w:t>Summary of Significant Accounting Policies</w:t>
      </w:r>
    </w:p>
    <w:p w14:paraId="50D658CC" w14:textId="77777777" w:rsidR="00000000" w:rsidRDefault="007805CE">
      <w:pPr>
        <w:jc w:val="both"/>
        <w:rPr>
          <w:rFonts w:eastAsia="Times New Roman"/>
        </w:rPr>
      </w:pPr>
    </w:p>
    <w:p w14:paraId="4A1961ED" w14:textId="77777777" w:rsidR="00000000" w:rsidRDefault="007805CE">
      <w:pPr>
        <w:jc w:val="both"/>
        <w:rPr>
          <w:rFonts w:eastAsia="Times New Roman"/>
        </w:rPr>
      </w:pPr>
      <w:r>
        <w:rPr>
          <w:rFonts w:eastAsia="Times New Roman"/>
          <w:b/>
          <w:bCs/>
          <w:i/>
          <w:iCs/>
          <w:color w:val="000000"/>
          <w:sz w:val="20"/>
          <w:szCs w:val="20"/>
        </w:rPr>
        <w:t>Nature of Operations.</w:t>
      </w:r>
      <w:r>
        <w:rPr>
          <w:rFonts w:eastAsia="Times New Roman"/>
          <w:color w:val="000000"/>
          <w:sz w:val="20"/>
          <w:szCs w:val="20"/>
        </w:rPr>
        <w:t> Avadel Pharmaceuticals plc (Nasdaq: AVDL) (“Avadel,” the “Company,” “we,”</w:t>
      </w:r>
      <w:r>
        <w:rPr>
          <w:rFonts w:eastAsia="Times New Roman"/>
          <w:color w:val="000000"/>
          <w:sz w:val="20"/>
          <w:szCs w:val="20"/>
        </w:rPr>
        <w:t xml:space="preserve"> “our,” or “us”) is a biopharmaceutical company. The Company is registered as an Irish public limited company. The Company’s headquarters are in Dublin, Ireland with operations in Dublin, Ireland and St. Louis, Missouri, United States (“U.S.”).</w:t>
      </w:r>
    </w:p>
    <w:p w14:paraId="4ACE9671" w14:textId="77777777" w:rsidR="00000000" w:rsidRDefault="007805CE">
      <w:pPr>
        <w:jc w:val="both"/>
        <w:rPr>
          <w:rFonts w:eastAsia="Times New Roman"/>
        </w:rPr>
      </w:pPr>
    </w:p>
    <w:p w14:paraId="726E429E" w14:textId="77777777" w:rsidR="00000000" w:rsidRDefault="007805CE">
      <w:pPr>
        <w:jc w:val="both"/>
        <w:rPr>
          <w:rFonts w:eastAsia="Times New Roman"/>
        </w:rPr>
      </w:pPr>
      <w:r>
        <w:rPr>
          <w:rFonts w:eastAsia="Times New Roman"/>
          <w:color w:val="000000"/>
          <w:sz w:val="20"/>
          <w:szCs w:val="20"/>
        </w:rPr>
        <w:t>The Compa</w:t>
      </w:r>
      <w:r>
        <w:rPr>
          <w:rFonts w:eastAsia="Times New Roman"/>
          <w:color w:val="000000"/>
          <w:sz w:val="20"/>
          <w:szCs w:val="20"/>
        </w:rPr>
        <w:t>ny’s lead product candidate, LUMRYZ, also known as FT218, is an investigational once-at-bedtime, extended-release formulation of sodium oxybate for the treatment of cataplexy or excessive daytime sleepiness (“EDS”) in adults with narcolepsy. On July 18, 20</w:t>
      </w:r>
      <w:r>
        <w:rPr>
          <w:rFonts w:eastAsia="Times New Roman"/>
          <w:color w:val="000000"/>
          <w:sz w:val="20"/>
          <w:szCs w:val="20"/>
        </w:rPr>
        <w:t>22, the U.S. Food and Drug Administration (“FDA”) granted tentative approval to LUMRYZ for this indication. Tentative approval indicates that LUMRYZ has met all required quality, safety, and efficacy standards necessary for approval in the U.S. The Company</w:t>
      </w:r>
      <w:r>
        <w:rPr>
          <w:rFonts w:eastAsia="Times New Roman"/>
          <w:color w:val="000000"/>
          <w:sz w:val="20"/>
          <w:szCs w:val="20"/>
        </w:rPr>
        <w:t xml:space="preserve"> is primarily focused on obtaining final FDA approval of LUMRYZ. </w:t>
      </w:r>
    </w:p>
    <w:p w14:paraId="0AFE91E0" w14:textId="77777777" w:rsidR="00000000" w:rsidRDefault="007805CE">
      <w:pPr>
        <w:jc w:val="both"/>
        <w:rPr>
          <w:rFonts w:eastAsia="Times New Roman"/>
        </w:rPr>
      </w:pPr>
    </w:p>
    <w:p w14:paraId="632EF632" w14:textId="77777777" w:rsidR="00000000" w:rsidRDefault="007805CE">
      <w:pPr>
        <w:jc w:val="both"/>
        <w:rPr>
          <w:rFonts w:eastAsia="Times New Roman"/>
        </w:rPr>
      </w:pPr>
      <w:r>
        <w:rPr>
          <w:rFonts w:eastAsia="Times New Roman"/>
          <w:color w:val="000000"/>
          <w:sz w:val="20"/>
          <w:szCs w:val="20"/>
        </w:rPr>
        <w:t>A decision on final FDA approval of LUMRYZ is pending disposition of U.S. Patent No. 8731963 (the “REMS Patent”), which is listed in the FDA’s Orange Book. The decision on final FDA approv</w:t>
      </w:r>
      <w:r>
        <w:rPr>
          <w:rFonts w:eastAsia="Times New Roman"/>
          <w:color w:val="000000"/>
          <w:sz w:val="20"/>
          <w:szCs w:val="20"/>
        </w:rPr>
        <w:t>al could occur on or about the expiration of the REMS Patent on June 17, 2023 or sooner if the patent is earlier removed from the FDA’s Orange Book or a court earlier determines that patent is not infringed, invalid or otherwise unenforceable. The FDA’s te</w:t>
      </w:r>
      <w:r>
        <w:rPr>
          <w:rFonts w:eastAsia="Times New Roman"/>
          <w:color w:val="000000"/>
          <w:sz w:val="20"/>
          <w:szCs w:val="20"/>
        </w:rPr>
        <w:t>ntative approval can be subject to change based on new information that may come to the FDA’s attention between such time as the tentative approval and potential final approval. The Company cannot legally market LUMRYZ in the U.S. until final approval is g</w:t>
      </w:r>
      <w:r>
        <w:rPr>
          <w:rFonts w:eastAsia="Times New Roman"/>
          <w:color w:val="000000"/>
          <w:sz w:val="20"/>
          <w:szCs w:val="20"/>
        </w:rPr>
        <w:t xml:space="preserve">ranted by the FDA. </w:t>
      </w:r>
    </w:p>
    <w:p w14:paraId="1BA7C25E" w14:textId="77777777" w:rsidR="00000000" w:rsidRDefault="007805CE">
      <w:pPr>
        <w:jc w:val="both"/>
        <w:rPr>
          <w:rFonts w:eastAsia="Times New Roman"/>
        </w:rPr>
      </w:pPr>
    </w:p>
    <w:p w14:paraId="0DD860B3" w14:textId="77777777" w:rsidR="00000000" w:rsidRDefault="007805CE">
      <w:pPr>
        <w:jc w:val="both"/>
        <w:rPr>
          <w:rFonts w:eastAsia="Times New Roman"/>
        </w:rPr>
      </w:pPr>
      <w:r>
        <w:rPr>
          <w:rFonts w:eastAsia="Times New Roman"/>
          <w:color w:val="000000"/>
          <w:sz w:val="20"/>
          <w:szCs w:val="20"/>
        </w:rPr>
        <w:t>Outside of the Company’s lead product candidate, the Company continues to evaluate opportunities to expand its product portfolio. As of the date of this Quarterly Report, the Company does not have any commercialized products in its po</w:t>
      </w:r>
      <w:r>
        <w:rPr>
          <w:rFonts w:eastAsia="Times New Roman"/>
          <w:color w:val="000000"/>
          <w:sz w:val="20"/>
          <w:szCs w:val="20"/>
        </w:rPr>
        <w:t>rtfolio.</w:t>
      </w:r>
    </w:p>
    <w:p w14:paraId="4102709E" w14:textId="77777777" w:rsidR="00000000" w:rsidRDefault="007805CE">
      <w:pPr>
        <w:jc w:val="both"/>
        <w:rPr>
          <w:rFonts w:eastAsia="Times New Roman"/>
        </w:rPr>
      </w:pPr>
    </w:p>
    <w:p w14:paraId="15A74314" w14:textId="77777777" w:rsidR="00000000" w:rsidRDefault="007805CE">
      <w:pPr>
        <w:jc w:val="both"/>
        <w:rPr>
          <w:rFonts w:eastAsia="Times New Roman"/>
        </w:rPr>
      </w:pPr>
      <w:r>
        <w:rPr>
          <w:rFonts w:eastAsia="Times New Roman"/>
          <w:b/>
          <w:bCs/>
          <w:i/>
          <w:iCs/>
          <w:color w:val="000000"/>
          <w:sz w:val="20"/>
          <w:szCs w:val="20"/>
        </w:rPr>
        <w:t>Basis of Presentation.</w:t>
      </w:r>
      <w:r>
        <w:rPr>
          <w:rFonts w:eastAsia="Times New Roman"/>
          <w:color w:val="000000"/>
          <w:sz w:val="20"/>
          <w:szCs w:val="20"/>
        </w:rPr>
        <w:t xml:space="preserve"> The unaudited condensed consolidated balance sheet as of June 30, 2022, which is derived from the prior year 2021 audited consolidated financial statements, and the interim unaudited condensed consolidated financial statem</w:t>
      </w:r>
      <w:r>
        <w:rPr>
          <w:rFonts w:eastAsia="Times New Roman"/>
          <w:color w:val="000000"/>
          <w:sz w:val="20"/>
          <w:szCs w:val="20"/>
        </w:rPr>
        <w:t>ents presented herein, have been prepared in accordance with accounting principles generally accepted in the U.S. (“U.S. GAAP”), the requirements of Form 10-Q and Article 10 of Regulation S-X and, consequently, do not include all information or footnotes r</w:t>
      </w:r>
      <w:r>
        <w:rPr>
          <w:rFonts w:eastAsia="Times New Roman"/>
          <w:color w:val="000000"/>
          <w:sz w:val="20"/>
          <w:szCs w:val="20"/>
        </w:rPr>
        <w:t>equired by U.S. GAAP for complete financial statements or all the disclosures normally made in an Annual Report on Form 10-K. Accordingly, the unaudited condensed consolidated financial statements included herein should be read in conjunction with the audi</w:t>
      </w:r>
      <w:r>
        <w:rPr>
          <w:rFonts w:eastAsia="Times New Roman"/>
          <w:color w:val="000000"/>
          <w:sz w:val="20"/>
          <w:szCs w:val="20"/>
        </w:rPr>
        <w:t>ted consolidated financial statements and footnotes included in the Company’s 2021 Annual Report on Form 10-K filed with the United States Securities and Exchange Commission (“SEC”) on March 16, 2022.</w:t>
      </w:r>
    </w:p>
    <w:p w14:paraId="4CC51C66" w14:textId="77777777" w:rsidR="00000000" w:rsidRDefault="007805CE">
      <w:pPr>
        <w:jc w:val="both"/>
        <w:rPr>
          <w:rFonts w:eastAsia="Times New Roman"/>
        </w:rPr>
      </w:pPr>
    </w:p>
    <w:p w14:paraId="40DF4F7E" w14:textId="77777777" w:rsidR="00000000" w:rsidRDefault="007805CE">
      <w:pPr>
        <w:jc w:val="both"/>
        <w:rPr>
          <w:rFonts w:eastAsia="Times New Roman"/>
        </w:rPr>
      </w:pPr>
      <w:r>
        <w:rPr>
          <w:rFonts w:eastAsia="Times New Roman"/>
          <w:color w:val="000000"/>
          <w:sz w:val="20"/>
          <w:szCs w:val="20"/>
        </w:rPr>
        <w:t>The unaudited condensed consolidated financial statem</w:t>
      </w:r>
      <w:r>
        <w:rPr>
          <w:rFonts w:eastAsia="Times New Roman"/>
          <w:color w:val="000000"/>
          <w:sz w:val="20"/>
          <w:szCs w:val="20"/>
        </w:rPr>
        <w:t xml:space="preserve">ents include the accounts of the Company and subsidiaries, and reflect all adjustments (consisting only of normal recurring adjustments) that are, in the opinion of management, necessary for a fair presentation of the Company’s financial position, results </w:t>
      </w:r>
      <w:r>
        <w:rPr>
          <w:rFonts w:eastAsia="Times New Roman"/>
          <w:color w:val="000000"/>
          <w:sz w:val="20"/>
          <w:szCs w:val="20"/>
        </w:rPr>
        <w:t xml:space="preserve">of operations and cash flows for the dates and periods presented. All intercompany accounts and transactions have been eliminated. Results for interim periods are not necessarily indicative of the results to be expected during the remainder of the current </w:t>
      </w:r>
      <w:r>
        <w:rPr>
          <w:rFonts w:eastAsia="Times New Roman"/>
          <w:color w:val="000000"/>
          <w:sz w:val="20"/>
          <w:szCs w:val="20"/>
        </w:rPr>
        <w:t>year or for any future period.</w:t>
      </w:r>
    </w:p>
    <w:p w14:paraId="51F977D4" w14:textId="77777777" w:rsidR="00000000" w:rsidRDefault="007805CE">
      <w:pPr>
        <w:jc w:val="both"/>
        <w:rPr>
          <w:rFonts w:eastAsia="Times New Roman"/>
        </w:rPr>
      </w:pPr>
    </w:p>
    <w:p w14:paraId="6A76DECC" w14:textId="77777777" w:rsidR="00000000" w:rsidRDefault="007805CE">
      <w:pPr>
        <w:jc w:val="both"/>
        <w:rPr>
          <w:rFonts w:eastAsia="Times New Roman"/>
        </w:rPr>
      </w:pPr>
      <w:r>
        <w:rPr>
          <w:rFonts w:eastAsia="Times New Roman"/>
          <w:b/>
          <w:bCs/>
          <w:color w:val="000000"/>
          <w:sz w:val="20"/>
          <w:szCs w:val="20"/>
        </w:rPr>
        <w:t>NOTE 2: Fair Value Measurement</w:t>
      </w:r>
    </w:p>
    <w:p w14:paraId="6D4E2FB1" w14:textId="77777777" w:rsidR="00000000" w:rsidRDefault="007805CE">
      <w:pPr>
        <w:jc w:val="both"/>
        <w:rPr>
          <w:rFonts w:eastAsia="Times New Roman"/>
        </w:rPr>
      </w:pPr>
    </w:p>
    <w:p w14:paraId="6B88959B" w14:textId="77777777" w:rsidR="00000000" w:rsidRDefault="007805CE">
      <w:pPr>
        <w:jc w:val="both"/>
        <w:rPr>
          <w:rFonts w:eastAsia="Times New Roman"/>
        </w:rPr>
      </w:pPr>
      <w:r>
        <w:rPr>
          <w:rFonts w:eastAsia="Times New Roman"/>
          <w:color w:val="000000"/>
          <w:sz w:val="20"/>
          <w:szCs w:val="20"/>
        </w:rPr>
        <w:t>The Company is required to measure certain assets and liabilities at fair value, either upon initial recognition or for subsequent accounting or reporting. For example, the Company uses fair</w:t>
      </w:r>
      <w:r>
        <w:rPr>
          <w:rFonts w:eastAsia="Times New Roman"/>
          <w:color w:val="000000"/>
          <w:sz w:val="20"/>
          <w:szCs w:val="20"/>
        </w:rPr>
        <w:t xml:space="preserve"> value extensively when accounting for and reporting certain financial instruments, when measuring certain contingent consideration liabilities and in the initial recognition of net assets acquired in a business combination. Fair value is estimated by appl</w:t>
      </w:r>
      <w:r>
        <w:rPr>
          <w:rFonts w:eastAsia="Times New Roman"/>
          <w:color w:val="000000"/>
          <w:sz w:val="20"/>
          <w:szCs w:val="20"/>
        </w:rPr>
        <w:t>ying the hierarchy described below, which prioritizes the inputs used to measure fair value into three levels and bases the categorization within the hierarchy upon the lowest level of input that is available and significant to the fair value measurement.</w:t>
      </w:r>
    </w:p>
    <w:p w14:paraId="71E04255" w14:textId="77777777" w:rsidR="00000000" w:rsidRDefault="007805CE">
      <w:pPr>
        <w:jc w:val="both"/>
        <w:rPr>
          <w:rFonts w:eastAsia="Times New Roman"/>
        </w:rPr>
      </w:pPr>
    </w:p>
    <w:p w14:paraId="435DADCA" w14:textId="77777777" w:rsidR="00000000" w:rsidRDefault="007805CE">
      <w:pPr>
        <w:jc w:val="both"/>
        <w:rPr>
          <w:rFonts w:eastAsia="Times New Roman"/>
        </w:rPr>
      </w:pPr>
      <w:r>
        <w:rPr>
          <w:rFonts w:eastAsia="Times New Roman"/>
          <w:color w:val="000000"/>
          <w:sz w:val="20"/>
          <w:szCs w:val="20"/>
        </w:rPr>
        <w:t xml:space="preserve">ASC 820, </w:t>
      </w:r>
      <w:r>
        <w:rPr>
          <w:rFonts w:eastAsia="Times New Roman"/>
          <w:i/>
          <w:iCs/>
          <w:color w:val="000000"/>
          <w:sz w:val="20"/>
          <w:szCs w:val="20"/>
        </w:rPr>
        <w:t>Fair Value Measurements and Disclosures</w:t>
      </w:r>
      <w:r>
        <w:rPr>
          <w:rFonts w:eastAsia="Times New Roman"/>
          <w:color w:val="000000"/>
          <w:sz w:val="20"/>
          <w:szCs w:val="20"/>
        </w:rPr>
        <w:t>, defines fair value as a market-based measurement that should be determined based on the assumptions that marketplace participants would use in pricing an asset or liability. When estimating fair value, de</w:t>
      </w:r>
      <w:r>
        <w:rPr>
          <w:rFonts w:eastAsia="Times New Roman"/>
          <w:color w:val="000000"/>
          <w:sz w:val="20"/>
          <w:szCs w:val="20"/>
        </w:rPr>
        <w:t>pending on the nature and complexity of the asset or liability, the Company may generally use one or each of the following techniques:  </w:t>
      </w:r>
    </w:p>
    <w:p w14:paraId="7BE10269" w14:textId="77777777" w:rsidR="00000000" w:rsidRDefault="007805CE">
      <w:pPr>
        <w:jc w:val="both"/>
        <w:rPr>
          <w:rFonts w:eastAsia="Times New Roman"/>
        </w:rPr>
      </w:pPr>
    </w:p>
    <w:p w14:paraId="022662CB" w14:textId="77777777" w:rsidR="00000000" w:rsidRDefault="007805CE">
      <w:pPr>
        <w:ind w:hanging="360"/>
        <w:jc w:val="both"/>
        <w:rPr>
          <w:rFonts w:eastAsia="Times New Roman"/>
        </w:rPr>
      </w:pPr>
      <w:r>
        <w:rPr>
          <w:rFonts w:eastAsia="Times New Roman"/>
          <w:color w:val="000000"/>
          <w:sz w:val="20"/>
          <w:szCs w:val="20"/>
        </w:rPr>
        <w:t>•</w:t>
      </w:r>
      <w:r>
        <w:rPr>
          <w:rFonts w:eastAsia="Times New Roman"/>
          <w:color w:val="000000"/>
          <w:sz w:val="20"/>
          <w:szCs w:val="20"/>
        </w:rPr>
        <w:t xml:space="preserve">Income approach, which is based on the present value of a future stream of net cash flows. </w:t>
      </w:r>
    </w:p>
    <w:p w14:paraId="15A8C7E9" w14:textId="77777777" w:rsidR="00000000" w:rsidRDefault="007805CE">
      <w:pPr>
        <w:jc w:val="both"/>
        <w:rPr>
          <w:rFonts w:eastAsia="Times New Roman"/>
        </w:rPr>
      </w:pPr>
    </w:p>
    <w:p w14:paraId="0709F80A" w14:textId="77777777" w:rsidR="00000000" w:rsidRDefault="007805CE">
      <w:pPr>
        <w:ind w:hanging="360"/>
        <w:jc w:val="both"/>
        <w:rPr>
          <w:rFonts w:eastAsia="Times New Roman"/>
        </w:rPr>
      </w:pPr>
      <w:r>
        <w:rPr>
          <w:rFonts w:eastAsia="Times New Roman"/>
          <w:color w:val="000000"/>
          <w:sz w:val="20"/>
          <w:szCs w:val="20"/>
        </w:rPr>
        <w:t>•Market approach, which is based on market prices and other information from market transactions involving identical or comparable assets or liabilities.</w:t>
      </w:r>
    </w:p>
    <w:p w14:paraId="247D3934" w14:textId="77777777" w:rsidR="00000000" w:rsidRDefault="007805CE">
      <w:pPr>
        <w:jc w:val="center"/>
        <w:divId w:val="1412387129"/>
        <w:rPr>
          <w:rFonts w:eastAsia="Times New Roman"/>
        </w:rPr>
      </w:pPr>
      <w:r>
        <w:rPr>
          <w:rFonts w:eastAsia="Times New Roman"/>
          <w:color w:val="000000"/>
          <w:sz w:val="20"/>
          <w:szCs w:val="20"/>
        </w:rPr>
        <w:t>- 10 -</w:t>
      </w:r>
    </w:p>
    <w:p w14:paraId="730841C0" w14:textId="77777777" w:rsidR="00000000" w:rsidRDefault="007805CE">
      <w:pPr>
        <w:rPr>
          <w:rFonts w:eastAsia="Times New Roman"/>
        </w:rPr>
      </w:pPr>
      <w:r>
        <w:rPr>
          <w:rFonts w:eastAsia="Times New Roman"/>
        </w:rPr>
        <w:pict w14:anchorId="71B3A6A4">
          <v:rect id="_x0000_i1035" style="width:0;height:1.5pt" o:hralign="center" o:hrstd="t" o:hr="t" fillcolor="#a0a0a0" stroked="f"/>
        </w:pict>
      </w:r>
    </w:p>
    <w:p w14:paraId="1ECF55FE" w14:textId="77777777" w:rsidR="00000000" w:rsidRDefault="007805CE">
      <w:pPr>
        <w:divId w:val="2140494336"/>
        <w:rPr>
          <w:rFonts w:eastAsia="Times New Roman"/>
        </w:rPr>
      </w:pPr>
    </w:p>
    <w:p w14:paraId="1322B2D7" w14:textId="77777777" w:rsidR="00000000" w:rsidRDefault="007805CE">
      <w:pPr>
        <w:jc w:val="both"/>
        <w:rPr>
          <w:rFonts w:eastAsia="Times New Roman"/>
        </w:rPr>
      </w:pPr>
    </w:p>
    <w:p w14:paraId="3533931C" w14:textId="77777777" w:rsidR="00000000" w:rsidRDefault="007805CE">
      <w:pPr>
        <w:jc w:val="both"/>
        <w:rPr>
          <w:rFonts w:eastAsia="Times New Roman"/>
        </w:rPr>
      </w:pPr>
      <w:r>
        <w:rPr>
          <w:rFonts w:eastAsia="Times New Roman"/>
          <w:color w:val="000000"/>
          <w:sz w:val="20"/>
          <w:szCs w:val="20"/>
        </w:rPr>
        <w:t>As a basis for considering the assumptions used in these techniques, the standard establishes a three-tier fair value hierarchy which prioritizes the inputs used in measuring fair value as follows:  </w:t>
      </w:r>
    </w:p>
    <w:p w14:paraId="169F6B12" w14:textId="77777777" w:rsidR="00000000" w:rsidRDefault="007805CE">
      <w:pPr>
        <w:jc w:val="both"/>
        <w:rPr>
          <w:rFonts w:eastAsia="Times New Roman"/>
        </w:rPr>
      </w:pPr>
    </w:p>
    <w:p w14:paraId="7CDB5978" w14:textId="77777777" w:rsidR="00000000" w:rsidRDefault="007805CE">
      <w:pPr>
        <w:ind w:hanging="360"/>
        <w:jc w:val="both"/>
        <w:rPr>
          <w:rFonts w:eastAsia="Times New Roman"/>
        </w:rPr>
      </w:pPr>
      <w:r>
        <w:rPr>
          <w:rFonts w:eastAsia="Times New Roman"/>
          <w:color w:val="000000"/>
          <w:sz w:val="20"/>
          <w:szCs w:val="20"/>
        </w:rPr>
        <w:t>•Level 1 - Quo</w:t>
      </w:r>
      <w:r>
        <w:rPr>
          <w:rFonts w:eastAsia="Times New Roman"/>
          <w:color w:val="000000"/>
          <w:sz w:val="20"/>
          <w:szCs w:val="20"/>
        </w:rPr>
        <w:t xml:space="preserve">ted prices for identical assets or liabilities in active markets. </w:t>
      </w:r>
    </w:p>
    <w:p w14:paraId="060438D3" w14:textId="77777777" w:rsidR="00000000" w:rsidRDefault="007805CE">
      <w:pPr>
        <w:jc w:val="both"/>
        <w:rPr>
          <w:rFonts w:eastAsia="Times New Roman"/>
        </w:rPr>
      </w:pPr>
    </w:p>
    <w:p w14:paraId="6B049D3D" w14:textId="77777777" w:rsidR="00000000" w:rsidRDefault="007805CE">
      <w:pPr>
        <w:ind w:hanging="360"/>
        <w:jc w:val="both"/>
        <w:rPr>
          <w:rFonts w:eastAsia="Times New Roman"/>
        </w:rPr>
      </w:pPr>
      <w:r>
        <w:rPr>
          <w:rFonts w:eastAsia="Times New Roman"/>
          <w:color w:val="000000"/>
          <w:sz w:val="20"/>
          <w:szCs w:val="20"/>
        </w:rPr>
        <w:t>•Level 2 - Quoted prices for similar assets or liabilities in active markets, or quoted prices for identical or similar assets or liabilities in markets that are not active, or inputs oth</w:t>
      </w:r>
      <w:r>
        <w:rPr>
          <w:rFonts w:eastAsia="Times New Roman"/>
          <w:color w:val="000000"/>
          <w:sz w:val="20"/>
          <w:szCs w:val="20"/>
        </w:rPr>
        <w:t xml:space="preserve">er than quoted prices that are directly or indirectly observable, or inputs that are derived principally from, or corroborated by, observable market data by correlation or other means. </w:t>
      </w:r>
    </w:p>
    <w:p w14:paraId="2B111BE8" w14:textId="77777777" w:rsidR="00000000" w:rsidRDefault="007805CE">
      <w:pPr>
        <w:jc w:val="both"/>
        <w:rPr>
          <w:rFonts w:eastAsia="Times New Roman"/>
        </w:rPr>
      </w:pPr>
    </w:p>
    <w:p w14:paraId="4A6858BD" w14:textId="77777777" w:rsidR="00000000" w:rsidRDefault="007805CE">
      <w:pPr>
        <w:ind w:hanging="360"/>
        <w:jc w:val="both"/>
        <w:rPr>
          <w:rFonts w:eastAsia="Times New Roman"/>
        </w:rPr>
      </w:pPr>
      <w:r>
        <w:rPr>
          <w:rFonts w:eastAsia="Times New Roman"/>
          <w:color w:val="000000"/>
          <w:sz w:val="20"/>
          <w:szCs w:val="20"/>
        </w:rPr>
        <w:t>•Level 3 - Unobservable inputs that reflect estimates and assumption</w:t>
      </w:r>
      <w:r>
        <w:rPr>
          <w:rFonts w:eastAsia="Times New Roman"/>
          <w:color w:val="000000"/>
          <w:sz w:val="20"/>
          <w:szCs w:val="20"/>
        </w:rPr>
        <w:t xml:space="preserve">s. </w:t>
      </w:r>
    </w:p>
    <w:p w14:paraId="2021331D" w14:textId="77777777" w:rsidR="00000000" w:rsidRDefault="007805CE">
      <w:pPr>
        <w:jc w:val="both"/>
        <w:rPr>
          <w:rFonts w:eastAsia="Times New Roman"/>
        </w:rPr>
      </w:pPr>
    </w:p>
    <w:p w14:paraId="34B29AF4" w14:textId="77777777" w:rsidR="00000000" w:rsidRDefault="007805CE">
      <w:pPr>
        <w:jc w:val="both"/>
        <w:rPr>
          <w:rFonts w:eastAsia="Times New Roman"/>
        </w:rPr>
      </w:pPr>
      <w:r>
        <w:rPr>
          <w:rFonts w:eastAsia="Times New Roman"/>
          <w:color w:val="000000"/>
          <w:sz w:val="20"/>
          <w:szCs w:val="20"/>
        </w:rPr>
        <w:t xml:space="preserve">The following table summarizes the financial instruments measured at fair value on a recurring basis classified in the fair value hierarchy (Level 1, 2 or 3) based on the inputs used for valuation in the accompanying unaudited condensed consolidated </w:t>
      </w:r>
      <w:r>
        <w:rPr>
          <w:rFonts w:eastAsia="Times New Roman"/>
          <w:color w:val="000000"/>
          <w:sz w:val="20"/>
          <w:szCs w:val="20"/>
        </w:rPr>
        <w:t>balance sheets:</w:t>
      </w:r>
    </w:p>
    <w:p w14:paraId="42EF5E0E" w14:textId="77777777" w:rsidR="00000000" w:rsidRDefault="007805CE">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7"/>
        <w:gridCol w:w="2905"/>
        <w:gridCol w:w="36"/>
        <w:gridCol w:w="36"/>
        <w:gridCol w:w="36"/>
        <w:gridCol w:w="36"/>
        <w:gridCol w:w="110"/>
        <w:gridCol w:w="630"/>
        <w:gridCol w:w="36"/>
        <w:gridCol w:w="36"/>
        <w:gridCol w:w="36"/>
        <w:gridCol w:w="36"/>
        <w:gridCol w:w="110"/>
        <w:gridCol w:w="631"/>
        <w:gridCol w:w="36"/>
        <w:gridCol w:w="36"/>
        <w:gridCol w:w="36"/>
        <w:gridCol w:w="36"/>
        <w:gridCol w:w="111"/>
        <w:gridCol w:w="632"/>
        <w:gridCol w:w="36"/>
        <w:gridCol w:w="36"/>
        <w:gridCol w:w="36"/>
        <w:gridCol w:w="36"/>
        <w:gridCol w:w="110"/>
        <w:gridCol w:w="632"/>
        <w:gridCol w:w="36"/>
        <w:gridCol w:w="36"/>
        <w:gridCol w:w="36"/>
        <w:gridCol w:w="36"/>
        <w:gridCol w:w="110"/>
        <w:gridCol w:w="632"/>
        <w:gridCol w:w="36"/>
        <w:gridCol w:w="36"/>
        <w:gridCol w:w="36"/>
        <w:gridCol w:w="36"/>
        <w:gridCol w:w="111"/>
        <w:gridCol w:w="632"/>
        <w:gridCol w:w="36"/>
      </w:tblGrid>
      <w:tr w:rsidR="00000000" w14:paraId="193D450E" w14:textId="77777777">
        <w:trPr>
          <w:divId w:val="2031300523"/>
        </w:trPr>
        <w:tc>
          <w:tcPr>
            <w:tcW w:w="50" w:type="pct"/>
            <w:vAlign w:val="center"/>
            <w:hideMark/>
          </w:tcPr>
          <w:p w14:paraId="73F809A3" w14:textId="77777777" w:rsidR="00000000" w:rsidRDefault="007805CE">
            <w:pPr>
              <w:jc w:val="both"/>
              <w:rPr>
                <w:rFonts w:eastAsia="Times New Roman"/>
              </w:rPr>
            </w:pPr>
          </w:p>
        </w:tc>
        <w:tc>
          <w:tcPr>
            <w:tcW w:w="1782" w:type="pct"/>
            <w:vAlign w:val="center"/>
            <w:hideMark/>
          </w:tcPr>
          <w:p w14:paraId="0D96A828" w14:textId="77777777" w:rsidR="00000000" w:rsidRDefault="007805CE">
            <w:pPr>
              <w:spacing w:after="100"/>
              <w:rPr>
                <w:rFonts w:eastAsia="Times New Roman"/>
                <w:sz w:val="20"/>
                <w:szCs w:val="20"/>
              </w:rPr>
            </w:pPr>
          </w:p>
        </w:tc>
        <w:tc>
          <w:tcPr>
            <w:tcW w:w="5" w:type="pct"/>
            <w:vAlign w:val="center"/>
            <w:hideMark/>
          </w:tcPr>
          <w:p w14:paraId="67BDB669" w14:textId="77777777" w:rsidR="00000000" w:rsidRDefault="007805CE">
            <w:pPr>
              <w:spacing w:after="100"/>
              <w:rPr>
                <w:rFonts w:eastAsia="Times New Roman"/>
                <w:sz w:val="20"/>
                <w:szCs w:val="20"/>
              </w:rPr>
            </w:pPr>
          </w:p>
        </w:tc>
        <w:tc>
          <w:tcPr>
            <w:tcW w:w="5" w:type="pct"/>
            <w:vAlign w:val="center"/>
            <w:hideMark/>
          </w:tcPr>
          <w:p w14:paraId="740BB69A" w14:textId="77777777" w:rsidR="00000000" w:rsidRDefault="007805CE">
            <w:pPr>
              <w:spacing w:after="100"/>
              <w:rPr>
                <w:rFonts w:eastAsia="Times New Roman"/>
                <w:sz w:val="20"/>
                <w:szCs w:val="20"/>
              </w:rPr>
            </w:pPr>
          </w:p>
        </w:tc>
        <w:tc>
          <w:tcPr>
            <w:tcW w:w="26" w:type="pct"/>
            <w:vAlign w:val="center"/>
            <w:hideMark/>
          </w:tcPr>
          <w:p w14:paraId="006937B2" w14:textId="77777777" w:rsidR="00000000" w:rsidRDefault="007805CE">
            <w:pPr>
              <w:spacing w:after="100"/>
              <w:rPr>
                <w:rFonts w:eastAsia="Times New Roman"/>
                <w:sz w:val="20"/>
                <w:szCs w:val="20"/>
              </w:rPr>
            </w:pPr>
          </w:p>
        </w:tc>
        <w:tc>
          <w:tcPr>
            <w:tcW w:w="5" w:type="pct"/>
            <w:vAlign w:val="center"/>
            <w:hideMark/>
          </w:tcPr>
          <w:p w14:paraId="5F8A63FB" w14:textId="77777777" w:rsidR="00000000" w:rsidRDefault="007805CE">
            <w:pPr>
              <w:spacing w:after="100"/>
              <w:rPr>
                <w:rFonts w:eastAsia="Times New Roman"/>
                <w:sz w:val="20"/>
                <w:szCs w:val="20"/>
              </w:rPr>
            </w:pPr>
          </w:p>
        </w:tc>
        <w:tc>
          <w:tcPr>
            <w:tcW w:w="50" w:type="pct"/>
            <w:vAlign w:val="center"/>
            <w:hideMark/>
          </w:tcPr>
          <w:p w14:paraId="5B2A767D" w14:textId="77777777" w:rsidR="00000000" w:rsidRDefault="007805CE">
            <w:pPr>
              <w:spacing w:after="100"/>
              <w:rPr>
                <w:rFonts w:eastAsia="Times New Roman"/>
                <w:sz w:val="20"/>
                <w:szCs w:val="20"/>
              </w:rPr>
            </w:pPr>
          </w:p>
        </w:tc>
        <w:tc>
          <w:tcPr>
            <w:tcW w:w="435" w:type="pct"/>
            <w:vAlign w:val="center"/>
            <w:hideMark/>
          </w:tcPr>
          <w:p w14:paraId="07108DA1" w14:textId="77777777" w:rsidR="00000000" w:rsidRDefault="007805CE">
            <w:pPr>
              <w:spacing w:after="100"/>
              <w:rPr>
                <w:rFonts w:eastAsia="Times New Roman"/>
                <w:sz w:val="20"/>
                <w:szCs w:val="20"/>
              </w:rPr>
            </w:pPr>
          </w:p>
        </w:tc>
        <w:tc>
          <w:tcPr>
            <w:tcW w:w="5" w:type="pct"/>
            <w:vAlign w:val="center"/>
            <w:hideMark/>
          </w:tcPr>
          <w:p w14:paraId="21160267" w14:textId="77777777" w:rsidR="00000000" w:rsidRDefault="007805CE">
            <w:pPr>
              <w:spacing w:after="100"/>
              <w:rPr>
                <w:rFonts w:eastAsia="Times New Roman"/>
                <w:sz w:val="20"/>
                <w:szCs w:val="20"/>
              </w:rPr>
            </w:pPr>
          </w:p>
        </w:tc>
        <w:tc>
          <w:tcPr>
            <w:tcW w:w="5" w:type="pct"/>
            <w:vAlign w:val="center"/>
            <w:hideMark/>
          </w:tcPr>
          <w:p w14:paraId="6466E3A3" w14:textId="77777777" w:rsidR="00000000" w:rsidRDefault="007805CE">
            <w:pPr>
              <w:spacing w:after="100"/>
              <w:rPr>
                <w:rFonts w:eastAsia="Times New Roman"/>
                <w:sz w:val="20"/>
                <w:szCs w:val="20"/>
              </w:rPr>
            </w:pPr>
          </w:p>
        </w:tc>
        <w:tc>
          <w:tcPr>
            <w:tcW w:w="26" w:type="pct"/>
            <w:vAlign w:val="center"/>
            <w:hideMark/>
          </w:tcPr>
          <w:p w14:paraId="5A37C339" w14:textId="77777777" w:rsidR="00000000" w:rsidRDefault="007805CE">
            <w:pPr>
              <w:spacing w:after="100"/>
              <w:rPr>
                <w:rFonts w:eastAsia="Times New Roman"/>
                <w:sz w:val="20"/>
                <w:szCs w:val="20"/>
              </w:rPr>
            </w:pPr>
          </w:p>
        </w:tc>
        <w:tc>
          <w:tcPr>
            <w:tcW w:w="5" w:type="pct"/>
            <w:vAlign w:val="center"/>
            <w:hideMark/>
          </w:tcPr>
          <w:p w14:paraId="284947D6" w14:textId="77777777" w:rsidR="00000000" w:rsidRDefault="007805CE">
            <w:pPr>
              <w:spacing w:after="100"/>
              <w:rPr>
                <w:rFonts w:eastAsia="Times New Roman"/>
                <w:sz w:val="20"/>
                <w:szCs w:val="20"/>
              </w:rPr>
            </w:pPr>
          </w:p>
        </w:tc>
        <w:tc>
          <w:tcPr>
            <w:tcW w:w="50" w:type="pct"/>
            <w:vAlign w:val="center"/>
            <w:hideMark/>
          </w:tcPr>
          <w:p w14:paraId="1E55A653" w14:textId="77777777" w:rsidR="00000000" w:rsidRDefault="007805CE">
            <w:pPr>
              <w:spacing w:after="100"/>
              <w:rPr>
                <w:rFonts w:eastAsia="Times New Roman"/>
                <w:sz w:val="20"/>
                <w:szCs w:val="20"/>
              </w:rPr>
            </w:pPr>
          </w:p>
        </w:tc>
        <w:tc>
          <w:tcPr>
            <w:tcW w:w="435" w:type="pct"/>
            <w:vAlign w:val="center"/>
            <w:hideMark/>
          </w:tcPr>
          <w:p w14:paraId="56DA7FDD" w14:textId="77777777" w:rsidR="00000000" w:rsidRDefault="007805CE">
            <w:pPr>
              <w:spacing w:after="100"/>
              <w:rPr>
                <w:rFonts w:eastAsia="Times New Roman"/>
                <w:sz w:val="20"/>
                <w:szCs w:val="20"/>
              </w:rPr>
            </w:pPr>
          </w:p>
        </w:tc>
        <w:tc>
          <w:tcPr>
            <w:tcW w:w="5" w:type="pct"/>
            <w:vAlign w:val="center"/>
            <w:hideMark/>
          </w:tcPr>
          <w:p w14:paraId="17682697" w14:textId="77777777" w:rsidR="00000000" w:rsidRDefault="007805CE">
            <w:pPr>
              <w:spacing w:after="100"/>
              <w:rPr>
                <w:rFonts w:eastAsia="Times New Roman"/>
                <w:sz w:val="20"/>
                <w:szCs w:val="20"/>
              </w:rPr>
            </w:pPr>
          </w:p>
        </w:tc>
        <w:tc>
          <w:tcPr>
            <w:tcW w:w="5" w:type="pct"/>
            <w:vAlign w:val="center"/>
            <w:hideMark/>
          </w:tcPr>
          <w:p w14:paraId="119D3883" w14:textId="77777777" w:rsidR="00000000" w:rsidRDefault="007805CE">
            <w:pPr>
              <w:spacing w:after="100"/>
              <w:rPr>
                <w:rFonts w:eastAsia="Times New Roman"/>
                <w:sz w:val="20"/>
                <w:szCs w:val="20"/>
              </w:rPr>
            </w:pPr>
          </w:p>
        </w:tc>
        <w:tc>
          <w:tcPr>
            <w:tcW w:w="26" w:type="pct"/>
            <w:vAlign w:val="center"/>
            <w:hideMark/>
          </w:tcPr>
          <w:p w14:paraId="578DC245" w14:textId="77777777" w:rsidR="00000000" w:rsidRDefault="007805CE">
            <w:pPr>
              <w:spacing w:after="100"/>
              <w:rPr>
                <w:rFonts w:eastAsia="Times New Roman"/>
                <w:sz w:val="20"/>
                <w:szCs w:val="20"/>
              </w:rPr>
            </w:pPr>
          </w:p>
        </w:tc>
        <w:tc>
          <w:tcPr>
            <w:tcW w:w="5" w:type="pct"/>
            <w:vAlign w:val="center"/>
            <w:hideMark/>
          </w:tcPr>
          <w:p w14:paraId="7462B23F" w14:textId="77777777" w:rsidR="00000000" w:rsidRDefault="007805CE">
            <w:pPr>
              <w:spacing w:after="100"/>
              <w:rPr>
                <w:rFonts w:eastAsia="Times New Roman"/>
                <w:sz w:val="20"/>
                <w:szCs w:val="20"/>
              </w:rPr>
            </w:pPr>
          </w:p>
        </w:tc>
        <w:tc>
          <w:tcPr>
            <w:tcW w:w="50" w:type="pct"/>
            <w:vAlign w:val="center"/>
            <w:hideMark/>
          </w:tcPr>
          <w:p w14:paraId="095D0B48" w14:textId="77777777" w:rsidR="00000000" w:rsidRDefault="007805CE">
            <w:pPr>
              <w:spacing w:after="100"/>
              <w:rPr>
                <w:rFonts w:eastAsia="Times New Roman"/>
                <w:sz w:val="20"/>
                <w:szCs w:val="20"/>
              </w:rPr>
            </w:pPr>
          </w:p>
        </w:tc>
        <w:tc>
          <w:tcPr>
            <w:tcW w:w="435" w:type="pct"/>
            <w:vAlign w:val="center"/>
            <w:hideMark/>
          </w:tcPr>
          <w:p w14:paraId="51868E50" w14:textId="77777777" w:rsidR="00000000" w:rsidRDefault="007805CE">
            <w:pPr>
              <w:spacing w:after="100"/>
              <w:rPr>
                <w:rFonts w:eastAsia="Times New Roman"/>
                <w:sz w:val="20"/>
                <w:szCs w:val="20"/>
              </w:rPr>
            </w:pPr>
          </w:p>
        </w:tc>
        <w:tc>
          <w:tcPr>
            <w:tcW w:w="5" w:type="pct"/>
            <w:vAlign w:val="center"/>
            <w:hideMark/>
          </w:tcPr>
          <w:p w14:paraId="320E8601" w14:textId="77777777" w:rsidR="00000000" w:rsidRDefault="007805CE">
            <w:pPr>
              <w:spacing w:after="100"/>
              <w:rPr>
                <w:rFonts w:eastAsia="Times New Roman"/>
                <w:sz w:val="20"/>
                <w:szCs w:val="20"/>
              </w:rPr>
            </w:pPr>
          </w:p>
        </w:tc>
        <w:tc>
          <w:tcPr>
            <w:tcW w:w="5" w:type="pct"/>
            <w:vAlign w:val="center"/>
            <w:hideMark/>
          </w:tcPr>
          <w:p w14:paraId="7237A043" w14:textId="77777777" w:rsidR="00000000" w:rsidRDefault="007805CE">
            <w:pPr>
              <w:spacing w:after="100"/>
              <w:rPr>
                <w:rFonts w:eastAsia="Times New Roman"/>
                <w:sz w:val="20"/>
                <w:szCs w:val="20"/>
              </w:rPr>
            </w:pPr>
          </w:p>
        </w:tc>
        <w:tc>
          <w:tcPr>
            <w:tcW w:w="26" w:type="pct"/>
            <w:vAlign w:val="center"/>
            <w:hideMark/>
          </w:tcPr>
          <w:p w14:paraId="5B0C2A9E" w14:textId="77777777" w:rsidR="00000000" w:rsidRDefault="007805CE">
            <w:pPr>
              <w:spacing w:after="100"/>
              <w:rPr>
                <w:rFonts w:eastAsia="Times New Roman"/>
                <w:sz w:val="20"/>
                <w:szCs w:val="20"/>
              </w:rPr>
            </w:pPr>
          </w:p>
        </w:tc>
        <w:tc>
          <w:tcPr>
            <w:tcW w:w="5" w:type="pct"/>
            <w:vAlign w:val="center"/>
            <w:hideMark/>
          </w:tcPr>
          <w:p w14:paraId="7CCBC809" w14:textId="77777777" w:rsidR="00000000" w:rsidRDefault="007805CE">
            <w:pPr>
              <w:spacing w:after="100"/>
              <w:rPr>
                <w:rFonts w:eastAsia="Times New Roman"/>
                <w:sz w:val="20"/>
                <w:szCs w:val="20"/>
              </w:rPr>
            </w:pPr>
          </w:p>
        </w:tc>
        <w:tc>
          <w:tcPr>
            <w:tcW w:w="50" w:type="pct"/>
            <w:vAlign w:val="center"/>
            <w:hideMark/>
          </w:tcPr>
          <w:p w14:paraId="30C5FCE7" w14:textId="77777777" w:rsidR="00000000" w:rsidRDefault="007805CE">
            <w:pPr>
              <w:spacing w:after="100"/>
              <w:rPr>
                <w:rFonts w:eastAsia="Times New Roman"/>
                <w:sz w:val="20"/>
                <w:szCs w:val="20"/>
              </w:rPr>
            </w:pPr>
          </w:p>
        </w:tc>
        <w:tc>
          <w:tcPr>
            <w:tcW w:w="435" w:type="pct"/>
            <w:vAlign w:val="center"/>
            <w:hideMark/>
          </w:tcPr>
          <w:p w14:paraId="3683F8AB" w14:textId="77777777" w:rsidR="00000000" w:rsidRDefault="007805CE">
            <w:pPr>
              <w:spacing w:after="100"/>
              <w:rPr>
                <w:rFonts w:eastAsia="Times New Roman"/>
                <w:sz w:val="20"/>
                <w:szCs w:val="20"/>
              </w:rPr>
            </w:pPr>
          </w:p>
        </w:tc>
        <w:tc>
          <w:tcPr>
            <w:tcW w:w="5" w:type="pct"/>
            <w:vAlign w:val="center"/>
            <w:hideMark/>
          </w:tcPr>
          <w:p w14:paraId="7FE78E49" w14:textId="77777777" w:rsidR="00000000" w:rsidRDefault="007805CE">
            <w:pPr>
              <w:spacing w:after="100"/>
              <w:rPr>
                <w:rFonts w:eastAsia="Times New Roman"/>
                <w:sz w:val="20"/>
                <w:szCs w:val="20"/>
              </w:rPr>
            </w:pPr>
          </w:p>
        </w:tc>
        <w:tc>
          <w:tcPr>
            <w:tcW w:w="5" w:type="pct"/>
            <w:vAlign w:val="center"/>
            <w:hideMark/>
          </w:tcPr>
          <w:p w14:paraId="714A8260" w14:textId="77777777" w:rsidR="00000000" w:rsidRDefault="007805CE">
            <w:pPr>
              <w:spacing w:after="100"/>
              <w:rPr>
                <w:rFonts w:eastAsia="Times New Roman"/>
                <w:sz w:val="20"/>
                <w:szCs w:val="20"/>
              </w:rPr>
            </w:pPr>
          </w:p>
        </w:tc>
        <w:tc>
          <w:tcPr>
            <w:tcW w:w="26" w:type="pct"/>
            <w:vAlign w:val="center"/>
            <w:hideMark/>
          </w:tcPr>
          <w:p w14:paraId="52788074" w14:textId="77777777" w:rsidR="00000000" w:rsidRDefault="007805CE">
            <w:pPr>
              <w:spacing w:after="100"/>
              <w:rPr>
                <w:rFonts w:eastAsia="Times New Roman"/>
                <w:sz w:val="20"/>
                <w:szCs w:val="20"/>
              </w:rPr>
            </w:pPr>
          </w:p>
        </w:tc>
        <w:tc>
          <w:tcPr>
            <w:tcW w:w="5" w:type="pct"/>
            <w:vAlign w:val="center"/>
            <w:hideMark/>
          </w:tcPr>
          <w:p w14:paraId="73E4CB69" w14:textId="77777777" w:rsidR="00000000" w:rsidRDefault="007805CE">
            <w:pPr>
              <w:spacing w:after="100"/>
              <w:rPr>
                <w:rFonts w:eastAsia="Times New Roman"/>
                <w:sz w:val="20"/>
                <w:szCs w:val="20"/>
              </w:rPr>
            </w:pPr>
          </w:p>
        </w:tc>
        <w:tc>
          <w:tcPr>
            <w:tcW w:w="50" w:type="pct"/>
            <w:vAlign w:val="center"/>
            <w:hideMark/>
          </w:tcPr>
          <w:p w14:paraId="2B5C8337" w14:textId="77777777" w:rsidR="00000000" w:rsidRDefault="007805CE">
            <w:pPr>
              <w:spacing w:after="100"/>
              <w:rPr>
                <w:rFonts w:eastAsia="Times New Roman"/>
                <w:sz w:val="20"/>
                <w:szCs w:val="20"/>
              </w:rPr>
            </w:pPr>
          </w:p>
        </w:tc>
        <w:tc>
          <w:tcPr>
            <w:tcW w:w="435" w:type="pct"/>
            <w:vAlign w:val="center"/>
            <w:hideMark/>
          </w:tcPr>
          <w:p w14:paraId="1722A96D" w14:textId="77777777" w:rsidR="00000000" w:rsidRDefault="007805CE">
            <w:pPr>
              <w:spacing w:after="100"/>
              <w:rPr>
                <w:rFonts w:eastAsia="Times New Roman"/>
                <w:sz w:val="20"/>
                <w:szCs w:val="20"/>
              </w:rPr>
            </w:pPr>
          </w:p>
        </w:tc>
        <w:tc>
          <w:tcPr>
            <w:tcW w:w="5" w:type="pct"/>
            <w:vAlign w:val="center"/>
            <w:hideMark/>
          </w:tcPr>
          <w:p w14:paraId="27CA8946" w14:textId="77777777" w:rsidR="00000000" w:rsidRDefault="007805CE">
            <w:pPr>
              <w:spacing w:after="100"/>
              <w:rPr>
                <w:rFonts w:eastAsia="Times New Roman"/>
                <w:sz w:val="20"/>
                <w:szCs w:val="20"/>
              </w:rPr>
            </w:pPr>
          </w:p>
        </w:tc>
        <w:tc>
          <w:tcPr>
            <w:tcW w:w="5" w:type="pct"/>
            <w:vAlign w:val="center"/>
            <w:hideMark/>
          </w:tcPr>
          <w:p w14:paraId="200111A2" w14:textId="77777777" w:rsidR="00000000" w:rsidRDefault="007805CE">
            <w:pPr>
              <w:spacing w:after="100"/>
              <w:rPr>
                <w:rFonts w:eastAsia="Times New Roman"/>
                <w:sz w:val="20"/>
                <w:szCs w:val="20"/>
              </w:rPr>
            </w:pPr>
          </w:p>
        </w:tc>
        <w:tc>
          <w:tcPr>
            <w:tcW w:w="26" w:type="pct"/>
            <w:vAlign w:val="center"/>
            <w:hideMark/>
          </w:tcPr>
          <w:p w14:paraId="640E271A" w14:textId="77777777" w:rsidR="00000000" w:rsidRDefault="007805CE">
            <w:pPr>
              <w:spacing w:after="100"/>
              <w:rPr>
                <w:rFonts w:eastAsia="Times New Roman"/>
                <w:sz w:val="20"/>
                <w:szCs w:val="20"/>
              </w:rPr>
            </w:pPr>
          </w:p>
        </w:tc>
        <w:tc>
          <w:tcPr>
            <w:tcW w:w="5" w:type="pct"/>
            <w:vAlign w:val="center"/>
            <w:hideMark/>
          </w:tcPr>
          <w:p w14:paraId="0DFEF394" w14:textId="77777777" w:rsidR="00000000" w:rsidRDefault="007805CE">
            <w:pPr>
              <w:spacing w:after="100"/>
              <w:rPr>
                <w:rFonts w:eastAsia="Times New Roman"/>
                <w:sz w:val="20"/>
                <w:szCs w:val="20"/>
              </w:rPr>
            </w:pPr>
          </w:p>
        </w:tc>
        <w:tc>
          <w:tcPr>
            <w:tcW w:w="50" w:type="pct"/>
            <w:vAlign w:val="center"/>
            <w:hideMark/>
          </w:tcPr>
          <w:p w14:paraId="08D33429" w14:textId="77777777" w:rsidR="00000000" w:rsidRDefault="007805CE">
            <w:pPr>
              <w:spacing w:after="100"/>
              <w:rPr>
                <w:rFonts w:eastAsia="Times New Roman"/>
                <w:sz w:val="20"/>
                <w:szCs w:val="20"/>
              </w:rPr>
            </w:pPr>
          </w:p>
        </w:tc>
        <w:tc>
          <w:tcPr>
            <w:tcW w:w="435" w:type="pct"/>
            <w:vAlign w:val="center"/>
            <w:hideMark/>
          </w:tcPr>
          <w:p w14:paraId="2984AFA2" w14:textId="77777777" w:rsidR="00000000" w:rsidRDefault="007805CE">
            <w:pPr>
              <w:spacing w:after="100"/>
              <w:rPr>
                <w:rFonts w:eastAsia="Times New Roman"/>
                <w:sz w:val="20"/>
                <w:szCs w:val="20"/>
              </w:rPr>
            </w:pPr>
          </w:p>
        </w:tc>
        <w:tc>
          <w:tcPr>
            <w:tcW w:w="5" w:type="pct"/>
            <w:vAlign w:val="center"/>
            <w:hideMark/>
          </w:tcPr>
          <w:p w14:paraId="6252B02B" w14:textId="77777777" w:rsidR="00000000" w:rsidRDefault="007805CE">
            <w:pPr>
              <w:spacing w:after="100"/>
              <w:rPr>
                <w:rFonts w:eastAsia="Times New Roman"/>
                <w:sz w:val="20"/>
                <w:szCs w:val="20"/>
              </w:rPr>
            </w:pPr>
          </w:p>
        </w:tc>
      </w:tr>
      <w:tr w:rsidR="00000000" w14:paraId="59CBCA8A" w14:textId="77777777">
        <w:trPr>
          <w:divId w:val="2031300523"/>
        </w:trPr>
        <w:tc>
          <w:tcPr>
            <w:tcW w:w="0" w:type="auto"/>
            <w:gridSpan w:val="3"/>
            <w:tcMar>
              <w:top w:w="0" w:type="dxa"/>
              <w:left w:w="20" w:type="dxa"/>
              <w:bottom w:w="0" w:type="dxa"/>
              <w:right w:w="20" w:type="dxa"/>
            </w:tcMar>
            <w:vAlign w:val="center"/>
            <w:hideMark/>
          </w:tcPr>
          <w:p w14:paraId="5E8EDEFC"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A0D4C87" w14:textId="77777777" w:rsidR="00000000" w:rsidRDefault="007805C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5B3DAEDC" w14:textId="77777777" w:rsidR="00000000" w:rsidRDefault="007805CE">
            <w:pPr>
              <w:spacing w:after="100"/>
              <w:jc w:val="center"/>
              <w:rPr>
                <w:rFonts w:eastAsia="Times New Roman"/>
              </w:rPr>
            </w:pPr>
            <w:r>
              <w:rPr>
                <w:rFonts w:eastAsia="Times New Roman"/>
                <w:b/>
                <w:bCs/>
                <w:color w:val="000000"/>
                <w:sz w:val="18"/>
                <w:szCs w:val="18"/>
              </w:rPr>
              <w:t>As of June 30, 2022</w:t>
            </w:r>
          </w:p>
        </w:tc>
        <w:tc>
          <w:tcPr>
            <w:tcW w:w="0" w:type="auto"/>
            <w:gridSpan w:val="3"/>
            <w:tcMar>
              <w:top w:w="0" w:type="dxa"/>
              <w:left w:w="20" w:type="dxa"/>
              <w:bottom w:w="0" w:type="dxa"/>
              <w:right w:w="20" w:type="dxa"/>
            </w:tcMar>
            <w:vAlign w:val="center"/>
            <w:hideMark/>
          </w:tcPr>
          <w:p w14:paraId="686A0343" w14:textId="77777777" w:rsidR="00000000" w:rsidRDefault="007805CE">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460C1D45" w14:textId="77777777" w:rsidR="00000000" w:rsidRDefault="007805CE">
            <w:pPr>
              <w:spacing w:after="100"/>
              <w:jc w:val="center"/>
              <w:rPr>
                <w:rFonts w:eastAsia="Times New Roman"/>
              </w:rPr>
            </w:pPr>
            <w:r>
              <w:rPr>
                <w:rFonts w:eastAsia="Times New Roman"/>
                <w:b/>
                <w:bCs/>
                <w:color w:val="000000"/>
                <w:sz w:val="18"/>
                <w:szCs w:val="18"/>
              </w:rPr>
              <w:t>As of December 31, 2021</w:t>
            </w:r>
          </w:p>
        </w:tc>
      </w:tr>
      <w:tr w:rsidR="00000000" w14:paraId="52EC5ADA" w14:textId="77777777">
        <w:trPr>
          <w:divId w:val="2031300523"/>
        </w:trPr>
        <w:tc>
          <w:tcPr>
            <w:tcW w:w="0" w:type="auto"/>
            <w:gridSpan w:val="3"/>
            <w:tcMar>
              <w:top w:w="30" w:type="dxa"/>
              <w:left w:w="20" w:type="dxa"/>
              <w:bottom w:w="30" w:type="dxa"/>
              <w:right w:w="20" w:type="dxa"/>
            </w:tcMar>
            <w:vAlign w:val="bottom"/>
            <w:hideMark/>
          </w:tcPr>
          <w:p w14:paraId="7A25EE3D" w14:textId="77777777" w:rsidR="00000000" w:rsidRDefault="007805CE">
            <w:pPr>
              <w:spacing w:after="100"/>
              <w:rPr>
                <w:rFonts w:eastAsia="Times New Roman"/>
              </w:rPr>
            </w:pPr>
            <w:r>
              <w:rPr>
                <w:rFonts w:eastAsia="Times New Roman"/>
                <w:b/>
                <w:bCs/>
                <w:color w:val="000000"/>
                <w:sz w:val="18"/>
                <w:szCs w:val="18"/>
              </w:rPr>
              <w:t>Fair Value Measurements:</w:t>
            </w:r>
          </w:p>
        </w:tc>
        <w:tc>
          <w:tcPr>
            <w:tcW w:w="0" w:type="auto"/>
            <w:gridSpan w:val="3"/>
            <w:tcMar>
              <w:top w:w="0" w:type="dxa"/>
              <w:left w:w="20" w:type="dxa"/>
              <w:bottom w:w="0" w:type="dxa"/>
              <w:right w:w="20" w:type="dxa"/>
            </w:tcMar>
            <w:vAlign w:val="center"/>
            <w:hideMark/>
          </w:tcPr>
          <w:p w14:paraId="1C319FC3" w14:textId="77777777" w:rsidR="00000000" w:rsidRDefault="007805C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CAAA39" w14:textId="77777777" w:rsidR="00000000" w:rsidRDefault="007805CE">
            <w:pPr>
              <w:spacing w:after="100"/>
              <w:jc w:val="center"/>
              <w:rPr>
                <w:rFonts w:eastAsia="Times New Roman"/>
              </w:rPr>
            </w:pPr>
            <w:r>
              <w:rPr>
                <w:rFonts w:eastAsia="Times New Roman"/>
                <w:b/>
                <w:bCs/>
                <w:color w:val="000000"/>
                <w:sz w:val="18"/>
                <w:szCs w:val="18"/>
              </w:rPr>
              <w:t>Level 1</w:t>
            </w:r>
          </w:p>
        </w:tc>
        <w:tc>
          <w:tcPr>
            <w:tcW w:w="0" w:type="auto"/>
            <w:gridSpan w:val="3"/>
            <w:tcBorders>
              <w:top w:val="single" w:sz="8" w:space="0" w:color="000000"/>
            </w:tcBorders>
            <w:tcMar>
              <w:top w:w="0" w:type="dxa"/>
              <w:left w:w="20" w:type="dxa"/>
              <w:bottom w:w="0" w:type="dxa"/>
              <w:right w:w="20" w:type="dxa"/>
            </w:tcMar>
            <w:vAlign w:val="center"/>
            <w:hideMark/>
          </w:tcPr>
          <w:p w14:paraId="17F110E5"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21DFE9" w14:textId="77777777" w:rsidR="00000000" w:rsidRDefault="007805CE">
            <w:pPr>
              <w:spacing w:after="100"/>
              <w:jc w:val="center"/>
              <w:rPr>
                <w:rFonts w:eastAsia="Times New Roman"/>
              </w:rPr>
            </w:pPr>
            <w:r>
              <w:rPr>
                <w:rFonts w:eastAsia="Times New Roman"/>
                <w:b/>
                <w:bCs/>
                <w:color w:val="000000"/>
                <w:sz w:val="18"/>
                <w:szCs w:val="18"/>
              </w:rPr>
              <w:t>Level 2</w:t>
            </w:r>
          </w:p>
        </w:tc>
        <w:tc>
          <w:tcPr>
            <w:tcW w:w="0" w:type="auto"/>
            <w:gridSpan w:val="3"/>
            <w:tcBorders>
              <w:top w:val="single" w:sz="8" w:space="0" w:color="000000"/>
            </w:tcBorders>
            <w:tcMar>
              <w:top w:w="0" w:type="dxa"/>
              <w:left w:w="20" w:type="dxa"/>
              <w:bottom w:w="0" w:type="dxa"/>
              <w:right w:w="20" w:type="dxa"/>
            </w:tcMar>
            <w:vAlign w:val="center"/>
            <w:hideMark/>
          </w:tcPr>
          <w:p w14:paraId="2C97A265"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3DD1BC" w14:textId="77777777" w:rsidR="00000000" w:rsidRDefault="007805CE">
            <w:pPr>
              <w:spacing w:after="100"/>
              <w:jc w:val="center"/>
              <w:rPr>
                <w:rFonts w:eastAsia="Times New Roman"/>
              </w:rPr>
            </w:pPr>
            <w:r>
              <w:rPr>
                <w:rFonts w:eastAsia="Times New Roman"/>
                <w:b/>
                <w:bCs/>
                <w:color w:val="000000"/>
                <w:sz w:val="18"/>
                <w:szCs w:val="18"/>
              </w:rPr>
              <w:t>Level 3</w:t>
            </w:r>
          </w:p>
        </w:tc>
        <w:tc>
          <w:tcPr>
            <w:tcW w:w="0" w:type="auto"/>
            <w:gridSpan w:val="3"/>
            <w:tcMar>
              <w:top w:w="0" w:type="dxa"/>
              <w:left w:w="20" w:type="dxa"/>
              <w:bottom w:w="0" w:type="dxa"/>
              <w:right w:w="20" w:type="dxa"/>
            </w:tcMar>
            <w:vAlign w:val="center"/>
            <w:hideMark/>
          </w:tcPr>
          <w:p w14:paraId="6EA3F95A"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A1ECA8" w14:textId="77777777" w:rsidR="00000000" w:rsidRDefault="007805CE">
            <w:pPr>
              <w:spacing w:after="100"/>
              <w:jc w:val="center"/>
              <w:rPr>
                <w:rFonts w:eastAsia="Times New Roman"/>
              </w:rPr>
            </w:pPr>
            <w:r>
              <w:rPr>
                <w:rFonts w:eastAsia="Times New Roman"/>
                <w:b/>
                <w:bCs/>
                <w:color w:val="000000"/>
                <w:sz w:val="18"/>
                <w:szCs w:val="18"/>
              </w:rPr>
              <w:t>Level 1</w:t>
            </w:r>
          </w:p>
        </w:tc>
        <w:tc>
          <w:tcPr>
            <w:tcW w:w="0" w:type="auto"/>
            <w:gridSpan w:val="3"/>
            <w:tcBorders>
              <w:top w:val="single" w:sz="8" w:space="0" w:color="000000"/>
            </w:tcBorders>
            <w:tcMar>
              <w:top w:w="0" w:type="dxa"/>
              <w:left w:w="20" w:type="dxa"/>
              <w:bottom w:w="0" w:type="dxa"/>
              <w:right w:w="20" w:type="dxa"/>
            </w:tcMar>
            <w:vAlign w:val="center"/>
            <w:hideMark/>
          </w:tcPr>
          <w:p w14:paraId="16009F5B"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EE33FC" w14:textId="77777777" w:rsidR="00000000" w:rsidRDefault="007805CE">
            <w:pPr>
              <w:spacing w:after="100"/>
              <w:jc w:val="center"/>
              <w:rPr>
                <w:rFonts w:eastAsia="Times New Roman"/>
              </w:rPr>
            </w:pPr>
            <w:r>
              <w:rPr>
                <w:rFonts w:eastAsia="Times New Roman"/>
                <w:b/>
                <w:bCs/>
                <w:color w:val="000000"/>
                <w:sz w:val="18"/>
                <w:szCs w:val="18"/>
              </w:rPr>
              <w:t>Level 2</w:t>
            </w:r>
          </w:p>
        </w:tc>
        <w:tc>
          <w:tcPr>
            <w:tcW w:w="0" w:type="auto"/>
            <w:gridSpan w:val="3"/>
            <w:tcBorders>
              <w:top w:val="single" w:sz="8" w:space="0" w:color="000000"/>
            </w:tcBorders>
            <w:tcMar>
              <w:top w:w="0" w:type="dxa"/>
              <w:left w:w="20" w:type="dxa"/>
              <w:bottom w:w="0" w:type="dxa"/>
              <w:right w:w="20" w:type="dxa"/>
            </w:tcMar>
            <w:vAlign w:val="center"/>
            <w:hideMark/>
          </w:tcPr>
          <w:p w14:paraId="3D4D20CA"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EFC1D8" w14:textId="77777777" w:rsidR="00000000" w:rsidRDefault="007805CE">
            <w:pPr>
              <w:spacing w:after="100"/>
              <w:jc w:val="center"/>
              <w:rPr>
                <w:rFonts w:eastAsia="Times New Roman"/>
              </w:rPr>
            </w:pPr>
            <w:r>
              <w:rPr>
                <w:rFonts w:eastAsia="Times New Roman"/>
                <w:b/>
                <w:bCs/>
                <w:color w:val="000000"/>
                <w:sz w:val="18"/>
                <w:szCs w:val="18"/>
              </w:rPr>
              <w:t>Level 3</w:t>
            </w:r>
          </w:p>
        </w:tc>
      </w:tr>
      <w:tr w:rsidR="00000000" w14:paraId="36C9B37A" w14:textId="77777777">
        <w:trPr>
          <w:divId w:val="2031300523"/>
          <w:trHeight w:val="60"/>
        </w:trPr>
        <w:tc>
          <w:tcPr>
            <w:tcW w:w="0" w:type="auto"/>
            <w:gridSpan w:val="3"/>
            <w:tcBorders>
              <w:top w:val="single" w:sz="8" w:space="0" w:color="000000"/>
            </w:tcBorders>
            <w:tcMar>
              <w:top w:w="0" w:type="dxa"/>
              <w:left w:w="20" w:type="dxa"/>
              <w:bottom w:w="0" w:type="dxa"/>
              <w:right w:w="20" w:type="dxa"/>
            </w:tcMar>
            <w:vAlign w:val="center"/>
            <w:hideMark/>
          </w:tcPr>
          <w:p w14:paraId="50663FCD"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DAA76CF"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F9CCD27"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76FEA7"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91409F6"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CEEC2D"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D472A9B"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3A2EE3"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92590BF"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2EBC1E"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8F37E60"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43FA8C"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AEFA63F" w14:textId="77777777" w:rsidR="00000000" w:rsidRDefault="007805CE">
            <w:pPr>
              <w:spacing w:after="100"/>
              <w:rPr>
                <w:rFonts w:eastAsia="Times New Roman"/>
                <w:sz w:val="20"/>
                <w:szCs w:val="20"/>
              </w:rPr>
            </w:pPr>
          </w:p>
        </w:tc>
      </w:tr>
      <w:tr w:rsidR="00000000" w14:paraId="33246103" w14:textId="77777777">
        <w:trPr>
          <w:divId w:val="2031300523"/>
        </w:trPr>
        <w:tc>
          <w:tcPr>
            <w:tcW w:w="0" w:type="auto"/>
            <w:gridSpan w:val="3"/>
            <w:tcMar>
              <w:top w:w="30" w:type="dxa"/>
              <w:left w:w="20" w:type="dxa"/>
              <w:bottom w:w="30" w:type="dxa"/>
              <w:right w:w="20" w:type="dxa"/>
            </w:tcMar>
            <w:vAlign w:val="bottom"/>
            <w:hideMark/>
          </w:tcPr>
          <w:p w14:paraId="72F71B12" w14:textId="77777777" w:rsidR="00000000" w:rsidRDefault="007805CE">
            <w:pPr>
              <w:spacing w:after="100"/>
              <w:divId w:val="1312637375"/>
              <w:rPr>
                <w:rFonts w:eastAsia="Times New Roman"/>
              </w:rPr>
            </w:pPr>
            <w:r>
              <w:rPr>
                <w:rFonts w:eastAsia="Times New Roman"/>
                <w:color w:val="000000"/>
                <w:sz w:val="18"/>
                <w:szCs w:val="18"/>
              </w:rPr>
              <w:t xml:space="preserve">Marketable securities (see </w:t>
            </w:r>
            <w:r>
              <w:rPr>
                <w:rFonts w:eastAsia="Times New Roman"/>
                <w:i/>
                <w:iCs/>
                <w:color w:val="000000"/>
                <w:sz w:val="18"/>
                <w:szCs w:val="18"/>
              </w:rPr>
              <w:t>Note 3</w:t>
            </w: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14:paraId="0CD673E2" w14:textId="77777777" w:rsidR="00000000" w:rsidRDefault="007805CE">
            <w:pPr>
              <w:spacing w:after="100"/>
              <w:rPr>
                <w:rFonts w:eastAsia="Times New Roman"/>
              </w:rPr>
            </w:pPr>
          </w:p>
        </w:tc>
        <w:tc>
          <w:tcPr>
            <w:tcW w:w="0" w:type="auto"/>
            <w:gridSpan w:val="3"/>
            <w:tcMar>
              <w:top w:w="0" w:type="dxa"/>
              <w:left w:w="20" w:type="dxa"/>
              <w:bottom w:w="0" w:type="dxa"/>
              <w:right w:w="20" w:type="dxa"/>
            </w:tcMar>
            <w:vAlign w:val="center"/>
            <w:hideMark/>
          </w:tcPr>
          <w:p w14:paraId="1A285FC6"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EEEB06"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BB1294"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C4A9F6"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B8EEF2"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B3BD0A"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67FDAE"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7BB5E9"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FE59E1"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CAC2FD"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A72ADF" w14:textId="77777777" w:rsidR="00000000" w:rsidRDefault="007805CE">
            <w:pPr>
              <w:spacing w:after="100"/>
              <w:rPr>
                <w:rFonts w:eastAsia="Times New Roman"/>
                <w:sz w:val="20"/>
                <w:szCs w:val="20"/>
              </w:rPr>
            </w:pPr>
          </w:p>
        </w:tc>
      </w:tr>
      <w:tr w:rsidR="00000000" w14:paraId="65DBD43C" w14:textId="77777777">
        <w:trPr>
          <w:divId w:val="2031300523"/>
        </w:trPr>
        <w:tc>
          <w:tcPr>
            <w:tcW w:w="0" w:type="auto"/>
            <w:gridSpan w:val="3"/>
            <w:shd w:val="clear" w:color="auto" w:fill="CCEEFF"/>
            <w:tcMar>
              <w:top w:w="30" w:type="dxa"/>
              <w:left w:w="245" w:type="dxa"/>
              <w:bottom w:w="30" w:type="dxa"/>
              <w:right w:w="20" w:type="dxa"/>
            </w:tcMar>
            <w:vAlign w:val="bottom"/>
            <w:hideMark/>
          </w:tcPr>
          <w:p w14:paraId="15AA8C2E" w14:textId="77777777" w:rsidR="00000000" w:rsidRDefault="007805CE">
            <w:pPr>
              <w:spacing w:after="100"/>
              <w:rPr>
                <w:rFonts w:eastAsia="Times New Roman"/>
              </w:rPr>
            </w:pPr>
            <w:r>
              <w:rPr>
                <w:rFonts w:eastAsia="Times New Roman"/>
                <w:color w:val="000000"/>
                <w:sz w:val="18"/>
                <w:szCs w:val="18"/>
              </w:rPr>
              <w:t>Mutual and money market funds</w:t>
            </w:r>
          </w:p>
        </w:tc>
        <w:tc>
          <w:tcPr>
            <w:tcW w:w="0" w:type="auto"/>
            <w:gridSpan w:val="3"/>
            <w:shd w:val="clear" w:color="auto" w:fill="CCEEFF"/>
            <w:tcMar>
              <w:top w:w="0" w:type="dxa"/>
              <w:left w:w="20" w:type="dxa"/>
              <w:bottom w:w="0" w:type="dxa"/>
              <w:right w:w="20" w:type="dxa"/>
            </w:tcMar>
            <w:vAlign w:val="center"/>
            <w:hideMark/>
          </w:tcPr>
          <w:p w14:paraId="4AD07D41"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3B61F776"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85F4355" w14:textId="77777777" w:rsidR="00000000" w:rsidRDefault="007805CE">
            <w:pPr>
              <w:spacing w:after="100"/>
              <w:jc w:val="right"/>
              <w:rPr>
                <w:rFonts w:eastAsia="Times New Roman"/>
              </w:rPr>
            </w:pPr>
            <w:r>
              <w:rPr>
                <w:rFonts w:eastAsia="Times New Roman"/>
                <w:color w:val="000000"/>
                <w:sz w:val="18"/>
                <w:szCs w:val="18"/>
              </w:rPr>
              <w:t>35,094 </w:t>
            </w:r>
          </w:p>
        </w:tc>
        <w:tc>
          <w:tcPr>
            <w:tcW w:w="0" w:type="auto"/>
            <w:shd w:val="clear" w:color="auto" w:fill="CCEEFF"/>
            <w:tcMar>
              <w:top w:w="30" w:type="dxa"/>
              <w:left w:w="0" w:type="dxa"/>
              <w:bottom w:w="30" w:type="dxa"/>
              <w:right w:w="20" w:type="dxa"/>
            </w:tcMar>
            <w:vAlign w:val="bottom"/>
            <w:hideMark/>
          </w:tcPr>
          <w:p w14:paraId="39A6E913"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484588"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6A06520"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25433A0"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34D410B"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C4F427"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FD735A3"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E319445"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F11DDAE"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72220B"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490E4ED"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5AB2546" w14:textId="77777777" w:rsidR="00000000" w:rsidRDefault="007805CE">
            <w:pPr>
              <w:spacing w:after="100"/>
              <w:jc w:val="right"/>
              <w:rPr>
                <w:rFonts w:eastAsia="Times New Roman"/>
              </w:rPr>
            </w:pPr>
            <w:r>
              <w:rPr>
                <w:rFonts w:eastAsia="Times New Roman"/>
                <w:color w:val="000000"/>
                <w:sz w:val="18"/>
                <w:szCs w:val="18"/>
              </w:rPr>
              <w:t>78,098 </w:t>
            </w:r>
          </w:p>
        </w:tc>
        <w:tc>
          <w:tcPr>
            <w:tcW w:w="0" w:type="auto"/>
            <w:shd w:val="clear" w:color="auto" w:fill="CCEEFF"/>
            <w:tcMar>
              <w:top w:w="30" w:type="dxa"/>
              <w:left w:w="0" w:type="dxa"/>
              <w:bottom w:w="30" w:type="dxa"/>
              <w:right w:w="20" w:type="dxa"/>
            </w:tcMar>
            <w:vAlign w:val="bottom"/>
            <w:hideMark/>
          </w:tcPr>
          <w:p w14:paraId="71C1CBB6"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B10ACA"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CF7C305"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8017646"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B234501"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1B0E95"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00B2E16"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7F3F888"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5923A85" w14:textId="77777777" w:rsidR="00000000" w:rsidRDefault="007805CE">
            <w:pPr>
              <w:spacing w:after="100"/>
              <w:jc w:val="right"/>
              <w:rPr>
                <w:rFonts w:eastAsia="Times New Roman"/>
              </w:rPr>
            </w:pPr>
          </w:p>
        </w:tc>
      </w:tr>
      <w:tr w:rsidR="00000000" w14:paraId="574DFFDB" w14:textId="77777777">
        <w:trPr>
          <w:divId w:val="2031300523"/>
        </w:trPr>
        <w:tc>
          <w:tcPr>
            <w:tcW w:w="0" w:type="auto"/>
            <w:gridSpan w:val="3"/>
            <w:shd w:val="clear" w:color="auto" w:fill="FFFFFF"/>
            <w:tcMar>
              <w:top w:w="30" w:type="dxa"/>
              <w:left w:w="245" w:type="dxa"/>
              <w:bottom w:w="30" w:type="dxa"/>
              <w:right w:w="20" w:type="dxa"/>
            </w:tcMar>
            <w:vAlign w:val="bottom"/>
            <w:hideMark/>
          </w:tcPr>
          <w:p w14:paraId="3D69EC6C" w14:textId="77777777" w:rsidR="00000000" w:rsidRDefault="007805CE">
            <w:pPr>
              <w:spacing w:after="100"/>
              <w:rPr>
                <w:rFonts w:eastAsia="Times New Roman"/>
              </w:rPr>
            </w:pPr>
            <w:r>
              <w:rPr>
                <w:rFonts w:eastAsia="Times New Roman"/>
                <w:color w:val="000000"/>
                <w:sz w:val="18"/>
                <w:szCs w:val="18"/>
              </w:rPr>
              <w:t>Corporate bonds</w:t>
            </w:r>
          </w:p>
        </w:tc>
        <w:tc>
          <w:tcPr>
            <w:tcW w:w="0" w:type="auto"/>
            <w:gridSpan w:val="3"/>
            <w:shd w:val="clear" w:color="auto" w:fill="FFFFFF"/>
            <w:tcMar>
              <w:top w:w="0" w:type="dxa"/>
              <w:left w:w="20" w:type="dxa"/>
              <w:bottom w:w="0" w:type="dxa"/>
              <w:right w:w="20" w:type="dxa"/>
            </w:tcMar>
            <w:vAlign w:val="center"/>
            <w:hideMark/>
          </w:tcPr>
          <w:p w14:paraId="239FB0EB"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52FE5D"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AF50B34"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BBA66E"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EC89F2" w14:textId="77777777" w:rsidR="00000000" w:rsidRDefault="007805CE">
            <w:pPr>
              <w:spacing w:after="100"/>
              <w:jc w:val="right"/>
              <w:rPr>
                <w:rFonts w:eastAsia="Times New Roman"/>
              </w:rPr>
            </w:pPr>
            <w:r>
              <w:rPr>
                <w:rFonts w:eastAsia="Times New Roman"/>
                <w:color w:val="000000"/>
                <w:sz w:val="18"/>
                <w:szCs w:val="18"/>
              </w:rPr>
              <w:t>9,403 </w:t>
            </w:r>
          </w:p>
        </w:tc>
        <w:tc>
          <w:tcPr>
            <w:tcW w:w="0" w:type="auto"/>
            <w:shd w:val="clear" w:color="auto" w:fill="FFFFFF"/>
            <w:tcMar>
              <w:top w:w="30" w:type="dxa"/>
              <w:left w:w="0" w:type="dxa"/>
              <w:bottom w:w="30" w:type="dxa"/>
              <w:right w:w="20" w:type="dxa"/>
            </w:tcMar>
            <w:vAlign w:val="bottom"/>
            <w:hideMark/>
          </w:tcPr>
          <w:p w14:paraId="5F750DC3"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9DCDA1"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E66085"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911AFA6"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8C4B45"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30795A"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1AC18A8"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3AD041"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5424AE" w14:textId="77777777" w:rsidR="00000000" w:rsidRDefault="007805CE">
            <w:pPr>
              <w:spacing w:after="100"/>
              <w:jc w:val="right"/>
              <w:rPr>
                <w:rFonts w:eastAsia="Times New Roman"/>
              </w:rPr>
            </w:pPr>
            <w:r>
              <w:rPr>
                <w:rFonts w:eastAsia="Times New Roman"/>
                <w:color w:val="000000"/>
                <w:sz w:val="18"/>
                <w:szCs w:val="18"/>
              </w:rPr>
              <w:t>16,479 </w:t>
            </w:r>
          </w:p>
        </w:tc>
        <w:tc>
          <w:tcPr>
            <w:tcW w:w="0" w:type="auto"/>
            <w:shd w:val="clear" w:color="auto" w:fill="FFFFFF"/>
            <w:tcMar>
              <w:top w:w="30" w:type="dxa"/>
              <w:left w:w="0" w:type="dxa"/>
              <w:bottom w:w="30" w:type="dxa"/>
              <w:right w:w="20" w:type="dxa"/>
            </w:tcMar>
            <w:vAlign w:val="bottom"/>
            <w:hideMark/>
          </w:tcPr>
          <w:p w14:paraId="78100398"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66DD00"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39095E"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9290FC0" w14:textId="77777777" w:rsidR="00000000" w:rsidRDefault="007805CE">
            <w:pPr>
              <w:spacing w:after="100"/>
              <w:jc w:val="right"/>
              <w:rPr>
                <w:rFonts w:eastAsia="Times New Roman"/>
              </w:rPr>
            </w:pPr>
          </w:p>
        </w:tc>
      </w:tr>
      <w:tr w:rsidR="00000000" w14:paraId="463BD346" w14:textId="77777777">
        <w:trPr>
          <w:divId w:val="2031300523"/>
        </w:trPr>
        <w:tc>
          <w:tcPr>
            <w:tcW w:w="0" w:type="auto"/>
            <w:gridSpan w:val="3"/>
            <w:shd w:val="clear" w:color="auto" w:fill="CCEEFF"/>
            <w:tcMar>
              <w:top w:w="30" w:type="dxa"/>
              <w:left w:w="245" w:type="dxa"/>
              <w:bottom w:w="30" w:type="dxa"/>
              <w:right w:w="20" w:type="dxa"/>
            </w:tcMar>
            <w:vAlign w:val="bottom"/>
            <w:hideMark/>
          </w:tcPr>
          <w:p w14:paraId="665D5CDB" w14:textId="77777777" w:rsidR="00000000" w:rsidRDefault="007805CE">
            <w:pPr>
              <w:spacing w:after="100"/>
              <w:rPr>
                <w:rFonts w:eastAsia="Times New Roman"/>
              </w:rPr>
            </w:pPr>
            <w:r>
              <w:rPr>
                <w:rFonts w:eastAsia="Times New Roman"/>
                <w:color w:val="000000"/>
                <w:sz w:val="18"/>
                <w:szCs w:val="18"/>
              </w:rPr>
              <w:t>Government securities - U.S.</w:t>
            </w:r>
          </w:p>
        </w:tc>
        <w:tc>
          <w:tcPr>
            <w:tcW w:w="0" w:type="auto"/>
            <w:gridSpan w:val="3"/>
            <w:shd w:val="clear" w:color="auto" w:fill="CCEEFF"/>
            <w:tcMar>
              <w:top w:w="0" w:type="dxa"/>
              <w:left w:w="20" w:type="dxa"/>
              <w:bottom w:w="0" w:type="dxa"/>
              <w:right w:w="20" w:type="dxa"/>
            </w:tcMar>
            <w:vAlign w:val="center"/>
            <w:hideMark/>
          </w:tcPr>
          <w:p w14:paraId="26C037C5"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283DDC"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DD9EABB"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0EB830"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BCE260" w14:textId="77777777" w:rsidR="00000000" w:rsidRDefault="007805CE">
            <w:pPr>
              <w:spacing w:after="100"/>
              <w:jc w:val="right"/>
              <w:rPr>
                <w:rFonts w:eastAsia="Times New Roman"/>
              </w:rPr>
            </w:pPr>
            <w:r>
              <w:rPr>
                <w:rFonts w:eastAsia="Times New Roman"/>
                <w:color w:val="000000"/>
                <w:sz w:val="18"/>
                <w:szCs w:val="18"/>
              </w:rPr>
              <w:t>3,766 </w:t>
            </w:r>
          </w:p>
        </w:tc>
        <w:tc>
          <w:tcPr>
            <w:tcW w:w="0" w:type="auto"/>
            <w:shd w:val="clear" w:color="auto" w:fill="CCEEFF"/>
            <w:tcMar>
              <w:top w:w="30" w:type="dxa"/>
              <w:left w:w="0" w:type="dxa"/>
              <w:bottom w:w="30" w:type="dxa"/>
              <w:right w:w="20" w:type="dxa"/>
            </w:tcMar>
            <w:vAlign w:val="bottom"/>
            <w:hideMark/>
          </w:tcPr>
          <w:p w14:paraId="48456E04"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9A7415"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64214D"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65E2804"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31FF43"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1AAE12"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C949E6A"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8E12FD"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7B3C84" w14:textId="77777777" w:rsidR="00000000" w:rsidRDefault="007805CE">
            <w:pPr>
              <w:spacing w:after="100"/>
              <w:jc w:val="right"/>
              <w:rPr>
                <w:rFonts w:eastAsia="Times New Roman"/>
              </w:rPr>
            </w:pPr>
            <w:r>
              <w:rPr>
                <w:rFonts w:eastAsia="Times New Roman"/>
                <w:color w:val="000000"/>
                <w:sz w:val="18"/>
                <w:szCs w:val="18"/>
              </w:rPr>
              <w:t>9,471 </w:t>
            </w:r>
          </w:p>
        </w:tc>
        <w:tc>
          <w:tcPr>
            <w:tcW w:w="0" w:type="auto"/>
            <w:shd w:val="clear" w:color="auto" w:fill="CCEEFF"/>
            <w:tcMar>
              <w:top w:w="30" w:type="dxa"/>
              <w:left w:w="0" w:type="dxa"/>
              <w:bottom w:w="30" w:type="dxa"/>
              <w:right w:w="20" w:type="dxa"/>
            </w:tcMar>
            <w:vAlign w:val="bottom"/>
            <w:hideMark/>
          </w:tcPr>
          <w:p w14:paraId="5FCD6E2A"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0835C5"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03B1B7"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5C58994" w14:textId="77777777" w:rsidR="00000000" w:rsidRDefault="007805CE">
            <w:pPr>
              <w:spacing w:after="100"/>
              <w:jc w:val="right"/>
              <w:rPr>
                <w:rFonts w:eastAsia="Times New Roman"/>
              </w:rPr>
            </w:pPr>
          </w:p>
        </w:tc>
      </w:tr>
      <w:tr w:rsidR="00000000" w14:paraId="5F76086B" w14:textId="77777777">
        <w:trPr>
          <w:divId w:val="2031300523"/>
        </w:trPr>
        <w:tc>
          <w:tcPr>
            <w:tcW w:w="0" w:type="auto"/>
            <w:gridSpan w:val="3"/>
            <w:shd w:val="clear" w:color="auto" w:fill="FFFFFF"/>
            <w:tcMar>
              <w:top w:w="30" w:type="dxa"/>
              <w:left w:w="245" w:type="dxa"/>
              <w:bottom w:w="30" w:type="dxa"/>
              <w:right w:w="20" w:type="dxa"/>
            </w:tcMar>
            <w:vAlign w:val="bottom"/>
            <w:hideMark/>
          </w:tcPr>
          <w:p w14:paraId="0024FC7A" w14:textId="77777777" w:rsidR="00000000" w:rsidRDefault="007805CE">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FFFFFF"/>
            <w:tcMar>
              <w:top w:w="0" w:type="dxa"/>
              <w:left w:w="20" w:type="dxa"/>
              <w:bottom w:w="0" w:type="dxa"/>
              <w:right w:w="20" w:type="dxa"/>
            </w:tcMar>
            <w:vAlign w:val="center"/>
            <w:hideMark/>
          </w:tcPr>
          <w:p w14:paraId="25F671D8"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7A34AC"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D43A478"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095E57"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752C22" w14:textId="77777777" w:rsidR="00000000" w:rsidRDefault="007805CE">
            <w:pPr>
              <w:spacing w:after="100"/>
              <w:jc w:val="right"/>
              <w:rPr>
                <w:rFonts w:eastAsia="Times New Roman"/>
              </w:rPr>
            </w:pPr>
            <w:r>
              <w:rPr>
                <w:rFonts w:eastAsia="Times New Roman"/>
                <w:color w:val="000000"/>
                <w:sz w:val="18"/>
                <w:szCs w:val="18"/>
              </w:rPr>
              <w:t>1,730 </w:t>
            </w:r>
          </w:p>
        </w:tc>
        <w:tc>
          <w:tcPr>
            <w:tcW w:w="0" w:type="auto"/>
            <w:shd w:val="clear" w:color="auto" w:fill="FFFFFF"/>
            <w:tcMar>
              <w:top w:w="30" w:type="dxa"/>
              <w:left w:w="0" w:type="dxa"/>
              <w:bottom w:w="30" w:type="dxa"/>
              <w:right w:w="20" w:type="dxa"/>
            </w:tcMar>
            <w:vAlign w:val="bottom"/>
            <w:hideMark/>
          </w:tcPr>
          <w:p w14:paraId="432B1035"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19A4D5"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D56895"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619D082"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60BD6D"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4FFEC3"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8ED6052"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950FB1"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87D458" w14:textId="77777777" w:rsidR="00000000" w:rsidRDefault="007805CE">
            <w:pPr>
              <w:spacing w:after="100"/>
              <w:jc w:val="right"/>
              <w:rPr>
                <w:rFonts w:eastAsia="Times New Roman"/>
              </w:rPr>
            </w:pPr>
            <w:r>
              <w:rPr>
                <w:rFonts w:eastAsia="Times New Roman"/>
                <w:color w:val="000000"/>
                <w:sz w:val="18"/>
                <w:szCs w:val="18"/>
              </w:rPr>
              <w:t>2,465 </w:t>
            </w:r>
          </w:p>
        </w:tc>
        <w:tc>
          <w:tcPr>
            <w:tcW w:w="0" w:type="auto"/>
            <w:shd w:val="clear" w:color="auto" w:fill="FFFFFF"/>
            <w:tcMar>
              <w:top w:w="30" w:type="dxa"/>
              <w:left w:w="0" w:type="dxa"/>
              <w:bottom w:w="30" w:type="dxa"/>
              <w:right w:w="20" w:type="dxa"/>
            </w:tcMar>
            <w:vAlign w:val="bottom"/>
            <w:hideMark/>
          </w:tcPr>
          <w:p w14:paraId="2FE9DBAF"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9D8665"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39958C"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B2B194B" w14:textId="77777777" w:rsidR="00000000" w:rsidRDefault="007805CE">
            <w:pPr>
              <w:spacing w:after="100"/>
              <w:jc w:val="right"/>
              <w:rPr>
                <w:rFonts w:eastAsia="Times New Roman"/>
              </w:rPr>
            </w:pPr>
          </w:p>
        </w:tc>
      </w:tr>
      <w:tr w:rsidR="00000000" w14:paraId="46B62922" w14:textId="77777777">
        <w:trPr>
          <w:divId w:val="2031300523"/>
        </w:trPr>
        <w:tc>
          <w:tcPr>
            <w:tcW w:w="0" w:type="auto"/>
            <w:gridSpan w:val="3"/>
            <w:shd w:val="clear" w:color="auto" w:fill="CCEEFF"/>
            <w:tcMar>
              <w:top w:w="30" w:type="dxa"/>
              <w:left w:w="380" w:type="dxa"/>
              <w:bottom w:w="30" w:type="dxa"/>
              <w:right w:w="20" w:type="dxa"/>
            </w:tcMar>
            <w:vAlign w:val="bottom"/>
            <w:hideMark/>
          </w:tcPr>
          <w:p w14:paraId="4E2DD739" w14:textId="77777777" w:rsidR="00000000" w:rsidRDefault="007805CE">
            <w:pPr>
              <w:spacing w:after="100"/>
              <w:rPr>
                <w:rFonts w:eastAsia="Times New Roman"/>
              </w:rPr>
            </w:pPr>
            <w:r>
              <w:rPr>
                <w:rFonts w:eastAsia="Times New Roman"/>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14:paraId="4FA68431" w14:textId="77777777" w:rsidR="00000000" w:rsidRDefault="007805CE">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2A2783"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63AB304" w14:textId="77777777" w:rsidR="00000000" w:rsidRDefault="007805CE">
            <w:pPr>
              <w:spacing w:after="100"/>
              <w:jc w:val="right"/>
              <w:rPr>
                <w:rFonts w:eastAsia="Times New Roman"/>
              </w:rPr>
            </w:pPr>
            <w:r>
              <w:rPr>
                <w:rFonts w:eastAsia="Times New Roman"/>
                <w:color w:val="000000"/>
                <w:sz w:val="18"/>
                <w:szCs w:val="18"/>
              </w:rPr>
              <w:t>35,094 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4F285E7"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07ECE0"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6170DE4"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D7CA65D" w14:textId="77777777" w:rsidR="00000000" w:rsidRDefault="007805CE">
            <w:pPr>
              <w:spacing w:after="100"/>
              <w:jc w:val="right"/>
              <w:rPr>
                <w:rFonts w:eastAsia="Times New Roman"/>
              </w:rPr>
            </w:pPr>
            <w:r>
              <w:rPr>
                <w:rFonts w:eastAsia="Times New Roman"/>
                <w:color w:val="000000"/>
                <w:sz w:val="18"/>
                <w:szCs w:val="18"/>
              </w:rPr>
              <w:t>14,899 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072304"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D71324"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40618E0"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8F5508C" w14:textId="77777777" w:rsidR="00000000" w:rsidRDefault="007805CE">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61FD868"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BE0DE8"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C286E5A"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61E29EC" w14:textId="77777777" w:rsidR="00000000" w:rsidRDefault="007805CE">
            <w:pPr>
              <w:spacing w:after="100"/>
              <w:jc w:val="right"/>
              <w:rPr>
                <w:rFonts w:eastAsia="Times New Roman"/>
              </w:rPr>
            </w:pPr>
            <w:r>
              <w:rPr>
                <w:rFonts w:eastAsia="Times New Roman"/>
                <w:color w:val="000000"/>
                <w:sz w:val="18"/>
                <w:szCs w:val="18"/>
              </w:rPr>
              <w:t>78,098 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E3AF130"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43AFF4"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DC20499"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7373D13" w14:textId="77777777" w:rsidR="00000000" w:rsidRDefault="007805CE">
            <w:pPr>
              <w:spacing w:after="100"/>
              <w:jc w:val="right"/>
              <w:rPr>
                <w:rFonts w:eastAsia="Times New Roman"/>
              </w:rPr>
            </w:pPr>
            <w:r>
              <w:rPr>
                <w:rFonts w:eastAsia="Times New Roman"/>
                <w:color w:val="000000"/>
                <w:sz w:val="18"/>
                <w:szCs w:val="18"/>
              </w:rPr>
              <w:t>28,415 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D2EAD0F"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B20A44"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340A93E"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2A9A7DD" w14:textId="77777777" w:rsidR="00000000" w:rsidRDefault="007805CE">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19971F9" w14:textId="77777777" w:rsidR="00000000" w:rsidRDefault="007805CE">
            <w:pPr>
              <w:spacing w:after="100"/>
              <w:jc w:val="right"/>
              <w:rPr>
                <w:rFonts w:eastAsia="Times New Roman"/>
              </w:rPr>
            </w:pPr>
          </w:p>
        </w:tc>
      </w:tr>
    </w:tbl>
    <w:p w14:paraId="5554E8B9" w14:textId="77777777" w:rsidR="00000000" w:rsidRDefault="007805CE">
      <w:pPr>
        <w:jc w:val="both"/>
        <w:rPr>
          <w:rFonts w:eastAsia="Times New Roman"/>
        </w:rPr>
      </w:pPr>
    </w:p>
    <w:p w14:paraId="3570E636" w14:textId="77777777" w:rsidR="00000000" w:rsidRDefault="007805CE">
      <w:pPr>
        <w:jc w:val="both"/>
        <w:rPr>
          <w:rFonts w:eastAsia="Times New Roman"/>
        </w:rPr>
      </w:pPr>
      <w:r>
        <w:rPr>
          <w:rFonts w:eastAsia="Times New Roman"/>
          <w:color w:val="000000"/>
          <w:sz w:val="20"/>
          <w:szCs w:val="20"/>
        </w:rPr>
        <w:t>A review of fair value hierarchy classifications is conducted on a quarterly basis. Changes in the observability of valuation inputs may result in a reclassification for certain financial assets or liabilities. During the p</w:t>
      </w:r>
      <w:r>
        <w:rPr>
          <w:rFonts w:eastAsia="Times New Roman"/>
          <w:color w:val="000000"/>
          <w:sz w:val="20"/>
          <w:szCs w:val="20"/>
        </w:rPr>
        <w:t xml:space="preserve">eriods ended June 30, 2022 and December 31, 2021, respectively, there were no transfers in and out of Level 3. During the three and six months ended June 30, 2022 and 2021, respectively, the Company did not recognize any allowances for credit losses. </w:t>
      </w:r>
    </w:p>
    <w:p w14:paraId="473C79C3" w14:textId="77777777" w:rsidR="00000000" w:rsidRDefault="007805CE">
      <w:pPr>
        <w:jc w:val="both"/>
        <w:rPr>
          <w:rFonts w:eastAsia="Times New Roman"/>
        </w:rPr>
      </w:pPr>
    </w:p>
    <w:p w14:paraId="76180700" w14:textId="77777777" w:rsidR="00000000" w:rsidRDefault="007805CE">
      <w:pPr>
        <w:jc w:val="both"/>
        <w:rPr>
          <w:rFonts w:eastAsia="Times New Roman"/>
        </w:rPr>
      </w:pPr>
      <w:r>
        <w:rPr>
          <w:rFonts w:eastAsia="Times New Roman"/>
          <w:color w:val="000000"/>
          <w:sz w:val="20"/>
          <w:szCs w:val="20"/>
        </w:rPr>
        <w:t>So</w:t>
      </w:r>
      <w:r>
        <w:rPr>
          <w:rFonts w:eastAsia="Times New Roman"/>
          <w:color w:val="000000"/>
          <w:sz w:val="20"/>
          <w:szCs w:val="20"/>
        </w:rPr>
        <w:t xml:space="preserve">me of the Company’s financial instruments, such as cash and cash equivalents and accounts payable, are reflected in the balance sheet at carrying value, which approximates fair value due to their short-term nature. </w:t>
      </w:r>
    </w:p>
    <w:p w14:paraId="12D1910D" w14:textId="77777777" w:rsidR="00000000" w:rsidRDefault="007805CE">
      <w:pPr>
        <w:divId w:val="1442842321"/>
        <w:rPr>
          <w:rFonts w:eastAsia="Times New Roman"/>
        </w:rPr>
      </w:pPr>
    </w:p>
    <w:p w14:paraId="0CB6518E" w14:textId="77777777" w:rsidR="00000000" w:rsidRDefault="007805CE">
      <w:pPr>
        <w:divId w:val="2058968327"/>
        <w:rPr>
          <w:rFonts w:eastAsia="Times New Roman"/>
        </w:rPr>
      </w:pPr>
      <w:r>
        <w:rPr>
          <w:rFonts w:eastAsia="Times New Roman"/>
          <w:b/>
          <w:bCs/>
          <w:i/>
          <w:iCs/>
          <w:color w:val="000000"/>
          <w:sz w:val="20"/>
          <w:szCs w:val="20"/>
        </w:rPr>
        <w:t>Debt</w:t>
      </w:r>
    </w:p>
    <w:p w14:paraId="4963600B" w14:textId="77777777" w:rsidR="00000000" w:rsidRDefault="007805CE">
      <w:pPr>
        <w:jc w:val="both"/>
        <w:rPr>
          <w:rFonts w:eastAsia="Times New Roman"/>
        </w:rPr>
      </w:pPr>
    </w:p>
    <w:p w14:paraId="04686D53" w14:textId="77777777" w:rsidR="00000000" w:rsidRDefault="007805CE">
      <w:pPr>
        <w:jc w:val="both"/>
        <w:rPr>
          <w:rFonts w:eastAsia="Times New Roman"/>
        </w:rPr>
      </w:pPr>
      <w:r>
        <w:rPr>
          <w:rFonts w:eastAsia="Times New Roman"/>
          <w:color w:val="000000"/>
          <w:sz w:val="20"/>
          <w:szCs w:val="20"/>
        </w:rPr>
        <w:t xml:space="preserve">The Company estimates the fair </w:t>
      </w:r>
      <w:r>
        <w:rPr>
          <w:rFonts w:eastAsia="Times New Roman"/>
          <w:color w:val="000000"/>
          <w:sz w:val="20"/>
          <w:szCs w:val="20"/>
        </w:rPr>
        <w:t>value of its $26,375 aggregate principal amount of its 4.50% exchangeable senior notes due February 2023 (the “February 2023 Notes”) and its $117,375 aggregate principal amount of its 4.50% exchangeable senior notes due October 2023 (the “October 2023 Note</w:t>
      </w:r>
      <w:r>
        <w:rPr>
          <w:rFonts w:eastAsia="Times New Roman"/>
          <w:color w:val="000000"/>
          <w:sz w:val="20"/>
          <w:szCs w:val="20"/>
        </w:rPr>
        <w:t xml:space="preserve">s”) based on interest rates that would be currently available to the Company for issuance of similar types of debt instruments with similar terms and remaining maturities or recent trading prices obtained from brokers (a Level 2 input). The estimated fair </w:t>
      </w:r>
      <w:r>
        <w:rPr>
          <w:rFonts w:eastAsia="Times New Roman"/>
          <w:color w:val="000000"/>
          <w:sz w:val="20"/>
          <w:szCs w:val="20"/>
        </w:rPr>
        <w:t xml:space="preserve">values of the February 2023 Notes and the October 2023 Notes at June 30, 2022 are $25,320 and $91,846, respectively. See </w:t>
      </w:r>
      <w:r>
        <w:rPr>
          <w:rFonts w:eastAsia="Times New Roman"/>
          <w:i/>
          <w:iCs/>
          <w:color w:val="000000"/>
          <w:sz w:val="20"/>
          <w:szCs w:val="20"/>
        </w:rPr>
        <w:t>Note 4: Long-Term Debt</w:t>
      </w:r>
      <w:r>
        <w:rPr>
          <w:rFonts w:eastAsia="Times New Roman"/>
          <w:color w:val="000000"/>
          <w:sz w:val="20"/>
          <w:szCs w:val="20"/>
        </w:rPr>
        <w:t xml:space="preserve"> for additional information regarding the Company’s debt obligations.</w:t>
      </w:r>
    </w:p>
    <w:p w14:paraId="3536CF23" w14:textId="77777777" w:rsidR="00000000" w:rsidRDefault="007805CE">
      <w:pPr>
        <w:jc w:val="both"/>
        <w:rPr>
          <w:rFonts w:eastAsia="Times New Roman"/>
        </w:rPr>
      </w:pPr>
    </w:p>
    <w:p w14:paraId="12B53E38" w14:textId="77777777" w:rsidR="00000000" w:rsidRDefault="007805CE">
      <w:pPr>
        <w:jc w:val="both"/>
        <w:rPr>
          <w:rFonts w:eastAsia="Times New Roman"/>
        </w:rPr>
      </w:pPr>
      <w:r>
        <w:rPr>
          <w:rFonts w:eastAsia="Times New Roman"/>
          <w:b/>
          <w:bCs/>
          <w:color w:val="000000"/>
          <w:sz w:val="20"/>
          <w:szCs w:val="20"/>
        </w:rPr>
        <w:t>NOTE 3:</w:t>
      </w:r>
      <w:r>
        <w:rPr>
          <w:rFonts w:eastAsia="Times New Roman"/>
          <w:color w:val="000000"/>
          <w:sz w:val="20"/>
          <w:szCs w:val="20"/>
        </w:rPr>
        <w:t xml:space="preserve"> </w:t>
      </w:r>
      <w:r>
        <w:rPr>
          <w:rFonts w:eastAsia="Times New Roman"/>
          <w:b/>
          <w:bCs/>
          <w:color w:val="000000"/>
          <w:sz w:val="20"/>
          <w:szCs w:val="20"/>
        </w:rPr>
        <w:t>Ma</w:t>
      </w:r>
      <w:r>
        <w:rPr>
          <w:rFonts w:eastAsia="Times New Roman"/>
          <w:b/>
          <w:bCs/>
          <w:color w:val="000000"/>
          <w:sz w:val="20"/>
          <w:szCs w:val="20"/>
        </w:rPr>
        <w:t>rketable Securities </w:t>
      </w:r>
    </w:p>
    <w:p w14:paraId="4E20AF47" w14:textId="77777777" w:rsidR="00000000" w:rsidRDefault="007805CE">
      <w:pPr>
        <w:jc w:val="both"/>
        <w:rPr>
          <w:rFonts w:eastAsia="Times New Roman"/>
        </w:rPr>
      </w:pPr>
    </w:p>
    <w:p w14:paraId="56F114D4" w14:textId="77777777" w:rsidR="00000000" w:rsidRDefault="007805CE">
      <w:pPr>
        <w:jc w:val="both"/>
        <w:rPr>
          <w:rFonts w:eastAsia="Times New Roman"/>
        </w:rPr>
      </w:pPr>
      <w:r>
        <w:rPr>
          <w:rFonts w:eastAsia="Times New Roman"/>
          <w:color w:val="000000"/>
          <w:sz w:val="20"/>
          <w:szCs w:val="20"/>
        </w:rPr>
        <w:t>The Company has investments in available-for-sale debt securities which are recorded at fair market value. The change in the fair value of available-for-sale debt investments is recorded as accumulated other comprehensive loss in sha</w:t>
      </w:r>
      <w:r>
        <w:rPr>
          <w:rFonts w:eastAsia="Times New Roman"/>
          <w:color w:val="000000"/>
          <w:sz w:val="20"/>
          <w:szCs w:val="20"/>
        </w:rPr>
        <w:t xml:space="preserve">reholders’ (deficit) equity, net of income tax effects. As of June 30, 2022, the Company considered any decreases in fair value on its marketable securities to be driven by factors other than credit risk, including market risk. </w:t>
      </w:r>
    </w:p>
    <w:p w14:paraId="79B8E147" w14:textId="77777777" w:rsidR="00000000" w:rsidRDefault="007805CE">
      <w:pPr>
        <w:jc w:val="both"/>
        <w:rPr>
          <w:rFonts w:eastAsia="Times New Roman"/>
        </w:rPr>
      </w:pPr>
    </w:p>
    <w:p w14:paraId="44A75FF2" w14:textId="77777777" w:rsidR="00000000" w:rsidRDefault="007805CE">
      <w:pPr>
        <w:jc w:val="center"/>
        <w:divId w:val="1851678002"/>
        <w:rPr>
          <w:rFonts w:eastAsia="Times New Roman"/>
        </w:rPr>
      </w:pPr>
      <w:r>
        <w:rPr>
          <w:rFonts w:eastAsia="Times New Roman"/>
          <w:color w:val="000000"/>
          <w:sz w:val="20"/>
          <w:szCs w:val="20"/>
        </w:rPr>
        <w:t>- 11 -</w:t>
      </w:r>
    </w:p>
    <w:p w14:paraId="6418AA31" w14:textId="77777777" w:rsidR="00000000" w:rsidRDefault="007805CE">
      <w:pPr>
        <w:rPr>
          <w:rFonts w:eastAsia="Times New Roman"/>
        </w:rPr>
      </w:pPr>
      <w:r>
        <w:rPr>
          <w:rFonts w:eastAsia="Times New Roman"/>
        </w:rPr>
        <w:pict w14:anchorId="140CCCE1">
          <v:rect id="_x0000_i1036" style="width:0;height:1.5pt" o:hralign="center" o:hrstd="t" o:hr="t" fillcolor="#a0a0a0" stroked="f"/>
        </w:pict>
      </w:r>
    </w:p>
    <w:p w14:paraId="21460D7E" w14:textId="77777777" w:rsidR="00000000" w:rsidRDefault="007805CE">
      <w:pPr>
        <w:divId w:val="1366642147"/>
        <w:rPr>
          <w:rFonts w:eastAsia="Times New Roman"/>
        </w:rPr>
      </w:pPr>
    </w:p>
    <w:p w14:paraId="17805FA3" w14:textId="77777777" w:rsidR="00000000" w:rsidRDefault="007805CE">
      <w:pPr>
        <w:jc w:val="both"/>
        <w:rPr>
          <w:rFonts w:eastAsia="Times New Roman"/>
        </w:rPr>
      </w:pPr>
      <w:r>
        <w:rPr>
          <w:rFonts w:eastAsia="Times New Roman"/>
          <w:color w:val="000000"/>
          <w:sz w:val="20"/>
          <w:szCs w:val="20"/>
        </w:rPr>
        <w:t>The following tables show the Company’s available-for-sale securities’ adjusted cost, gross unrealized gains, gross unrealized losses and fair value by significant investment category as of June 30, 2022 and December 31, 2021, respectiv</w:t>
      </w:r>
      <w:r>
        <w:rPr>
          <w:rFonts w:eastAsia="Times New Roman"/>
          <w:color w:val="000000"/>
          <w:sz w:val="20"/>
          <w:szCs w:val="20"/>
        </w:rPr>
        <w:t>ely:</w:t>
      </w:r>
    </w:p>
    <w:p w14:paraId="32E1A0EB" w14:textId="77777777" w:rsidR="00000000" w:rsidRDefault="007805CE">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3809"/>
        <w:gridCol w:w="37"/>
        <w:gridCol w:w="36"/>
        <w:gridCol w:w="36"/>
        <w:gridCol w:w="36"/>
        <w:gridCol w:w="111"/>
        <w:gridCol w:w="840"/>
        <w:gridCol w:w="36"/>
        <w:gridCol w:w="36"/>
        <w:gridCol w:w="36"/>
        <w:gridCol w:w="36"/>
        <w:gridCol w:w="111"/>
        <w:gridCol w:w="842"/>
        <w:gridCol w:w="36"/>
        <w:gridCol w:w="36"/>
        <w:gridCol w:w="36"/>
        <w:gridCol w:w="36"/>
        <w:gridCol w:w="111"/>
        <w:gridCol w:w="842"/>
        <w:gridCol w:w="36"/>
        <w:gridCol w:w="36"/>
        <w:gridCol w:w="36"/>
        <w:gridCol w:w="36"/>
        <w:gridCol w:w="110"/>
        <w:gridCol w:w="842"/>
        <w:gridCol w:w="36"/>
      </w:tblGrid>
      <w:tr w:rsidR="00000000" w14:paraId="01FD54D5" w14:textId="77777777">
        <w:tc>
          <w:tcPr>
            <w:tcW w:w="50" w:type="pct"/>
            <w:vAlign w:val="center"/>
            <w:hideMark/>
          </w:tcPr>
          <w:p w14:paraId="14E733C3" w14:textId="77777777" w:rsidR="00000000" w:rsidRDefault="007805CE">
            <w:pPr>
              <w:jc w:val="both"/>
              <w:rPr>
                <w:rFonts w:eastAsia="Times New Roman"/>
              </w:rPr>
            </w:pPr>
          </w:p>
        </w:tc>
        <w:tc>
          <w:tcPr>
            <w:tcW w:w="2331" w:type="pct"/>
            <w:vAlign w:val="center"/>
            <w:hideMark/>
          </w:tcPr>
          <w:p w14:paraId="04B971E5" w14:textId="77777777" w:rsidR="00000000" w:rsidRDefault="007805CE">
            <w:pPr>
              <w:spacing w:after="100"/>
              <w:rPr>
                <w:rFonts w:eastAsia="Times New Roman"/>
                <w:sz w:val="20"/>
                <w:szCs w:val="20"/>
              </w:rPr>
            </w:pPr>
          </w:p>
        </w:tc>
        <w:tc>
          <w:tcPr>
            <w:tcW w:w="5" w:type="pct"/>
            <w:vAlign w:val="center"/>
            <w:hideMark/>
          </w:tcPr>
          <w:p w14:paraId="59531E8E" w14:textId="77777777" w:rsidR="00000000" w:rsidRDefault="007805CE">
            <w:pPr>
              <w:spacing w:after="100"/>
              <w:rPr>
                <w:rFonts w:eastAsia="Times New Roman"/>
                <w:sz w:val="20"/>
                <w:szCs w:val="20"/>
              </w:rPr>
            </w:pPr>
          </w:p>
        </w:tc>
        <w:tc>
          <w:tcPr>
            <w:tcW w:w="5" w:type="pct"/>
            <w:vAlign w:val="center"/>
            <w:hideMark/>
          </w:tcPr>
          <w:p w14:paraId="64C8088C" w14:textId="77777777" w:rsidR="00000000" w:rsidRDefault="007805CE">
            <w:pPr>
              <w:spacing w:after="100"/>
              <w:rPr>
                <w:rFonts w:eastAsia="Times New Roman"/>
                <w:sz w:val="20"/>
                <w:szCs w:val="20"/>
              </w:rPr>
            </w:pPr>
          </w:p>
        </w:tc>
        <w:tc>
          <w:tcPr>
            <w:tcW w:w="26" w:type="pct"/>
            <w:vAlign w:val="center"/>
            <w:hideMark/>
          </w:tcPr>
          <w:p w14:paraId="68FCD054" w14:textId="77777777" w:rsidR="00000000" w:rsidRDefault="007805CE">
            <w:pPr>
              <w:spacing w:after="100"/>
              <w:rPr>
                <w:rFonts w:eastAsia="Times New Roman"/>
                <w:sz w:val="20"/>
                <w:szCs w:val="20"/>
              </w:rPr>
            </w:pPr>
          </w:p>
        </w:tc>
        <w:tc>
          <w:tcPr>
            <w:tcW w:w="5" w:type="pct"/>
            <w:vAlign w:val="center"/>
            <w:hideMark/>
          </w:tcPr>
          <w:p w14:paraId="45D10ED1" w14:textId="77777777" w:rsidR="00000000" w:rsidRDefault="007805CE">
            <w:pPr>
              <w:spacing w:after="100"/>
              <w:rPr>
                <w:rFonts w:eastAsia="Times New Roman"/>
                <w:sz w:val="20"/>
                <w:szCs w:val="20"/>
              </w:rPr>
            </w:pPr>
          </w:p>
        </w:tc>
        <w:tc>
          <w:tcPr>
            <w:tcW w:w="50" w:type="pct"/>
            <w:vAlign w:val="center"/>
            <w:hideMark/>
          </w:tcPr>
          <w:p w14:paraId="00323BC6" w14:textId="77777777" w:rsidR="00000000" w:rsidRDefault="007805CE">
            <w:pPr>
              <w:spacing w:after="100"/>
              <w:rPr>
                <w:rFonts w:eastAsia="Times New Roman"/>
                <w:sz w:val="20"/>
                <w:szCs w:val="20"/>
              </w:rPr>
            </w:pPr>
          </w:p>
        </w:tc>
        <w:tc>
          <w:tcPr>
            <w:tcW w:w="561" w:type="pct"/>
            <w:vAlign w:val="center"/>
            <w:hideMark/>
          </w:tcPr>
          <w:p w14:paraId="222BD839" w14:textId="77777777" w:rsidR="00000000" w:rsidRDefault="007805CE">
            <w:pPr>
              <w:spacing w:after="100"/>
              <w:rPr>
                <w:rFonts w:eastAsia="Times New Roman"/>
                <w:sz w:val="20"/>
                <w:szCs w:val="20"/>
              </w:rPr>
            </w:pPr>
          </w:p>
        </w:tc>
        <w:tc>
          <w:tcPr>
            <w:tcW w:w="5" w:type="pct"/>
            <w:vAlign w:val="center"/>
            <w:hideMark/>
          </w:tcPr>
          <w:p w14:paraId="0712CC84" w14:textId="77777777" w:rsidR="00000000" w:rsidRDefault="007805CE">
            <w:pPr>
              <w:spacing w:after="100"/>
              <w:rPr>
                <w:rFonts w:eastAsia="Times New Roman"/>
                <w:sz w:val="20"/>
                <w:szCs w:val="20"/>
              </w:rPr>
            </w:pPr>
          </w:p>
        </w:tc>
        <w:tc>
          <w:tcPr>
            <w:tcW w:w="5" w:type="pct"/>
            <w:vAlign w:val="center"/>
            <w:hideMark/>
          </w:tcPr>
          <w:p w14:paraId="773CA297" w14:textId="77777777" w:rsidR="00000000" w:rsidRDefault="007805CE">
            <w:pPr>
              <w:spacing w:after="100"/>
              <w:rPr>
                <w:rFonts w:eastAsia="Times New Roman"/>
                <w:sz w:val="20"/>
                <w:szCs w:val="20"/>
              </w:rPr>
            </w:pPr>
          </w:p>
        </w:tc>
        <w:tc>
          <w:tcPr>
            <w:tcW w:w="26" w:type="pct"/>
            <w:vAlign w:val="center"/>
            <w:hideMark/>
          </w:tcPr>
          <w:p w14:paraId="6C36755C" w14:textId="77777777" w:rsidR="00000000" w:rsidRDefault="007805CE">
            <w:pPr>
              <w:spacing w:after="100"/>
              <w:rPr>
                <w:rFonts w:eastAsia="Times New Roman"/>
                <w:sz w:val="20"/>
                <w:szCs w:val="20"/>
              </w:rPr>
            </w:pPr>
          </w:p>
        </w:tc>
        <w:tc>
          <w:tcPr>
            <w:tcW w:w="5" w:type="pct"/>
            <w:vAlign w:val="center"/>
            <w:hideMark/>
          </w:tcPr>
          <w:p w14:paraId="00414A07" w14:textId="77777777" w:rsidR="00000000" w:rsidRDefault="007805CE">
            <w:pPr>
              <w:spacing w:after="100"/>
              <w:rPr>
                <w:rFonts w:eastAsia="Times New Roman"/>
                <w:sz w:val="20"/>
                <w:szCs w:val="20"/>
              </w:rPr>
            </w:pPr>
          </w:p>
        </w:tc>
        <w:tc>
          <w:tcPr>
            <w:tcW w:w="50" w:type="pct"/>
            <w:vAlign w:val="center"/>
            <w:hideMark/>
          </w:tcPr>
          <w:p w14:paraId="63C1AEE8" w14:textId="77777777" w:rsidR="00000000" w:rsidRDefault="007805CE">
            <w:pPr>
              <w:spacing w:after="100"/>
              <w:rPr>
                <w:rFonts w:eastAsia="Times New Roman"/>
                <w:sz w:val="20"/>
                <w:szCs w:val="20"/>
              </w:rPr>
            </w:pPr>
          </w:p>
        </w:tc>
        <w:tc>
          <w:tcPr>
            <w:tcW w:w="561" w:type="pct"/>
            <w:vAlign w:val="center"/>
            <w:hideMark/>
          </w:tcPr>
          <w:p w14:paraId="185FD540" w14:textId="77777777" w:rsidR="00000000" w:rsidRDefault="007805CE">
            <w:pPr>
              <w:spacing w:after="100"/>
              <w:rPr>
                <w:rFonts w:eastAsia="Times New Roman"/>
                <w:sz w:val="20"/>
                <w:szCs w:val="20"/>
              </w:rPr>
            </w:pPr>
          </w:p>
        </w:tc>
        <w:tc>
          <w:tcPr>
            <w:tcW w:w="5" w:type="pct"/>
            <w:vAlign w:val="center"/>
            <w:hideMark/>
          </w:tcPr>
          <w:p w14:paraId="2F84A762" w14:textId="77777777" w:rsidR="00000000" w:rsidRDefault="007805CE">
            <w:pPr>
              <w:spacing w:after="100"/>
              <w:rPr>
                <w:rFonts w:eastAsia="Times New Roman"/>
                <w:sz w:val="20"/>
                <w:szCs w:val="20"/>
              </w:rPr>
            </w:pPr>
          </w:p>
        </w:tc>
        <w:tc>
          <w:tcPr>
            <w:tcW w:w="5" w:type="pct"/>
            <w:vAlign w:val="center"/>
            <w:hideMark/>
          </w:tcPr>
          <w:p w14:paraId="0F1617BF" w14:textId="77777777" w:rsidR="00000000" w:rsidRDefault="007805CE">
            <w:pPr>
              <w:spacing w:after="100"/>
              <w:rPr>
                <w:rFonts w:eastAsia="Times New Roman"/>
                <w:sz w:val="20"/>
                <w:szCs w:val="20"/>
              </w:rPr>
            </w:pPr>
          </w:p>
        </w:tc>
        <w:tc>
          <w:tcPr>
            <w:tcW w:w="26" w:type="pct"/>
            <w:vAlign w:val="center"/>
            <w:hideMark/>
          </w:tcPr>
          <w:p w14:paraId="5D99B641" w14:textId="77777777" w:rsidR="00000000" w:rsidRDefault="007805CE">
            <w:pPr>
              <w:spacing w:after="100"/>
              <w:rPr>
                <w:rFonts w:eastAsia="Times New Roman"/>
                <w:sz w:val="20"/>
                <w:szCs w:val="20"/>
              </w:rPr>
            </w:pPr>
          </w:p>
        </w:tc>
        <w:tc>
          <w:tcPr>
            <w:tcW w:w="5" w:type="pct"/>
            <w:vAlign w:val="center"/>
            <w:hideMark/>
          </w:tcPr>
          <w:p w14:paraId="6CF1BA78" w14:textId="77777777" w:rsidR="00000000" w:rsidRDefault="007805CE">
            <w:pPr>
              <w:spacing w:after="100"/>
              <w:rPr>
                <w:rFonts w:eastAsia="Times New Roman"/>
                <w:sz w:val="20"/>
                <w:szCs w:val="20"/>
              </w:rPr>
            </w:pPr>
          </w:p>
        </w:tc>
        <w:tc>
          <w:tcPr>
            <w:tcW w:w="50" w:type="pct"/>
            <w:vAlign w:val="center"/>
            <w:hideMark/>
          </w:tcPr>
          <w:p w14:paraId="108B8C27" w14:textId="77777777" w:rsidR="00000000" w:rsidRDefault="007805CE">
            <w:pPr>
              <w:spacing w:after="100"/>
              <w:rPr>
                <w:rFonts w:eastAsia="Times New Roman"/>
                <w:sz w:val="20"/>
                <w:szCs w:val="20"/>
              </w:rPr>
            </w:pPr>
          </w:p>
        </w:tc>
        <w:tc>
          <w:tcPr>
            <w:tcW w:w="561" w:type="pct"/>
            <w:vAlign w:val="center"/>
            <w:hideMark/>
          </w:tcPr>
          <w:p w14:paraId="548C5FB3" w14:textId="77777777" w:rsidR="00000000" w:rsidRDefault="007805CE">
            <w:pPr>
              <w:spacing w:after="100"/>
              <w:rPr>
                <w:rFonts w:eastAsia="Times New Roman"/>
                <w:sz w:val="20"/>
                <w:szCs w:val="20"/>
              </w:rPr>
            </w:pPr>
          </w:p>
        </w:tc>
        <w:tc>
          <w:tcPr>
            <w:tcW w:w="5" w:type="pct"/>
            <w:vAlign w:val="center"/>
            <w:hideMark/>
          </w:tcPr>
          <w:p w14:paraId="28404453" w14:textId="77777777" w:rsidR="00000000" w:rsidRDefault="007805CE">
            <w:pPr>
              <w:spacing w:after="100"/>
              <w:rPr>
                <w:rFonts w:eastAsia="Times New Roman"/>
                <w:sz w:val="20"/>
                <w:szCs w:val="20"/>
              </w:rPr>
            </w:pPr>
          </w:p>
        </w:tc>
        <w:tc>
          <w:tcPr>
            <w:tcW w:w="5" w:type="pct"/>
            <w:vAlign w:val="center"/>
            <w:hideMark/>
          </w:tcPr>
          <w:p w14:paraId="4489E604" w14:textId="77777777" w:rsidR="00000000" w:rsidRDefault="007805CE">
            <w:pPr>
              <w:spacing w:after="100"/>
              <w:rPr>
                <w:rFonts w:eastAsia="Times New Roman"/>
                <w:sz w:val="20"/>
                <w:szCs w:val="20"/>
              </w:rPr>
            </w:pPr>
          </w:p>
        </w:tc>
        <w:tc>
          <w:tcPr>
            <w:tcW w:w="26" w:type="pct"/>
            <w:vAlign w:val="center"/>
            <w:hideMark/>
          </w:tcPr>
          <w:p w14:paraId="7949F454" w14:textId="77777777" w:rsidR="00000000" w:rsidRDefault="007805CE">
            <w:pPr>
              <w:spacing w:after="100"/>
              <w:rPr>
                <w:rFonts w:eastAsia="Times New Roman"/>
                <w:sz w:val="20"/>
                <w:szCs w:val="20"/>
              </w:rPr>
            </w:pPr>
          </w:p>
        </w:tc>
        <w:tc>
          <w:tcPr>
            <w:tcW w:w="5" w:type="pct"/>
            <w:vAlign w:val="center"/>
            <w:hideMark/>
          </w:tcPr>
          <w:p w14:paraId="252F224B" w14:textId="77777777" w:rsidR="00000000" w:rsidRDefault="007805CE">
            <w:pPr>
              <w:spacing w:after="100"/>
              <w:rPr>
                <w:rFonts w:eastAsia="Times New Roman"/>
                <w:sz w:val="20"/>
                <w:szCs w:val="20"/>
              </w:rPr>
            </w:pPr>
          </w:p>
        </w:tc>
        <w:tc>
          <w:tcPr>
            <w:tcW w:w="50" w:type="pct"/>
            <w:vAlign w:val="center"/>
            <w:hideMark/>
          </w:tcPr>
          <w:p w14:paraId="1C4360C1" w14:textId="77777777" w:rsidR="00000000" w:rsidRDefault="007805CE">
            <w:pPr>
              <w:spacing w:after="100"/>
              <w:rPr>
                <w:rFonts w:eastAsia="Times New Roman"/>
                <w:sz w:val="20"/>
                <w:szCs w:val="20"/>
              </w:rPr>
            </w:pPr>
          </w:p>
        </w:tc>
        <w:tc>
          <w:tcPr>
            <w:tcW w:w="561" w:type="pct"/>
            <w:vAlign w:val="center"/>
            <w:hideMark/>
          </w:tcPr>
          <w:p w14:paraId="5FE386DB" w14:textId="77777777" w:rsidR="00000000" w:rsidRDefault="007805CE">
            <w:pPr>
              <w:spacing w:after="100"/>
              <w:rPr>
                <w:rFonts w:eastAsia="Times New Roman"/>
                <w:sz w:val="20"/>
                <w:szCs w:val="20"/>
              </w:rPr>
            </w:pPr>
          </w:p>
        </w:tc>
        <w:tc>
          <w:tcPr>
            <w:tcW w:w="5" w:type="pct"/>
            <w:vAlign w:val="center"/>
            <w:hideMark/>
          </w:tcPr>
          <w:p w14:paraId="36B968FC" w14:textId="77777777" w:rsidR="00000000" w:rsidRDefault="007805CE">
            <w:pPr>
              <w:spacing w:after="100"/>
              <w:rPr>
                <w:rFonts w:eastAsia="Times New Roman"/>
                <w:sz w:val="20"/>
                <w:szCs w:val="20"/>
              </w:rPr>
            </w:pPr>
          </w:p>
        </w:tc>
      </w:tr>
      <w:tr w:rsidR="00000000" w14:paraId="247A5525" w14:textId="77777777">
        <w:tc>
          <w:tcPr>
            <w:tcW w:w="0" w:type="auto"/>
            <w:gridSpan w:val="3"/>
            <w:tcMar>
              <w:top w:w="0" w:type="dxa"/>
              <w:left w:w="20" w:type="dxa"/>
              <w:bottom w:w="0" w:type="dxa"/>
              <w:right w:w="20" w:type="dxa"/>
            </w:tcMar>
            <w:vAlign w:val="center"/>
            <w:hideMark/>
          </w:tcPr>
          <w:p w14:paraId="6EAC1537"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B6D4C5" w14:textId="77777777" w:rsidR="00000000" w:rsidRDefault="007805CE">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330D68CD" w14:textId="77777777" w:rsidR="00000000" w:rsidRDefault="007805CE">
            <w:pPr>
              <w:spacing w:after="100"/>
              <w:jc w:val="center"/>
              <w:rPr>
                <w:rFonts w:eastAsia="Times New Roman"/>
              </w:rPr>
            </w:pPr>
            <w:r>
              <w:rPr>
                <w:rFonts w:eastAsia="Times New Roman"/>
                <w:b/>
                <w:bCs/>
                <w:color w:val="000000"/>
                <w:sz w:val="18"/>
                <w:szCs w:val="18"/>
              </w:rPr>
              <w:t>June 30, 2022</w:t>
            </w:r>
          </w:p>
        </w:tc>
      </w:tr>
      <w:tr w:rsidR="00000000" w14:paraId="4601CE0A" w14:textId="77777777">
        <w:tc>
          <w:tcPr>
            <w:tcW w:w="0" w:type="auto"/>
            <w:gridSpan w:val="3"/>
            <w:tcMar>
              <w:top w:w="30" w:type="dxa"/>
              <w:left w:w="20" w:type="dxa"/>
              <w:bottom w:w="30" w:type="dxa"/>
              <w:right w:w="20" w:type="dxa"/>
            </w:tcMar>
            <w:vAlign w:val="bottom"/>
            <w:hideMark/>
          </w:tcPr>
          <w:p w14:paraId="042129A9" w14:textId="77777777" w:rsidR="00000000" w:rsidRDefault="007805CE">
            <w:pPr>
              <w:spacing w:after="100"/>
              <w:rPr>
                <w:rFonts w:eastAsia="Times New Roman"/>
              </w:rPr>
            </w:pPr>
            <w:r>
              <w:rPr>
                <w:rFonts w:eastAsia="Times New Roman"/>
                <w:b/>
                <w:bCs/>
                <w:color w:val="000000"/>
                <w:sz w:val="18"/>
                <w:szCs w:val="18"/>
              </w:rPr>
              <w:t>Marketable Securities:</w:t>
            </w:r>
          </w:p>
        </w:tc>
        <w:tc>
          <w:tcPr>
            <w:tcW w:w="0" w:type="auto"/>
            <w:gridSpan w:val="3"/>
            <w:tcMar>
              <w:top w:w="0" w:type="dxa"/>
              <w:left w:w="20" w:type="dxa"/>
              <w:bottom w:w="0" w:type="dxa"/>
              <w:right w:w="20" w:type="dxa"/>
            </w:tcMar>
            <w:vAlign w:val="center"/>
            <w:hideMark/>
          </w:tcPr>
          <w:p w14:paraId="0747FB3C" w14:textId="77777777" w:rsidR="00000000" w:rsidRDefault="007805C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7DE12B" w14:textId="77777777" w:rsidR="00000000" w:rsidRDefault="007805CE">
            <w:pPr>
              <w:spacing w:after="100"/>
              <w:jc w:val="center"/>
              <w:rPr>
                <w:rFonts w:eastAsia="Times New Roman"/>
              </w:rPr>
            </w:pPr>
            <w:r>
              <w:rPr>
                <w:rFonts w:eastAsia="Times New Roman"/>
                <w:b/>
                <w:bCs/>
                <w:color w:val="000000"/>
                <w:sz w:val="18"/>
                <w:szCs w:val="18"/>
              </w:rPr>
              <w:t>Adjusted Cost</w:t>
            </w:r>
          </w:p>
        </w:tc>
        <w:tc>
          <w:tcPr>
            <w:tcW w:w="0" w:type="auto"/>
            <w:gridSpan w:val="3"/>
            <w:tcBorders>
              <w:top w:val="single" w:sz="8" w:space="0" w:color="000000"/>
            </w:tcBorders>
            <w:tcMar>
              <w:top w:w="0" w:type="dxa"/>
              <w:left w:w="20" w:type="dxa"/>
              <w:bottom w:w="0" w:type="dxa"/>
              <w:right w:w="20" w:type="dxa"/>
            </w:tcMar>
            <w:vAlign w:val="center"/>
            <w:hideMark/>
          </w:tcPr>
          <w:p w14:paraId="4B342D8D"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C448AD" w14:textId="77777777" w:rsidR="00000000" w:rsidRDefault="007805CE">
            <w:pPr>
              <w:spacing w:after="100"/>
              <w:jc w:val="center"/>
              <w:rPr>
                <w:rFonts w:eastAsia="Times New Roman"/>
              </w:rPr>
            </w:pPr>
            <w:r>
              <w:rPr>
                <w:rFonts w:eastAsia="Times New Roman"/>
                <w:b/>
                <w:bCs/>
                <w:color w:val="000000"/>
                <w:sz w:val="18"/>
                <w:szCs w:val="18"/>
              </w:rPr>
              <w:t>Unrealized Gains</w:t>
            </w:r>
          </w:p>
        </w:tc>
        <w:tc>
          <w:tcPr>
            <w:tcW w:w="0" w:type="auto"/>
            <w:gridSpan w:val="3"/>
            <w:tcBorders>
              <w:top w:val="single" w:sz="8" w:space="0" w:color="000000"/>
            </w:tcBorders>
            <w:tcMar>
              <w:top w:w="0" w:type="dxa"/>
              <w:left w:w="20" w:type="dxa"/>
              <w:bottom w:w="0" w:type="dxa"/>
              <w:right w:w="20" w:type="dxa"/>
            </w:tcMar>
            <w:vAlign w:val="center"/>
            <w:hideMark/>
          </w:tcPr>
          <w:p w14:paraId="2424CF25"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2B7E0E" w14:textId="77777777" w:rsidR="00000000" w:rsidRDefault="007805CE">
            <w:pPr>
              <w:spacing w:after="100"/>
              <w:jc w:val="center"/>
              <w:rPr>
                <w:rFonts w:eastAsia="Times New Roman"/>
              </w:rPr>
            </w:pPr>
            <w:r>
              <w:rPr>
                <w:rFonts w:eastAsia="Times New Roman"/>
                <w:b/>
                <w:bCs/>
                <w:color w:val="000000"/>
                <w:sz w:val="18"/>
                <w:szCs w:val="18"/>
              </w:rPr>
              <w:t>Unrealized Losses</w:t>
            </w:r>
          </w:p>
        </w:tc>
        <w:tc>
          <w:tcPr>
            <w:tcW w:w="0" w:type="auto"/>
            <w:gridSpan w:val="3"/>
            <w:tcBorders>
              <w:top w:val="single" w:sz="8" w:space="0" w:color="000000"/>
            </w:tcBorders>
            <w:tcMar>
              <w:top w:w="0" w:type="dxa"/>
              <w:left w:w="20" w:type="dxa"/>
              <w:bottom w:w="0" w:type="dxa"/>
              <w:right w:w="20" w:type="dxa"/>
            </w:tcMar>
            <w:vAlign w:val="center"/>
            <w:hideMark/>
          </w:tcPr>
          <w:p w14:paraId="268FC118"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EF7FAC" w14:textId="77777777" w:rsidR="00000000" w:rsidRDefault="007805CE">
            <w:pPr>
              <w:spacing w:after="100"/>
              <w:jc w:val="center"/>
              <w:rPr>
                <w:rFonts w:eastAsia="Times New Roman"/>
              </w:rPr>
            </w:pPr>
            <w:r>
              <w:rPr>
                <w:rFonts w:eastAsia="Times New Roman"/>
                <w:b/>
                <w:bCs/>
                <w:color w:val="000000"/>
                <w:sz w:val="18"/>
                <w:szCs w:val="18"/>
              </w:rPr>
              <w:t>Fair Value</w:t>
            </w:r>
          </w:p>
        </w:tc>
      </w:tr>
      <w:tr w:rsidR="00000000" w14:paraId="3B7281B6"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4E4A267B"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DB31627"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A658500"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AC18A2"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C39CB34"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356740"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BC6E886"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D35A90"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F45FFC7" w14:textId="77777777" w:rsidR="00000000" w:rsidRDefault="007805CE">
            <w:pPr>
              <w:spacing w:after="100"/>
              <w:rPr>
                <w:rFonts w:eastAsia="Times New Roman"/>
                <w:sz w:val="20"/>
                <w:szCs w:val="20"/>
              </w:rPr>
            </w:pPr>
          </w:p>
        </w:tc>
      </w:tr>
      <w:tr w:rsidR="00000000" w14:paraId="1F7FD3DB" w14:textId="77777777">
        <w:tc>
          <w:tcPr>
            <w:tcW w:w="0" w:type="auto"/>
            <w:gridSpan w:val="3"/>
            <w:shd w:val="clear" w:color="auto" w:fill="CCEEFF"/>
            <w:tcMar>
              <w:top w:w="30" w:type="dxa"/>
              <w:left w:w="245" w:type="dxa"/>
              <w:bottom w:w="30" w:type="dxa"/>
              <w:right w:w="20" w:type="dxa"/>
            </w:tcMar>
            <w:vAlign w:val="bottom"/>
            <w:hideMark/>
          </w:tcPr>
          <w:p w14:paraId="32E6E5E1" w14:textId="77777777" w:rsidR="00000000" w:rsidRDefault="007805CE">
            <w:pPr>
              <w:spacing w:after="100"/>
              <w:rPr>
                <w:rFonts w:eastAsia="Times New Roman"/>
              </w:rPr>
            </w:pPr>
            <w:r>
              <w:rPr>
                <w:rFonts w:eastAsia="Times New Roman"/>
                <w:color w:val="000000"/>
                <w:sz w:val="18"/>
                <w:szCs w:val="18"/>
              </w:rPr>
              <w:t>Mutual and money market funds</w:t>
            </w:r>
          </w:p>
        </w:tc>
        <w:tc>
          <w:tcPr>
            <w:tcW w:w="0" w:type="auto"/>
            <w:gridSpan w:val="3"/>
            <w:shd w:val="clear" w:color="auto" w:fill="CCEEFF"/>
            <w:tcMar>
              <w:top w:w="0" w:type="dxa"/>
              <w:left w:w="20" w:type="dxa"/>
              <w:bottom w:w="0" w:type="dxa"/>
              <w:right w:w="20" w:type="dxa"/>
            </w:tcMar>
            <w:vAlign w:val="center"/>
            <w:hideMark/>
          </w:tcPr>
          <w:p w14:paraId="5F0DBC82"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D05A3EA"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C6E15EF" w14:textId="77777777" w:rsidR="00000000" w:rsidRDefault="007805CE">
            <w:pPr>
              <w:spacing w:after="100"/>
              <w:jc w:val="right"/>
              <w:rPr>
                <w:rFonts w:eastAsia="Times New Roman"/>
              </w:rPr>
            </w:pPr>
            <w:r>
              <w:rPr>
                <w:rFonts w:eastAsia="Times New Roman"/>
                <w:color w:val="000000"/>
                <w:sz w:val="18"/>
                <w:szCs w:val="18"/>
              </w:rPr>
              <w:t>35,860 </w:t>
            </w:r>
          </w:p>
        </w:tc>
        <w:tc>
          <w:tcPr>
            <w:tcW w:w="0" w:type="auto"/>
            <w:shd w:val="clear" w:color="auto" w:fill="CCEEFF"/>
            <w:tcMar>
              <w:top w:w="30" w:type="dxa"/>
              <w:left w:w="0" w:type="dxa"/>
              <w:bottom w:w="30" w:type="dxa"/>
              <w:right w:w="20" w:type="dxa"/>
            </w:tcMar>
            <w:vAlign w:val="bottom"/>
            <w:hideMark/>
          </w:tcPr>
          <w:p w14:paraId="364C4811"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7590A4"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43A9C99"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7967C30" w14:textId="77777777" w:rsidR="00000000" w:rsidRDefault="007805CE">
            <w:pPr>
              <w:spacing w:after="100"/>
              <w:jc w:val="right"/>
              <w:rPr>
                <w:rFonts w:eastAsia="Times New Roman"/>
              </w:rPr>
            </w:pPr>
            <w:r>
              <w:rPr>
                <w:rFonts w:eastAsia="Times New Roman"/>
                <w:color w:val="000000"/>
                <w:sz w:val="18"/>
                <w:szCs w:val="18"/>
              </w:rPr>
              <w:t>293 </w:t>
            </w:r>
          </w:p>
        </w:tc>
        <w:tc>
          <w:tcPr>
            <w:tcW w:w="0" w:type="auto"/>
            <w:shd w:val="clear" w:color="auto" w:fill="CCEEFF"/>
            <w:tcMar>
              <w:top w:w="30" w:type="dxa"/>
              <w:left w:w="0" w:type="dxa"/>
              <w:bottom w:w="30" w:type="dxa"/>
              <w:right w:w="20" w:type="dxa"/>
            </w:tcMar>
            <w:vAlign w:val="bottom"/>
            <w:hideMark/>
          </w:tcPr>
          <w:p w14:paraId="232718C7"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EE4DE1"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A2E846F"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59B6C0B" w14:textId="77777777" w:rsidR="00000000" w:rsidRDefault="007805CE">
            <w:pPr>
              <w:spacing w:after="100"/>
              <w:jc w:val="right"/>
              <w:rPr>
                <w:rFonts w:eastAsia="Times New Roman"/>
              </w:rPr>
            </w:pPr>
            <w:r>
              <w:rPr>
                <w:rFonts w:eastAsia="Times New Roman"/>
                <w:color w:val="000000"/>
                <w:sz w:val="18"/>
                <w:szCs w:val="18"/>
              </w:rPr>
              <w:t>(1,059)</w:t>
            </w:r>
          </w:p>
        </w:tc>
        <w:tc>
          <w:tcPr>
            <w:tcW w:w="0" w:type="auto"/>
            <w:shd w:val="clear" w:color="auto" w:fill="CCEEFF"/>
            <w:tcMar>
              <w:top w:w="30" w:type="dxa"/>
              <w:left w:w="0" w:type="dxa"/>
              <w:bottom w:w="30" w:type="dxa"/>
              <w:right w:w="20" w:type="dxa"/>
            </w:tcMar>
            <w:vAlign w:val="bottom"/>
            <w:hideMark/>
          </w:tcPr>
          <w:p w14:paraId="468CB40B"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E3DFDE"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7100145"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C0D81B2" w14:textId="77777777" w:rsidR="00000000" w:rsidRDefault="007805CE">
            <w:pPr>
              <w:spacing w:after="100"/>
              <w:jc w:val="right"/>
              <w:rPr>
                <w:rFonts w:eastAsia="Times New Roman"/>
              </w:rPr>
            </w:pPr>
            <w:r>
              <w:rPr>
                <w:rFonts w:eastAsia="Times New Roman"/>
                <w:color w:val="000000"/>
                <w:sz w:val="18"/>
                <w:szCs w:val="18"/>
              </w:rPr>
              <w:t>35,094 </w:t>
            </w:r>
          </w:p>
        </w:tc>
        <w:tc>
          <w:tcPr>
            <w:tcW w:w="0" w:type="auto"/>
            <w:shd w:val="clear" w:color="auto" w:fill="CCEEFF"/>
            <w:tcMar>
              <w:top w:w="30" w:type="dxa"/>
              <w:left w:w="0" w:type="dxa"/>
              <w:bottom w:w="30" w:type="dxa"/>
              <w:right w:w="20" w:type="dxa"/>
            </w:tcMar>
            <w:vAlign w:val="bottom"/>
            <w:hideMark/>
          </w:tcPr>
          <w:p w14:paraId="1D354409" w14:textId="77777777" w:rsidR="00000000" w:rsidRDefault="007805CE">
            <w:pPr>
              <w:spacing w:after="100"/>
              <w:jc w:val="right"/>
              <w:rPr>
                <w:rFonts w:eastAsia="Times New Roman"/>
              </w:rPr>
            </w:pPr>
          </w:p>
        </w:tc>
      </w:tr>
      <w:tr w:rsidR="00000000" w14:paraId="54EB6C3A" w14:textId="77777777">
        <w:tc>
          <w:tcPr>
            <w:tcW w:w="0" w:type="auto"/>
            <w:gridSpan w:val="3"/>
            <w:shd w:val="clear" w:color="auto" w:fill="FFFFFF"/>
            <w:tcMar>
              <w:top w:w="30" w:type="dxa"/>
              <w:left w:w="245" w:type="dxa"/>
              <w:bottom w:w="30" w:type="dxa"/>
              <w:right w:w="20" w:type="dxa"/>
            </w:tcMar>
            <w:vAlign w:val="bottom"/>
            <w:hideMark/>
          </w:tcPr>
          <w:p w14:paraId="05EF3016" w14:textId="77777777" w:rsidR="00000000" w:rsidRDefault="007805CE">
            <w:pPr>
              <w:spacing w:after="100"/>
              <w:rPr>
                <w:rFonts w:eastAsia="Times New Roman"/>
              </w:rPr>
            </w:pPr>
            <w:r>
              <w:rPr>
                <w:rFonts w:eastAsia="Times New Roman"/>
                <w:color w:val="000000"/>
                <w:sz w:val="18"/>
                <w:szCs w:val="18"/>
              </w:rPr>
              <w:t>Corporate bonds</w:t>
            </w:r>
          </w:p>
        </w:tc>
        <w:tc>
          <w:tcPr>
            <w:tcW w:w="0" w:type="auto"/>
            <w:gridSpan w:val="3"/>
            <w:shd w:val="clear" w:color="auto" w:fill="FFFFFF"/>
            <w:tcMar>
              <w:top w:w="0" w:type="dxa"/>
              <w:left w:w="20" w:type="dxa"/>
              <w:bottom w:w="0" w:type="dxa"/>
              <w:right w:w="20" w:type="dxa"/>
            </w:tcMar>
            <w:vAlign w:val="center"/>
            <w:hideMark/>
          </w:tcPr>
          <w:p w14:paraId="44145FF5"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B21B09" w14:textId="77777777" w:rsidR="00000000" w:rsidRDefault="007805CE">
            <w:pPr>
              <w:spacing w:after="100"/>
              <w:jc w:val="right"/>
              <w:rPr>
                <w:rFonts w:eastAsia="Times New Roman"/>
              </w:rPr>
            </w:pPr>
            <w:r>
              <w:rPr>
                <w:rFonts w:eastAsia="Times New Roman"/>
                <w:color w:val="000000"/>
                <w:sz w:val="18"/>
                <w:szCs w:val="18"/>
              </w:rPr>
              <w:t>9,962 </w:t>
            </w:r>
          </w:p>
        </w:tc>
        <w:tc>
          <w:tcPr>
            <w:tcW w:w="0" w:type="auto"/>
            <w:shd w:val="clear" w:color="auto" w:fill="FFFFFF"/>
            <w:tcMar>
              <w:top w:w="30" w:type="dxa"/>
              <w:left w:w="0" w:type="dxa"/>
              <w:bottom w:w="30" w:type="dxa"/>
              <w:right w:w="20" w:type="dxa"/>
            </w:tcMar>
            <w:vAlign w:val="bottom"/>
            <w:hideMark/>
          </w:tcPr>
          <w:p w14:paraId="37C40ABA"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DC4EF8"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CE7248" w14:textId="77777777" w:rsidR="00000000" w:rsidRDefault="007805CE">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17032D78"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F40B10"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59670B" w14:textId="77777777" w:rsidR="00000000" w:rsidRDefault="007805CE">
            <w:pPr>
              <w:spacing w:after="100"/>
              <w:jc w:val="right"/>
              <w:rPr>
                <w:rFonts w:eastAsia="Times New Roman"/>
              </w:rPr>
            </w:pPr>
            <w:r>
              <w:rPr>
                <w:rFonts w:eastAsia="Times New Roman"/>
                <w:color w:val="000000"/>
                <w:sz w:val="18"/>
                <w:szCs w:val="18"/>
              </w:rPr>
              <w:t>(560)</w:t>
            </w:r>
          </w:p>
        </w:tc>
        <w:tc>
          <w:tcPr>
            <w:tcW w:w="0" w:type="auto"/>
            <w:shd w:val="clear" w:color="auto" w:fill="FFFFFF"/>
            <w:tcMar>
              <w:top w:w="30" w:type="dxa"/>
              <w:left w:w="0" w:type="dxa"/>
              <w:bottom w:w="30" w:type="dxa"/>
              <w:right w:w="20" w:type="dxa"/>
            </w:tcMar>
            <w:vAlign w:val="bottom"/>
            <w:hideMark/>
          </w:tcPr>
          <w:p w14:paraId="00D2B8CA"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07BBCE"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BCAC4E" w14:textId="77777777" w:rsidR="00000000" w:rsidRDefault="007805CE">
            <w:pPr>
              <w:spacing w:after="100"/>
              <w:jc w:val="right"/>
              <w:rPr>
                <w:rFonts w:eastAsia="Times New Roman"/>
              </w:rPr>
            </w:pPr>
            <w:r>
              <w:rPr>
                <w:rFonts w:eastAsia="Times New Roman"/>
                <w:color w:val="000000"/>
                <w:sz w:val="18"/>
                <w:szCs w:val="18"/>
              </w:rPr>
              <w:t>9,403 </w:t>
            </w:r>
          </w:p>
        </w:tc>
        <w:tc>
          <w:tcPr>
            <w:tcW w:w="0" w:type="auto"/>
            <w:shd w:val="clear" w:color="auto" w:fill="FFFFFF"/>
            <w:tcMar>
              <w:top w:w="30" w:type="dxa"/>
              <w:left w:w="0" w:type="dxa"/>
              <w:bottom w:w="30" w:type="dxa"/>
              <w:right w:w="20" w:type="dxa"/>
            </w:tcMar>
            <w:vAlign w:val="bottom"/>
            <w:hideMark/>
          </w:tcPr>
          <w:p w14:paraId="1F2B2306" w14:textId="77777777" w:rsidR="00000000" w:rsidRDefault="007805CE">
            <w:pPr>
              <w:spacing w:after="100"/>
              <w:jc w:val="right"/>
              <w:rPr>
                <w:rFonts w:eastAsia="Times New Roman"/>
              </w:rPr>
            </w:pPr>
          </w:p>
        </w:tc>
      </w:tr>
      <w:tr w:rsidR="00000000" w14:paraId="2D528888" w14:textId="77777777">
        <w:tc>
          <w:tcPr>
            <w:tcW w:w="0" w:type="auto"/>
            <w:gridSpan w:val="3"/>
            <w:shd w:val="clear" w:color="auto" w:fill="CCEEFF"/>
            <w:tcMar>
              <w:top w:w="30" w:type="dxa"/>
              <w:left w:w="245" w:type="dxa"/>
              <w:bottom w:w="30" w:type="dxa"/>
              <w:right w:w="20" w:type="dxa"/>
            </w:tcMar>
            <w:vAlign w:val="bottom"/>
            <w:hideMark/>
          </w:tcPr>
          <w:p w14:paraId="66A3DF1C" w14:textId="77777777" w:rsidR="00000000" w:rsidRDefault="007805CE">
            <w:pPr>
              <w:spacing w:after="100"/>
              <w:rPr>
                <w:rFonts w:eastAsia="Times New Roman"/>
              </w:rPr>
            </w:pPr>
            <w:r>
              <w:rPr>
                <w:rFonts w:eastAsia="Times New Roman"/>
                <w:color w:val="000000"/>
                <w:sz w:val="18"/>
                <w:szCs w:val="18"/>
              </w:rPr>
              <w:t>Government securities - U.S.</w:t>
            </w:r>
          </w:p>
        </w:tc>
        <w:tc>
          <w:tcPr>
            <w:tcW w:w="0" w:type="auto"/>
            <w:gridSpan w:val="3"/>
            <w:shd w:val="clear" w:color="auto" w:fill="CCEEFF"/>
            <w:tcMar>
              <w:top w:w="0" w:type="dxa"/>
              <w:left w:w="20" w:type="dxa"/>
              <w:bottom w:w="0" w:type="dxa"/>
              <w:right w:w="20" w:type="dxa"/>
            </w:tcMar>
            <w:vAlign w:val="center"/>
            <w:hideMark/>
          </w:tcPr>
          <w:p w14:paraId="37B3208C"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F4597F" w14:textId="77777777" w:rsidR="00000000" w:rsidRDefault="007805CE">
            <w:pPr>
              <w:spacing w:after="100"/>
              <w:jc w:val="right"/>
              <w:rPr>
                <w:rFonts w:eastAsia="Times New Roman"/>
              </w:rPr>
            </w:pPr>
            <w:r>
              <w:rPr>
                <w:rFonts w:eastAsia="Times New Roman"/>
                <w:color w:val="000000"/>
                <w:sz w:val="18"/>
                <w:szCs w:val="18"/>
              </w:rPr>
              <w:t>4,028 </w:t>
            </w:r>
          </w:p>
        </w:tc>
        <w:tc>
          <w:tcPr>
            <w:tcW w:w="0" w:type="auto"/>
            <w:shd w:val="clear" w:color="auto" w:fill="CCEEFF"/>
            <w:tcMar>
              <w:top w:w="30" w:type="dxa"/>
              <w:left w:w="0" w:type="dxa"/>
              <w:bottom w:w="30" w:type="dxa"/>
              <w:right w:w="20" w:type="dxa"/>
            </w:tcMar>
            <w:vAlign w:val="bottom"/>
            <w:hideMark/>
          </w:tcPr>
          <w:p w14:paraId="521A57A5"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A12E2E"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75815C" w14:textId="77777777" w:rsidR="00000000" w:rsidRDefault="007805CE">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7FF0A0C7"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54E3E2"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B73D07" w14:textId="77777777" w:rsidR="00000000" w:rsidRDefault="007805CE">
            <w:pPr>
              <w:spacing w:after="100"/>
              <w:jc w:val="right"/>
              <w:rPr>
                <w:rFonts w:eastAsia="Times New Roman"/>
              </w:rPr>
            </w:pPr>
            <w:r>
              <w:rPr>
                <w:rFonts w:eastAsia="Times New Roman"/>
                <w:color w:val="000000"/>
                <w:sz w:val="18"/>
                <w:szCs w:val="18"/>
              </w:rPr>
              <w:t>(263)</w:t>
            </w:r>
          </w:p>
        </w:tc>
        <w:tc>
          <w:tcPr>
            <w:tcW w:w="0" w:type="auto"/>
            <w:shd w:val="clear" w:color="auto" w:fill="CCEEFF"/>
            <w:tcMar>
              <w:top w:w="30" w:type="dxa"/>
              <w:left w:w="0" w:type="dxa"/>
              <w:bottom w:w="30" w:type="dxa"/>
              <w:right w:w="20" w:type="dxa"/>
            </w:tcMar>
            <w:vAlign w:val="bottom"/>
            <w:hideMark/>
          </w:tcPr>
          <w:p w14:paraId="2CAD0CE9"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D5188C"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1B546D" w14:textId="77777777" w:rsidR="00000000" w:rsidRDefault="007805CE">
            <w:pPr>
              <w:spacing w:after="100"/>
              <w:jc w:val="right"/>
              <w:rPr>
                <w:rFonts w:eastAsia="Times New Roman"/>
              </w:rPr>
            </w:pPr>
            <w:r>
              <w:rPr>
                <w:rFonts w:eastAsia="Times New Roman"/>
                <w:color w:val="000000"/>
                <w:sz w:val="18"/>
                <w:szCs w:val="18"/>
              </w:rPr>
              <w:t>3,766 </w:t>
            </w:r>
          </w:p>
        </w:tc>
        <w:tc>
          <w:tcPr>
            <w:tcW w:w="0" w:type="auto"/>
            <w:shd w:val="clear" w:color="auto" w:fill="CCEEFF"/>
            <w:tcMar>
              <w:top w:w="30" w:type="dxa"/>
              <w:left w:w="0" w:type="dxa"/>
              <w:bottom w:w="30" w:type="dxa"/>
              <w:right w:w="20" w:type="dxa"/>
            </w:tcMar>
            <w:vAlign w:val="bottom"/>
            <w:hideMark/>
          </w:tcPr>
          <w:p w14:paraId="4282C1D3" w14:textId="77777777" w:rsidR="00000000" w:rsidRDefault="007805CE">
            <w:pPr>
              <w:spacing w:after="100"/>
              <w:jc w:val="right"/>
              <w:rPr>
                <w:rFonts w:eastAsia="Times New Roman"/>
              </w:rPr>
            </w:pPr>
          </w:p>
        </w:tc>
      </w:tr>
      <w:tr w:rsidR="00000000" w14:paraId="76A48DE9" w14:textId="77777777">
        <w:tc>
          <w:tcPr>
            <w:tcW w:w="0" w:type="auto"/>
            <w:gridSpan w:val="3"/>
            <w:shd w:val="clear" w:color="auto" w:fill="FFFFFF"/>
            <w:tcMar>
              <w:top w:w="30" w:type="dxa"/>
              <w:left w:w="245" w:type="dxa"/>
              <w:bottom w:w="30" w:type="dxa"/>
              <w:right w:w="20" w:type="dxa"/>
            </w:tcMar>
            <w:vAlign w:val="bottom"/>
            <w:hideMark/>
          </w:tcPr>
          <w:p w14:paraId="524C8AD1" w14:textId="77777777" w:rsidR="00000000" w:rsidRDefault="007805CE">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FFFFFF"/>
            <w:tcMar>
              <w:top w:w="0" w:type="dxa"/>
              <w:left w:w="20" w:type="dxa"/>
              <w:bottom w:w="0" w:type="dxa"/>
              <w:right w:w="20" w:type="dxa"/>
            </w:tcMar>
            <w:vAlign w:val="center"/>
            <w:hideMark/>
          </w:tcPr>
          <w:p w14:paraId="5D7663B8"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DC63FC" w14:textId="77777777" w:rsidR="00000000" w:rsidRDefault="007805CE">
            <w:pPr>
              <w:spacing w:after="100"/>
              <w:jc w:val="right"/>
              <w:rPr>
                <w:rFonts w:eastAsia="Times New Roman"/>
              </w:rPr>
            </w:pPr>
            <w:r>
              <w:rPr>
                <w:rFonts w:eastAsia="Times New Roman"/>
                <w:color w:val="000000"/>
                <w:sz w:val="18"/>
                <w:szCs w:val="18"/>
              </w:rPr>
              <w:t>1,774 </w:t>
            </w:r>
          </w:p>
        </w:tc>
        <w:tc>
          <w:tcPr>
            <w:tcW w:w="0" w:type="auto"/>
            <w:shd w:val="clear" w:color="auto" w:fill="FFFFFF"/>
            <w:tcMar>
              <w:top w:w="30" w:type="dxa"/>
              <w:left w:w="0" w:type="dxa"/>
              <w:bottom w:w="30" w:type="dxa"/>
              <w:right w:w="20" w:type="dxa"/>
            </w:tcMar>
            <w:vAlign w:val="bottom"/>
            <w:hideMark/>
          </w:tcPr>
          <w:p w14:paraId="1EF481BB"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21ABD7"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CA26D5"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140770C"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23CDA4"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94F4F4" w14:textId="77777777" w:rsidR="00000000" w:rsidRDefault="007805CE">
            <w:pPr>
              <w:spacing w:after="100"/>
              <w:jc w:val="right"/>
              <w:rPr>
                <w:rFonts w:eastAsia="Times New Roman"/>
              </w:rPr>
            </w:pPr>
            <w:r>
              <w:rPr>
                <w:rFonts w:eastAsia="Times New Roman"/>
                <w:color w:val="000000"/>
                <w:sz w:val="18"/>
                <w:szCs w:val="18"/>
              </w:rPr>
              <w:t>(44)</w:t>
            </w:r>
          </w:p>
        </w:tc>
        <w:tc>
          <w:tcPr>
            <w:tcW w:w="0" w:type="auto"/>
            <w:shd w:val="clear" w:color="auto" w:fill="FFFFFF"/>
            <w:tcMar>
              <w:top w:w="30" w:type="dxa"/>
              <w:left w:w="0" w:type="dxa"/>
              <w:bottom w:w="30" w:type="dxa"/>
              <w:right w:w="20" w:type="dxa"/>
            </w:tcMar>
            <w:vAlign w:val="bottom"/>
            <w:hideMark/>
          </w:tcPr>
          <w:p w14:paraId="2E860F75"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0BB4AC"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1F1B07" w14:textId="77777777" w:rsidR="00000000" w:rsidRDefault="007805CE">
            <w:pPr>
              <w:spacing w:after="100"/>
              <w:jc w:val="right"/>
              <w:rPr>
                <w:rFonts w:eastAsia="Times New Roman"/>
              </w:rPr>
            </w:pPr>
            <w:r>
              <w:rPr>
                <w:rFonts w:eastAsia="Times New Roman"/>
                <w:color w:val="000000"/>
                <w:sz w:val="18"/>
                <w:szCs w:val="18"/>
              </w:rPr>
              <w:t>1,730 </w:t>
            </w:r>
          </w:p>
        </w:tc>
        <w:tc>
          <w:tcPr>
            <w:tcW w:w="0" w:type="auto"/>
            <w:shd w:val="clear" w:color="auto" w:fill="FFFFFF"/>
            <w:tcMar>
              <w:top w:w="30" w:type="dxa"/>
              <w:left w:w="0" w:type="dxa"/>
              <w:bottom w:w="30" w:type="dxa"/>
              <w:right w:w="20" w:type="dxa"/>
            </w:tcMar>
            <w:vAlign w:val="bottom"/>
            <w:hideMark/>
          </w:tcPr>
          <w:p w14:paraId="585CAEA3" w14:textId="77777777" w:rsidR="00000000" w:rsidRDefault="007805CE">
            <w:pPr>
              <w:spacing w:after="100"/>
              <w:jc w:val="right"/>
              <w:rPr>
                <w:rFonts w:eastAsia="Times New Roman"/>
              </w:rPr>
            </w:pPr>
          </w:p>
        </w:tc>
      </w:tr>
      <w:tr w:rsidR="00000000" w14:paraId="3ECB1F6A" w14:textId="77777777">
        <w:tc>
          <w:tcPr>
            <w:tcW w:w="0" w:type="auto"/>
            <w:gridSpan w:val="3"/>
            <w:shd w:val="clear" w:color="auto" w:fill="CCEEFF"/>
            <w:tcMar>
              <w:top w:w="30" w:type="dxa"/>
              <w:left w:w="380" w:type="dxa"/>
              <w:bottom w:w="30" w:type="dxa"/>
              <w:right w:w="20" w:type="dxa"/>
            </w:tcMar>
            <w:vAlign w:val="bottom"/>
            <w:hideMark/>
          </w:tcPr>
          <w:p w14:paraId="21E516A9" w14:textId="77777777" w:rsidR="00000000" w:rsidRDefault="007805CE">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6CA32456" w14:textId="77777777" w:rsidR="00000000" w:rsidRDefault="007805CE">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9B5FA5E"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552BD31" w14:textId="77777777" w:rsidR="00000000" w:rsidRDefault="007805CE">
            <w:pPr>
              <w:spacing w:after="100"/>
              <w:jc w:val="right"/>
              <w:rPr>
                <w:rFonts w:eastAsia="Times New Roman"/>
              </w:rPr>
            </w:pPr>
            <w:r>
              <w:rPr>
                <w:rFonts w:eastAsia="Times New Roman"/>
                <w:color w:val="000000"/>
                <w:sz w:val="18"/>
                <w:szCs w:val="18"/>
              </w:rPr>
              <w:t>51,624 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230E0DC"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2F2C85"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4CBA090"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2DBA1A1" w14:textId="77777777" w:rsidR="00000000" w:rsidRDefault="007805CE">
            <w:pPr>
              <w:spacing w:after="100"/>
              <w:jc w:val="right"/>
              <w:rPr>
                <w:rFonts w:eastAsia="Times New Roman"/>
              </w:rPr>
            </w:pPr>
            <w:r>
              <w:rPr>
                <w:rFonts w:eastAsia="Times New Roman"/>
                <w:color w:val="000000"/>
                <w:sz w:val="18"/>
                <w:szCs w:val="18"/>
              </w:rPr>
              <w:t>295 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ED49E36"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C68037"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331AEE5"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40F7D34" w14:textId="77777777" w:rsidR="00000000" w:rsidRDefault="007805CE">
            <w:pPr>
              <w:spacing w:after="100"/>
              <w:jc w:val="right"/>
              <w:rPr>
                <w:rFonts w:eastAsia="Times New Roman"/>
              </w:rPr>
            </w:pPr>
            <w:r>
              <w:rPr>
                <w:rFonts w:eastAsia="Times New Roman"/>
                <w:color w:val="000000"/>
                <w:sz w:val="18"/>
                <w:szCs w:val="18"/>
              </w:rPr>
              <w:t>(1,926)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1431106"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F10AEB"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E3C970A"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57B20EB" w14:textId="77777777" w:rsidR="00000000" w:rsidRDefault="007805CE">
            <w:pPr>
              <w:spacing w:after="100"/>
              <w:jc w:val="right"/>
              <w:rPr>
                <w:rFonts w:eastAsia="Times New Roman"/>
              </w:rPr>
            </w:pPr>
            <w:r>
              <w:rPr>
                <w:rFonts w:eastAsia="Times New Roman"/>
                <w:color w:val="000000"/>
                <w:sz w:val="18"/>
                <w:szCs w:val="18"/>
              </w:rPr>
              <w:t>49,993 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FAA9962" w14:textId="77777777" w:rsidR="00000000" w:rsidRDefault="007805CE">
            <w:pPr>
              <w:spacing w:after="100"/>
              <w:jc w:val="right"/>
              <w:rPr>
                <w:rFonts w:eastAsia="Times New Roman"/>
              </w:rPr>
            </w:pPr>
          </w:p>
        </w:tc>
      </w:tr>
    </w:tbl>
    <w:p w14:paraId="1181050B" w14:textId="77777777" w:rsidR="00000000" w:rsidRDefault="007805CE">
      <w:pPr>
        <w:jc w:val="both"/>
        <w:rPr>
          <w:rFonts w:eastAsia="Times New Roman"/>
          <w:vanish/>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3809"/>
        <w:gridCol w:w="37"/>
        <w:gridCol w:w="36"/>
        <w:gridCol w:w="36"/>
        <w:gridCol w:w="36"/>
        <w:gridCol w:w="110"/>
        <w:gridCol w:w="841"/>
        <w:gridCol w:w="36"/>
        <w:gridCol w:w="36"/>
        <w:gridCol w:w="36"/>
        <w:gridCol w:w="36"/>
        <w:gridCol w:w="111"/>
        <w:gridCol w:w="842"/>
        <w:gridCol w:w="36"/>
        <w:gridCol w:w="36"/>
        <w:gridCol w:w="36"/>
        <w:gridCol w:w="36"/>
        <w:gridCol w:w="111"/>
        <w:gridCol w:w="842"/>
        <w:gridCol w:w="36"/>
        <w:gridCol w:w="36"/>
        <w:gridCol w:w="36"/>
        <w:gridCol w:w="36"/>
        <w:gridCol w:w="110"/>
        <w:gridCol w:w="842"/>
        <w:gridCol w:w="36"/>
      </w:tblGrid>
      <w:tr w:rsidR="00000000" w14:paraId="38BA7A24" w14:textId="77777777">
        <w:tc>
          <w:tcPr>
            <w:tcW w:w="50" w:type="pct"/>
            <w:vAlign w:val="center"/>
            <w:hideMark/>
          </w:tcPr>
          <w:p w14:paraId="1DAB412D" w14:textId="77777777" w:rsidR="00000000" w:rsidRDefault="007805CE">
            <w:pPr>
              <w:jc w:val="both"/>
              <w:rPr>
                <w:rFonts w:eastAsia="Times New Roman"/>
              </w:rPr>
            </w:pPr>
          </w:p>
        </w:tc>
        <w:tc>
          <w:tcPr>
            <w:tcW w:w="2331" w:type="pct"/>
            <w:vAlign w:val="center"/>
            <w:hideMark/>
          </w:tcPr>
          <w:p w14:paraId="4DF02E71" w14:textId="77777777" w:rsidR="00000000" w:rsidRDefault="007805CE">
            <w:pPr>
              <w:spacing w:after="100"/>
              <w:rPr>
                <w:rFonts w:eastAsia="Times New Roman"/>
                <w:sz w:val="20"/>
                <w:szCs w:val="20"/>
              </w:rPr>
            </w:pPr>
          </w:p>
        </w:tc>
        <w:tc>
          <w:tcPr>
            <w:tcW w:w="5" w:type="pct"/>
            <w:vAlign w:val="center"/>
            <w:hideMark/>
          </w:tcPr>
          <w:p w14:paraId="12328FC0" w14:textId="77777777" w:rsidR="00000000" w:rsidRDefault="007805CE">
            <w:pPr>
              <w:spacing w:after="100"/>
              <w:rPr>
                <w:rFonts w:eastAsia="Times New Roman"/>
                <w:sz w:val="20"/>
                <w:szCs w:val="20"/>
              </w:rPr>
            </w:pPr>
          </w:p>
        </w:tc>
        <w:tc>
          <w:tcPr>
            <w:tcW w:w="5" w:type="pct"/>
            <w:vAlign w:val="center"/>
            <w:hideMark/>
          </w:tcPr>
          <w:p w14:paraId="38C18567" w14:textId="77777777" w:rsidR="00000000" w:rsidRDefault="007805CE">
            <w:pPr>
              <w:spacing w:after="100"/>
              <w:rPr>
                <w:rFonts w:eastAsia="Times New Roman"/>
                <w:sz w:val="20"/>
                <w:szCs w:val="20"/>
              </w:rPr>
            </w:pPr>
          </w:p>
        </w:tc>
        <w:tc>
          <w:tcPr>
            <w:tcW w:w="26" w:type="pct"/>
            <w:vAlign w:val="center"/>
            <w:hideMark/>
          </w:tcPr>
          <w:p w14:paraId="73279349" w14:textId="77777777" w:rsidR="00000000" w:rsidRDefault="007805CE">
            <w:pPr>
              <w:spacing w:after="100"/>
              <w:rPr>
                <w:rFonts w:eastAsia="Times New Roman"/>
                <w:sz w:val="20"/>
                <w:szCs w:val="20"/>
              </w:rPr>
            </w:pPr>
          </w:p>
        </w:tc>
        <w:tc>
          <w:tcPr>
            <w:tcW w:w="5" w:type="pct"/>
            <w:vAlign w:val="center"/>
            <w:hideMark/>
          </w:tcPr>
          <w:p w14:paraId="504A53AD" w14:textId="77777777" w:rsidR="00000000" w:rsidRDefault="007805CE">
            <w:pPr>
              <w:spacing w:after="100"/>
              <w:rPr>
                <w:rFonts w:eastAsia="Times New Roman"/>
                <w:sz w:val="20"/>
                <w:szCs w:val="20"/>
              </w:rPr>
            </w:pPr>
          </w:p>
        </w:tc>
        <w:tc>
          <w:tcPr>
            <w:tcW w:w="50" w:type="pct"/>
            <w:vAlign w:val="center"/>
            <w:hideMark/>
          </w:tcPr>
          <w:p w14:paraId="4E78ECF0" w14:textId="77777777" w:rsidR="00000000" w:rsidRDefault="007805CE">
            <w:pPr>
              <w:spacing w:after="100"/>
              <w:rPr>
                <w:rFonts w:eastAsia="Times New Roman"/>
                <w:sz w:val="20"/>
                <w:szCs w:val="20"/>
              </w:rPr>
            </w:pPr>
          </w:p>
        </w:tc>
        <w:tc>
          <w:tcPr>
            <w:tcW w:w="561" w:type="pct"/>
            <w:vAlign w:val="center"/>
            <w:hideMark/>
          </w:tcPr>
          <w:p w14:paraId="10268BE8" w14:textId="77777777" w:rsidR="00000000" w:rsidRDefault="007805CE">
            <w:pPr>
              <w:spacing w:after="100"/>
              <w:rPr>
                <w:rFonts w:eastAsia="Times New Roman"/>
                <w:sz w:val="20"/>
                <w:szCs w:val="20"/>
              </w:rPr>
            </w:pPr>
          </w:p>
        </w:tc>
        <w:tc>
          <w:tcPr>
            <w:tcW w:w="5" w:type="pct"/>
            <w:vAlign w:val="center"/>
            <w:hideMark/>
          </w:tcPr>
          <w:p w14:paraId="31D1F928" w14:textId="77777777" w:rsidR="00000000" w:rsidRDefault="007805CE">
            <w:pPr>
              <w:spacing w:after="100"/>
              <w:rPr>
                <w:rFonts w:eastAsia="Times New Roman"/>
                <w:sz w:val="20"/>
                <w:szCs w:val="20"/>
              </w:rPr>
            </w:pPr>
          </w:p>
        </w:tc>
        <w:tc>
          <w:tcPr>
            <w:tcW w:w="5" w:type="pct"/>
            <w:vAlign w:val="center"/>
            <w:hideMark/>
          </w:tcPr>
          <w:p w14:paraId="5F503E02" w14:textId="77777777" w:rsidR="00000000" w:rsidRDefault="007805CE">
            <w:pPr>
              <w:spacing w:after="100"/>
              <w:rPr>
                <w:rFonts w:eastAsia="Times New Roman"/>
                <w:sz w:val="20"/>
                <w:szCs w:val="20"/>
              </w:rPr>
            </w:pPr>
          </w:p>
        </w:tc>
        <w:tc>
          <w:tcPr>
            <w:tcW w:w="26" w:type="pct"/>
            <w:vAlign w:val="center"/>
            <w:hideMark/>
          </w:tcPr>
          <w:p w14:paraId="2467C1B3" w14:textId="77777777" w:rsidR="00000000" w:rsidRDefault="007805CE">
            <w:pPr>
              <w:spacing w:after="100"/>
              <w:rPr>
                <w:rFonts w:eastAsia="Times New Roman"/>
                <w:sz w:val="20"/>
                <w:szCs w:val="20"/>
              </w:rPr>
            </w:pPr>
          </w:p>
        </w:tc>
        <w:tc>
          <w:tcPr>
            <w:tcW w:w="5" w:type="pct"/>
            <w:vAlign w:val="center"/>
            <w:hideMark/>
          </w:tcPr>
          <w:p w14:paraId="3B7EA3E1" w14:textId="77777777" w:rsidR="00000000" w:rsidRDefault="007805CE">
            <w:pPr>
              <w:spacing w:after="100"/>
              <w:rPr>
                <w:rFonts w:eastAsia="Times New Roman"/>
                <w:sz w:val="20"/>
                <w:szCs w:val="20"/>
              </w:rPr>
            </w:pPr>
          </w:p>
        </w:tc>
        <w:tc>
          <w:tcPr>
            <w:tcW w:w="50" w:type="pct"/>
            <w:vAlign w:val="center"/>
            <w:hideMark/>
          </w:tcPr>
          <w:p w14:paraId="0461BCE4" w14:textId="77777777" w:rsidR="00000000" w:rsidRDefault="007805CE">
            <w:pPr>
              <w:spacing w:after="100"/>
              <w:rPr>
                <w:rFonts w:eastAsia="Times New Roman"/>
                <w:sz w:val="20"/>
                <w:szCs w:val="20"/>
              </w:rPr>
            </w:pPr>
          </w:p>
        </w:tc>
        <w:tc>
          <w:tcPr>
            <w:tcW w:w="561" w:type="pct"/>
            <w:vAlign w:val="center"/>
            <w:hideMark/>
          </w:tcPr>
          <w:p w14:paraId="34983B9D" w14:textId="77777777" w:rsidR="00000000" w:rsidRDefault="007805CE">
            <w:pPr>
              <w:spacing w:after="100"/>
              <w:rPr>
                <w:rFonts w:eastAsia="Times New Roman"/>
                <w:sz w:val="20"/>
                <w:szCs w:val="20"/>
              </w:rPr>
            </w:pPr>
          </w:p>
        </w:tc>
        <w:tc>
          <w:tcPr>
            <w:tcW w:w="5" w:type="pct"/>
            <w:vAlign w:val="center"/>
            <w:hideMark/>
          </w:tcPr>
          <w:p w14:paraId="4F33C622" w14:textId="77777777" w:rsidR="00000000" w:rsidRDefault="007805CE">
            <w:pPr>
              <w:spacing w:after="100"/>
              <w:rPr>
                <w:rFonts w:eastAsia="Times New Roman"/>
                <w:sz w:val="20"/>
                <w:szCs w:val="20"/>
              </w:rPr>
            </w:pPr>
          </w:p>
        </w:tc>
        <w:tc>
          <w:tcPr>
            <w:tcW w:w="5" w:type="pct"/>
            <w:vAlign w:val="center"/>
            <w:hideMark/>
          </w:tcPr>
          <w:p w14:paraId="1044E6DD" w14:textId="77777777" w:rsidR="00000000" w:rsidRDefault="007805CE">
            <w:pPr>
              <w:spacing w:after="100"/>
              <w:rPr>
                <w:rFonts w:eastAsia="Times New Roman"/>
                <w:sz w:val="20"/>
                <w:szCs w:val="20"/>
              </w:rPr>
            </w:pPr>
          </w:p>
        </w:tc>
        <w:tc>
          <w:tcPr>
            <w:tcW w:w="26" w:type="pct"/>
            <w:vAlign w:val="center"/>
            <w:hideMark/>
          </w:tcPr>
          <w:p w14:paraId="3E595DF7" w14:textId="77777777" w:rsidR="00000000" w:rsidRDefault="007805CE">
            <w:pPr>
              <w:spacing w:after="100"/>
              <w:rPr>
                <w:rFonts w:eastAsia="Times New Roman"/>
                <w:sz w:val="20"/>
                <w:szCs w:val="20"/>
              </w:rPr>
            </w:pPr>
          </w:p>
        </w:tc>
        <w:tc>
          <w:tcPr>
            <w:tcW w:w="5" w:type="pct"/>
            <w:vAlign w:val="center"/>
            <w:hideMark/>
          </w:tcPr>
          <w:p w14:paraId="0576909F" w14:textId="77777777" w:rsidR="00000000" w:rsidRDefault="007805CE">
            <w:pPr>
              <w:spacing w:after="100"/>
              <w:rPr>
                <w:rFonts w:eastAsia="Times New Roman"/>
                <w:sz w:val="20"/>
                <w:szCs w:val="20"/>
              </w:rPr>
            </w:pPr>
          </w:p>
        </w:tc>
        <w:tc>
          <w:tcPr>
            <w:tcW w:w="50" w:type="pct"/>
            <w:vAlign w:val="center"/>
            <w:hideMark/>
          </w:tcPr>
          <w:p w14:paraId="3096C69B" w14:textId="77777777" w:rsidR="00000000" w:rsidRDefault="007805CE">
            <w:pPr>
              <w:spacing w:after="100"/>
              <w:rPr>
                <w:rFonts w:eastAsia="Times New Roman"/>
                <w:sz w:val="20"/>
                <w:szCs w:val="20"/>
              </w:rPr>
            </w:pPr>
          </w:p>
        </w:tc>
        <w:tc>
          <w:tcPr>
            <w:tcW w:w="561" w:type="pct"/>
            <w:vAlign w:val="center"/>
            <w:hideMark/>
          </w:tcPr>
          <w:p w14:paraId="234DED8B" w14:textId="77777777" w:rsidR="00000000" w:rsidRDefault="007805CE">
            <w:pPr>
              <w:spacing w:after="100"/>
              <w:rPr>
                <w:rFonts w:eastAsia="Times New Roman"/>
                <w:sz w:val="20"/>
                <w:szCs w:val="20"/>
              </w:rPr>
            </w:pPr>
          </w:p>
        </w:tc>
        <w:tc>
          <w:tcPr>
            <w:tcW w:w="5" w:type="pct"/>
            <w:vAlign w:val="center"/>
            <w:hideMark/>
          </w:tcPr>
          <w:p w14:paraId="7F9EC10A" w14:textId="77777777" w:rsidR="00000000" w:rsidRDefault="007805CE">
            <w:pPr>
              <w:spacing w:after="100"/>
              <w:rPr>
                <w:rFonts w:eastAsia="Times New Roman"/>
                <w:sz w:val="20"/>
                <w:szCs w:val="20"/>
              </w:rPr>
            </w:pPr>
          </w:p>
        </w:tc>
        <w:tc>
          <w:tcPr>
            <w:tcW w:w="5" w:type="pct"/>
            <w:vAlign w:val="center"/>
            <w:hideMark/>
          </w:tcPr>
          <w:p w14:paraId="08608AC8" w14:textId="77777777" w:rsidR="00000000" w:rsidRDefault="007805CE">
            <w:pPr>
              <w:spacing w:after="100"/>
              <w:rPr>
                <w:rFonts w:eastAsia="Times New Roman"/>
                <w:sz w:val="20"/>
                <w:szCs w:val="20"/>
              </w:rPr>
            </w:pPr>
          </w:p>
        </w:tc>
        <w:tc>
          <w:tcPr>
            <w:tcW w:w="26" w:type="pct"/>
            <w:vAlign w:val="center"/>
            <w:hideMark/>
          </w:tcPr>
          <w:p w14:paraId="7AB8CEBA" w14:textId="77777777" w:rsidR="00000000" w:rsidRDefault="007805CE">
            <w:pPr>
              <w:spacing w:after="100"/>
              <w:rPr>
                <w:rFonts w:eastAsia="Times New Roman"/>
                <w:sz w:val="20"/>
                <w:szCs w:val="20"/>
              </w:rPr>
            </w:pPr>
          </w:p>
        </w:tc>
        <w:tc>
          <w:tcPr>
            <w:tcW w:w="5" w:type="pct"/>
            <w:vAlign w:val="center"/>
            <w:hideMark/>
          </w:tcPr>
          <w:p w14:paraId="1EDFBEFE" w14:textId="77777777" w:rsidR="00000000" w:rsidRDefault="007805CE">
            <w:pPr>
              <w:spacing w:after="100"/>
              <w:rPr>
                <w:rFonts w:eastAsia="Times New Roman"/>
                <w:sz w:val="20"/>
                <w:szCs w:val="20"/>
              </w:rPr>
            </w:pPr>
          </w:p>
        </w:tc>
        <w:tc>
          <w:tcPr>
            <w:tcW w:w="50" w:type="pct"/>
            <w:vAlign w:val="center"/>
            <w:hideMark/>
          </w:tcPr>
          <w:p w14:paraId="08AECED9" w14:textId="77777777" w:rsidR="00000000" w:rsidRDefault="007805CE">
            <w:pPr>
              <w:spacing w:after="100"/>
              <w:rPr>
                <w:rFonts w:eastAsia="Times New Roman"/>
                <w:sz w:val="20"/>
                <w:szCs w:val="20"/>
              </w:rPr>
            </w:pPr>
          </w:p>
        </w:tc>
        <w:tc>
          <w:tcPr>
            <w:tcW w:w="561" w:type="pct"/>
            <w:vAlign w:val="center"/>
            <w:hideMark/>
          </w:tcPr>
          <w:p w14:paraId="354213A1" w14:textId="77777777" w:rsidR="00000000" w:rsidRDefault="007805CE">
            <w:pPr>
              <w:spacing w:after="100"/>
              <w:rPr>
                <w:rFonts w:eastAsia="Times New Roman"/>
                <w:sz w:val="20"/>
                <w:szCs w:val="20"/>
              </w:rPr>
            </w:pPr>
          </w:p>
        </w:tc>
        <w:tc>
          <w:tcPr>
            <w:tcW w:w="5" w:type="pct"/>
            <w:vAlign w:val="center"/>
            <w:hideMark/>
          </w:tcPr>
          <w:p w14:paraId="42F7D530" w14:textId="77777777" w:rsidR="00000000" w:rsidRDefault="007805CE">
            <w:pPr>
              <w:spacing w:after="100"/>
              <w:rPr>
                <w:rFonts w:eastAsia="Times New Roman"/>
                <w:sz w:val="20"/>
                <w:szCs w:val="20"/>
              </w:rPr>
            </w:pPr>
          </w:p>
        </w:tc>
      </w:tr>
      <w:tr w:rsidR="00000000" w14:paraId="10B2E8EE" w14:textId="77777777">
        <w:tc>
          <w:tcPr>
            <w:tcW w:w="0" w:type="auto"/>
            <w:gridSpan w:val="3"/>
            <w:tcMar>
              <w:top w:w="0" w:type="dxa"/>
              <w:left w:w="20" w:type="dxa"/>
              <w:bottom w:w="0" w:type="dxa"/>
              <w:right w:w="20" w:type="dxa"/>
            </w:tcMar>
            <w:vAlign w:val="center"/>
            <w:hideMark/>
          </w:tcPr>
          <w:p w14:paraId="64EC798A"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FF8164" w14:textId="77777777" w:rsidR="00000000" w:rsidRDefault="007805CE">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0B13C681" w14:textId="77777777" w:rsidR="00000000" w:rsidRDefault="007805CE">
            <w:pPr>
              <w:spacing w:after="100"/>
              <w:jc w:val="center"/>
              <w:rPr>
                <w:rFonts w:eastAsia="Times New Roman"/>
              </w:rPr>
            </w:pPr>
            <w:r>
              <w:rPr>
                <w:rFonts w:eastAsia="Times New Roman"/>
                <w:b/>
                <w:bCs/>
                <w:color w:val="000000"/>
                <w:sz w:val="18"/>
                <w:szCs w:val="18"/>
              </w:rPr>
              <w:t>December 31, 2021</w:t>
            </w:r>
          </w:p>
        </w:tc>
      </w:tr>
      <w:tr w:rsidR="00000000" w14:paraId="1CB46D94" w14:textId="77777777">
        <w:tc>
          <w:tcPr>
            <w:tcW w:w="0" w:type="auto"/>
            <w:gridSpan w:val="3"/>
            <w:tcMar>
              <w:top w:w="30" w:type="dxa"/>
              <w:left w:w="20" w:type="dxa"/>
              <w:bottom w:w="30" w:type="dxa"/>
              <w:right w:w="20" w:type="dxa"/>
            </w:tcMar>
            <w:vAlign w:val="bottom"/>
            <w:hideMark/>
          </w:tcPr>
          <w:p w14:paraId="3A9EB06D" w14:textId="77777777" w:rsidR="00000000" w:rsidRDefault="007805CE">
            <w:pPr>
              <w:spacing w:after="100"/>
              <w:rPr>
                <w:rFonts w:eastAsia="Times New Roman"/>
              </w:rPr>
            </w:pPr>
            <w:r>
              <w:rPr>
                <w:rFonts w:eastAsia="Times New Roman"/>
                <w:b/>
                <w:bCs/>
                <w:color w:val="000000"/>
                <w:sz w:val="18"/>
                <w:szCs w:val="18"/>
              </w:rPr>
              <w:t>Marketable Securities:</w:t>
            </w:r>
          </w:p>
        </w:tc>
        <w:tc>
          <w:tcPr>
            <w:tcW w:w="0" w:type="auto"/>
            <w:gridSpan w:val="3"/>
            <w:tcMar>
              <w:top w:w="0" w:type="dxa"/>
              <w:left w:w="20" w:type="dxa"/>
              <w:bottom w:w="0" w:type="dxa"/>
              <w:right w:w="20" w:type="dxa"/>
            </w:tcMar>
            <w:vAlign w:val="center"/>
            <w:hideMark/>
          </w:tcPr>
          <w:p w14:paraId="74E327C0" w14:textId="77777777" w:rsidR="00000000" w:rsidRDefault="007805C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78EF01" w14:textId="77777777" w:rsidR="00000000" w:rsidRDefault="007805CE">
            <w:pPr>
              <w:spacing w:after="100"/>
              <w:jc w:val="center"/>
              <w:rPr>
                <w:rFonts w:eastAsia="Times New Roman"/>
              </w:rPr>
            </w:pPr>
            <w:r>
              <w:rPr>
                <w:rFonts w:eastAsia="Times New Roman"/>
                <w:b/>
                <w:bCs/>
                <w:color w:val="000000"/>
                <w:sz w:val="18"/>
                <w:szCs w:val="18"/>
              </w:rPr>
              <w:t>Adjusted Cost</w:t>
            </w:r>
          </w:p>
        </w:tc>
        <w:tc>
          <w:tcPr>
            <w:tcW w:w="0" w:type="auto"/>
            <w:gridSpan w:val="3"/>
            <w:tcBorders>
              <w:top w:val="single" w:sz="8" w:space="0" w:color="000000"/>
            </w:tcBorders>
            <w:tcMar>
              <w:top w:w="0" w:type="dxa"/>
              <w:left w:w="20" w:type="dxa"/>
              <w:bottom w:w="0" w:type="dxa"/>
              <w:right w:w="20" w:type="dxa"/>
            </w:tcMar>
            <w:vAlign w:val="center"/>
            <w:hideMark/>
          </w:tcPr>
          <w:p w14:paraId="3F75D5C0"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95FF2B" w14:textId="77777777" w:rsidR="00000000" w:rsidRDefault="007805CE">
            <w:pPr>
              <w:spacing w:after="100"/>
              <w:jc w:val="center"/>
              <w:rPr>
                <w:rFonts w:eastAsia="Times New Roman"/>
              </w:rPr>
            </w:pPr>
            <w:r>
              <w:rPr>
                <w:rFonts w:eastAsia="Times New Roman"/>
                <w:b/>
                <w:bCs/>
                <w:color w:val="000000"/>
                <w:sz w:val="18"/>
                <w:szCs w:val="18"/>
              </w:rPr>
              <w:t>Unrealized Gains</w:t>
            </w:r>
          </w:p>
        </w:tc>
        <w:tc>
          <w:tcPr>
            <w:tcW w:w="0" w:type="auto"/>
            <w:gridSpan w:val="3"/>
            <w:tcBorders>
              <w:top w:val="single" w:sz="8" w:space="0" w:color="000000"/>
            </w:tcBorders>
            <w:tcMar>
              <w:top w:w="0" w:type="dxa"/>
              <w:left w:w="20" w:type="dxa"/>
              <w:bottom w:w="0" w:type="dxa"/>
              <w:right w:w="20" w:type="dxa"/>
            </w:tcMar>
            <w:vAlign w:val="center"/>
            <w:hideMark/>
          </w:tcPr>
          <w:p w14:paraId="636AD4FC"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79A283" w14:textId="77777777" w:rsidR="00000000" w:rsidRDefault="007805CE">
            <w:pPr>
              <w:spacing w:after="100"/>
              <w:jc w:val="center"/>
              <w:rPr>
                <w:rFonts w:eastAsia="Times New Roman"/>
              </w:rPr>
            </w:pPr>
            <w:r>
              <w:rPr>
                <w:rFonts w:eastAsia="Times New Roman"/>
                <w:b/>
                <w:bCs/>
                <w:color w:val="000000"/>
                <w:sz w:val="18"/>
                <w:szCs w:val="18"/>
              </w:rPr>
              <w:t>Unrealized Losses</w:t>
            </w:r>
          </w:p>
        </w:tc>
        <w:tc>
          <w:tcPr>
            <w:tcW w:w="0" w:type="auto"/>
            <w:gridSpan w:val="3"/>
            <w:tcBorders>
              <w:top w:val="single" w:sz="8" w:space="0" w:color="000000"/>
            </w:tcBorders>
            <w:tcMar>
              <w:top w:w="0" w:type="dxa"/>
              <w:left w:w="20" w:type="dxa"/>
              <w:bottom w:w="0" w:type="dxa"/>
              <w:right w:w="20" w:type="dxa"/>
            </w:tcMar>
            <w:vAlign w:val="center"/>
            <w:hideMark/>
          </w:tcPr>
          <w:p w14:paraId="195C42B3"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778EF8" w14:textId="77777777" w:rsidR="00000000" w:rsidRDefault="007805CE">
            <w:pPr>
              <w:spacing w:after="100"/>
              <w:jc w:val="center"/>
              <w:rPr>
                <w:rFonts w:eastAsia="Times New Roman"/>
              </w:rPr>
            </w:pPr>
            <w:r>
              <w:rPr>
                <w:rFonts w:eastAsia="Times New Roman"/>
                <w:b/>
                <w:bCs/>
                <w:color w:val="000000"/>
                <w:sz w:val="18"/>
                <w:szCs w:val="18"/>
              </w:rPr>
              <w:t>Fair Value</w:t>
            </w:r>
          </w:p>
        </w:tc>
      </w:tr>
      <w:tr w:rsidR="00000000" w14:paraId="69353896"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50DC840E"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6C2FD41"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17A7D3A"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3231961"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49142BA"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3B9C506"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8C82D82"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867BCB"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C47CA9F" w14:textId="77777777" w:rsidR="00000000" w:rsidRDefault="007805CE">
            <w:pPr>
              <w:spacing w:after="100"/>
              <w:rPr>
                <w:rFonts w:eastAsia="Times New Roman"/>
                <w:sz w:val="20"/>
                <w:szCs w:val="20"/>
              </w:rPr>
            </w:pPr>
          </w:p>
        </w:tc>
      </w:tr>
      <w:tr w:rsidR="00000000" w14:paraId="7F5ED4A9" w14:textId="77777777">
        <w:tc>
          <w:tcPr>
            <w:tcW w:w="0" w:type="auto"/>
            <w:gridSpan w:val="3"/>
            <w:shd w:val="clear" w:color="auto" w:fill="CCEEFF"/>
            <w:tcMar>
              <w:top w:w="30" w:type="dxa"/>
              <w:left w:w="245" w:type="dxa"/>
              <w:bottom w:w="30" w:type="dxa"/>
              <w:right w:w="20" w:type="dxa"/>
            </w:tcMar>
            <w:vAlign w:val="bottom"/>
            <w:hideMark/>
          </w:tcPr>
          <w:p w14:paraId="39C8C8F4" w14:textId="77777777" w:rsidR="00000000" w:rsidRDefault="007805CE">
            <w:pPr>
              <w:spacing w:after="100"/>
              <w:rPr>
                <w:rFonts w:eastAsia="Times New Roman"/>
              </w:rPr>
            </w:pPr>
            <w:r>
              <w:rPr>
                <w:rFonts w:eastAsia="Times New Roman"/>
                <w:color w:val="000000"/>
                <w:sz w:val="18"/>
                <w:szCs w:val="18"/>
              </w:rPr>
              <w:t>Mutual and money market funds</w:t>
            </w:r>
          </w:p>
        </w:tc>
        <w:tc>
          <w:tcPr>
            <w:tcW w:w="0" w:type="auto"/>
            <w:gridSpan w:val="3"/>
            <w:shd w:val="clear" w:color="auto" w:fill="CCEEFF"/>
            <w:tcMar>
              <w:top w:w="0" w:type="dxa"/>
              <w:left w:w="20" w:type="dxa"/>
              <w:bottom w:w="0" w:type="dxa"/>
              <w:right w:w="20" w:type="dxa"/>
            </w:tcMar>
            <w:vAlign w:val="center"/>
            <w:hideMark/>
          </w:tcPr>
          <w:p w14:paraId="66D21925"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51B9ED9"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FA9AEB8" w14:textId="77777777" w:rsidR="00000000" w:rsidRDefault="007805CE">
            <w:pPr>
              <w:spacing w:after="100"/>
              <w:jc w:val="right"/>
              <w:rPr>
                <w:rFonts w:eastAsia="Times New Roman"/>
              </w:rPr>
            </w:pPr>
            <w:r>
              <w:rPr>
                <w:rFonts w:eastAsia="Times New Roman"/>
                <w:color w:val="000000"/>
                <w:sz w:val="18"/>
                <w:szCs w:val="18"/>
              </w:rPr>
              <w:t>78,331 </w:t>
            </w:r>
          </w:p>
        </w:tc>
        <w:tc>
          <w:tcPr>
            <w:tcW w:w="0" w:type="auto"/>
            <w:shd w:val="clear" w:color="auto" w:fill="CCEEFF"/>
            <w:tcMar>
              <w:top w:w="30" w:type="dxa"/>
              <w:left w:w="0" w:type="dxa"/>
              <w:bottom w:w="30" w:type="dxa"/>
              <w:right w:w="20" w:type="dxa"/>
            </w:tcMar>
            <w:vAlign w:val="bottom"/>
            <w:hideMark/>
          </w:tcPr>
          <w:p w14:paraId="1BA0920D"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0FC1F4"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990A78C"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D789414" w14:textId="77777777" w:rsidR="00000000" w:rsidRDefault="007805CE">
            <w:pPr>
              <w:spacing w:after="100"/>
              <w:jc w:val="right"/>
              <w:rPr>
                <w:rFonts w:eastAsia="Times New Roman"/>
              </w:rPr>
            </w:pPr>
            <w:r>
              <w:rPr>
                <w:rFonts w:eastAsia="Times New Roman"/>
                <w:color w:val="000000"/>
                <w:sz w:val="18"/>
                <w:szCs w:val="18"/>
              </w:rPr>
              <w:t>813 </w:t>
            </w:r>
          </w:p>
        </w:tc>
        <w:tc>
          <w:tcPr>
            <w:tcW w:w="0" w:type="auto"/>
            <w:shd w:val="clear" w:color="auto" w:fill="CCEEFF"/>
            <w:tcMar>
              <w:top w:w="30" w:type="dxa"/>
              <w:left w:w="0" w:type="dxa"/>
              <w:bottom w:w="30" w:type="dxa"/>
              <w:right w:w="20" w:type="dxa"/>
            </w:tcMar>
            <w:vAlign w:val="bottom"/>
            <w:hideMark/>
          </w:tcPr>
          <w:p w14:paraId="25D5A486"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1579AE"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2E9C940"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DDA6933" w14:textId="77777777" w:rsidR="00000000" w:rsidRDefault="007805CE">
            <w:pPr>
              <w:spacing w:after="100"/>
              <w:jc w:val="right"/>
              <w:rPr>
                <w:rFonts w:eastAsia="Times New Roman"/>
              </w:rPr>
            </w:pPr>
            <w:r>
              <w:rPr>
                <w:rFonts w:eastAsia="Times New Roman"/>
                <w:color w:val="000000"/>
                <w:sz w:val="18"/>
                <w:szCs w:val="18"/>
              </w:rPr>
              <w:t>(1,046)</w:t>
            </w:r>
          </w:p>
        </w:tc>
        <w:tc>
          <w:tcPr>
            <w:tcW w:w="0" w:type="auto"/>
            <w:shd w:val="clear" w:color="auto" w:fill="CCEEFF"/>
            <w:tcMar>
              <w:top w:w="30" w:type="dxa"/>
              <w:left w:w="0" w:type="dxa"/>
              <w:bottom w:w="30" w:type="dxa"/>
              <w:right w:w="20" w:type="dxa"/>
            </w:tcMar>
            <w:vAlign w:val="bottom"/>
            <w:hideMark/>
          </w:tcPr>
          <w:p w14:paraId="3F02B846"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641AE3"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9685EEB"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40E18CB" w14:textId="77777777" w:rsidR="00000000" w:rsidRDefault="007805CE">
            <w:pPr>
              <w:spacing w:after="100"/>
              <w:jc w:val="right"/>
              <w:rPr>
                <w:rFonts w:eastAsia="Times New Roman"/>
              </w:rPr>
            </w:pPr>
            <w:r>
              <w:rPr>
                <w:rFonts w:eastAsia="Times New Roman"/>
                <w:color w:val="000000"/>
                <w:sz w:val="18"/>
                <w:szCs w:val="18"/>
              </w:rPr>
              <w:t>78,098 </w:t>
            </w:r>
          </w:p>
        </w:tc>
        <w:tc>
          <w:tcPr>
            <w:tcW w:w="0" w:type="auto"/>
            <w:shd w:val="clear" w:color="auto" w:fill="CCEEFF"/>
            <w:tcMar>
              <w:top w:w="30" w:type="dxa"/>
              <w:left w:w="0" w:type="dxa"/>
              <w:bottom w:w="30" w:type="dxa"/>
              <w:right w:w="20" w:type="dxa"/>
            </w:tcMar>
            <w:vAlign w:val="bottom"/>
            <w:hideMark/>
          </w:tcPr>
          <w:p w14:paraId="4BD9D8CC" w14:textId="77777777" w:rsidR="00000000" w:rsidRDefault="007805CE">
            <w:pPr>
              <w:spacing w:after="100"/>
              <w:jc w:val="right"/>
              <w:rPr>
                <w:rFonts w:eastAsia="Times New Roman"/>
              </w:rPr>
            </w:pPr>
          </w:p>
        </w:tc>
      </w:tr>
      <w:tr w:rsidR="00000000" w14:paraId="39A8256C" w14:textId="77777777">
        <w:tc>
          <w:tcPr>
            <w:tcW w:w="0" w:type="auto"/>
            <w:gridSpan w:val="3"/>
            <w:shd w:val="clear" w:color="auto" w:fill="FFFFFF"/>
            <w:tcMar>
              <w:top w:w="30" w:type="dxa"/>
              <w:left w:w="245" w:type="dxa"/>
              <w:bottom w:w="30" w:type="dxa"/>
              <w:right w:w="20" w:type="dxa"/>
            </w:tcMar>
            <w:vAlign w:val="bottom"/>
            <w:hideMark/>
          </w:tcPr>
          <w:p w14:paraId="74114D54" w14:textId="77777777" w:rsidR="00000000" w:rsidRDefault="007805CE">
            <w:pPr>
              <w:spacing w:after="100"/>
              <w:rPr>
                <w:rFonts w:eastAsia="Times New Roman"/>
              </w:rPr>
            </w:pPr>
            <w:r>
              <w:rPr>
                <w:rFonts w:eastAsia="Times New Roman"/>
                <w:color w:val="000000"/>
                <w:sz w:val="18"/>
                <w:szCs w:val="18"/>
              </w:rPr>
              <w:t>Corporate bonds</w:t>
            </w:r>
          </w:p>
        </w:tc>
        <w:tc>
          <w:tcPr>
            <w:tcW w:w="0" w:type="auto"/>
            <w:gridSpan w:val="3"/>
            <w:shd w:val="clear" w:color="auto" w:fill="FFFFFF"/>
            <w:tcMar>
              <w:top w:w="0" w:type="dxa"/>
              <w:left w:w="20" w:type="dxa"/>
              <w:bottom w:w="0" w:type="dxa"/>
              <w:right w:w="20" w:type="dxa"/>
            </w:tcMar>
            <w:vAlign w:val="center"/>
            <w:hideMark/>
          </w:tcPr>
          <w:p w14:paraId="56D08C1F"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99C5DCD" w14:textId="77777777" w:rsidR="00000000" w:rsidRDefault="007805CE">
            <w:pPr>
              <w:spacing w:after="100"/>
              <w:jc w:val="right"/>
              <w:rPr>
                <w:rFonts w:eastAsia="Times New Roman"/>
              </w:rPr>
            </w:pPr>
            <w:r>
              <w:rPr>
                <w:rFonts w:eastAsia="Times New Roman"/>
                <w:color w:val="000000"/>
                <w:sz w:val="18"/>
                <w:szCs w:val="18"/>
              </w:rPr>
              <w:t>16,478 </w:t>
            </w:r>
          </w:p>
        </w:tc>
        <w:tc>
          <w:tcPr>
            <w:tcW w:w="0" w:type="auto"/>
            <w:shd w:val="clear" w:color="auto" w:fill="FFFFFF"/>
            <w:tcMar>
              <w:top w:w="30" w:type="dxa"/>
              <w:left w:w="0" w:type="dxa"/>
              <w:bottom w:w="30" w:type="dxa"/>
              <w:right w:w="20" w:type="dxa"/>
            </w:tcMar>
            <w:vAlign w:val="bottom"/>
            <w:hideMark/>
          </w:tcPr>
          <w:p w14:paraId="1EC74177"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272A5A"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909A68" w14:textId="77777777" w:rsidR="00000000" w:rsidRDefault="007805CE">
            <w:pPr>
              <w:spacing w:after="100"/>
              <w:jc w:val="right"/>
              <w:rPr>
                <w:rFonts w:eastAsia="Times New Roman"/>
              </w:rPr>
            </w:pPr>
            <w:r>
              <w:rPr>
                <w:rFonts w:eastAsia="Times New Roman"/>
                <w:color w:val="000000"/>
                <w:sz w:val="18"/>
                <w:szCs w:val="18"/>
              </w:rPr>
              <w:t>94 </w:t>
            </w:r>
          </w:p>
        </w:tc>
        <w:tc>
          <w:tcPr>
            <w:tcW w:w="0" w:type="auto"/>
            <w:shd w:val="clear" w:color="auto" w:fill="FFFFFF"/>
            <w:tcMar>
              <w:top w:w="30" w:type="dxa"/>
              <w:left w:w="0" w:type="dxa"/>
              <w:bottom w:w="30" w:type="dxa"/>
              <w:right w:w="20" w:type="dxa"/>
            </w:tcMar>
            <w:vAlign w:val="bottom"/>
            <w:hideMark/>
          </w:tcPr>
          <w:p w14:paraId="40806E35"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10CCB6"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8A1359" w14:textId="77777777" w:rsidR="00000000" w:rsidRDefault="007805CE">
            <w:pPr>
              <w:spacing w:after="100"/>
              <w:jc w:val="right"/>
              <w:rPr>
                <w:rFonts w:eastAsia="Times New Roman"/>
              </w:rPr>
            </w:pPr>
            <w:r>
              <w:rPr>
                <w:rFonts w:eastAsia="Times New Roman"/>
                <w:color w:val="000000"/>
                <w:sz w:val="18"/>
                <w:szCs w:val="18"/>
              </w:rPr>
              <w:t>(93)</w:t>
            </w:r>
          </w:p>
        </w:tc>
        <w:tc>
          <w:tcPr>
            <w:tcW w:w="0" w:type="auto"/>
            <w:shd w:val="clear" w:color="auto" w:fill="FFFFFF"/>
            <w:tcMar>
              <w:top w:w="30" w:type="dxa"/>
              <w:left w:w="0" w:type="dxa"/>
              <w:bottom w:w="30" w:type="dxa"/>
              <w:right w:w="20" w:type="dxa"/>
            </w:tcMar>
            <w:vAlign w:val="bottom"/>
            <w:hideMark/>
          </w:tcPr>
          <w:p w14:paraId="7914FDC4"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585080"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150190" w14:textId="77777777" w:rsidR="00000000" w:rsidRDefault="007805CE">
            <w:pPr>
              <w:spacing w:after="100"/>
              <w:jc w:val="right"/>
              <w:rPr>
                <w:rFonts w:eastAsia="Times New Roman"/>
              </w:rPr>
            </w:pPr>
            <w:r>
              <w:rPr>
                <w:rFonts w:eastAsia="Times New Roman"/>
                <w:color w:val="000000"/>
                <w:sz w:val="18"/>
                <w:szCs w:val="18"/>
              </w:rPr>
              <w:t>16,479 </w:t>
            </w:r>
          </w:p>
        </w:tc>
        <w:tc>
          <w:tcPr>
            <w:tcW w:w="0" w:type="auto"/>
            <w:shd w:val="clear" w:color="auto" w:fill="FFFFFF"/>
            <w:tcMar>
              <w:top w:w="30" w:type="dxa"/>
              <w:left w:w="0" w:type="dxa"/>
              <w:bottom w:w="30" w:type="dxa"/>
              <w:right w:w="20" w:type="dxa"/>
            </w:tcMar>
            <w:vAlign w:val="bottom"/>
            <w:hideMark/>
          </w:tcPr>
          <w:p w14:paraId="78E9BA97" w14:textId="77777777" w:rsidR="00000000" w:rsidRDefault="007805CE">
            <w:pPr>
              <w:spacing w:after="100"/>
              <w:jc w:val="right"/>
              <w:rPr>
                <w:rFonts w:eastAsia="Times New Roman"/>
              </w:rPr>
            </w:pPr>
          </w:p>
        </w:tc>
      </w:tr>
      <w:tr w:rsidR="00000000" w14:paraId="30F3D60A" w14:textId="77777777">
        <w:tc>
          <w:tcPr>
            <w:tcW w:w="0" w:type="auto"/>
            <w:gridSpan w:val="3"/>
            <w:shd w:val="clear" w:color="auto" w:fill="CCEEFF"/>
            <w:tcMar>
              <w:top w:w="30" w:type="dxa"/>
              <w:left w:w="245" w:type="dxa"/>
              <w:bottom w:w="30" w:type="dxa"/>
              <w:right w:w="20" w:type="dxa"/>
            </w:tcMar>
            <w:vAlign w:val="bottom"/>
            <w:hideMark/>
          </w:tcPr>
          <w:p w14:paraId="02B06FBD" w14:textId="77777777" w:rsidR="00000000" w:rsidRDefault="007805CE">
            <w:pPr>
              <w:spacing w:after="100"/>
              <w:rPr>
                <w:rFonts w:eastAsia="Times New Roman"/>
              </w:rPr>
            </w:pPr>
            <w:r>
              <w:rPr>
                <w:rFonts w:eastAsia="Times New Roman"/>
                <w:color w:val="000000"/>
                <w:sz w:val="18"/>
                <w:szCs w:val="18"/>
              </w:rPr>
              <w:t>Government securities - U.S.</w:t>
            </w:r>
          </w:p>
        </w:tc>
        <w:tc>
          <w:tcPr>
            <w:tcW w:w="0" w:type="auto"/>
            <w:gridSpan w:val="3"/>
            <w:shd w:val="clear" w:color="auto" w:fill="CCEEFF"/>
            <w:tcMar>
              <w:top w:w="0" w:type="dxa"/>
              <w:left w:w="20" w:type="dxa"/>
              <w:bottom w:w="0" w:type="dxa"/>
              <w:right w:w="20" w:type="dxa"/>
            </w:tcMar>
            <w:vAlign w:val="center"/>
            <w:hideMark/>
          </w:tcPr>
          <w:p w14:paraId="45BB4E6C"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DBC57E2" w14:textId="77777777" w:rsidR="00000000" w:rsidRDefault="007805CE">
            <w:pPr>
              <w:spacing w:after="100"/>
              <w:jc w:val="right"/>
              <w:rPr>
                <w:rFonts w:eastAsia="Times New Roman"/>
              </w:rPr>
            </w:pPr>
            <w:r>
              <w:rPr>
                <w:rFonts w:eastAsia="Times New Roman"/>
                <w:color w:val="000000"/>
                <w:sz w:val="18"/>
                <w:szCs w:val="18"/>
              </w:rPr>
              <w:t>9,530 </w:t>
            </w:r>
          </w:p>
        </w:tc>
        <w:tc>
          <w:tcPr>
            <w:tcW w:w="0" w:type="auto"/>
            <w:shd w:val="clear" w:color="auto" w:fill="CCEEFF"/>
            <w:tcMar>
              <w:top w:w="30" w:type="dxa"/>
              <w:left w:w="0" w:type="dxa"/>
              <w:bottom w:w="30" w:type="dxa"/>
              <w:right w:w="20" w:type="dxa"/>
            </w:tcMar>
            <w:vAlign w:val="bottom"/>
            <w:hideMark/>
          </w:tcPr>
          <w:p w14:paraId="7D8450FD"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23FC95"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9DD7F0" w14:textId="77777777" w:rsidR="00000000" w:rsidRDefault="007805CE">
            <w:pPr>
              <w:spacing w:after="100"/>
              <w:jc w:val="right"/>
              <w:rPr>
                <w:rFonts w:eastAsia="Times New Roman"/>
              </w:rPr>
            </w:pPr>
            <w:r>
              <w:rPr>
                <w:rFonts w:eastAsia="Times New Roman"/>
                <w:color w:val="000000"/>
                <w:sz w:val="18"/>
                <w:szCs w:val="18"/>
              </w:rPr>
              <w:t>39 </w:t>
            </w:r>
          </w:p>
        </w:tc>
        <w:tc>
          <w:tcPr>
            <w:tcW w:w="0" w:type="auto"/>
            <w:shd w:val="clear" w:color="auto" w:fill="CCEEFF"/>
            <w:tcMar>
              <w:top w:w="30" w:type="dxa"/>
              <w:left w:w="0" w:type="dxa"/>
              <w:bottom w:w="30" w:type="dxa"/>
              <w:right w:w="20" w:type="dxa"/>
            </w:tcMar>
            <w:vAlign w:val="bottom"/>
            <w:hideMark/>
          </w:tcPr>
          <w:p w14:paraId="7D71FD08"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051D03"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36AE5D" w14:textId="77777777" w:rsidR="00000000" w:rsidRDefault="007805CE">
            <w:pPr>
              <w:spacing w:after="100"/>
              <w:jc w:val="right"/>
              <w:rPr>
                <w:rFonts w:eastAsia="Times New Roman"/>
              </w:rPr>
            </w:pPr>
            <w:r>
              <w:rPr>
                <w:rFonts w:eastAsia="Times New Roman"/>
                <w:color w:val="000000"/>
                <w:sz w:val="18"/>
                <w:szCs w:val="18"/>
              </w:rPr>
              <w:t>(98)</w:t>
            </w:r>
          </w:p>
        </w:tc>
        <w:tc>
          <w:tcPr>
            <w:tcW w:w="0" w:type="auto"/>
            <w:shd w:val="clear" w:color="auto" w:fill="CCEEFF"/>
            <w:tcMar>
              <w:top w:w="30" w:type="dxa"/>
              <w:left w:w="0" w:type="dxa"/>
              <w:bottom w:w="30" w:type="dxa"/>
              <w:right w:w="20" w:type="dxa"/>
            </w:tcMar>
            <w:vAlign w:val="bottom"/>
            <w:hideMark/>
          </w:tcPr>
          <w:p w14:paraId="70CC216A"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2AD49E"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2BAE02" w14:textId="77777777" w:rsidR="00000000" w:rsidRDefault="007805CE">
            <w:pPr>
              <w:spacing w:after="100"/>
              <w:jc w:val="right"/>
              <w:rPr>
                <w:rFonts w:eastAsia="Times New Roman"/>
              </w:rPr>
            </w:pPr>
            <w:r>
              <w:rPr>
                <w:rFonts w:eastAsia="Times New Roman"/>
                <w:color w:val="000000"/>
                <w:sz w:val="18"/>
                <w:szCs w:val="18"/>
              </w:rPr>
              <w:t>9,471 </w:t>
            </w:r>
          </w:p>
        </w:tc>
        <w:tc>
          <w:tcPr>
            <w:tcW w:w="0" w:type="auto"/>
            <w:shd w:val="clear" w:color="auto" w:fill="CCEEFF"/>
            <w:tcMar>
              <w:top w:w="30" w:type="dxa"/>
              <w:left w:w="0" w:type="dxa"/>
              <w:bottom w:w="30" w:type="dxa"/>
              <w:right w:w="20" w:type="dxa"/>
            </w:tcMar>
            <w:vAlign w:val="bottom"/>
            <w:hideMark/>
          </w:tcPr>
          <w:p w14:paraId="46BF38D3" w14:textId="77777777" w:rsidR="00000000" w:rsidRDefault="007805CE">
            <w:pPr>
              <w:spacing w:after="100"/>
              <w:jc w:val="right"/>
              <w:rPr>
                <w:rFonts w:eastAsia="Times New Roman"/>
              </w:rPr>
            </w:pPr>
          </w:p>
        </w:tc>
      </w:tr>
      <w:tr w:rsidR="00000000" w14:paraId="2D893931" w14:textId="77777777">
        <w:tc>
          <w:tcPr>
            <w:tcW w:w="0" w:type="auto"/>
            <w:gridSpan w:val="3"/>
            <w:shd w:val="clear" w:color="auto" w:fill="FFFFFF"/>
            <w:tcMar>
              <w:top w:w="30" w:type="dxa"/>
              <w:left w:w="245" w:type="dxa"/>
              <w:bottom w:w="30" w:type="dxa"/>
              <w:right w:w="20" w:type="dxa"/>
            </w:tcMar>
            <w:vAlign w:val="bottom"/>
            <w:hideMark/>
          </w:tcPr>
          <w:p w14:paraId="1566F9E1" w14:textId="77777777" w:rsidR="00000000" w:rsidRDefault="007805CE">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FFFFFF"/>
            <w:tcMar>
              <w:top w:w="0" w:type="dxa"/>
              <w:left w:w="20" w:type="dxa"/>
              <w:bottom w:w="0" w:type="dxa"/>
              <w:right w:w="20" w:type="dxa"/>
            </w:tcMar>
            <w:vAlign w:val="center"/>
            <w:hideMark/>
          </w:tcPr>
          <w:p w14:paraId="2A8CE1B7"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BBED10" w14:textId="77777777" w:rsidR="00000000" w:rsidRDefault="007805CE">
            <w:pPr>
              <w:spacing w:after="100"/>
              <w:jc w:val="right"/>
              <w:rPr>
                <w:rFonts w:eastAsia="Times New Roman"/>
              </w:rPr>
            </w:pPr>
            <w:r>
              <w:rPr>
                <w:rFonts w:eastAsia="Times New Roman"/>
                <w:color w:val="000000"/>
                <w:sz w:val="18"/>
                <w:szCs w:val="18"/>
              </w:rPr>
              <w:t>2,473 </w:t>
            </w:r>
          </w:p>
        </w:tc>
        <w:tc>
          <w:tcPr>
            <w:tcW w:w="0" w:type="auto"/>
            <w:shd w:val="clear" w:color="auto" w:fill="FFFFFF"/>
            <w:tcMar>
              <w:top w:w="30" w:type="dxa"/>
              <w:left w:w="0" w:type="dxa"/>
              <w:bottom w:w="30" w:type="dxa"/>
              <w:right w:w="20" w:type="dxa"/>
            </w:tcMar>
            <w:vAlign w:val="bottom"/>
            <w:hideMark/>
          </w:tcPr>
          <w:p w14:paraId="398278DF"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63D8CE"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812FD9" w14:textId="77777777" w:rsidR="00000000" w:rsidRDefault="007805CE">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14:paraId="29158FF2"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3FF0E9"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09E4C0" w14:textId="77777777" w:rsidR="00000000" w:rsidRDefault="007805CE">
            <w:pPr>
              <w:spacing w:after="100"/>
              <w:jc w:val="right"/>
              <w:rPr>
                <w:rFonts w:eastAsia="Times New Roman"/>
              </w:rPr>
            </w:pPr>
            <w:r>
              <w:rPr>
                <w:rFonts w:eastAsia="Times New Roman"/>
                <w:color w:val="000000"/>
                <w:sz w:val="18"/>
                <w:szCs w:val="18"/>
              </w:rPr>
              <w:t>(10)</w:t>
            </w:r>
          </w:p>
        </w:tc>
        <w:tc>
          <w:tcPr>
            <w:tcW w:w="0" w:type="auto"/>
            <w:shd w:val="clear" w:color="auto" w:fill="FFFFFF"/>
            <w:tcMar>
              <w:top w:w="30" w:type="dxa"/>
              <w:left w:w="0" w:type="dxa"/>
              <w:bottom w:w="30" w:type="dxa"/>
              <w:right w:w="20" w:type="dxa"/>
            </w:tcMar>
            <w:vAlign w:val="bottom"/>
            <w:hideMark/>
          </w:tcPr>
          <w:p w14:paraId="599965E0"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E63131"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FA1771" w14:textId="77777777" w:rsidR="00000000" w:rsidRDefault="007805CE">
            <w:pPr>
              <w:spacing w:after="100"/>
              <w:jc w:val="right"/>
              <w:rPr>
                <w:rFonts w:eastAsia="Times New Roman"/>
              </w:rPr>
            </w:pPr>
            <w:r>
              <w:rPr>
                <w:rFonts w:eastAsia="Times New Roman"/>
                <w:color w:val="000000"/>
                <w:sz w:val="18"/>
                <w:szCs w:val="18"/>
              </w:rPr>
              <w:t>2,465 </w:t>
            </w:r>
          </w:p>
        </w:tc>
        <w:tc>
          <w:tcPr>
            <w:tcW w:w="0" w:type="auto"/>
            <w:shd w:val="clear" w:color="auto" w:fill="FFFFFF"/>
            <w:tcMar>
              <w:top w:w="30" w:type="dxa"/>
              <w:left w:w="0" w:type="dxa"/>
              <w:bottom w:w="30" w:type="dxa"/>
              <w:right w:w="20" w:type="dxa"/>
            </w:tcMar>
            <w:vAlign w:val="bottom"/>
            <w:hideMark/>
          </w:tcPr>
          <w:p w14:paraId="76622097" w14:textId="77777777" w:rsidR="00000000" w:rsidRDefault="007805CE">
            <w:pPr>
              <w:spacing w:after="100"/>
              <w:jc w:val="right"/>
              <w:rPr>
                <w:rFonts w:eastAsia="Times New Roman"/>
              </w:rPr>
            </w:pPr>
          </w:p>
        </w:tc>
      </w:tr>
      <w:tr w:rsidR="00000000" w14:paraId="1A9C0AD0" w14:textId="77777777">
        <w:tc>
          <w:tcPr>
            <w:tcW w:w="0" w:type="auto"/>
            <w:gridSpan w:val="3"/>
            <w:shd w:val="clear" w:color="auto" w:fill="CCEEFF"/>
            <w:tcMar>
              <w:top w:w="30" w:type="dxa"/>
              <w:left w:w="380" w:type="dxa"/>
              <w:bottom w:w="30" w:type="dxa"/>
              <w:right w:w="20" w:type="dxa"/>
            </w:tcMar>
            <w:vAlign w:val="bottom"/>
            <w:hideMark/>
          </w:tcPr>
          <w:p w14:paraId="0463DBDB" w14:textId="77777777" w:rsidR="00000000" w:rsidRDefault="007805CE">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05F605E0" w14:textId="77777777" w:rsidR="00000000" w:rsidRDefault="007805CE">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A4C2762"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68FBF9A" w14:textId="77777777" w:rsidR="00000000" w:rsidRDefault="007805CE">
            <w:pPr>
              <w:spacing w:after="100"/>
              <w:jc w:val="right"/>
              <w:rPr>
                <w:rFonts w:eastAsia="Times New Roman"/>
              </w:rPr>
            </w:pPr>
            <w:r>
              <w:rPr>
                <w:rFonts w:eastAsia="Times New Roman"/>
                <w:color w:val="000000"/>
                <w:sz w:val="18"/>
                <w:szCs w:val="18"/>
              </w:rPr>
              <w:t>106,812 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3B67174"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2B484D"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C81B806"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77D7001" w14:textId="77777777" w:rsidR="00000000" w:rsidRDefault="007805CE">
            <w:pPr>
              <w:spacing w:after="100"/>
              <w:jc w:val="right"/>
              <w:rPr>
                <w:rFonts w:eastAsia="Times New Roman"/>
              </w:rPr>
            </w:pPr>
            <w:r>
              <w:rPr>
                <w:rFonts w:eastAsia="Times New Roman"/>
                <w:color w:val="000000"/>
                <w:sz w:val="18"/>
                <w:szCs w:val="18"/>
              </w:rPr>
              <w:t>948 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23ECE8C"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86B82F"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154CF6C"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DA62EBC" w14:textId="77777777" w:rsidR="00000000" w:rsidRDefault="007805CE">
            <w:pPr>
              <w:spacing w:after="100"/>
              <w:jc w:val="right"/>
              <w:rPr>
                <w:rFonts w:eastAsia="Times New Roman"/>
              </w:rPr>
            </w:pPr>
            <w:r>
              <w:rPr>
                <w:rFonts w:eastAsia="Times New Roman"/>
                <w:color w:val="000000"/>
                <w:sz w:val="18"/>
                <w:szCs w:val="18"/>
              </w:rPr>
              <w:t>(1,247)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B5BCD97"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EB1E42"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F47BF4"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F441F67" w14:textId="77777777" w:rsidR="00000000" w:rsidRDefault="007805CE">
            <w:pPr>
              <w:spacing w:after="100"/>
              <w:jc w:val="right"/>
              <w:rPr>
                <w:rFonts w:eastAsia="Times New Roman"/>
              </w:rPr>
            </w:pPr>
            <w:r>
              <w:rPr>
                <w:rFonts w:eastAsia="Times New Roman"/>
                <w:color w:val="000000"/>
                <w:sz w:val="18"/>
                <w:szCs w:val="18"/>
              </w:rPr>
              <w:t>106,513 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3756B24" w14:textId="77777777" w:rsidR="00000000" w:rsidRDefault="007805CE">
            <w:pPr>
              <w:spacing w:after="100"/>
              <w:jc w:val="right"/>
              <w:rPr>
                <w:rFonts w:eastAsia="Times New Roman"/>
              </w:rPr>
            </w:pPr>
          </w:p>
        </w:tc>
      </w:tr>
    </w:tbl>
    <w:p w14:paraId="6F579305" w14:textId="77777777" w:rsidR="00000000" w:rsidRDefault="007805CE">
      <w:pPr>
        <w:jc w:val="both"/>
        <w:rPr>
          <w:rFonts w:eastAsia="Times New Roman"/>
        </w:rPr>
      </w:pPr>
    </w:p>
    <w:p w14:paraId="0DB00F45" w14:textId="77777777" w:rsidR="00000000" w:rsidRDefault="007805CE">
      <w:pPr>
        <w:jc w:val="both"/>
        <w:rPr>
          <w:rFonts w:eastAsia="Times New Roman"/>
        </w:rPr>
      </w:pPr>
      <w:r>
        <w:rPr>
          <w:rFonts w:eastAsia="Times New Roman"/>
          <w:color w:val="000000"/>
          <w:sz w:val="20"/>
          <w:szCs w:val="20"/>
        </w:rPr>
        <w:t>The Company determines realized gains or losses on the sale of marketable securities on a specific identification method. The Company reflects these gains and losses as a component of investment and other income, ne</w:t>
      </w:r>
      <w:r>
        <w:rPr>
          <w:rFonts w:eastAsia="Times New Roman"/>
          <w:color w:val="000000"/>
          <w:sz w:val="20"/>
          <w:szCs w:val="20"/>
        </w:rPr>
        <w:t>t in the accompanying unaudited condensed consolidated statements of loss.</w:t>
      </w:r>
    </w:p>
    <w:p w14:paraId="364685A3" w14:textId="77777777" w:rsidR="00000000" w:rsidRDefault="007805CE">
      <w:pPr>
        <w:jc w:val="both"/>
        <w:rPr>
          <w:rFonts w:eastAsia="Times New Roman"/>
        </w:rPr>
      </w:pPr>
    </w:p>
    <w:p w14:paraId="4A818133" w14:textId="77777777" w:rsidR="00000000" w:rsidRDefault="007805CE">
      <w:pPr>
        <w:jc w:val="both"/>
        <w:rPr>
          <w:rFonts w:eastAsia="Times New Roman"/>
        </w:rPr>
      </w:pPr>
      <w:r>
        <w:rPr>
          <w:rFonts w:eastAsia="Times New Roman"/>
          <w:color w:val="000000"/>
          <w:sz w:val="20"/>
          <w:szCs w:val="20"/>
        </w:rPr>
        <w:t>The Company recognized gross realized gains of $4 and $41 for the three months ended June 30, 2022 and 2021, respectively. These realized gains were offset by realized losses of $</w:t>
      </w:r>
      <w:r>
        <w:rPr>
          <w:rFonts w:eastAsia="Times New Roman"/>
          <w:color w:val="000000"/>
          <w:sz w:val="20"/>
          <w:szCs w:val="20"/>
        </w:rPr>
        <w:t>241 and $39 for the three months ended June 30, 2022 and 2021, respectively. We recognized gross realized gains of $308 and $52 for the six months ended June 30, 2022 and 2021, respectively. These realized gains were offset by realized losses of $1,031 and</w:t>
      </w:r>
      <w:r>
        <w:rPr>
          <w:rFonts w:eastAsia="Times New Roman"/>
          <w:color w:val="000000"/>
          <w:sz w:val="20"/>
          <w:szCs w:val="20"/>
        </w:rPr>
        <w:t xml:space="preserve"> $107 for the six months ended June 30, 2022 and 2021, respectively.</w:t>
      </w:r>
    </w:p>
    <w:p w14:paraId="65466A33" w14:textId="77777777" w:rsidR="00000000" w:rsidRDefault="007805CE">
      <w:pPr>
        <w:jc w:val="both"/>
        <w:rPr>
          <w:rFonts w:eastAsia="Times New Roman"/>
        </w:rPr>
      </w:pPr>
    </w:p>
    <w:p w14:paraId="59651D36" w14:textId="77777777" w:rsidR="00000000" w:rsidRDefault="007805CE">
      <w:pPr>
        <w:jc w:val="both"/>
        <w:rPr>
          <w:rFonts w:eastAsia="Times New Roman"/>
        </w:rPr>
      </w:pPr>
      <w:r>
        <w:rPr>
          <w:rFonts w:eastAsia="Times New Roman"/>
          <w:color w:val="000000"/>
          <w:sz w:val="20"/>
          <w:szCs w:val="20"/>
        </w:rPr>
        <w:t>The following table summarizes the estimated fair value of the Company’s investments in marketable debt securities, accounted for as available-for-sale debt securities and classified by</w:t>
      </w:r>
      <w:r>
        <w:rPr>
          <w:rFonts w:eastAsia="Times New Roman"/>
          <w:color w:val="000000"/>
          <w:sz w:val="20"/>
          <w:szCs w:val="20"/>
        </w:rPr>
        <w:t xml:space="preserve"> the contractual maturity date of the securities as of June 30, 2022:</w:t>
      </w:r>
    </w:p>
    <w:p w14:paraId="171E9608" w14:textId="77777777" w:rsidR="00000000" w:rsidRDefault="007805CE">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2724"/>
        <w:gridCol w:w="37"/>
        <w:gridCol w:w="36"/>
        <w:gridCol w:w="36"/>
        <w:gridCol w:w="36"/>
        <w:gridCol w:w="110"/>
        <w:gridCol w:w="838"/>
        <w:gridCol w:w="36"/>
        <w:gridCol w:w="36"/>
        <w:gridCol w:w="36"/>
        <w:gridCol w:w="36"/>
        <w:gridCol w:w="110"/>
        <w:gridCol w:w="838"/>
        <w:gridCol w:w="36"/>
        <w:gridCol w:w="36"/>
        <w:gridCol w:w="36"/>
        <w:gridCol w:w="36"/>
        <w:gridCol w:w="111"/>
        <w:gridCol w:w="840"/>
        <w:gridCol w:w="36"/>
        <w:gridCol w:w="36"/>
        <w:gridCol w:w="36"/>
        <w:gridCol w:w="36"/>
        <w:gridCol w:w="111"/>
        <w:gridCol w:w="840"/>
        <w:gridCol w:w="36"/>
        <w:gridCol w:w="36"/>
        <w:gridCol w:w="36"/>
        <w:gridCol w:w="36"/>
        <w:gridCol w:w="110"/>
        <w:gridCol w:w="842"/>
        <w:gridCol w:w="36"/>
      </w:tblGrid>
      <w:tr w:rsidR="00000000" w14:paraId="3DEE6940" w14:textId="77777777">
        <w:tc>
          <w:tcPr>
            <w:tcW w:w="50" w:type="pct"/>
            <w:vAlign w:val="center"/>
            <w:hideMark/>
          </w:tcPr>
          <w:p w14:paraId="0B6E7C96" w14:textId="77777777" w:rsidR="00000000" w:rsidRDefault="007805CE">
            <w:pPr>
              <w:jc w:val="both"/>
              <w:rPr>
                <w:rFonts w:eastAsia="Times New Roman"/>
              </w:rPr>
            </w:pPr>
          </w:p>
        </w:tc>
        <w:tc>
          <w:tcPr>
            <w:tcW w:w="1677" w:type="pct"/>
            <w:vAlign w:val="center"/>
            <w:hideMark/>
          </w:tcPr>
          <w:p w14:paraId="28AE4B81" w14:textId="77777777" w:rsidR="00000000" w:rsidRDefault="007805CE">
            <w:pPr>
              <w:spacing w:after="100"/>
              <w:rPr>
                <w:rFonts w:eastAsia="Times New Roman"/>
                <w:sz w:val="20"/>
                <w:szCs w:val="20"/>
              </w:rPr>
            </w:pPr>
          </w:p>
        </w:tc>
        <w:tc>
          <w:tcPr>
            <w:tcW w:w="5" w:type="pct"/>
            <w:vAlign w:val="center"/>
            <w:hideMark/>
          </w:tcPr>
          <w:p w14:paraId="41935281" w14:textId="77777777" w:rsidR="00000000" w:rsidRDefault="007805CE">
            <w:pPr>
              <w:spacing w:after="100"/>
              <w:rPr>
                <w:rFonts w:eastAsia="Times New Roman"/>
                <w:sz w:val="20"/>
                <w:szCs w:val="20"/>
              </w:rPr>
            </w:pPr>
          </w:p>
        </w:tc>
        <w:tc>
          <w:tcPr>
            <w:tcW w:w="5" w:type="pct"/>
            <w:vAlign w:val="center"/>
            <w:hideMark/>
          </w:tcPr>
          <w:p w14:paraId="4BD0F302" w14:textId="77777777" w:rsidR="00000000" w:rsidRDefault="007805CE">
            <w:pPr>
              <w:spacing w:after="100"/>
              <w:rPr>
                <w:rFonts w:eastAsia="Times New Roman"/>
                <w:sz w:val="20"/>
                <w:szCs w:val="20"/>
              </w:rPr>
            </w:pPr>
          </w:p>
        </w:tc>
        <w:tc>
          <w:tcPr>
            <w:tcW w:w="26" w:type="pct"/>
            <w:vAlign w:val="center"/>
            <w:hideMark/>
          </w:tcPr>
          <w:p w14:paraId="2A076CE5" w14:textId="77777777" w:rsidR="00000000" w:rsidRDefault="007805CE">
            <w:pPr>
              <w:spacing w:after="100"/>
              <w:rPr>
                <w:rFonts w:eastAsia="Times New Roman"/>
                <w:sz w:val="20"/>
                <w:szCs w:val="20"/>
              </w:rPr>
            </w:pPr>
          </w:p>
        </w:tc>
        <w:tc>
          <w:tcPr>
            <w:tcW w:w="5" w:type="pct"/>
            <w:vAlign w:val="center"/>
            <w:hideMark/>
          </w:tcPr>
          <w:p w14:paraId="79E94682" w14:textId="77777777" w:rsidR="00000000" w:rsidRDefault="007805CE">
            <w:pPr>
              <w:spacing w:after="100"/>
              <w:rPr>
                <w:rFonts w:eastAsia="Times New Roman"/>
                <w:sz w:val="20"/>
                <w:szCs w:val="20"/>
              </w:rPr>
            </w:pPr>
          </w:p>
        </w:tc>
        <w:tc>
          <w:tcPr>
            <w:tcW w:w="50" w:type="pct"/>
            <w:vAlign w:val="center"/>
            <w:hideMark/>
          </w:tcPr>
          <w:p w14:paraId="0542E7B6" w14:textId="77777777" w:rsidR="00000000" w:rsidRDefault="007805CE">
            <w:pPr>
              <w:spacing w:after="100"/>
              <w:rPr>
                <w:rFonts w:eastAsia="Times New Roman"/>
                <w:sz w:val="20"/>
                <w:szCs w:val="20"/>
              </w:rPr>
            </w:pPr>
          </w:p>
        </w:tc>
        <w:tc>
          <w:tcPr>
            <w:tcW w:w="561" w:type="pct"/>
            <w:vAlign w:val="center"/>
            <w:hideMark/>
          </w:tcPr>
          <w:p w14:paraId="72BFD59B" w14:textId="77777777" w:rsidR="00000000" w:rsidRDefault="007805CE">
            <w:pPr>
              <w:spacing w:after="100"/>
              <w:rPr>
                <w:rFonts w:eastAsia="Times New Roman"/>
                <w:sz w:val="20"/>
                <w:szCs w:val="20"/>
              </w:rPr>
            </w:pPr>
          </w:p>
        </w:tc>
        <w:tc>
          <w:tcPr>
            <w:tcW w:w="5" w:type="pct"/>
            <w:vAlign w:val="center"/>
            <w:hideMark/>
          </w:tcPr>
          <w:p w14:paraId="447286C1" w14:textId="77777777" w:rsidR="00000000" w:rsidRDefault="007805CE">
            <w:pPr>
              <w:spacing w:after="100"/>
              <w:rPr>
                <w:rFonts w:eastAsia="Times New Roman"/>
                <w:sz w:val="20"/>
                <w:szCs w:val="20"/>
              </w:rPr>
            </w:pPr>
          </w:p>
        </w:tc>
        <w:tc>
          <w:tcPr>
            <w:tcW w:w="5" w:type="pct"/>
            <w:vAlign w:val="center"/>
            <w:hideMark/>
          </w:tcPr>
          <w:p w14:paraId="78A8863B" w14:textId="77777777" w:rsidR="00000000" w:rsidRDefault="007805CE">
            <w:pPr>
              <w:spacing w:after="100"/>
              <w:rPr>
                <w:rFonts w:eastAsia="Times New Roman"/>
                <w:sz w:val="20"/>
                <w:szCs w:val="20"/>
              </w:rPr>
            </w:pPr>
          </w:p>
        </w:tc>
        <w:tc>
          <w:tcPr>
            <w:tcW w:w="26" w:type="pct"/>
            <w:vAlign w:val="center"/>
            <w:hideMark/>
          </w:tcPr>
          <w:p w14:paraId="743289C1" w14:textId="77777777" w:rsidR="00000000" w:rsidRDefault="007805CE">
            <w:pPr>
              <w:spacing w:after="100"/>
              <w:rPr>
                <w:rFonts w:eastAsia="Times New Roman"/>
                <w:sz w:val="20"/>
                <w:szCs w:val="20"/>
              </w:rPr>
            </w:pPr>
          </w:p>
        </w:tc>
        <w:tc>
          <w:tcPr>
            <w:tcW w:w="5" w:type="pct"/>
            <w:vAlign w:val="center"/>
            <w:hideMark/>
          </w:tcPr>
          <w:p w14:paraId="51DBA8EC" w14:textId="77777777" w:rsidR="00000000" w:rsidRDefault="007805CE">
            <w:pPr>
              <w:spacing w:after="100"/>
              <w:rPr>
                <w:rFonts w:eastAsia="Times New Roman"/>
                <w:sz w:val="20"/>
                <w:szCs w:val="20"/>
              </w:rPr>
            </w:pPr>
          </w:p>
        </w:tc>
        <w:tc>
          <w:tcPr>
            <w:tcW w:w="50" w:type="pct"/>
            <w:vAlign w:val="center"/>
            <w:hideMark/>
          </w:tcPr>
          <w:p w14:paraId="72EC50A7" w14:textId="77777777" w:rsidR="00000000" w:rsidRDefault="007805CE">
            <w:pPr>
              <w:spacing w:after="100"/>
              <w:rPr>
                <w:rFonts w:eastAsia="Times New Roman"/>
                <w:sz w:val="20"/>
                <w:szCs w:val="20"/>
              </w:rPr>
            </w:pPr>
          </w:p>
        </w:tc>
        <w:tc>
          <w:tcPr>
            <w:tcW w:w="561" w:type="pct"/>
            <w:vAlign w:val="center"/>
            <w:hideMark/>
          </w:tcPr>
          <w:p w14:paraId="6EDF1E96" w14:textId="77777777" w:rsidR="00000000" w:rsidRDefault="007805CE">
            <w:pPr>
              <w:spacing w:after="100"/>
              <w:rPr>
                <w:rFonts w:eastAsia="Times New Roman"/>
                <w:sz w:val="20"/>
                <w:szCs w:val="20"/>
              </w:rPr>
            </w:pPr>
          </w:p>
        </w:tc>
        <w:tc>
          <w:tcPr>
            <w:tcW w:w="5" w:type="pct"/>
            <w:vAlign w:val="center"/>
            <w:hideMark/>
          </w:tcPr>
          <w:p w14:paraId="00A54D84" w14:textId="77777777" w:rsidR="00000000" w:rsidRDefault="007805CE">
            <w:pPr>
              <w:spacing w:after="100"/>
              <w:rPr>
                <w:rFonts w:eastAsia="Times New Roman"/>
                <w:sz w:val="20"/>
                <w:szCs w:val="20"/>
              </w:rPr>
            </w:pPr>
          </w:p>
        </w:tc>
        <w:tc>
          <w:tcPr>
            <w:tcW w:w="5" w:type="pct"/>
            <w:vAlign w:val="center"/>
            <w:hideMark/>
          </w:tcPr>
          <w:p w14:paraId="609B7F84" w14:textId="77777777" w:rsidR="00000000" w:rsidRDefault="007805CE">
            <w:pPr>
              <w:spacing w:after="100"/>
              <w:rPr>
                <w:rFonts w:eastAsia="Times New Roman"/>
                <w:sz w:val="20"/>
                <w:szCs w:val="20"/>
              </w:rPr>
            </w:pPr>
          </w:p>
        </w:tc>
        <w:tc>
          <w:tcPr>
            <w:tcW w:w="26" w:type="pct"/>
            <w:vAlign w:val="center"/>
            <w:hideMark/>
          </w:tcPr>
          <w:p w14:paraId="4877DE7E" w14:textId="77777777" w:rsidR="00000000" w:rsidRDefault="007805CE">
            <w:pPr>
              <w:spacing w:after="100"/>
              <w:rPr>
                <w:rFonts w:eastAsia="Times New Roman"/>
                <w:sz w:val="20"/>
                <w:szCs w:val="20"/>
              </w:rPr>
            </w:pPr>
          </w:p>
        </w:tc>
        <w:tc>
          <w:tcPr>
            <w:tcW w:w="5" w:type="pct"/>
            <w:vAlign w:val="center"/>
            <w:hideMark/>
          </w:tcPr>
          <w:p w14:paraId="399F7086" w14:textId="77777777" w:rsidR="00000000" w:rsidRDefault="007805CE">
            <w:pPr>
              <w:spacing w:after="100"/>
              <w:rPr>
                <w:rFonts w:eastAsia="Times New Roman"/>
                <w:sz w:val="20"/>
                <w:szCs w:val="20"/>
              </w:rPr>
            </w:pPr>
          </w:p>
        </w:tc>
        <w:tc>
          <w:tcPr>
            <w:tcW w:w="50" w:type="pct"/>
            <w:vAlign w:val="center"/>
            <w:hideMark/>
          </w:tcPr>
          <w:p w14:paraId="34AC9BF9" w14:textId="77777777" w:rsidR="00000000" w:rsidRDefault="007805CE">
            <w:pPr>
              <w:spacing w:after="100"/>
              <w:rPr>
                <w:rFonts w:eastAsia="Times New Roman"/>
                <w:sz w:val="20"/>
                <w:szCs w:val="20"/>
              </w:rPr>
            </w:pPr>
          </w:p>
        </w:tc>
        <w:tc>
          <w:tcPr>
            <w:tcW w:w="561" w:type="pct"/>
            <w:vAlign w:val="center"/>
            <w:hideMark/>
          </w:tcPr>
          <w:p w14:paraId="5CE86A62" w14:textId="77777777" w:rsidR="00000000" w:rsidRDefault="007805CE">
            <w:pPr>
              <w:spacing w:after="100"/>
              <w:rPr>
                <w:rFonts w:eastAsia="Times New Roman"/>
                <w:sz w:val="20"/>
                <w:szCs w:val="20"/>
              </w:rPr>
            </w:pPr>
          </w:p>
        </w:tc>
        <w:tc>
          <w:tcPr>
            <w:tcW w:w="5" w:type="pct"/>
            <w:vAlign w:val="center"/>
            <w:hideMark/>
          </w:tcPr>
          <w:p w14:paraId="5B462404" w14:textId="77777777" w:rsidR="00000000" w:rsidRDefault="007805CE">
            <w:pPr>
              <w:spacing w:after="100"/>
              <w:rPr>
                <w:rFonts w:eastAsia="Times New Roman"/>
                <w:sz w:val="20"/>
                <w:szCs w:val="20"/>
              </w:rPr>
            </w:pPr>
          </w:p>
        </w:tc>
        <w:tc>
          <w:tcPr>
            <w:tcW w:w="5" w:type="pct"/>
            <w:vAlign w:val="center"/>
            <w:hideMark/>
          </w:tcPr>
          <w:p w14:paraId="2CE0954E" w14:textId="77777777" w:rsidR="00000000" w:rsidRDefault="007805CE">
            <w:pPr>
              <w:spacing w:after="100"/>
              <w:rPr>
                <w:rFonts w:eastAsia="Times New Roman"/>
                <w:sz w:val="20"/>
                <w:szCs w:val="20"/>
              </w:rPr>
            </w:pPr>
          </w:p>
        </w:tc>
        <w:tc>
          <w:tcPr>
            <w:tcW w:w="26" w:type="pct"/>
            <w:vAlign w:val="center"/>
            <w:hideMark/>
          </w:tcPr>
          <w:p w14:paraId="3ECCA1BC" w14:textId="77777777" w:rsidR="00000000" w:rsidRDefault="007805CE">
            <w:pPr>
              <w:spacing w:after="100"/>
              <w:rPr>
                <w:rFonts w:eastAsia="Times New Roman"/>
                <w:sz w:val="20"/>
                <w:szCs w:val="20"/>
              </w:rPr>
            </w:pPr>
          </w:p>
        </w:tc>
        <w:tc>
          <w:tcPr>
            <w:tcW w:w="5" w:type="pct"/>
            <w:vAlign w:val="center"/>
            <w:hideMark/>
          </w:tcPr>
          <w:p w14:paraId="4B657F50" w14:textId="77777777" w:rsidR="00000000" w:rsidRDefault="007805CE">
            <w:pPr>
              <w:spacing w:after="100"/>
              <w:rPr>
                <w:rFonts w:eastAsia="Times New Roman"/>
                <w:sz w:val="20"/>
                <w:szCs w:val="20"/>
              </w:rPr>
            </w:pPr>
          </w:p>
        </w:tc>
        <w:tc>
          <w:tcPr>
            <w:tcW w:w="50" w:type="pct"/>
            <w:vAlign w:val="center"/>
            <w:hideMark/>
          </w:tcPr>
          <w:p w14:paraId="0FD20DFC" w14:textId="77777777" w:rsidR="00000000" w:rsidRDefault="007805CE">
            <w:pPr>
              <w:spacing w:after="100"/>
              <w:rPr>
                <w:rFonts w:eastAsia="Times New Roman"/>
                <w:sz w:val="20"/>
                <w:szCs w:val="20"/>
              </w:rPr>
            </w:pPr>
          </w:p>
        </w:tc>
        <w:tc>
          <w:tcPr>
            <w:tcW w:w="561" w:type="pct"/>
            <w:vAlign w:val="center"/>
            <w:hideMark/>
          </w:tcPr>
          <w:p w14:paraId="086F41EF" w14:textId="77777777" w:rsidR="00000000" w:rsidRDefault="007805CE">
            <w:pPr>
              <w:spacing w:after="100"/>
              <w:rPr>
                <w:rFonts w:eastAsia="Times New Roman"/>
                <w:sz w:val="20"/>
                <w:szCs w:val="20"/>
              </w:rPr>
            </w:pPr>
          </w:p>
        </w:tc>
        <w:tc>
          <w:tcPr>
            <w:tcW w:w="5" w:type="pct"/>
            <w:vAlign w:val="center"/>
            <w:hideMark/>
          </w:tcPr>
          <w:p w14:paraId="2F4128F2" w14:textId="77777777" w:rsidR="00000000" w:rsidRDefault="007805CE">
            <w:pPr>
              <w:spacing w:after="100"/>
              <w:rPr>
                <w:rFonts w:eastAsia="Times New Roman"/>
                <w:sz w:val="20"/>
                <w:szCs w:val="20"/>
              </w:rPr>
            </w:pPr>
          </w:p>
        </w:tc>
        <w:tc>
          <w:tcPr>
            <w:tcW w:w="5" w:type="pct"/>
            <w:vAlign w:val="center"/>
            <w:hideMark/>
          </w:tcPr>
          <w:p w14:paraId="71CC8B73" w14:textId="77777777" w:rsidR="00000000" w:rsidRDefault="007805CE">
            <w:pPr>
              <w:spacing w:after="100"/>
              <w:rPr>
                <w:rFonts w:eastAsia="Times New Roman"/>
                <w:sz w:val="20"/>
                <w:szCs w:val="20"/>
              </w:rPr>
            </w:pPr>
          </w:p>
        </w:tc>
        <w:tc>
          <w:tcPr>
            <w:tcW w:w="26" w:type="pct"/>
            <w:vAlign w:val="center"/>
            <w:hideMark/>
          </w:tcPr>
          <w:p w14:paraId="4F0EBC2E" w14:textId="77777777" w:rsidR="00000000" w:rsidRDefault="007805CE">
            <w:pPr>
              <w:spacing w:after="100"/>
              <w:rPr>
                <w:rFonts w:eastAsia="Times New Roman"/>
                <w:sz w:val="20"/>
                <w:szCs w:val="20"/>
              </w:rPr>
            </w:pPr>
          </w:p>
        </w:tc>
        <w:tc>
          <w:tcPr>
            <w:tcW w:w="5" w:type="pct"/>
            <w:vAlign w:val="center"/>
            <w:hideMark/>
          </w:tcPr>
          <w:p w14:paraId="0355FEDD" w14:textId="77777777" w:rsidR="00000000" w:rsidRDefault="007805CE">
            <w:pPr>
              <w:spacing w:after="100"/>
              <w:rPr>
                <w:rFonts w:eastAsia="Times New Roman"/>
                <w:sz w:val="20"/>
                <w:szCs w:val="20"/>
              </w:rPr>
            </w:pPr>
          </w:p>
        </w:tc>
        <w:tc>
          <w:tcPr>
            <w:tcW w:w="50" w:type="pct"/>
            <w:vAlign w:val="center"/>
            <w:hideMark/>
          </w:tcPr>
          <w:p w14:paraId="151F2913" w14:textId="77777777" w:rsidR="00000000" w:rsidRDefault="007805CE">
            <w:pPr>
              <w:spacing w:after="100"/>
              <w:rPr>
                <w:rFonts w:eastAsia="Times New Roman"/>
                <w:sz w:val="20"/>
                <w:szCs w:val="20"/>
              </w:rPr>
            </w:pPr>
          </w:p>
        </w:tc>
        <w:tc>
          <w:tcPr>
            <w:tcW w:w="562" w:type="pct"/>
            <w:vAlign w:val="center"/>
            <w:hideMark/>
          </w:tcPr>
          <w:p w14:paraId="677767A3" w14:textId="77777777" w:rsidR="00000000" w:rsidRDefault="007805CE">
            <w:pPr>
              <w:spacing w:after="100"/>
              <w:rPr>
                <w:rFonts w:eastAsia="Times New Roman"/>
                <w:sz w:val="20"/>
                <w:szCs w:val="20"/>
              </w:rPr>
            </w:pPr>
          </w:p>
        </w:tc>
        <w:tc>
          <w:tcPr>
            <w:tcW w:w="5" w:type="pct"/>
            <w:vAlign w:val="center"/>
            <w:hideMark/>
          </w:tcPr>
          <w:p w14:paraId="6ACFB8B8" w14:textId="77777777" w:rsidR="00000000" w:rsidRDefault="007805CE">
            <w:pPr>
              <w:spacing w:after="100"/>
              <w:rPr>
                <w:rFonts w:eastAsia="Times New Roman"/>
                <w:sz w:val="20"/>
                <w:szCs w:val="20"/>
              </w:rPr>
            </w:pPr>
          </w:p>
        </w:tc>
      </w:tr>
      <w:tr w:rsidR="00000000" w14:paraId="08C96696" w14:textId="77777777">
        <w:tc>
          <w:tcPr>
            <w:tcW w:w="0" w:type="auto"/>
            <w:gridSpan w:val="3"/>
            <w:tcMar>
              <w:top w:w="0" w:type="dxa"/>
              <w:left w:w="20" w:type="dxa"/>
              <w:bottom w:w="0" w:type="dxa"/>
              <w:right w:w="20" w:type="dxa"/>
            </w:tcMar>
            <w:vAlign w:val="center"/>
            <w:hideMark/>
          </w:tcPr>
          <w:p w14:paraId="7E488035"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6B67CA" w14:textId="77777777" w:rsidR="00000000" w:rsidRDefault="007805CE">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39799802" w14:textId="77777777" w:rsidR="00000000" w:rsidRDefault="007805CE">
            <w:pPr>
              <w:spacing w:after="100"/>
              <w:jc w:val="center"/>
              <w:rPr>
                <w:rFonts w:eastAsia="Times New Roman"/>
              </w:rPr>
            </w:pPr>
            <w:r>
              <w:rPr>
                <w:rFonts w:eastAsia="Times New Roman"/>
                <w:b/>
                <w:bCs/>
                <w:color w:val="000000"/>
                <w:sz w:val="18"/>
                <w:szCs w:val="18"/>
              </w:rPr>
              <w:t>Maturities</w:t>
            </w:r>
          </w:p>
        </w:tc>
      </w:tr>
      <w:tr w:rsidR="00000000" w14:paraId="6D7E426C" w14:textId="77777777">
        <w:tc>
          <w:tcPr>
            <w:tcW w:w="0" w:type="auto"/>
            <w:gridSpan w:val="3"/>
            <w:tcMar>
              <w:top w:w="30" w:type="dxa"/>
              <w:left w:w="20" w:type="dxa"/>
              <w:bottom w:w="30" w:type="dxa"/>
              <w:right w:w="20" w:type="dxa"/>
            </w:tcMar>
            <w:vAlign w:val="bottom"/>
            <w:hideMark/>
          </w:tcPr>
          <w:p w14:paraId="31714483" w14:textId="77777777" w:rsidR="00000000" w:rsidRDefault="007805CE">
            <w:pPr>
              <w:spacing w:after="100"/>
              <w:rPr>
                <w:rFonts w:eastAsia="Times New Roman"/>
              </w:rPr>
            </w:pPr>
            <w:r>
              <w:rPr>
                <w:rFonts w:eastAsia="Times New Roman"/>
                <w:b/>
                <w:bCs/>
                <w:color w:val="000000"/>
                <w:sz w:val="18"/>
                <w:szCs w:val="18"/>
              </w:rPr>
              <w:t>Marketable Debt Securities:</w:t>
            </w:r>
          </w:p>
        </w:tc>
        <w:tc>
          <w:tcPr>
            <w:tcW w:w="0" w:type="auto"/>
            <w:gridSpan w:val="3"/>
            <w:tcMar>
              <w:top w:w="0" w:type="dxa"/>
              <w:left w:w="20" w:type="dxa"/>
              <w:bottom w:w="0" w:type="dxa"/>
              <w:right w:w="20" w:type="dxa"/>
            </w:tcMar>
            <w:vAlign w:val="center"/>
            <w:hideMark/>
          </w:tcPr>
          <w:p w14:paraId="615E1C05" w14:textId="77777777" w:rsidR="00000000" w:rsidRDefault="007805C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65E220" w14:textId="77777777" w:rsidR="00000000" w:rsidRDefault="007805CE">
            <w:pPr>
              <w:spacing w:after="100"/>
              <w:jc w:val="center"/>
              <w:rPr>
                <w:rFonts w:eastAsia="Times New Roman"/>
              </w:rPr>
            </w:pPr>
            <w:r>
              <w:rPr>
                <w:rFonts w:eastAsia="Times New Roman"/>
                <w:b/>
                <w:bCs/>
                <w:color w:val="000000"/>
                <w:sz w:val="18"/>
                <w:szCs w:val="18"/>
              </w:rPr>
              <w:t>Less than 1 Year</w:t>
            </w:r>
          </w:p>
        </w:tc>
        <w:tc>
          <w:tcPr>
            <w:tcW w:w="0" w:type="auto"/>
            <w:gridSpan w:val="3"/>
            <w:tcBorders>
              <w:top w:val="single" w:sz="8" w:space="0" w:color="000000"/>
            </w:tcBorders>
            <w:tcMar>
              <w:top w:w="0" w:type="dxa"/>
              <w:left w:w="20" w:type="dxa"/>
              <w:bottom w:w="0" w:type="dxa"/>
              <w:right w:w="20" w:type="dxa"/>
            </w:tcMar>
            <w:vAlign w:val="center"/>
            <w:hideMark/>
          </w:tcPr>
          <w:p w14:paraId="49A0DE8F"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86F462" w14:textId="77777777" w:rsidR="00000000" w:rsidRDefault="007805CE">
            <w:pPr>
              <w:spacing w:after="100"/>
              <w:jc w:val="center"/>
              <w:rPr>
                <w:rFonts w:eastAsia="Times New Roman"/>
              </w:rPr>
            </w:pPr>
            <w:r>
              <w:rPr>
                <w:rFonts w:eastAsia="Times New Roman"/>
                <w:b/>
                <w:bCs/>
                <w:color w:val="000000"/>
                <w:sz w:val="18"/>
                <w:szCs w:val="18"/>
              </w:rPr>
              <w:t>1-5 Years</w:t>
            </w:r>
          </w:p>
        </w:tc>
        <w:tc>
          <w:tcPr>
            <w:tcW w:w="0" w:type="auto"/>
            <w:gridSpan w:val="3"/>
            <w:tcBorders>
              <w:top w:val="single" w:sz="8" w:space="0" w:color="000000"/>
            </w:tcBorders>
            <w:tcMar>
              <w:top w:w="0" w:type="dxa"/>
              <w:left w:w="20" w:type="dxa"/>
              <w:bottom w:w="0" w:type="dxa"/>
              <w:right w:w="20" w:type="dxa"/>
            </w:tcMar>
            <w:vAlign w:val="center"/>
            <w:hideMark/>
          </w:tcPr>
          <w:p w14:paraId="435A24AD"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3DC8DA" w14:textId="77777777" w:rsidR="00000000" w:rsidRDefault="007805CE">
            <w:pPr>
              <w:spacing w:after="100"/>
              <w:jc w:val="center"/>
              <w:rPr>
                <w:rFonts w:eastAsia="Times New Roman"/>
              </w:rPr>
            </w:pPr>
            <w:r>
              <w:rPr>
                <w:rFonts w:eastAsia="Times New Roman"/>
                <w:b/>
                <w:bCs/>
                <w:color w:val="000000"/>
                <w:sz w:val="18"/>
                <w:szCs w:val="18"/>
              </w:rPr>
              <w:t>5-10 Years</w:t>
            </w:r>
          </w:p>
        </w:tc>
        <w:tc>
          <w:tcPr>
            <w:tcW w:w="0" w:type="auto"/>
            <w:gridSpan w:val="3"/>
            <w:tcBorders>
              <w:top w:val="single" w:sz="8" w:space="0" w:color="000000"/>
            </w:tcBorders>
            <w:tcMar>
              <w:top w:w="0" w:type="dxa"/>
              <w:left w:w="20" w:type="dxa"/>
              <w:bottom w:w="0" w:type="dxa"/>
              <w:right w:w="20" w:type="dxa"/>
            </w:tcMar>
            <w:vAlign w:val="center"/>
            <w:hideMark/>
          </w:tcPr>
          <w:p w14:paraId="014F4265"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B2BF15" w14:textId="77777777" w:rsidR="00000000" w:rsidRDefault="007805CE">
            <w:pPr>
              <w:spacing w:after="100"/>
              <w:jc w:val="center"/>
              <w:rPr>
                <w:rFonts w:eastAsia="Times New Roman"/>
              </w:rPr>
            </w:pPr>
            <w:r>
              <w:rPr>
                <w:rFonts w:eastAsia="Times New Roman"/>
                <w:b/>
                <w:bCs/>
                <w:color w:val="000000"/>
                <w:sz w:val="18"/>
                <w:szCs w:val="18"/>
              </w:rPr>
              <w:t>Greater than 10 Years</w:t>
            </w:r>
          </w:p>
        </w:tc>
        <w:tc>
          <w:tcPr>
            <w:tcW w:w="0" w:type="auto"/>
            <w:gridSpan w:val="3"/>
            <w:tcBorders>
              <w:top w:val="single" w:sz="8" w:space="0" w:color="000000"/>
            </w:tcBorders>
            <w:tcMar>
              <w:top w:w="0" w:type="dxa"/>
              <w:left w:w="20" w:type="dxa"/>
              <w:bottom w:w="0" w:type="dxa"/>
              <w:right w:w="20" w:type="dxa"/>
            </w:tcMar>
            <w:vAlign w:val="center"/>
            <w:hideMark/>
          </w:tcPr>
          <w:p w14:paraId="5C5970C7"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487A07" w14:textId="77777777" w:rsidR="00000000" w:rsidRDefault="007805CE">
            <w:pPr>
              <w:spacing w:after="100"/>
              <w:jc w:val="center"/>
              <w:rPr>
                <w:rFonts w:eastAsia="Times New Roman"/>
              </w:rPr>
            </w:pPr>
            <w:r>
              <w:rPr>
                <w:rFonts w:eastAsia="Times New Roman"/>
                <w:b/>
                <w:bCs/>
                <w:color w:val="000000"/>
                <w:sz w:val="18"/>
                <w:szCs w:val="18"/>
              </w:rPr>
              <w:t>Total</w:t>
            </w:r>
          </w:p>
        </w:tc>
      </w:tr>
      <w:tr w:rsidR="00000000" w14:paraId="39D04E0B"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1FC70805"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18B791D"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EB22A72"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133A3F"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0AE4CC5"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C3D8CB"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9609234"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D5A00B"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669A6F4"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36BA20"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48F5582" w14:textId="77777777" w:rsidR="00000000" w:rsidRDefault="007805CE">
            <w:pPr>
              <w:spacing w:after="100"/>
              <w:rPr>
                <w:rFonts w:eastAsia="Times New Roman"/>
                <w:sz w:val="20"/>
                <w:szCs w:val="20"/>
              </w:rPr>
            </w:pPr>
          </w:p>
        </w:tc>
      </w:tr>
      <w:tr w:rsidR="00000000" w14:paraId="0B5147E2" w14:textId="77777777">
        <w:tc>
          <w:tcPr>
            <w:tcW w:w="0" w:type="auto"/>
            <w:gridSpan w:val="3"/>
            <w:shd w:val="clear" w:color="auto" w:fill="CCEEFF"/>
            <w:tcMar>
              <w:top w:w="30" w:type="dxa"/>
              <w:left w:w="155" w:type="dxa"/>
              <w:bottom w:w="30" w:type="dxa"/>
              <w:right w:w="20" w:type="dxa"/>
            </w:tcMar>
            <w:vAlign w:val="bottom"/>
            <w:hideMark/>
          </w:tcPr>
          <w:p w14:paraId="074ED28B" w14:textId="77777777" w:rsidR="00000000" w:rsidRDefault="007805CE">
            <w:pPr>
              <w:spacing w:after="100"/>
              <w:rPr>
                <w:rFonts w:eastAsia="Times New Roman"/>
              </w:rPr>
            </w:pPr>
            <w:r>
              <w:rPr>
                <w:rFonts w:eastAsia="Times New Roman"/>
                <w:color w:val="000000"/>
                <w:sz w:val="18"/>
                <w:szCs w:val="18"/>
              </w:rPr>
              <w:t>Corporate bonds</w:t>
            </w:r>
          </w:p>
        </w:tc>
        <w:tc>
          <w:tcPr>
            <w:tcW w:w="0" w:type="auto"/>
            <w:gridSpan w:val="3"/>
            <w:shd w:val="clear" w:color="auto" w:fill="CCEEFF"/>
            <w:tcMar>
              <w:top w:w="0" w:type="dxa"/>
              <w:left w:w="20" w:type="dxa"/>
              <w:bottom w:w="0" w:type="dxa"/>
              <w:right w:w="20" w:type="dxa"/>
            </w:tcMar>
            <w:vAlign w:val="center"/>
            <w:hideMark/>
          </w:tcPr>
          <w:p w14:paraId="75EFCA1A"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B293CB6"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80ACFEF" w14:textId="77777777" w:rsidR="00000000" w:rsidRDefault="007805CE">
            <w:pPr>
              <w:spacing w:after="100"/>
              <w:jc w:val="right"/>
              <w:rPr>
                <w:rFonts w:eastAsia="Times New Roman"/>
              </w:rPr>
            </w:pPr>
            <w:r>
              <w:rPr>
                <w:rFonts w:eastAsia="Times New Roman"/>
                <w:color w:val="000000"/>
                <w:sz w:val="18"/>
                <w:szCs w:val="18"/>
              </w:rPr>
              <w:t>785 </w:t>
            </w:r>
          </w:p>
        </w:tc>
        <w:tc>
          <w:tcPr>
            <w:tcW w:w="0" w:type="auto"/>
            <w:shd w:val="clear" w:color="auto" w:fill="CCEEFF"/>
            <w:tcMar>
              <w:top w:w="30" w:type="dxa"/>
              <w:left w:w="0" w:type="dxa"/>
              <w:bottom w:w="30" w:type="dxa"/>
              <w:right w:w="20" w:type="dxa"/>
            </w:tcMar>
            <w:vAlign w:val="bottom"/>
            <w:hideMark/>
          </w:tcPr>
          <w:p w14:paraId="61D7D80B"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87FE21"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C2D138C"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853E0B7" w14:textId="77777777" w:rsidR="00000000" w:rsidRDefault="007805CE">
            <w:pPr>
              <w:spacing w:after="100"/>
              <w:jc w:val="right"/>
              <w:rPr>
                <w:rFonts w:eastAsia="Times New Roman"/>
              </w:rPr>
            </w:pPr>
            <w:r>
              <w:rPr>
                <w:rFonts w:eastAsia="Times New Roman"/>
                <w:color w:val="000000"/>
                <w:sz w:val="18"/>
                <w:szCs w:val="18"/>
              </w:rPr>
              <w:t>8,618 </w:t>
            </w:r>
          </w:p>
        </w:tc>
        <w:tc>
          <w:tcPr>
            <w:tcW w:w="0" w:type="auto"/>
            <w:shd w:val="clear" w:color="auto" w:fill="CCEEFF"/>
            <w:tcMar>
              <w:top w:w="30" w:type="dxa"/>
              <w:left w:w="0" w:type="dxa"/>
              <w:bottom w:w="30" w:type="dxa"/>
              <w:right w:w="20" w:type="dxa"/>
            </w:tcMar>
            <w:vAlign w:val="bottom"/>
            <w:hideMark/>
          </w:tcPr>
          <w:p w14:paraId="64E093E3"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964947"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E85EC28"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2C17953"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35820DF"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F1DBF0"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78F4043"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DA0F50D"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2E5BBBB"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5FBDC5"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DFFD0F6"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A002F28" w14:textId="77777777" w:rsidR="00000000" w:rsidRDefault="007805CE">
            <w:pPr>
              <w:spacing w:after="100"/>
              <w:jc w:val="right"/>
              <w:rPr>
                <w:rFonts w:eastAsia="Times New Roman"/>
              </w:rPr>
            </w:pPr>
            <w:r>
              <w:rPr>
                <w:rFonts w:eastAsia="Times New Roman"/>
                <w:color w:val="000000"/>
                <w:sz w:val="18"/>
                <w:szCs w:val="18"/>
              </w:rPr>
              <w:t>9,403 </w:t>
            </w:r>
          </w:p>
        </w:tc>
        <w:tc>
          <w:tcPr>
            <w:tcW w:w="0" w:type="auto"/>
            <w:shd w:val="clear" w:color="auto" w:fill="CCEEFF"/>
            <w:tcMar>
              <w:top w:w="30" w:type="dxa"/>
              <w:left w:w="0" w:type="dxa"/>
              <w:bottom w:w="30" w:type="dxa"/>
              <w:right w:w="20" w:type="dxa"/>
            </w:tcMar>
            <w:vAlign w:val="bottom"/>
            <w:hideMark/>
          </w:tcPr>
          <w:p w14:paraId="041DEE72" w14:textId="77777777" w:rsidR="00000000" w:rsidRDefault="007805CE">
            <w:pPr>
              <w:spacing w:after="100"/>
              <w:jc w:val="right"/>
              <w:rPr>
                <w:rFonts w:eastAsia="Times New Roman"/>
              </w:rPr>
            </w:pPr>
          </w:p>
        </w:tc>
      </w:tr>
      <w:tr w:rsidR="00000000" w14:paraId="08B534CC" w14:textId="77777777">
        <w:tc>
          <w:tcPr>
            <w:tcW w:w="0" w:type="auto"/>
            <w:gridSpan w:val="3"/>
            <w:shd w:val="clear" w:color="auto" w:fill="FFFFFF"/>
            <w:tcMar>
              <w:top w:w="30" w:type="dxa"/>
              <w:left w:w="155" w:type="dxa"/>
              <w:bottom w:w="30" w:type="dxa"/>
              <w:right w:w="20" w:type="dxa"/>
            </w:tcMar>
            <w:vAlign w:val="bottom"/>
            <w:hideMark/>
          </w:tcPr>
          <w:p w14:paraId="483F72FB" w14:textId="77777777" w:rsidR="00000000" w:rsidRDefault="007805CE">
            <w:pPr>
              <w:spacing w:after="100"/>
              <w:rPr>
                <w:rFonts w:eastAsia="Times New Roman"/>
              </w:rPr>
            </w:pPr>
            <w:r>
              <w:rPr>
                <w:rFonts w:eastAsia="Times New Roman"/>
                <w:color w:val="000000"/>
                <w:sz w:val="18"/>
                <w:szCs w:val="18"/>
              </w:rPr>
              <w:t>Government securities - U.S.</w:t>
            </w:r>
          </w:p>
        </w:tc>
        <w:tc>
          <w:tcPr>
            <w:tcW w:w="0" w:type="auto"/>
            <w:gridSpan w:val="3"/>
            <w:shd w:val="clear" w:color="auto" w:fill="FFFFFF"/>
            <w:tcMar>
              <w:top w:w="0" w:type="dxa"/>
              <w:left w:w="20" w:type="dxa"/>
              <w:bottom w:w="0" w:type="dxa"/>
              <w:right w:w="20" w:type="dxa"/>
            </w:tcMar>
            <w:vAlign w:val="center"/>
            <w:hideMark/>
          </w:tcPr>
          <w:p w14:paraId="452AE4C5"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9972E63"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7DB571E"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A9FADC"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097F0B" w14:textId="77777777" w:rsidR="00000000" w:rsidRDefault="007805CE">
            <w:pPr>
              <w:spacing w:after="100"/>
              <w:jc w:val="right"/>
              <w:rPr>
                <w:rFonts w:eastAsia="Times New Roman"/>
              </w:rPr>
            </w:pPr>
            <w:r>
              <w:rPr>
                <w:rFonts w:eastAsia="Times New Roman"/>
                <w:color w:val="000000"/>
                <w:sz w:val="18"/>
                <w:szCs w:val="18"/>
              </w:rPr>
              <w:t>2,129 </w:t>
            </w:r>
          </w:p>
        </w:tc>
        <w:tc>
          <w:tcPr>
            <w:tcW w:w="0" w:type="auto"/>
            <w:shd w:val="clear" w:color="auto" w:fill="FFFFFF"/>
            <w:tcMar>
              <w:top w:w="30" w:type="dxa"/>
              <w:left w:w="0" w:type="dxa"/>
              <w:bottom w:w="30" w:type="dxa"/>
              <w:right w:w="20" w:type="dxa"/>
            </w:tcMar>
            <w:vAlign w:val="bottom"/>
            <w:hideMark/>
          </w:tcPr>
          <w:p w14:paraId="7F5BC0E1"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03698D"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F54320" w14:textId="77777777" w:rsidR="00000000" w:rsidRDefault="007805CE">
            <w:pPr>
              <w:spacing w:after="100"/>
              <w:jc w:val="right"/>
              <w:rPr>
                <w:rFonts w:eastAsia="Times New Roman"/>
              </w:rPr>
            </w:pPr>
            <w:r>
              <w:rPr>
                <w:rFonts w:eastAsia="Times New Roman"/>
                <w:color w:val="000000"/>
                <w:sz w:val="18"/>
                <w:szCs w:val="18"/>
              </w:rPr>
              <w:t>665 </w:t>
            </w:r>
          </w:p>
        </w:tc>
        <w:tc>
          <w:tcPr>
            <w:tcW w:w="0" w:type="auto"/>
            <w:shd w:val="clear" w:color="auto" w:fill="FFFFFF"/>
            <w:tcMar>
              <w:top w:w="30" w:type="dxa"/>
              <w:left w:w="0" w:type="dxa"/>
              <w:bottom w:w="30" w:type="dxa"/>
              <w:right w:w="20" w:type="dxa"/>
            </w:tcMar>
            <w:vAlign w:val="bottom"/>
            <w:hideMark/>
          </w:tcPr>
          <w:p w14:paraId="531D1B09"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A2FE24"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FC64B2" w14:textId="77777777" w:rsidR="00000000" w:rsidRDefault="007805CE">
            <w:pPr>
              <w:spacing w:after="100"/>
              <w:jc w:val="right"/>
              <w:rPr>
                <w:rFonts w:eastAsia="Times New Roman"/>
              </w:rPr>
            </w:pPr>
            <w:r>
              <w:rPr>
                <w:rFonts w:eastAsia="Times New Roman"/>
                <w:color w:val="000000"/>
                <w:sz w:val="18"/>
                <w:szCs w:val="18"/>
              </w:rPr>
              <w:t>972 </w:t>
            </w:r>
          </w:p>
        </w:tc>
        <w:tc>
          <w:tcPr>
            <w:tcW w:w="0" w:type="auto"/>
            <w:shd w:val="clear" w:color="auto" w:fill="FFFFFF"/>
            <w:tcMar>
              <w:top w:w="30" w:type="dxa"/>
              <w:left w:w="0" w:type="dxa"/>
              <w:bottom w:w="30" w:type="dxa"/>
              <w:right w:w="20" w:type="dxa"/>
            </w:tcMar>
            <w:vAlign w:val="bottom"/>
            <w:hideMark/>
          </w:tcPr>
          <w:p w14:paraId="06AFF4A8"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498B67"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75B500" w14:textId="77777777" w:rsidR="00000000" w:rsidRDefault="007805CE">
            <w:pPr>
              <w:spacing w:after="100"/>
              <w:jc w:val="right"/>
              <w:rPr>
                <w:rFonts w:eastAsia="Times New Roman"/>
              </w:rPr>
            </w:pPr>
            <w:r>
              <w:rPr>
                <w:rFonts w:eastAsia="Times New Roman"/>
                <w:color w:val="000000"/>
                <w:sz w:val="18"/>
                <w:szCs w:val="18"/>
              </w:rPr>
              <w:t>3,766 </w:t>
            </w:r>
          </w:p>
        </w:tc>
        <w:tc>
          <w:tcPr>
            <w:tcW w:w="0" w:type="auto"/>
            <w:shd w:val="clear" w:color="auto" w:fill="FFFFFF"/>
            <w:tcMar>
              <w:top w:w="30" w:type="dxa"/>
              <w:left w:w="0" w:type="dxa"/>
              <w:bottom w:w="30" w:type="dxa"/>
              <w:right w:w="20" w:type="dxa"/>
            </w:tcMar>
            <w:vAlign w:val="bottom"/>
            <w:hideMark/>
          </w:tcPr>
          <w:p w14:paraId="7DAD9EE2" w14:textId="77777777" w:rsidR="00000000" w:rsidRDefault="007805CE">
            <w:pPr>
              <w:spacing w:after="100"/>
              <w:jc w:val="right"/>
              <w:rPr>
                <w:rFonts w:eastAsia="Times New Roman"/>
              </w:rPr>
            </w:pPr>
          </w:p>
        </w:tc>
      </w:tr>
      <w:tr w:rsidR="00000000" w14:paraId="5CC03E0F" w14:textId="77777777">
        <w:tc>
          <w:tcPr>
            <w:tcW w:w="0" w:type="auto"/>
            <w:gridSpan w:val="3"/>
            <w:vAlign w:val="center"/>
            <w:hideMark/>
          </w:tcPr>
          <w:p w14:paraId="2AB730C8" w14:textId="77777777" w:rsidR="00000000" w:rsidRDefault="007805CE">
            <w:pPr>
              <w:spacing w:after="100"/>
              <w:jc w:val="right"/>
              <w:rPr>
                <w:rFonts w:eastAsia="Times New Roman"/>
                <w:sz w:val="20"/>
                <w:szCs w:val="20"/>
              </w:rPr>
            </w:pPr>
          </w:p>
        </w:tc>
        <w:tc>
          <w:tcPr>
            <w:tcW w:w="0" w:type="auto"/>
            <w:gridSpan w:val="3"/>
            <w:vAlign w:val="center"/>
            <w:hideMark/>
          </w:tcPr>
          <w:p w14:paraId="50D724BF" w14:textId="77777777" w:rsidR="00000000" w:rsidRDefault="007805CE">
            <w:pPr>
              <w:spacing w:after="100"/>
              <w:rPr>
                <w:rFonts w:eastAsia="Times New Roman"/>
                <w:sz w:val="20"/>
                <w:szCs w:val="20"/>
              </w:rPr>
            </w:pPr>
          </w:p>
        </w:tc>
        <w:tc>
          <w:tcPr>
            <w:tcW w:w="0" w:type="auto"/>
            <w:gridSpan w:val="3"/>
            <w:vAlign w:val="center"/>
            <w:hideMark/>
          </w:tcPr>
          <w:p w14:paraId="68A9A726" w14:textId="77777777" w:rsidR="00000000" w:rsidRDefault="007805CE">
            <w:pPr>
              <w:spacing w:after="100"/>
              <w:rPr>
                <w:rFonts w:eastAsia="Times New Roman"/>
                <w:sz w:val="20"/>
                <w:szCs w:val="20"/>
              </w:rPr>
            </w:pPr>
          </w:p>
        </w:tc>
        <w:tc>
          <w:tcPr>
            <w:tcW w:w="0" w:type="auto"/>
            <w:gridSpan w:val="3"/>
            <w:vAlign w:val="center"/>
            <w:hideMark/>
          </w:tcPr>
          <w:p w14:paraId="4F7E4EFF" w14:textId="77777777" w:rsidR="00000000" w:rsidRDefault="007805CE">
            <w:pPr>
              <w:spacing w:after="100"/>
              <w:rPr>
                <w:rFonts w:eastAsia="Times New Roman"/>
                <w:sz w:val="20"/>
                <w:szCs w:val="20"/>
              </w:rPr>
            </w:pPr>
          </w:p>
        </w:tc>
        <w:tc>
          <w:tcPr>
            <w:tcW w:w="0" w:type="auto"/>
            <w:gridSpan w:val="3"/>
            <w:vAlign w:val="center"/>
            <w:hideMark/>
          </w:tcPr>
          <w:p w14:paraId="3BA95F95" w14:textId="77777777" w:rsidR="00000000" w:rsidRDefault="007805CE">
            <w:pPr>
              <w:spacing w:after="100"/>
              <w:rPr>
                <w:rFonts w:eastAsia="Times New Roman"/>
                <w:sz w:val="20"/>
                <w:szCs w:val="20"/>
              </w:rPr>
            </w:pPr>
          </w:p>
        </w:tc>
        <w:tc>
          <w:tcPr>
            <w:tcW w:w="0" w:type="auto"/>
            <w:gridSpan w:val="3"/>
            <w:vAlign w:val="center"/>
            <w:hideMark/>
          </w:tcPr>
          <w:p w14:paraId="6BC4B3E3" w14:textId="77777777" w:rsidR="00000000" w:rsidRDefault="007805CE">
            <w:pPr>
              <w:spacing w:after="100"/>
              <w:rPr>
                <w:rFonts w:eastAsia="Times New Roman"/>
                <w:sz w:val="20"/>
                <w:szCs w:val="20"/>
              </w:rPr>
            </w:pPr>
          </w:p>
        </w:tc>
        <w:tc>
          <w:tcPr>
            <w:tcW w:w="0" w:type="auto"/>
            <w:gridSpan w:val="3"/>
            <w:vAlign w:val="center"/>
            <w:hideMark/>
          </w:tcPr>
          <w:p w14:paraId="743606B8" w14:textId="77777777" w:rsidR="00000000" w:rsidRDefault="007805CE">
            <w:pPr>
              <w:spacing w:after="100"/>
              <w:rPr>
                <w:rFonts w:eastAsia="Times New Roman"/>
                <w:sz w:val="20"/>
                <w:szCs w:val="20"/>
              </w:rPr>
            </w:pPr>
          </w:p>
        </w:tc>
        <w:tc>
          <w:tcPr>
            <w:tcW w:w="0" w:type="auto"/>
            <w:gridSpan w:val="3"/>
            <w:vAlign w:val="center"/>
            <w:hideMark/>
          </w:tcPr>
          <w:p w14:paraId="57ACB967" w14:textId="77777777" w:rsidR="00000000" w:rsidRDefault="007805CE">
            <w:pPr>
              <w:spacing w:after="100"/>
              <w:rPr>
                <w:rFonts w:eastAsia="Times New Roman"/>
                <w:sz w:val="20"/>
                <w:szCs w:val="20"/>
              </w:rPr>
            </w:pPr>
          </w:p>
        </w:tc>
        <w:tc>
          <w:tcPr>
            <w:tcW w:w="0" w:type="auto"/>
            <w:gridSpan w:val="3"/>
            <w:vAlign w:val="center"/>
            <w:hideMark/>
          </w:tcPr>
          <w:p w14:paraId="1851884D" w14:textId="77777777" w:rsidR="00000000" w:rsidRDefault="007805CE">
            <w:pPr>
              <w:spacing w:after="100"/>
              <w:rPr>
                <w:rFonts w:eastAsia="Times New Roman"/>
                <w:sz w:val="20"/>
                <w:szCs w:val="20"/>
              </w:rPr>
            </w:pPr>
          </w:p>
        </w:tc>
        <w:tc>
          <w:tcPr>
            <w:tcW w:w="0" w:type="auto"/>
            <w:gridSpan w:val="3"/>
            <w:vAlign w:val="center"/>
            <w:hideMark/>
          </w:tcPr>
          <w:p w14:paraId="0AE6AA53" w14:textId="77777777" w:rsidR="00000000" w:rsidRDefault="007805CE">
            <w:pPr>
              <w:spacing w:after="100"/>
              <w:rPr>
                <w:rFonts w:eastAsia="Times New Roman"/>
                <w:sz w:val="20"/>
                <w:szCs w:val="20"/>
              </w:rPr>
            </w:pPr>
          </w:p>
        </w:tc>
        <w:tc>
          <w:tcPr>
            <w:tcW w:w="0" w:type="auto"/>
            <w:gridSpan w:val="3"/>
            <w:vAlign w:val="center"/>
            <w:hideMark/>
          </w:tcPr>
          <w:p w14:paraId="4E20D60B" w14:textId="77777777" w:rsidR="00000000" w:rsidRDefault="007805CE">
            <w:pPr>
              <w:spacing w:after="100"/>
              <w:rPr>
                <w:rFonts w:eastAsia="Times New Roman"/>
                <w:sz w:val="20"/>
                <w:szCs w:val="20"/>
              </w:rPr>
            </w:pPr>
          </w:p>
        </w:tc>
      </w:tr>
      <w:tr w:rsidR="00000000" w14:paraId="2A07A544" w14:textId="77777777">
        <w:tc>
          <w:tcPr>
            <w:tcW w:w="0" w:type="auto"/>
            <w:gridSpan w:val="3"/>
            <w:shd w:val="clear" w:color="auto" w:fill="CCEEFF"/>
            <w:tcMar>
              <w:top w:w="30" w:type="dxa"/>
              <w:left w:w="155" w:type="dxa"/>
              <w:bottom w:w="30" w:type="dxa"/>
              <w:right w:w="20" w:type="dxa"/>
            </w:tcMar>
            <w:vAlign w:val="bottom"/>
            <w:hideMark/>
          </w:tcPr>
          <w:p w14:paraId="5619AC06" w14:textId="77777777" w:rsidR="00000000" w:rsidRDefault="007805CE">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CCEEFF"/>
            <w:tcMar>
              <w:top w:w="0" w:type="dxa"/>
              <w:left w:w="20" w:type="dxa"/>
              <w:bottom w:w="0" w:type="dxa"/>
              <w:right w:w="20" w:type="dxa"/>
            </w:tcMar>
            <w:vAlign w:val="center"/>
            <w:hideMark/>
          </w:tcPr>
          <w:p w14:paraId="31E95592"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F849163"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BCA6A83"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6524D8"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4332B0" w14:textId="77777777" w:rsidR="00000000" w:rsidRDefault="007805CE">
            <w:pPr>
              <w:spacing w:after="100"/>
              <w:jc w:val="right"/>
              <w:rPr>
                <w:rFonts w:eastAsia="Times New Roman"/>
              </w:rPr>
            </w:pPr>
            <w:r>
              <w:rPr>
                <w:rFonts w:eastAsia="Times New Roman"/>
                <w:color w:val="000000"/>
                <w:sz w:val="18"/>
                <w:szCs w:val="18"/>
              </w:rPr>
              <w:t>1,503 </w:t>
            </w:r>
          </w:p>
        </w:tc>
        <w:tc>
          <w:tcPr>
            <w:tcW w:w="0" w:type="auto"/>
            <w:shd w:val="clear" w:color="auto" w:fill="CCEEFF"/>
            <w:tcMar>
              <w:top w:w="30" w:type="dxa"/>
              <w:left w:w="0" w:type="dxa"/>
              <w:bottom w:w="30" w:type="dxa"/>
              <w:right w:w="20" w:type="dxa"/>
            </w:tcMar>
            <w:vAlign w:val="bottom"/>
            <w:hideMark/>
          </w:tcPr>
          <w:p w14:paraId="5AFC3099"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E1534C"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454BCC" w14:textId="77777777" w:rsidR="00000000" w:rsidRDefault="007805CE">
            <w:pPr>
              <w:spacing w:after="100"/>
              <w:jc w:val="right"/>
              <w:rPr>
                <w:rFonts w:eastAsia="Times New Roman"/>
              </w:rPr>
            </w:pPr>
            <w:r>
              <w:rPr>
                <w:rFonts w:eastAsia="Times New Roman"/>
                <w:color w:val="000000"/>
                <w:sz w:val="18"/>
                <w:szCs w:val="18"/>
              </w:rPr>
              <w:t>227 </w:t>
            </w:r>
          </w:p>
        </w:tc>
        <w:tc>
          <w:tcPr>
            <w:tcW w:w="0" w:type="auto"/>
            <w:shd w:val="clear" w:color="auto" w:fill="CCEEFF"/>
            <w:tcMar>
              <w:top w:w="30" w:type="dxa"/>
              <w:left w:w="0" w:type="dxa"/>
              <w:bottom w:w="30" w:type="dxa"/>
              <w:right w:w="20" w:type="dxa"/>
            </w:tcMar>
            <w:vAlign w:val="bottom"/>
            <w:hideMark/>
          </w:tcPr>
          <w:p w14:paraId="0F79AC00"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C83C23"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B7F723"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990CD30"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1C6B40"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4B54A8" w14:textId="77777777" w:rsidR="00000000" w:rsidRDefault="007805CE">
            <w:pPr>
              <w:spacing w:after="100"/>
              <w:jc w:val="right"/>
              <w:rPr>
                <w:rFonts w:eastAsia="Times New Roman"/>
              </w:rPr>
            </w:pPr>
            <w:r>
              <w:rPr>
                <w:rFonts w:eastAsia="Times New Roman"/>
                <w:color w:val="000000"/>
                <w:sz w:val="18"/>
                <w:szCs w:val="18"/>
              </w:rPr>
              <w:t>1,730 </w:t>
            </w:r>
          </w:p>
        </w:tc>
        <w:tc>
          <w:tcPr>
            <w:tcW w:w="0" w:type="auto"/>
            <w:shd w:val="clear" w:color="auto" w:fill="CCEEFF"/>
            <w:tcMar>
              <w:top w:w="30" w:type="dxa"/>
              <w:left w:w="0" w:type="dxa"/>
              <w:bottom w:w="30" w:type="dxa"/>
              <w:right w:w="20" w:type="dxa"/>
            </w:tcMar>
            <w:vAlign w:val="bottom"/>
            <w:hideMark/>
          </w:tcPr>
          <w:p w14:paraId="38FBAC24" w14:textId="77777777" w:rsidR="00000000" w:rsidRDefault="007805CE">
            <w:pPr>
              <w:spacing w:after="100"/>
              <w:jc w:val="right"/>
              <w:rPr>
                <w:rFonts w:eastAsia="Times New Roman"/>
              </w:rPr>
            </w:pPr>
          </w:p>
        </w:tc>
      </w:tr>
      <w:tr w:rsidR="00000000" w14:paraId="3F3EAB44" w14:textId="77777777">
        <w:tc>
          <w:tcPr>
            <w:tcW w:w="0" w:type="auto"/>
            <w:gridSpan w:val="3"/>
            <w:shd w:val="clear" w:color="auto" w:fill="FFFFFF"/>
            <w:tcMar>
              <w:top w:w="30" w:type="dxa"/>
              <w:left w:w="245" w:type="dxa"/>
              <w:bottom w:w="30" w:type="dxa"/>
              <w:right w:w="20" w:type="dxa"/>
            </w:tcMar>
            <w:vAlign w:val="bottom"/>
            <w:hideMark/>
          </w:tcPr>
          <w:p w14:paraId="025BE06C" w14:textId="77777777" w:rsidR="00000000" w:rsidRDefault="007805CE">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19BD43FD" w14:textId="77777777" w:rsidR="00000000" w:rsidRDefault="007805CE">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CE5EF99"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C256AEA" w14:textId="77777777" w:rsidR="00000000" w:rsidRDefault="007805CE">
            <w:pPr>
              <w:spacing w:after="100"/>
              <w:jc w:val="right"/>
              <w:rPr>
                <w:rFonts w:eastAsia="Times New Roman"/>
              </w:rPr>
            </w:pPr>
            <w:r>
              <w:rPr>
                <w:rFonts w:eastAsia="Times New Roman"/>
                <w:color w:val="000000"/>
                <w:sz w:val="18"/>
                <w:szCs w:val="18"/>
              </w:rPr>
              <w:t>785 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28384E5"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8E48FE"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F92FF3A"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55654CC" w14:textId="77777777" w:rsidR="00000000" w:rsidRDefault="007805CE">
            <w:pPr>
              <w:spacing w:after="100"/>
              <w:jc w:val="right"/>
              <w:rPr>
                <w:rFonts w:eastAsia="Times New Roman"/>
              </w:rPr>
            </w:pPr>
            <w:r>
              <w:rPr>
                <w:rFonts w:eastAsia="Times New Roman"/>
                <w:color w:val="000000"/>
                <w:sz w:val="18"/>
                <w:szCs w:val="18"/>
              </w:rPr>
              <w:t>12,250 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BFFF259"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10AD0"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408962B"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875C9D5" w14:textId="77777777" w:rsidR="00000000" w:rsidRDefault="007805CE">
            <w:pPr>
              <w:spacing w:after="100"/>
              <w:jc w:val="right"/>
              <w:rPr>
                <w:rFonts w:eastAsia="Times New Roman"/>
              </w:rPr>
            </w:pPr>
            <w:r>
              <w:rPr>
                <w:rFonts w:eastAsia="Times New Roman"/>
                <w:color w:val="000000"/>
                <w:sz w:val="18"/>
                <w:szCs w:val="18"/>
              </w:rPr>
              <w:t>892 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9CCE4E5"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75E9FB"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A9DEBEC"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77076E0" w14:textId="77777777" w:rsidR="00000000" w:rsidRDefault="007805CE">
            <w:pPr>
              <w:spacing w:after="100"/>
              <w:jc w:val="right"/>
              <w:rPr>
                <w:rFonts w:eastAsia="Times New Roman"/>
              </w:rPr>
            </w:pPr>
            <w:r>
              <w:rPr>
                <w:rFonts w:eastAsia="Times New Roman"/>
                <w:color w:val="000000"/>
                <w:sz w:val="18"/>
                <w:szCs w:val="18"/>
              </w:rPr>
              <w:t>972 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08D6DC7"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B9558B"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D137EB3"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FF084A0" w14:textId="77777777" w:rsidR="00000000" w:rsidRDefault="007805CE">
            <w:pPr>
              <w:spacing w:after="100"/>
              <w:jc w:val="right"/>
              <w:rPr>
                <w:rFonts w:eastAsia="Times New Roman"/>
              </w:rPr>
            </w:pPr>
            <w:r>
              <w:rPr>
                <w:rFonts w:eastAsia="Times New Roman"/>
                <w:color w:val="000000"/>
                <w:sz w:val="18"/>
                <w:szCs w:val="18"/>
              </w:rPr>
              <w:t>14,899 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91CC1AB" w14:textId="77777777" w:rsidR="00000000" w:rsidRDefault="007805CE">
            <w:pPr>
              <w:spacing w:after="100"/>
              <w:jc w:val="right"/>
              <w:rPr>
                <w:rFonts w:eastAsia="Times New Roman"/>
              </w:rPr>
            </w:pPr>
          </w:p>
        </w:tc>
      </w:tr>
    </w:tbl>
    <w:p w14:paraId="623D29FD" w14:textId="77777777" w:rsidR="00000000" w:rsidRDefault="007805CE">
      <w:pPr>
        <w:jc w:val="both"/>
        <w:rPr>
          <w:rFonts w:eastAsia="Times New Roman"/>
        </w:rPr>
      </w:pPr>
    </w:p>
    <w:p w14:paraId="5F80CA64" w14:textId="77777777" w:rsidR="00000000" w:rsidRDefault="007805CE">
      <w:pPr>
        <w:jc w:val="both"/>
        <w:rPr>
          <w:rFonts w:eastAsia="Times New Roman"/>
        </w:rPr>
      </w:pPr>
      <w:r>
        <w:rPr>
          <w:rFonts w:eastAsia="Times New Roman"/>
          <w:color w:val="000000"/>
          <w:sz w:val="20"/>
          <w:szCs w:val="20"/>
        </w:rPr>
        <w:t>The Company has classified its investment in available-for-sale marketable debt securities as current assets in the consolidated balance sheets as the securities need to be available for use, if required, to fund curre</w:t>
      </w:r>
      <w:r>
        <w:rPr>
          <w:rFonts w:eastAsia="Times New Roman"/>
          <w:color w:val="000000"/>
          <w:sz w:val="20"/>
          <w:szCs w:val="20"/>
        </w:rPr>
        <w:t>nt operations. There are no restrictions on the sale of any securities in the Company’s investment portfolio.</w:t>
      </w:r>
    </w:p>
    <w:p w14:paraId="6AE1455A" w14:textId="77777777" w:rsidR="00000000" w:rsidRDefault="007805CE">
      <w:pPr>
        <w:jc w:val="both"/>
        <w:rPr>
          <w:rFonts w:eastAsia="Times New Roman"/>
        </w:rPr>
      </w:pPr>
    </w:p>
    <w:p w14:paraId="5F2E8488" w14:textId="77777777" w:rsidR="00000000" w:rsidRDefault="007805CE">
      <w:pPr>
        <w:jc w:val="both"/>
        <w:rPr>
          <w:rFonts w:eastAsia="Times New Roman"/>
        </w:rPr>
      </w:pPr>
      <w:r>
        <w:rPr>
          <w:rFonts w:eastAsia="Times New Roman"/>
          <w:color w:val="000000"/>
          <w:sz w:val="20"/>
          <w:szCs w:val="20"/>
        </w:rPr>
        <w:t>The following table shows the gross unrealized losses and fair value of the Company’s available-for-sale debt securities at June 30, 2022. The u</w:t>
      </w:r>
      <w:r>
        <w:rPr>
          <w:rFonts w:eastAsia="Times New Roman"/>
          <w:color w:val="000000"/>
          <w:sz w:val="20"/>
          <w:szCs w:val="20"/>
        </w:rPr>
        <w:t>nrealized losses in the table below are driven by factors other than credit risk. The Company does not intend to sell the investments and it is not more likely than not that it will be required to sell the investments before recovery of their amortized cos</w:t>
      </w:r>
      <w:r>
        <w:rPr>
          <w:rFonts w:eastAsia="Times New Roman"/>
          <w:color w:val="000000"/>
          <w:sz w:val="20"/>
          <w:szCs w:val="20"/>
        </w:rPr>
        <w:t>t bases.</w:t>
      </w:r>
    </w:p>
    <w:p w14:paraId="169F328C" w14:textId="77777777" w:rsidR="00000000" w:rsidRDefault="007805CE">
      <w:pPr>
        <w:jc w:val="both"/>
        <w:rPr>
          <w:rFonts w:eastAsia="Times New Roman"/>
        </w:rPr>
      </w:pPr>
    </w:p>
    <w:p w14:paraId="7462CFDE" w14:textId="77777777" w:rsidR="00000000" w:rsidRDefault="007805CE">
      <w:pPr>
        <w:jc w:val="center"/>
        <w:divId w:val="1354459286"/>
        <w:rPr>
          <w:rFonts w:eastAsia="Times New Roman"/>
        </w:rPr>
      </w:pPr>
      <w:r>
        <w:rPr>
          <w:rFonts w:eastAsia="Times New Roman"/>
          <w:color w:val="000000"/>
          <w:sz w:val="20"/>
          <w:szCs w:val="20"/>
        </w:rPr>
        <w:t>- 12 -</w:t>
      </w:r>
    </w:p>
    <w:p w14:paraId="0DCD5B88" w14:textId="77777777" w:rsidR="00000000" w:rsidRDefault="007805CE">
      <w:pPr>
        <w:rPr>
          <w:rFonts w:eastAsia="Times New Roman"/>
        </w:rPr>
      </w:pPr>
      <w:r>
        <w:rPr>
          <w:rFonts w:eastAsia="Times New Roman"/>
        </w:rPr>
        <w:pict w14:anchorId="4A1C8B69">
          <v:rect id="_x0000_i1037" style="width:0;height:1.5pt" o:hralign="center" o:hrstd="t" o:hr="t" fillcolor="#a0a0a0" stroked="f"/>
        </w:pict>
      </w:r>
    </w:p>
    <w:p w14:paraId="1A3D28D4" w14:textId="77777777" w:rsidR="00000000" w:rsidRDefault="007805CE">
      <w:pPr>
        <w:divId w:val="86980504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311"/>
        <w:gridCol w:w="37"/>
        <w:gridCol w:w="36"/>
        <w:gridCol w:w="36"/>
        <w:gridCol w:w="36"/>
        <w:gridCol w:w="110"/>
        <w:gridCol w:w="658"/>
        <w:gridCol w:w="36"/>
        <w:gridCol w:w="36"/>
        <w:gridCol w:w="36"/>
        <w:gridCol w:w="36"/>
        <w:gridCol w:w="111"/>
        <w:gridCol w:w="791"/>
        <w:gridCol w:w="36"/>
        <w:gridCol w:w="36"/>
        <w:gridCol w:w="36"/>
        <w:gridCol w:w="36"/>
        <w:gridCol w:w="110"/>
        <w:gridCol w:w="681"/>
        <w:gridCol w:w="36"/>
        <w:gridCol w:w="36"/>
        <w:gridCol w:w="36"/>
        <w:gridCol w:w="36"/>
        <w:gridCol w:w="111"/>
        <w:gridCol w:w="791"/>
        <w:gridCol w:w="36"/>
        <w:gridCol w:w="36"/>
        <w:gridCol w:w="36"/>
        <w:gridCol w:w="36"/>
        <w:gridCol w:w="110"/>
        <w:gridCol w:w="681"/>
        <w:gridCol w:w="36"/>
        <w:gridCol w:w="36"/>
        <w:gridCol w:w="36"/>
        <w:gridCol w:w="36"/>
        <w:gridCol w:w="111"/>
        <w:gridCol w:w="791"/>
        <w:gridCol w:w="36"/>
      </w:tblGrid>
      <w:tr w:rsidR="00000000" w14:paraId="62D6748F" w14:textId="77777777">
        <w:tc>
          <w:tcPr>
            <w:tcW w:w="50" w:type="pct"/>
            <w:vAlign w:val="center"/>
            <w:hideMark/>
          </w:tcPr>
          <w:p w14:paraId="37541E3D" w14:textId="77777777" w:rsidR="00000000" w:rsidRDefault="007805CE">
            <w:pPr>
              <w:rPr>
                <w:rFonts w:eastAsia="Times New Roman"/>
              </w:rPr>
            </w:pPr>
          </w:p>
        </w:tc>
        <w:tc>
          <w:tcPr>
            <w:tcW w:w="1465" w:type="pct"/>
            <w:vAlign w:val="center"/>
            <w:hideMark/>
          </w:tcPr>
          <w:p w14:paraId="3118E01B" w14:textId="77777777" w:rsidR="00000000" w:rsidRDefault="007805CE">
            <w:pPr>
              <w:spacing w:after="100"/>
              <w:rPr>
                <w:rFonts w:eastAsia="Times New Roman"/>
                <w:sz w:val="20"/>
                <w:szCs w:val="20"/>
              </w:rPr>
            </w:pPr>
          </w:p>
        </w:tc>
        <w:tc>
          <w:tcPr>
            <w:tcW w:w="5" w:type="pct"/>
            <w:vAlign w:val="center"/>
            <w:hideMark/>
          </w:tcPr>
          <w:p w14:paraId="225A2C66" w14:textId="77777777" w:rsidR="00000000" w:rsidRDefault="007805CE">
            <w:pPr>
              <w:spacing w:after="100"/>
              <w:rPr>
                <w:rFonts w:eastAsia="Times New Roman"/>
                <w:sz w:val="20"/>
                <w:szCs w:val="20"/>
              </w:rPr>
            </w:pPr>
          </w:p>
        </w:tc>
        <w:tc>
          <w:tcPr>
            <w:tcW w:w="5" w:type="pct"/>
            <w:vAlign w:val="center"/>
            <w:hideMark/>
          </w:tcPr>
          <w:p w14:paraId="78660E8E" w14:textId="77777777" w:rsidR="00000000" w:rsidRDefault="007805CE">
            <w:pPr>
              <w:spacing w:after="100"/>
              <w:rPr>
                <w:rFonts w:eastAsia="Times New Roman"/>
                <w:sz w:val="20"/>
                <w:szCs w:val="20"/>
              </w:rPr>
            </w:pPr>
          </w:p>
        </w:tc>
        <w:tc>
          <w:tcPr>
            <w:tcW w:w="26" w:type="pct"/>
            <w:vAlign w:val="center"/>
            <w:hideMark/>
          </w:tcPr>
          <w:p w14:paraId="7E49650E" w14:textId="77777777" w:rsidR="00000000" w:rsidRDefault="007805CE">
            <w:pPr>
              <w:spacing w:after="100"/>
              <w:rPr>
                <w:rFonts w:eastAsia="Times New Roman"/>
                <w:sz w:val="20"/>
                <w:szCs w:val="20"/>
              </w:rPr>
            </w:pPr>
          </w:p>
        </w:tc>
        <w:tc>
          <w:tcPr>
            <w:tcW w:w="5" w:type="pct"/>
            <w:vAlign w:val="center"/>
            <w:hideMark/>
          </w:tcPr>
          <w:p w14:paraId="60B6B382" w14:textId="77777777" w:rsidR="00000000" w:rsidRDefault="007805CE">
            <w:pPr>
              <w:spacing w:after="100"/>
              <w:rPr>
                <w:rFonts w:eastAsia="Times New Roman"/>
                <w:sz w:val="20"/>
                <w:szCs w:val="20"/>
              </w:rPr>
            </w:pPr>
          </w:p>
        </w:tc>
        <w:tc>
          <w:tcPr>
            <w:tcW w:w="50" w:type="pct"/>
            <w:vAlign w:val="center"/>
            <w:hideMark/>
          </w:tcPr>
          <w:p w14:paraId="5C1171F1" w14:textId="77777777" w:rsidR="00000000" w:rsidRDefault="007805CE">
            <w:pPr>
              <w:spacing w:after="100"/>
              <w:rPr>
                <w:rFonts w:eastAsia="Times New Roman"/>
                <w:sz w:val="20"/>
                <w:szCs w:val="20"/>
              </w:rPr>
            </w:pPr>
          </w:p>
        </w:tc>
        <w:tc>
          <w:tcPr>
            <w:tcW w:w="493" w:type="pct"/>
            <w:vAlign w:val="center"/>
            <w:hideMark/>
          </w:tcPr>
          <w:p w14:paraId="244D2416" w14:textId="77777777" w:rsidR="00000000" w:rsidRDefault="007805CE">
            <w:pPr>
              <w:spacing w:after="100"/>
              <w:rPr>
                <w:rFonts w:eastAsia="Times New Roman"/>
                <w:sz w:val="20"/>
                <w:szCs w:val="20"/>
              </w:rPr>
            </w:pPr>
          </w:p>
        </w:tc>
        <w:tc>
          <w:tcPr>
            <w:tcW w:w="5" w:type="pct"/>
            <w:vAlign w:val="center"/>
            <w:hideMark/>
          </w:tcPr>
          <w:p w14:paraId="3E6E2B4C" w14:textId="77777777" w:rsidR="00000000" w:rsidRDefault="007805CE">
            <w:pPr>
              <w:spacing w:after="100"/>
              <w:rPr>
                <w:rFonts w:eastAsia="Times New Roman"/>
                <w:sz w:val="20"/>
                <w:szCs w:val="20"/>
              </w:rPr>
            </w:pPr>
          </w:p>
        </w:tc>
        <w:tc>
          <w:tcPr>
            <w:tcW w:w="5" w:type="pct"/>
            <w:vAlign w:val="center"/>
            <w:hideMark/>
          </w:tcPr>
          <w:p w14:paraId="237FCB24" w14:textId="77777777" w:rsidR="00000000" w:rsidRDefault="007805CE">
            <w:pPr>
              <w:spacing w:after="100"/>
              <w:rPr>
                <w:rFonts w:eastAsia="Times New Roman"/>
                <w:sz w:val="20"/>
                <w:szCs w:val="20"/>
              </w:rPr>
            </w:pPr>
          </w:p>
        </w:tc>
        <w:tc>
          <w:tcPr>
            <w:tcW w:w="19" w:type="pct"/>
            <w:vAlign w:val="center"/>
            <w:hideMark/>
          </w:tcPr>
          <w:p w14:paraId="78A0F752" w14:textId="77777777" w:rsidR="00000000" w:rsidRDefault="007805CE">
            <w:pPr>
              <w:spacing w:after="100"/>
              <w:rPr>
                <w:rFonts w:eastAsia="Times New Roman"/>
                <w:sz w:val="20"/>
                <w:szCs w:val="20"/>
              </w:rPr>
            </w:pPr>
          </w:p>
        </w:tc>
        <w:tc>
          <w:tcPr>
            <w:tcW w:w="5" w:type="pct"/>
            <w:vAlign w:val="center"/>
            <w:hideMark/>
          </w:tcPr>
          <w:p w14:paraId="523CFD6C" w14:textId="77777777" w:rsidR="00000000" w:rsidRDefault="007805CE">
            <w:pPr>
              <w:spacing w:after="100"/>
              <w:rPr>
                <w:rFonts w:eastAsia="Times New Roman"/>
                <w:sz w:val="20"/>
                <w:szCs w:val="20"/>
              </w:rPr>
            </w:pPr>
          </w:p>
        </w:tc>
        <w:tc>
          <w:tcPr>
            <w:tcW w:w="50" w:type="pct"/>
            <w:vAlign w:val="center"/>
            <w:hideMark/>
          </w:tcPr>
          <w:p w14:paraId="08D30329" w14:textId="77777777" w:rsidR="00000000" w:rsidRDefault="007805CE">
            <w:pPr>
              <w:spacing w:after="100"/>
              <w:rPr>
                <w:rFonts w:eastAsia="Times New Roman"/>
                <w:sz w:val="20"/>
                <w:szCs w:val="20"/>
              </w:rPr>
            </w:pPr>
          </w:p>
        </w:tc>
        <w:tc>
          <w:tcPr>
            <w:tcW w:w="493" w:type="pct"/>
            <w:vAlign w:val="center"/>
            <w:hideMark/>
          </w:tcPr>
          <w:p w14:paraId="222CF717" w14:textId="77777777" w:rsidR="00000000" w:rsidRDefault="007805CE">
            <w:pPr>
              <w:spacing w:after="100"/>
              <w:rPr>
                <w:rFonts w:eastAsia="Times New Roman"/>
                <w:sz w:val="20"/>
                <w:szCs w:val="20"/>
              </w:rPr>
            </w:pPr>
          </w:p>
        </w:tc>
        <w:tc>
          <w:tcPr>
            <w:tcW w:w="5" w:type="pct"/>
            <w:vAlign w:val="center"/>
            <w:hideMark/>
          </w:tcPr>
          <w:p w14:paraId="320FF3DD" w14:textId="77777777" w:rsidR="00000000" w:rsidRDefault="007805CE">
            <w:pPr>
              <w:spacing w:after="100"/>
              <w:rPr>
                <w:rFonts w:eastAsia="Times New Roman"/>
                <w:sz w:val="20"/>
                <w:szCs w:val="20"/>
              </w:rPr>
            </w:pPr>
          </w:p>
        </w:tc>
        <w:tc>
          <w:tcPr>
            <w:tcW w:w="5" w:type="pct"/>
            <w:vAlign w:val="center"/>
            <w:hideMark/>
          </w:tcPr>
          <w:p w14:paraId="290B3C34" w14:textId="77777777" w:rsidR="00000000" w:rsidRDefault="007805CE">
            <w:pPr>
              <w:spacing w:after="100"/>
              <w:rPr>
                <w:rFonts w:eastAsia="Times New Roman"/>
                <w:sz w:val="20"/>
                <w:szCs w:val="20"/>
              </w:rPr>
            </w:pPr>
          </w:p>
        </w:tc>
        <w:tc>
          <w:tcPr>
            <w:tcW w:w="19" w:type="pct"/>
            <w:vAlign w:val="center"/>
            <w:hideMark/>
          </w:tcPr>
          <w:p w14:paraId="2F116558" w14:textId="77777777" w:rsidR="00000000" w:rsidRDefault="007805CE">
            <w:pPr>
              <w:spacing w:after="100"/>
              <w:rPr>
                <w:rFonts w:eastAsia="Times New Roman"/>
                <w:sz w:val="20"/>
                <w:szCs w:val="20"/>
              </w:rPr>
            </w:pPr>
          </w:p>
        </w:tc>
        <w:tc>
          <w:tcPr>
            <w:tcW w:w="5" w:type="pct"/>
            <w:vAlign w:val="center"/>
            <w:hideMark/>
          </w:tcPr>
          <w:p w14:paraId="49699B43" w14:textId="77777777" w:rsidR="00000000" w:rsidRDefault="007805CE">
            <w:pPr>
              <w:spacing w:after="100"/>
              <w:rPr>
                <w:rFonts w:eastAsia="Times New Roman"/>
                <w:sz w:val="20"/>
                <w:szCs w:val="20"/>
              </w:rPr>
            </w:pPr>
          </w:p>
        </w:tc>
        <w:tc>
          <w:tcPr>
            <w:tcW w:w="50" w:type="pct"/>
            <w:vAlign w:val="center"/>
            <w:hideMark/>
          </w:tcPr>
          <w:p w14:paraId="73763F50" w14:textId="77777777" w:rsidR="00000000" w:rsidRDefault="007805CE">
            <w:pPr>
              <w:spacing w:after="100"/>
              <w:rPr>
                <w:rFonts w:eastAsia="Times New Roman"/>
                <w:sz w:val="20"/>
                <w:szCs w:val="20"/>
              </w:rPr>
            </w:pPr>
          </w:p>
        </w:tc>
        <w:tc>
          <w:tcPr>
            <w:tcW w:w="493" w:type="pct"/>
            <w:vAlign w:val="center"/>
            <w:hideMark/>
          </w:tcPr>
          <w:p w14:paraId="1A67E86F" w14:textId="77777777" w:rsidR="00000000" w:rsidRDefault="007805CE">
            <w:pPr>
              <w:spacing w:after="100"/>
              <w:rPr>
                <w:rFonts w:eastAsia="Times New Roman"/>
                <w:sz w:val="20"/>
                <w:szCs w:val="20"/>
              </w:rPr>
            </w:pPr>
          </w:p>
        </w:tc>
        <w:tc>
          <w:tcPr>
            <w:tcW w:w="5" w:type="pct"/>
            <w:vAlign w:val="center"/>
            <w:hideMark/>
          </w:tcPr>
          <w:p w14:paraId="1F4CB448" w14:textId="77777777" w:rsidR="00000000" w:rsidRDefault="007805CE">
            <w:pPr>
              <w:spacing w:after="100"/>
              <w:rPr>
                <w:rFonts w:eastAsia="Times New Roman"/>
                <w:sz w:val="20"/>
                <w:szCs w:val="20"/>
              </w:rPr>
            </w:pPr>
          </w:p>
        </w:tc>
        <w:tc>
          <w:tcPr>
            <w:tcW w:w="5" w:type="pct"/>
            <w:vAlign w:val="center"/>
            <w:hideMark/>
          </w:tcPr>
          <w:p w14:paraId="5CACEC58" w14:textId="77777777" w:rsidR="00000000" w:rsidRDefault="007805CE">
            <w:pPr>
              <w:spacing w:after="100"/>
              <w:rPr>
                <w:rFonts w:eastAsia="Times New Roman"/>
                <w:sz w:val="20"/>
                <w:szCs w:val="20"/>
              </w:rPr>
            </w:pPr>
          </w:p>
        </w:tc>
        <w:tc>
          <w:tcPr>
            <w:tcW w:w="19" w:type="pct"/>
            <w:vAlign w:val="center"/>
            <w:hideMark/>
          </w:tcPr>
          <w:p w14:paraId="70F3E307" w14:textId="77777777" w:rsidR="00000000" w:rsidRDefault="007805CE">
            <w:pPr>
              <w:spacing w:after="100"/>
              <w:rPr>
                <w:rFonts w:eastAsia="Times New Roman"/>
                <w:sz w:val="20"/>
                <w:szCs w:val="20"/>
              </w:rPr>
            </w:pPr>
          </w:p>
        </w:tc>
        <w:tc>
          <w:tcPr>
            <w:tcW w:w="5" w:type="pct"/>
            <w:vAlign w:val="center"/>
            <w:hideMark/>
          </w:tcPr>
          <w:p w14:paraId="5759756F" w14:textId="77777777" w:rsidR="00000000" w:rsidRDefault="007805CE">
            <w:pPr>
              <w:spacing w:after="100"/>
              <w:rPr>
                <w:rFonts w:eastAsia="Times New Roman"/>
                <w:sz w:val="20"/>
                <w:szCs w:val="20"/>
              </w:rPr>
            </w:pPr>
          </w:p>
        </w:tc>
        <w:tc>
          <w:tcPr>
            <w:tcW w:w="50" w:type="pct"/>
            <w:vAlign w:val="center"/>
            <w:hideMark/>
          </w:tcPr>
          <w:p w14:paraId="1DFB00C3" w14:textId="77777777" w:rsidR="00000000" w:rsidRDefault="007805CE">
            <w:pPr>
              <w:spacing w:after="100"/>
              <w:rPr>
                <w:rFonts w:eastAsia="Times New Roman"/>
                <w:sz w:val="20"/>
                <w:szCs w:val="20"/>
              </w:rPr>
            </w:pPr>
          </w:p>
        </w:tc>
        <w:tc>
          <w:tcPr>
            <w:tcW w:w="493" w:type="pct"/>
            <w:vAlign w:val="center"/>
            <w:hideMark/>
          </w:tcPr>
          <w:p w14:paraId="4158FFB9" w14:textId="77777777" w:rsidR="00000000" w:rsidRDefault="007805CE">
            <w:pPr>
              <w:spacing w:after="100"/>
              <w:rPr>
                <w:rFonts w:eastAsia="Times New Roman"/>
                <w:sz w:val="20"/>
                <w:szCs w:val="20"/>
              </w:rPr>
            </w:pPr>
          </w:p>
        </w:tc>
        <w:tc>
          <w:tcPr>
            <w:tcW w:w="5" w:type="pct"/>
            <w:vAlign w:val="center"/>
            <w:hideMark/>
          </w:tcPr>
          <w:p w14:paraId="0E572F9B" w14:textId="77777777" w:rsidR="00000000" w:rsidRDefault="007805CE">
            <w:pPr>
              <w:spacing w:after="100"/>
              <w:rPr>
                <w:rFonts w:eastAsia="Times New Roman"/>
                <w:sz w:val="20"/>
                <w:szCs w:val="20"/>
              </w:rPr>
            </w:pPr>
          </w:p>
        </w:tc>
        <w:tc>
          <w:tcPr>
            <w:tcW w:w="5" w:type="pct"/>
            <w:vAlign w:val="center"/>
            <w:hideMark/>
          </w:tcPr>
          <w:p w14:paraId="41CA0727" w14:textId="77777777" w:rsidR="00000000" w:rsidRDefault="007805CE">
            <w:pPr>
              <w:spacing w:after="100"/>
              <w:rPr>
                <w:rFonts w:eastAsia="Times New Roman"/>
                <w:sz w:val="20"/>
                <w:szCs w:val="20"/>
              </w:rPr>
            </w:pPr>
          </w:p>
        </w:tc>
        <w:tc>
          <w:tcPr>
            <w:tcW w:w="19" w:type="pct"/>
            <w:vAlign w:val="center"/>
            <w:hideMark/>
          </w:tcPr>
          <w:p w14:paraId="7E8145B2" w14:textId="77777777" w:rsidR="00000000" w:rsidRDefault="007805CE">
            <w:pPr>
              <w:spacing w:after="100"/>
              <w:rPr>
                <w:rFonts w:eastAsia="Times New Roman"/>
                <w:sz w:val="20"/>
                <w:szCs w:val="20"/>
              </w:rPr>
            </w:pPr>
          </w:p>
        </w:tc>
        <w:tc>
          <w:tcPr>
            <w:tcW w:w="5" w:type="pct"/>
            <w:vAlign w:val="center"/>
            <w:hideMark/>
          </w:tcPr>
          <w:p w14:paraId="405BB866" w14:textId="77777777" w:rsidR="00000000" w:rsidRDefault="007805CE">
            <w:pPr>
              <w:spacing w:after="100"/>
              <w:rPr>
                <w:rFonts w:eastAsia="Times New Roman"/>
                <w:sz w:val="20"/>
                <w:szCs w:val="20"/>
              </w:rPr>
            </w:pPr>
          </w:p>
        </w:tc>
        <w:tc>
          <w:tcPr>
            <w:tcW w:w="50" w:type="pct"/>
            <w:vAlign w:val="center"/>
            <w:hideMark/>
          </w:tcPr>
          <w:p w14:paraId="19BDE8EA" w14:textId="77777777" w:rsidR="00000000" w:rsidRDefault="007805CE">
            <w:pPr>
              <w:spacing w:after="100"/>
              <w:rPr>
                <w:rFonts w:eastAsia="Times New Roman"/>
                <w:sz w:val="20"/>
                <w:szCs w:val="20"/>
              </w:rPr>
            </w:pPr>
          </w:p>
        </w:tc>
        <w:tc>
          <w:tcPr>
            <w:tcW w:w="493" w:type="pct"/>
            <w:vAlign w:val="center"/>
            <w:hideMark/>
          </w:tcPr>
          <w:p w14:paraId="259D13E7" w14:textId="77777777" w:rsidR="00000000" w:rsidRDefault="007805CE">
            <w:pPr>
              <w:spacing w:after="100"/>
              <w:rPr>
                <w:rFonts w:eastAsia="Times New Roman"/>
                <w:sz w:val="20"/>
                <w:szCs w:val="20"/>
              </w:rPr>
            </w:pPr>
          </w:p>
        </w:tc>
        <w:tc>
          <w:tcPr>
            <w:tcW w:w="5" w:type="pct"/>
            <w:vAlign w:val="center"/>
            <w:hideMark/>
          </w:tcPr>
          <w:p w14:paraId="161155EB" w14:textId="77777777" w:rsidR="00000000" w:rsidRDefault="007805CE">
            <w:pPr>
              <w:spacing w:after="100"/>
              <w:rPr>
                <w:rFonts w:eastAsia="Times New Roman"/>
                <w:sz w:val="20"/>
                <w:szCs w:val="20"/>
              </w:rPr>
            </w:pPr>
          </w:p>
        </w:tc>
        <w:tc>
          <w:tcPr>
            <w:tcW w:w="5" w:type="pct"/>
            <w:vAlign w:val="center"/>
            <w:hideMark/>
          </w:tcPr>
          <w:p w14:paraId="3219D969" w14:textId="77777777" w:rsidR="00000000" w:rsidRDefault="007805CE">
            <w:pPr>
              <w:spacing w:after="100"/>
              <w:rPr>
                <w:rFonts w:eastAsia="Times New Roman"/>
                <w:sz w:val="20"/>
                <w:szCs w:val="20"/>
              </w:rPr>
            </w:pPr>
          </w:p>
        </w:tc>
        <w:tc>
          <w:tcPr>
            <w:tcW w:w="26" w:type="pct"/>
            <w:vAlign w:val="center"/>
            <w:hideMark/>
          </w:tcPr>
          <w:p w14:paraId="24B65E19" w14:textId="77777777" w:rsidR="00000000" w:rsidRDefault="007805CE">
            <w:pPr>
              <w:spacing w:after="100"/>
              <w:rPr>
                <w:rFonts w:eastAsia="Times New Roman"/>
                <w:sz w:val="20"/>
                <w:szCs w:val="20"/>
              </w:rPr>
            </w:pPr>
          </w:p>
        </w:tc>
        <w:tc>
          <w:tcPr>
            <w:tcW w:w="5" w:type="pct"/>
            <w:vAlign w:val="center"/>
            <w:hideMark/>
          </w:tcPr>
          <w:p w14:paraId="0344AD77" w14:textId="77777777" w:rsidR="00000000" w:rsidRDefault="007805CE">
            <w:pPr>
              <w:spacing w:after="100"/>
              <w:rPr>
                <w:rFonts w:eastAsia="Times New Roman"/>
                <w:sz w:val="20"/>
                <w:szCs w:val="20"/>
              </w:rPr>
            </w:pPr>
          </w:p>
        </w:tc>
        <w:tc>
          <w:tcPr>
            <w:tcW w:w="50" w:type="pct"/>
            <w:vAlign w:val="center"/>
            <w:hideMark/>
          </w:tcPr>
          <w:p w14:paraId="7CBF7389" w14:textId="77777777" w:rsidR="00000000" w:rsidRDefault="007805CE">
            <w:pPr>
              <w:spacing w:after="100"/>
              <w:rPr>
                <w:rFonts w:eastAsia="Times New Roman"/>
                <w:sz w:val="20"/>
                <w:szCs w:val="20"/>
              </w:rPr>
            </w:pPr>
          </w:p>
        </w:tc>
        <w:tc>
          <w:tcPr>
            <w:tcW w:w="493" w:type="pct"/>
            <w:vAlign w:val="center"/>
            <w:hideMark/>
          </w:tcPr>
          <w:p w14:paraId="57C04FA6" w14:textId="77777777" w:rsidR="00000000" w:rsidRDefault="007805CE">
            <w:pPr>
              <w:spacing w:after="100"/>
              <w:rPr>
                <w:rFonts w:eastAsia="Times New Roman"/>
                <w:sz w:val="20"/>
                <w:szCs w:val="20"/>
              </w:rPr>
            </w:pPr>
          </w:p>
        </w:tc>
        <w:tc>
          <w:tcPr>
            <w:tcW w:w="5" w:type="pct"/>
            <w:vAlign w:val="center"/>
            <w:hideMark/>
          </w:tcPr>
          <w:p w14:paraId="07BC6E0C" w14:textId="77777777" w:rsidR="00000000" w:rsidRDefault="007805CE">
            <w:pPr>
              <w:spacing w:after="100"/>
              <w:rPr>
                <w:rFonts w:eastAsia="Times New Roman"/>
                <w:sz w:val="20"/>
                <w:szCs w:val="20"/>
              </w:rPr>
            </w:pPr>
          </w:p>
        </w:tc>
      </w:tr>
      <w:tr w:rsidR="00000000" w14:paraId="4D922D72" w14:textId="77777777">
        <w:tc>
          <w:tcPr>
            <w:tcW w:w="0" w:type="auto"/>
            <w:gridSpan w:val="3"/>
            <w:tcMar>
              <w:top w:w="0" w:type="dxa"/>
              <w:left w:w="20" w:type="dxa"/>
              <w:bottom w:w="0" w:type="dxa"/>
              <w:right w:w="20" w:type="dxa"/>
            </w:tcMar>
            <w:vAlign w:val="center"/>
            <w:hideMark/>
          </w:tcPr>
          <w:p w14:paraId="5842869D"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3307C2" w14:textId="77777777" w:rsidR="00000000" w:rsidRDefault="007805C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FBD6555" w14:textId="77777777" w:rsidR="00000000" w:rsidRDefault="007805CE">
            <w:pPr>
              <w:spacing w:after="100"/>
              <w:jc w:val="center"/>
              <w:rPr>
                <w:rFonts w:eastAsia="Times New Roman"/>
              </w:rPr>
            </w:pPr>
            <w:r>
              <w:rPr>
                <w:rFonts w:eastAsia="Times New Roman"/>
                <w:b/>
                <w:bCs/>
                <w:color w:val="000000"/>
                <w:sz w:val="18"/>
                <w:szCs w:val="18"/>
              </w:rPr>
              <w:t>Less than 12 months</w:t>
            </w:r>
          </w:p>
        </w:tc>
        <w:tc>
          <w:tcPr>
            <w:tcW w:w="0" w:type="auto"/>
            <w:gridSpan w:val="3"/>
            <w:tcMar>
              <w:top w:w="0" w:type="dxa"/>
              <w:left w:w="20" w:type="dxa"/>
              <w:bottom w:w="0" w:type="dxa"/>
              <w:right w:w="20" w:type="dxa"/>
            </w:tcMar>
            <w:vAlign w:val="center"/>
            <w:hideMark/>
          </w:tcPr>
          <w:p w14:paraId="5FE54F22" w14:textId="77777777" w:rsidR="00000000" w:rsidRDefault="007805CE">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B19C2B6" w14:textId="77777777" w:rsidR="00000000" w:rsidRDefault="007805CE">
            <w:pPr>
              <w:spacing w:after="100"/>
              <w:jc w:val="center"/>
              <w:rPr>
                <w:rFonts w:eastAsia="Times New Roman"/>
              </w:rPr>
            </w:pPr>
            <w:r>
              <w:rPr>
                <w:rFonts w:eastAsia="Times New Roman"/>
                <w:b/>
                <w:bCs/>
                <w:color w:val="000000"/>
                <w:sz w:val="18"/>
                <w:szCs w:val="18"/>
              </w:rPr>
              <w:t>Greater than 12 months</w:t>
            </w:r>
          </w:p>
        </w:tc>
        <w:tc>
          <w:tcPr>
            <w:tcW w:w="0" w:type="auto"/>
            <w:gridSpan w:val="3"/>
            <w:tcMar>
              <w:top w:w="0" w:type="dxa"/>
              <w:left w:w="20" w:type="dxa"/>
              <w:bottom w:w="0" w:type="dxa"/>
              <w:right w:w="20" w:type="dxa"/>
            </w:tcMar>
            <w:vAlign w:val="center"/>
            <w:hideMark/>
          </w:tcPr>
          <w:p w14:paraId="264FA785" w14:textId="77777777" w:rsidR="00000000" w:rsidRDefault="007805CE">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8DA6644" w14:textId="77777777" w:rsidR="00000000" w:rsidRDefault="007805CE">
            <w:pPr>
              <w:spacing w:after="100"/>
              <w:jc w:val="center"/>
              <w:rPr>
                <w:rFonts w:eastAsia="Times New Roman"/>
              </w:rPr>
            </w:pPr>
            <w:r>
              <w:rPr>
                <w:rFonts w:eastAsia="Times New Roman"/>
                <w:b/>
                <w:bCs/>
                <w:color w:val="000000"/>
                <w:sz w:val="18"/>
                <w:szCs w:val="18"/>
              </w:rPr>
              <w:t>Total</w:t>
            </w:r>
          </w:p>
        </w:tc>
      </w:tr>
      <w:tr w:rsidR="00000000" w14:paraId="6F51A3E5" w14:textId="77777777">
        <w:tc>
          <w:tcPr>
            <w:tcW w:w="0" w:type="auto"/>
            <w:gridSpan w:val="3"/>
            <w:tcMar>
              <w:top w:w="30" w:type="dxa"/>
              <w:left w:w="20" w:type="dxa"/>
              <w:bottom w:w="30" w:type="dxa"/>
              <w:right w:w="20" w:type="dxa"/>
            </w:tcMar>
            <w:vAlign w:val="bottom"/>
            <w:hideMark/>
          </w:tcPr>
          <w:p w14:paraId="7BE65A15" w14:textId="77777777" w:rsidR="00000000" w:rsidRDefault="007805CE">
            <w:pPr>
              <w:spacing w:after="100"/>
              <w:rPr>
                <w:rFonts w:eastAsia="Times New Roman"/>
              </w:rPr>
            </w:pPr>
            <w:r>
              <w:rPr>
                <w:rFonts w:eastAsia="Times New Roman"/>
                <w:b/>
                <w:bCs/>
                <w:color w:val="000000"/>
                <w:sz w:val="18"/>
                <w:szCs w:val="18"/>
              </w:rPr>
              <w:t>Marketable Debt Securities:</w:t>
            </w:r>
          </w:p>
        </w:tc>
        <w:tc>
          <w:tcPr>
            <w:tcW w:w="0" w:type="auto"/>
            <w:gridSpan w:val="3"/>
            <w:tcMar>
              <w:top w:w="0" w:type="dxa"/>
              <w:left w:w="20" w:type="dxa"/>
              <w:bottom w:w="0" w:type="dxa"/>
              <w:right w:w="20" w:type="dxa"/>
            </w:tcMar>
            <w:vAlign w:val="center"/>
            <w:hideMark/>
          </w:tcPr>
          <w:p w14:paraId="4F1AD881" w14:textId="77777777" w:rsidR="00000000" w:rsidRDefault="007805C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F0B6E3" w14:textId="77777777" w:rsidR="00000000" w:rsidRDefault="007805CE">
            <w:pPr>
              <w:spacing w:after="100"/>
              <w:jc w:val="center"/>
              <w:rPr>
                <w:rFonts w:eastAsia="Times New Roman"/>
              </w:rPr>
            </w:pPr>
            <w:r>
              <w:rPr>
                <w:rFonts w:eastAsia="Times New Roman"/>
                <w:b/>
                <w:bCs/>
                <w:color w:val="000000"/>
                <w:sz w:val="18"/>
                <w:szCs w:val="18"/>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54A4FD21"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8FAC96" w14:textId="77777777" w:rsidR="00000000" w:rsidRDefault="007805CE">
            <w:pPr>
              <w:spacing w:after="100"/>
              <w:jc w:val="center"/>
              <w:rPr>
                <w:rFonts w:eastAsia="Times New Roman"/>
              </w:rPr>
            </w:pPr>
            <w:r>
              <w:rPr>
                <w:rFonts w:eastAsia="Times New Roman"/>
                <w:b/>
                <w:bCs/>
                <w:color w:val="000000"/>
                <w:sz w:val="18"/>
                <w:szCs w:val="18"/>
              </w:rPr>
              <w:t>Unrealized Losses</w:t>
            </w:r>
          </w:p>
        </w:tc>
        <w:tc>
          <w:tcPr>
            <w:tcW w:w="0" w:type="auto"/>
            <w:gridSpan w:val="3"/>
            <w:tcMar>
              <w:top w:w="0" w:type="dxa"/>
              <w:left w:w="20" w:type="dxa"/>
              <w:bottom w:w="0" w:type="dxa"/>
              <w:right w:w="20" w:type="dxa"/>
            </w:tcMar>
            <w:vAlign w:val="center"/>
            <w:hideMark/>
          </w:tcPr>
          <w:p w14:paraId="1ADCC8EA"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148B5B" w14:textId="77777777" w:rsidR="00000000" w:rsidRDefault="007805CE">
            <w:pPr>
              <w:spacing w:after="100"/>
              <w:jc w:val="center"/>
              <w:rPr>
                <w:rFonts w:eastAsia="Times New Roman"/>
              </w:rPr>
            </w:pPr>
            <w:r>
              <w:rPr>
                <w:rFonts w:eastAsia="Times New Roman"/>
                <w:b/>
                <w:bCs/>
                <w:color w:val="000000"/>
                <w:sz w:val="18"/>
                <w:szCs w:val="18"/>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6632ED6F"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CBB130" w14:textId="77777777" w:rsidR="00000000" w:rsidRDefault="007805CE">
            <w:pPr>
              <w:spacing w:after="100"/>
              <w:jc w:val="center"/>
              <w:rPr>
                <w:rFonts w:eastAsia="Times New Roman"/>
              </w:rPr>
            </w:pPr>
            <w:r>
              <w:rPr>
                <w:rFonts w:eastAsia="Times New Roman"/>
                <w:b/>
                <w:bCs/>
                <w:color w:val="000000"/>
                <w:sz w:val="18"/>
                <w:szCs w:val="18"/>
              </w:rPr>
              <w:t>Unrealized Losses</w:t>
            </w:r>
          </w:p>
        </w:tc>
        <w:tc>
          <w:tcPr>
            <w:tcW w:w="0" w:type="auto"/>
            <w:gridSpan w:val="3"/>
            <w:tcMar>
              <w:top w:w="0" w:type="dxa"/>
              <w:left w:w="20" w:type="dxa"/>
              <w:bottom w:w="0" w:type="dxa"/>
              <w:right w:w="20" w:type="dxa"/>
            </w:tcMar>
            <w:vAlign w:val="center"/>
            <w:hideMark/>
          </w:tcPr>
          <w:p w14:paraId="03594D91"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015FF6" w14:textId="77777777" w:rsidR="00000000" w:rsidRDefault="007805CE">
            <w:pPr>
              <w:spacing w:after="100"/>
              <w:jc w:val="center"/>
              <w:rPr>
                <w:rFonts w:eastAsia="Times New Roman"/>
              </w:rPr>
            </w:pPr>
            <w:r>
              <w:rPr>
                <w:rFonts w:eastAsia="Times New Roman"/>
                <w:b/>
                <w:bCs/>
                <w:color w:val="000000"/>
                <w:sz w:val="18"/>
                <w:szCs w:val="18"/>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13CB2142"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C79FFD" w14:textId="77777777" w:rsidR="00000000" w:rsidRDefault="007805CE">
            <w:pPr>
              <w:spacing w:after="100"/>
              <w:jc w:val="center"/>
              <w:rPr>
                <w:rFonts w:eastAsia="Times New Roman"/>
              </w:rPr>
            </w:pPr>
            <w:r>
              <w:rPr>
                <w:rFonts w:eastAsia="Times New Roman"/>
                <w:b/>
                <w:bCs/>
                <w:color w:val="000000"/>
                <w:sz w:val="18"/>
                <w:szCs w:val="18"/>
              </w:rPr>
              <w:t>Unrealized Losses</w:t>
            </w:r>
          </w:p>
        </w:tc>
      </w:tr>
      <w:tr w:rsidR="00000000" w14:paraId="1F2ACD8B" w14:textId="77777777">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14:paraId="2A09731E" w14:textId="77777777" w:rsidR="00000000" w:rsidRDefault="007805CE">
            <w:pPr>
              <w:spacing w:after="100"/>
              <w:rPr>
                <w:rFonts w:eastAsia="Times New Roman"/>
              </w:rPr>
            </w:pPr>
            <w:r>
              <w:rPr>
                <w:rFonts w:eastAsia="Times New Roman"/>
                <w:color w:val="000000"/>
                <w:sz w:val="18"/>
                <w:szCs w:val="18"/>
              </w:rPr>
              <w:t>Corporate bonds</w:t>
            </w:r>
          </w:p>
        </w:tc>
        <w:tc>
          <w:tcPr>
            <w:tcW w:w="0" w:type="auto"/>
            <w:gridSpan w:val="3"/>
            <w:shd w:val="clear" w:color="auto" w:fill="CCEEFF"/>
            <w:tcMar>
              <w:top w:w="0" w:type="dxa"/>
              <w:left w:w="20" w:type="dxa"/>
              <w:bottom w:w="0" w:type="dxa"/>
              <w:right w:w="20" w:type="dxa"/>
            </w:tcMar>
            <w:vAlign w:val="center"/>
            <w:hideMark/>
          </w:tcPr>
          <w:p w14:paraId="4792012B" w14:textId="77777777" w:rsidR="00000000" w:rsidRDefault="007805C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439C19"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7C83DE2" w14:textId="77777777" w:rsidR="00000000" w:rsidRDefault="007805CE">
            <w:pPr>
              <w:spacing w:after="100"/>
              <w:jc w:val="right"/>
              <w:rPr>
                <w:rFonts w:eastAsia="Times New Roman"/>
              </w:rPr>
            </w:pPr>
            <w:r>
              <w:rPr>
                <w:rFonts w:eastAsia="Times New Roman"/>
                <w:color w:val="000000"/>
                <w:sz w:val="18"/>
                <w:szCs w:val="18"/>
              </w:rPr>
              <w:t>8,040 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FAAF91"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2E0473"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6D8127"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0072AF" w14:textId="77777777" w:rsidR="00000000" w:rsidRDefault="007805CE">
            <w:pPr>
              <w:spacing w:after="100"/>
              <w:jc w:val="right"/>
              <w:rPr>
                <w:rFonts w:eastAsia="Times New Roman"/>
              </w:rPr>
            </w:pPr>
            <w:r>
              <w:rPr>
                <w:rFonts w:eastAsia="Times New Roman"/>
                <w:color w:val="000000"/>
                <w:sz w:val="18"/>
                <w:szCs w:val="18"/>
              </w:rPr>
              <w:t>466 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3C8248"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5EF4C6"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E129FD"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14DBD9" w14:textId="77777777" w:rsidR="00000000" w:rsidRDefault="007805CE">
            <w:pPr>
              <w:spacing w:after="100"/>
              <w:jc w:val="right"/>
              <w:rPr>
                <w:rFonts w:eastAsia="Times New Roman"/>
              </w:rPr>
            </w:pPr>
            <w:r>
              <w:rPr>
                <w:rFonts w:eastAsia="Times New Roman"/>
                <w:color w:val="000000"/>
                <w:sz w:val="18"/>
                <w:szCs w:val="18"/>
              </w:rPr>
              <w:t>1,119 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43074B"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7BC4ED"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3E9B87"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E1654F" w14:textId="77777777" w:rsidR="00000000" w:rsidRDefault="007805CE">
            <w:pPr>
              <w:spacing w:after="100"/>
              <w:jc w:val="right"/>
              <w:rPr>
                <w:rFonts w:eastAsia="Times New Roman"/>
              </w:rPr>
            </w:pPr>
            <w:r>
              <w:rPr>
                <w:rFonts w:eastAsia="Times New Roman"/>
                <w:color w:val="000000"/>
                <w:sz w:val="18"/>
                <w:szCs w:val="18"/>
              </w:rPr>
              <w:t>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F84450"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61AF3E"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8CB2DF"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B6C438" w14:textId="77777777" w:rsidR="00000000" w:rsidRDefault="007805CE">
            <w:pPr>
              <w:spacing w:after="100"/>
              <w:jc w:val="right"/>
              <w:rPr>
                <w:rFonts w:eastAsia="Times New Roman"/>
              </w:rPr>
            </w:pPr>
            <w:r>
              <w:rPr>
                <w:rFonts w:eastAsia="Times New Roman"/>
                <w:color w:val="000000"/>
                <w:sz w:val="18"/>
                <w:szCs w:val="18"/>
              </w:rPr>
              <w:t>9,159 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925C73"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F1AC3F"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69F27C"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8853CA" w14:textId="77777777" w:rsidR="00000000" w:rsidRDefault="007805CE">
            <w:pPr>
              <w:spacing w:after="100"/>
              <w:jc w:val="right"/>
              <w:rPr>
                <w:rFonts w:eastAsia="Times New Roman"/>
              </w:rPr>
            </w:pPr>
            <w:r>
              <w:rPr>
                <w:rFonts w:eastAsia="Times New Roman"/>
                <w:color w:val="000000"/>
                <w:sz w:val="18"/>
                <w:szCs w:val="18"/>
              </w:rPr>
              <w:t>560 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0356EE" w14:textId="77777777" w:rsidR="00000000" w:rsidRDefault="007805CE">
            <w:pPr>
              <w:spacing w:after="100"/>
              <w:jc w:val="right"/>
              <w:rPr>
                <w:rFonts w:eastAsia="Times New Roman"/>
              </w:rPr>
            </w:pPr>
          </w:p>
        </w:tc>
      </w:tr>
      <w:tr w:rsidR="00000000" w14:paraId="1B7A88A5" w14:textId="77777777">
        <w:tc>
          <w:tcPr>
            <w:tcW w:w="0" w:type="auto"/>
            <w:gridSpan w:val="3"/>
            <w:shd w:val="clear" w:color="auto" w:fill="FFFFFF"/>
            <w:tcMar>
              <w:top w:w="30" w:type="dxa"/>
              <w:left w:w="155" w:type="dxa"/>
              <w:bottom w:w="30" w:type="dxa"/>
              <w:right w:w="20" w:type="dxa"/>
            </w:tcMar>
            <w:vAlign w:val="bottom"/>
            <w:hideMark/>
          </w:tcPr>
          <w:p w14:paraId="481C023F" w14:textId="77777777" w:rsidR="00000000" w:rsidRDefault="007805CE">
            <w:pPr>
              <w:spacing w:after="100"/>
              <w:rPr>
                <w:rFonts w:eastAsia="Times New Roman"/>
              </w:rPr>
            </w:pPr>
            <w:r>
              <w:rPr>
                <w:rFonts w:eastAsia="Times New Roman"/>
                <w:color w:val="000000"/>
                <w:sz w:val="18"/>
                <w:szCs w:val="18"/>
              </w:rPr>
              <w:t>Government securities - U.S.</w:t>
            </w:r>
          </w:p>
        </w:tc>
        <w:tc>
          <w:tcPr>
            <w:tcW w:w="0" w:type="auto"/>
            <w:gridSpan w:val="3"/>
            <w:shd w:val="clear" w:color="auto" w:fill="FFFFFF"/>
            <w:tcMar>
              <w:top w:w="0" w:type="dxa"/>
              <w:left w:w="20" w:type="dxa"/>
              <w:bottom w:w="0" w:type="dxa"/>
              <w:right w:w="20" w:type="dxa"/>
            </w:tcMar>
            <w:vAlign w:val="center"/>
            <w:hideMark/>
          </w:tcPr>
          <w:p w14:paraId="758EFFED"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FD2D86" w14:textId="77777777" w:rsidR="00000000" w:rsidRDefault="007805CE">
            <w:pPr>
              <w:spacing w:after="100"/>
              <w:jc w:val="right"/>
              <w:rPr>
                <w:rFonts w:eastAsia="Times New Roman"/>
              </w:rPr>
            </w:pPr>
            <w:r>
              <w:rPr>
                <w:rFonts w:eastAsia="Times New Roman"/>
                <w:color w:val="000000"/>
                <w:sz w:val="18"/>
                <w:szCs w:val="18"/>
              </w:rPr>
              <w:t>1,900 </w:t>
            </w:r>
          </w:p>
        </w:tc>
        <w:tc>
          <w:tcPr>
            <w:tcW w:w="0" w:type="auto"/>
            <w:shd w:val="clear" w:color="auto" w:fill="FFFFFF"/>
            <w:tcMar>
              <w:top w:w="30" w:type="dxa"/>
              <w:left w:w="0" w:type="dxa"/>
              <w:bottom w:w="30" w:type="dxa"/>
              <w:right w:w="20" w:type="dxa"/>
            </w:tcMar>
            <w:vAlign w:val="bottom"/>
            <w:hideMark/>
          </w:tcPr>
          <w:p w14:paraId="50C81C0F"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E95600"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94FCB7" w14:textId="77777777" w:rsidR="00000000" w:rsidRDefault="007805CE">
            <w:pPr>
              <w:spacing w:after="100"/>
              <w:jc w:val="right"/>
              <w:rPr>
                <w:rFonts w:eastAsia="Times New Roman"/>
              </w:rPr>
            </w:pPr>
            <w:r>
              <w:rPr>
                <w:rFonts w:eastAsia="Times New Roman"/>
                <w:color w:val="000000"/>
                <w:sz w:val="18"/>
                <w:szCs w:val="18"/>
              </w:rPr>
              <w:t>96 </w:t>
            </w:r>
          </w:p>
        </w:tc>
        <w:tc>
          <w:tcPr>
            <w:tcW w:w="0" w:type="auto"/>
            <w:shd w:val="clear" w:color="auto" w:fill="FFFFFF"/>
            <w:tcMar>
              <w:top w:w="30" w:type="dxa"/>
              <w:left w:w="0" w:type="dxa"/>
              <w:bottom w:w="30" w:type="dxa"/>
              <w:right w:w="20" w:type="dxa"/>
            </w:tcMar>
            <w:vAlign w:val="bottom"/>
            <w:hideMark/>
          </w:tcPr>
          <w:p w14:paraId="17AFD399"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554343"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024167" w14:textId="77777777" w:rsidR="00000000" w:rsidRDefault="007805CE">
            <w:pPr>
              <w:spacing w:after="100"/>
              <w:jc w:val="right"/>
              <w:rPr>
                <w:rFonts w:eastAsia="Times New Roman"/>
              </w:rPr>
            </w:pPr>
            <w:r>
              <w:rPr>
                <w:rFonts w:eastAsia="Times New Roman"/>
                <w:color w:val="000000"/>
                <w:sz w:val="18"/>
                <w:szCs w:val="18"/>
              </w:rPr>
              <w:t>1,785 </w:t>
            </w:r>
          </w:p>
        </w:tc>
        <w:tc>
          <w:tcPr>
            <w:tcW w:w="0" w:type="auto"/>
            <w:shd w:val="clear" w:color="auto" w:fill="FFFFFF"/>
            <w:tcMar>
              <w:top w:w="30" w:type="dxa"/>
              <w:left w:w="0" w:type="dxa"/>
              <w:bottom w:w="30" w:type="dxa"/>
              <w:right w:w="20" w:type="dxa"/>
            </w:tcMar>
            <w:vAlign w:val="bottom"/>
            <w:hideMark/>
          </w:tcPr>
          <w:p w14:paraId="1293BAA7"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6C4EEA"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1C5453" w14:textId="77777777" w:rsidR="00000000" w:rsidRDefault="007805CE">
            <w:pPr>
              <w:spacing w:after="100"/>
              <w:jc w:val="right"/>
              <w:rPr>
                <w:rFonts w:eastAsia="Times New Roman"/>
              </w:rPr>
            </w:pPr>
            <w:r>
              <w:rPr>
                <w:rFonts w:eastAsia="Times New Roman"/>
                <w:color w:val="000000"/>
                <w:sz w:val="18"/>
                <w:szCs w:val="18"/>
              </w:rPr>
              <w:t>167 </w:t>
            </w:r>
          </w:p>
        </w:tc>
        <w:tc>
          <w:tcPr>
            <w:tcW w:w="0" w:type="auto"/>
            <w:shd w:val="clear" w:color="auto" w:fill="FFFFFF"/>
            <w:tcMar>
              <w:top w:w="30" w:type="dxa"/>
              <w:left w:w="0" w:type="dxa"/>
              <w:bottom w:w="30" w:type="dxa"/>
              <w:right w:w="20" w:type="dxa"/>
            </w:tcMar>
            <w:vAlign w:val="bottom"/>
            <w:hideMark/>
          </w:tcPr>
          <w:p w14:paraId="1FDBF4E2"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4E37F9"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C63C4C" w14:textId="77777777" w:rsidR="00000000" w:rsidRDefault="007805CE">
            <w:pPr>
              <w:spacing w:after="100"/>
              <w:jc w:val="right"/>
              <w:rPr>
                <w:rFonts w:eastAsia="Times New Roman"/>
              </w:rPr>
            </w:pPr>
            <w:r>
              <w:rPr>
                <w:rFonts w:eastAsia="Times New Roman"/>
                <w:color w:val="000000"/>
                <w:sz w:val="18"/>
                <w:szCs w:val="18"/>
              </w:rPr>
              <w:t>3,685 </w:t>
            </w:r>
          </w:p>
        </w:tc>
        <w:tc>
          <w:tcPr>
            <w:tcW w:w="0" w:type="auto"/>
            <w:shd w:val="clear" w:color="auto" w:fill="FFFFFF"/>
            <w:tcMar>
              <w:top w:w="30" w:type="dxa"/>
              <w:left w:w="0" w:type="dxa"/>
              <w:bottom w:w="30" w:type="dxa"/>
              <w:right w:w="20" w:type="dxa"/>
            </w:tcMar>
            <w:vAlign w:val="bottom"/>
            <w:hideMark/>
          </w:tcPr>
          <w:p w14:paraId="6B041E93"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15EDFB"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578456" w14:textId="77777777" w:rsidR="00000000" w:rsidRDefault="007805CE">
            <w:pPr>
              <w:spacing w:after="100"/>
              <w:jc w:val="right"/>
              <w:rPr>
                <w:rFonts w:eastAsia="Times New Roman"/>
              </w:rPr>
            </w:pPr>
            <w:r>
              <w:rPr>
                <w:rFonts w:eastAsia="Times New Roman"/>
                <w:color w:val="000000"/>
                <w:sz w:val="18"/>
                <w:szCs w:val="18"/>
              </w:rPr>
              <w:t>263 </w:t>
            </w:r>
          </w:p>
        </w:tc>
        <w:tc>
          <w:tcPr>
            <w:tcW w:w="0" w:type="auto"/>
            <w:shd w:val="clear" w:color="auto" w:fill="FFFFFF"/>
            <w:tcMar>
              <w:top w:w="30" w:type="dxa"/>
              <w:left w:w="0" w:type="dxa"/>
              <w:bottom w:w="30" w:type="dxa"/>
              <w:right w:w="20" w:type="dxa"/>
            </w:tcMar>
            <w:vAlign w:val="bottom"/>
            <w:hideMark/>
          </w:tcPr>
          <w:p w14:paraId="647C9C06" w14:textId="77777777" w:rsidR="00000000" w:rsidRDefault="007805CE">
            <w:pPr>
              <w:spacing w:after="100"/>
              <w:jc w:val="right"/>
              <w:rPr>
                <w:rFonts w:eastAsia="Times New Roman"/>
              </w:rPr>
            </w:pPr>
          </w:p>
        </w:tc>
      </w:tr>
      <w:tr w:rsidR="00000000" w14:paraId="67DCAEE5" w14:textId="77777777">
        <w:tc>
          <w:tcPr>
            <w:tcW w:w="0" w:type="auto"/>
            <w:gridSpan w:val="3"/>
            <w:shd w:val="clear" w:color="auto" w:fill="CCEEFF"/>
            <w:tcMar>
              <w:top w:w="30" w:type="dxa"/>
              <w:left w:w="155" w:type="dxa"/>
              <w:bottom w:w="30" w:type="dxa"/>
              <w:right w:w="20" w:type="dxa"/>
            </w:tcMar>
            <w:vAlign w:val="bottom"/>
            <w:hideMark/>
          </w:tcPr>
          <w:p w14:paraId="46D8DC16" w14:textId="77777777" w:rsidR="00000000" w:rsidRDefault="007805CE">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CCEEFF"/>
            <w:tcMar>
              <w:top w:w="0" w:type="dxa"/>
              <w:left w:w="20" w:type="dxa"/>
              <w:bottom w:w="0" w:type="dxa"/>
              <w:right w:w="20" w:type="dxa"/>
            </w:tcMar>
            <w:vAlign w:val="center"/>
            <w:hideMark/>
          </w:tcPr>
          <w:p w14:paraId="08801009"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F3ED28" w14:textId="77777777" w:rsidR="00000000" w:rsidRDefault="007805CE">
            <w:pPr>
              <w:spacing w:after="100"/>
              <w:jc w:val="right"/>
              <w:rPr>
                <w:rFonts w:eastAsia="Times New Roman"/>
              </w:rPr>
            </w:pPr>
            <w:r>
              <w:rPr>
                <w:rFonts w:eastAsia="Times New Roman"/>
                <w:color w:val="000000"/>
                <w:sz w:val="18"/>
                <w:szCs w:val="18"/>
              </w:rPr>
              <w:t>1,408 </w:t>
            </w:r>
          </w:p>
        </w:tc>
        <w:tc>
          <w:tcPr>
            <w:tcW w:w="0" w:type="auto"/>
            <w:shd w:val="clear" w:color="auto" w:fill="CCEEFF"/>
            <w:tcMar>
              <w:top w:w="30" w:type="dxa"/>
              <w:left w:w="0" w:type="dxa"/>
              <w:bottom w:w="30" w:type="dxa"/>
              <w:right w:w="20" w:type="dxa"/>
            </w:tcMar>
            <w:vAlign w:val="bottom"/>
            <w:hideMark/>
          </w:tcPr>
          <w:p w14:paraId="2FDDE0BD"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0377E4"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1B5FBD" w14:textId="77777777" w:rsidR="00000000" w:rsidRDefault="007805CE">
            <w:pPr>
              <w:spacing w:after="100"/>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bottom"/>
            <w:hideMark/>
          </w:tcPr>
          <w:p w14:paraId="33349D84"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8BB237"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40929C" w14:textId="77777777" w:rsidR="00000000" w:rsidRDefault="007805CE">
            <w:pPr>
              <w:spacing w:after="100"/>
              <w:jc w:val="right"/>
              <w:rPr>
                <w:rFonts w:eastAsia="Times New Roman"/>
              </w:rPr>
            </w:pPr>
            <w:r>
              <w:rPr>
                <w:rFonts w:eastAsia="Times New Roman"/>
                <w:color w:val="000000"/>
                <w:sz w:val="18"/>
                <w:szCs w:val="18"/>
              </w:rPr>
              <w:t>322 </w:t>
            </w:r>
          </w:p>
        </w:tc>
        <w:tc>
          <w:tcPr>
            <w:tcW w:w="0" w:type="auto"/>
            <w:shd w:val="clear" w:color="auto" w:fill="CCEEFF"/>
            <w:tcMar>
              <w:top w:w="30" w:type="dxa"/>
              <w:left w:w="0" w:type="dxa"/>
              <w:bottom w:w="30" w:type="dxa"/>
              <w:right w:w="20" w:type="dxa"/>
            </w:tcMar>
            <w:vAlign w:val="bottom"/>
            <w:hideMark/>
          </w:tcPr>
          <w:p w14:paraId="0E457871"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2A2DA4"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25B4F5" w14:textId="77777777" w:rsidR="00000000" w:rsidRDefault="007805CE">
            <w:pPr>
              <w:spacing w:after="100"/>
              <w:jc w:val="right"/>
              <w:rPr>
                <w:rFonts w:eastAsia="Times New Roman"/>
              </w:rPr>
            </w:pPr>
            <w:r>
              <w:rPr>
                <w:rFonts w:eastAsia="Times New Roman"/>
                <w:color w:val="000000"/>
                <w:sz w:val="18"/>
                <w:szCs w:val="18"/>
              </w:rPr>
              <w:t>18 </w:t>
            </w:r>
          </w:p>
        </w:tc>
        <w:tc>
          <w:tcPr>
            <w:tcW w:w="0" w:type="auto"/>
            <w:shd w:val="clear" w:color="auto" w:fill="CCEEFF"/>
            <w:tcMar>
              <w:top w:w="30" w:type="dxa"/>
              <w:left w:w="0" w:type="dxa"/>
              <w:bottom w:w="30" w:type="dxa"/>
              <w:right w:w="20" w:type="dxa"/>
            </w:tcMar>
            <w:vAlign w:val="bottom"/>
            <w:hideMark/>
          </w:tcPr>
          <w:p w14:paraId="449C06AD"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B8F55D"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A9B472" w14:textId="77777777" w:rsidR="00000000" w:rsidRDefault="007805CE">
            <w:pPr>
              <w:spacing w:after="100"/>
              <w:jc w:val="right"/>
              <w:rPr>
                <w:rFonts w:eastAsia="Times New Roman"/>
              </w:rPr>
            </w:pPr>
            <w:r>
              <w:rPr>
                <w:rFonts w:eastAsia="Times New Roman"/>
                <w:color w:val="000000"/>
                <w:sz w:val="18"/>
                <w:szCs w:val="18"/>
              </w:rPr>
              <w:t>1,730 </w:t>
            </w:r>
          </w:p>
        </w:tc>
        <w:tc>
          <w:tcPr>
            <w:tcW w:w="0" w:type="auto"/>
            <w:shd w:val="clear" w:color="auto" w:fill="CCEEFF"/>
            <w:tcMar>
              <w:top w:w="30" w:type="dxa"/>
              <w:left w:w="0" w:type="dxa"/>
              <w:bottom w:w="30" w:type="dxa"/>
              <w:right w:w="20" w:type="dxa"/>
            </w:tcMar>
            <w:vAlign w:val="bottom"/>
            <w:hideMark/>
          </w:tcPr>
          <w:p w14:paraId="037C5415"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B254DD"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6E74B4" w14:textId="77777777" w:rsidR="00000000" w:rsidRDefault="007805CE">
            <w:pPr>
              <w:spacing w:after="100"/>
              <w:jc w:val="right"/>
              <w:rPr>
                <w:rFonts w:eastAsia="Times New Roman"/>
              </w:rPr>
            </w:pPr>
            <w:r>
              <w:rPr>
                <w:rFonts w:eastAsia="Times New Roman"/>
                <w:color w:val="000000"/>
                <w:sz w:val="18"/>
                <w:szCs w:val="18"/>
              </w:rPr>
              <w:t>44 </w:t>
            </w:r>
          </w:p>
        </w:tc>
        <w:tc>
          <w:tcPr>
            <w:tcW w:w="0" w:type="auto"/>
            <w:shd w:val="clear" w:color="auto" w:fill="CCEEFF"/>
            <w:tcMar>
              <w:top w:w="30" w:type="dxa"/>
              <w:left w:w="0" w:type="dxa"/>
              <w:bottom w:w="30" w:type="dxa"/>
              <w:right w:w="20" w:type="dxa"/>
            </w:tcMar>
            <w:vAlign w:val="bottom"/>
            <w:hideMark/>
          </w:tcPr>
          <w:p w14:paraId="57801619" w14:textId="77777777" w:rsidR="00000000" w:rsidRDefault="007805CE">
            <w:pPr>
              <w:spacing w:after="100"/>
              <w:jc w:val="right"/>
              <w:rPr>
                <w:rFonts w:eastAsia="Times New Roman"/>
              </w:rPr>
            </w:pPr>
          </w:p>
        </w:tc>
      </w:tr>
      <w:tr w:rsidR="00000000" w14:paraId="28CB01FC" w14:textId="77777777">
        <w:tc>
          <w:tcPr>
            <w:tcW w:w="0" w:type="auto"/>
            <w:gridSpan w:val="3"/>
            <w:shd w:val="clear" w:color="auto" w:fill="FFFFFF"/>
            <w:tcMar>
              <w:top w:w="30" w:type="dxa"/>
              <w:left w:w="245" w:type="dxa"/>
              <w:bottom w:w="30" w:type="dxa"/>
              <w:right w:w="20" w:type="dxa"/>
            </w:tcMar>
            <w:vAlign w:val="bottom"/>
            <w:hideMark/>
          </w:tcPr>
          <w:p w14:paraId="182E8406" w14:textId="77777777" w:rsidR="00000000" w:rsidRDefault="007805CE">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4B8BA52F" w14:textId="77777777" w:rsidR="00000000" w:rsidRDefault="007805CE">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74CCF18"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8B1AF72" w14:textId="77777777" w:rsidR="00000000" w:rsidRDefault="007805CE">
            <w:pPr>
              <w:spacing w:after="100"/>
              <w:jc w:val="right"/>
              <w:rPr>
                <w:rFonts w:eastAsia="Times New Roman"/>
              </w:rPr>
            </w:pPr>
            <w:r>
              <w:rPr>
                <w:rFonts w:eastAsia="Times New Roman"/>
                <w:color w:val="000000"/>
                <w:sz w:val="18"/>
                <w:szCs w:val="18"/>
              </w:rPr>
              <w:t>11,348 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3A49F8E"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89B6B8"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7338A29"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F480E26" w14:textId="77777777" w:rsidR="00000000" w:rsidRDefault="007805CE">
            <w:pPr>
              <w:spacing w:after="100"/>
              <w:jc w:val="right"/>
              <w:rPr>
                <w:rFonts w:eastAsia="Times New Roman"/>
              </w:rPr>
            </w:pPr>
            <w:r>
              <w:rPr>
                <w:rFonts w:eastAsia="Times New Roman"/>
                <w:color w:val="000000"/>
                <w:sz w:val="18"/>
                <w:szCs w:val="18"/>
              </w:rPr>
              <w:t>588 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A53BE0A"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AE779A"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52F0CFD"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91208AD" w14:textId="77777777" w:rsidR="00000000" w:rsidRDefault="007805CE">
            <w:pPr>
              <w:spacing w:after="100"/>
              <w:jc w:val="right"/>
              <w:rPr>
                <w:rFonts w:eastAsia="Times New Roman"/>
              </w:rPr>
            </w:pPr>
            <w:r>
              <w:rPr>
                <w:rFonts w:eastAsia="Times New Roman"/>
                <w:color w:val="000000"/>
                <w:sz w:val="18"/>
                <w:szCs w:val="18"/>
              </w:rPr>
              <w:t>3,226 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3E38241"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08D44D"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FC55BE6"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1635CCC" w14:textId="77777777" w:rsidR="00000000" w:rsidRDefault="007805CE">
            <w:pPr>
              <w:spacing w:after="100"/>
              <w:jc w:val="right"/>
              <w:rPr>
                <w:rFonts w:eastAsia="Times New Roman"/>
              </w:rPr>
            </w:pPr>
            <w:r>
              <w:rPr>
                <w:rFonts w:eastAsia="Times New Roman"/>
                <w:color w:val="000000"/>
                <w:sz w:val="18"/>
                <w:szCs w:val="18"/>
              </w:rPr>
              <w:t>279 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BEBDA93"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2CF26C"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15CFBD7"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7364271" w14:textId="77777777" w:rsidR="00000000" w:rsidRDefault="007805CE">
            <w:pPr>
              <w:spacing w:after="100"/>
              <w:jc w:val="right"/>
              <w:rPr>
                <w:rFonts w:eastAsia="Times New Roman"/>
              </w:rPr>
            </w:pPr>
            <w:r>
              <w:rPr>
                <w:rFonts w:eastAsia="Times New Roman"/>
                <w:color w:val="000000"/>
                <w:sz w:val="18"/>
                <w:szCs w:val="18"/>
              </w:rPr>
              <w:t>14,574 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79FD2FF"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6E7AD8"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E6B9433"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021394C" w14:textId="77777777" w:rsidR="00000000" w:rsidRDefault="007805CE">
            <w:pPr>
              <w:spacing w:after="100"/>
              <w:jc w:val="right"/>
              <w:rPr>
                <w:rFonts w:eastAsia="Times New Roman"/>
              </w:rPr>
            </w:pPr>
            <w:r>
              <w:rPr>
                <w:rFonts w:eastAsia="Times New Roman"/>
                <w:color w:val="000000"/>
                <w:sz w:val="18"/>
                <w:szCs w:val="18"/>
              </w:rPr>
              <w:t>867 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5A01178" w14:textId="77777777" w:rsidR="00000000" w:rsidRDefault="007805CE">
            <w:pPr>
              <w:spacing w:after="100"/>
              <w:jc w:val="right"/>
              <w:rPr>
                <w:rFonts w:eastAsia="Times New Roman"/>
              </w:rPr>
            </w:pPr>
          </w:p>
        </w:tc>
      </w:tr>
    </w:tbl>
    <w:p w14:paraId="0F17EEC6" w14:textId="77777777" w:rsidR="00000000" w:rsidRDefault="007805CE">
      <w:pPr>
        <w:jc w:val="both"/>
        <w:rPr>
          <w:rFonts w:eastAsia="Times New Roman"/>
        </w:rPr>
      </w:pPr>
    </w:p>
    <w:p w14:paraId="242FEDAF" w14:textId="77777777" w:rsidR="00000000" w:rsidRDefault="007805CE">
      <w:pPr>
        <w:divId w:val="2067489731"/>
        <w:rPr>
          <w:rFonts w:eastAsia="Times New Roman"/>
        </w:rPr>
      </w:pPr>
      <w:r>
        <w:rPr>
          <w:rFonts w:eastAsia="Times New Roman"/>
          <w:b/>
          <w:bCs/>
          <w:color w:val="000000"/>
          <w:sz w:val="20"/>
          <w:szCs w:val="20"/>
        </w:rPr>
        <w:t>NOTE 4: Long-Term Debt</w:t>
      </w:r>
    </w:p>
    <w:p w14:paraId="5DBE1E8D" w14:textId="77777777" w:rsidR="00000000" w:rsidRDefault="007805CE">
      <w:pPr>
        <w:divId w:val="1430196870"/>
        <w:rPr>
          <w:rFonts w:eastAsia="Times New Roman"/>
        </w:rPr>
      </w:pPr>
    </w:p>
    <w:p w14:paraId="61A6E81A" w14:textId="77777777" w:rsidR="00000000" w:rsidRDefault="007805CE">
      <w:pPr>
        <w:divId w:val="523402987"/>
        <w:rPr>
          <w:rFonts w:eastAsia="Times New Roman"/>
        </w:rPr>
      </w:pPr>
      <w:r>
        <w:rPr>
          <w:rFonts w:eastAsia="Times New Roman"/>
          <w:color w:val="000000"/>
          <w:sz w:val="20"/>
          <w:szCs w:val="20"/>
        </w:rPr>
        <w:t>Long-term debt is summarized as follows: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41"/>
        <w:gridCol w:w="4787"/>
        <w:gridCol w:w="36"/>
        <w:gridCol w:w="36"/>
        <w:gridCol w:w="36"/>
        <w:gridCol w:w="36"/>
        <w:gridCol w:w="110"/>
        <w:gridCol w:w="1448"/>
        <w:gridCol w:w="36"/>
        <w:gridCol w:w="36"/>
        <w:gridCol w:w="36"/>
        <w:gridCol w:w="36"/>
        <w:gridCol w:w="111"/>
        <w:gridCol w:w="1448"/>
        <w:gridCol w:w="36"/>
      </w:tblGrid>
      <w:tr w:rsidR="00000000" w14:paraId="4DBE5F6F" w14:textId="77777777">
        <w:trPr>
          <w:divId w:val="838618806"/>
          <w:jc w:val="center"/>
        </w:trPr>
        <w:tc>
          <w:tcPr>
            <w:tcW w:w="50" w:type="pct"/>
            <w:vAlign w:val="center"/>
            <w:hideMark/>
          </w:tcPr>
          <w:p w14:paraId="5B232854" w14:textId="77777777" w:rsidR="00000000" w:rsidRDefault="007805CE">
            <w:pPr>
              <w:rPr>
                <w:rFonts w:eastAsia="Times New Roman"/>
              </w:rPr>
            </w:pPr>
          </w:p>
        </w:tc>
        <w:tc>
          <w:tcPr>
            <w:tcW w:w="2918" w:type="pct"/>
            <w:vAlign w:val="center"/>
            <w:hideMark/>
          </w:tcPr>
          <w:p w14:paraId="6ECEF428" w14:textId="77777777" w:rsidR="00000000" w:rsidRDefault="007805CE">
            <w:pPr>
              <w:spacing w:after="100"/>
              <w:rPr>
                <w:rFonts w:eastAsia="Times New Roman"/>
                <w:sz w:val="20"/>
                <w:szCs w:val="20"/>
              </w:rPr>
            </w:pPr>
          </w:p>
        </w:tc>
        <w:tc>
          <w:tcPr>
            <w:tcW w:w="5" w:type="pct"/>
            <w:vAlign w:val="center"/>
            <w:hideMark/>
          </w:tcPr>
          <w:p w14:paraId="147993FA" w14:textId="77777777" w:rsidR="00000000" w:rsidRDefault="007805CE">
            <w:pPr>
              <w:spacing w:after="100"/>
              <w:rPr>
                <w:rFonts w:eastAsia="Times New Roman"/>
                <w:sz w:val="20"/>
                <w:szCs w:val="20"/>
              </w:rPr>
            </w:pPr>
          </w:p>
        </w:tc>
        <w:tc>
          <w:tcPr>
            <w:tcW w:w="5" w:type="pct"/>
            <w:vAlign w:val="center"/>
            <w:hideMark/>
          </w:tcPr>
          <w:p w14:paraId="172E9199" w14:textId="77777777" w:rsidR="00000000" w:rsidRDefault="007805CE">
            <w:pPr>
              <w:spacing w:after="100"/>
              <w:rPr>
                <w:rFonts w:eastAsia="Times New Roman"/>
                <w:sz w:val="20"/>
                <w:szCs w:val="20"/>
              </w:rPr>
            </w:pPr>
          </w:p>
        </w:tc>
        <w:tc>
          <w:tcPr>
            <w:tcW w:w="26" w:type="pct"/>
            <w:vAlign w:val="center"/>
            <w:hideMark/>
          </w:tcPr>
          <w:p w14:paraId="709461C3" w14:textId="77777777" w:rsidR="00000000" w:rsidRDefault="007805CE">
            <w:pPr>
              <w:spacing w:after="100"/>
              <w:rPr>
                <w:rFonts w:eastAsia="Times New Roman"/>
                <w:sz w:val="20"/>
                <w:szCs w:val="20"/>
              </w:rPr>
            </w:pPr>
          </w:p>
        </w:tc>
        <w:tc>
          <w:tcPr>
            <w:tcW w:w="5" w:type="pct"/>
            <w:vAlign w:val="center"/>
            <w:hideMark/>
          </w:tcPr>
          <w:p w14:paraId="0777651D" w14:textId="77777777" w:rsidR="00000000" w:rsidRDefault="007805CE">
            <w:pPr>
              <w:spacing w:after="100"/>
              <w:rPr>
                <w:rFonts w:eastAsia="Times New Roman"/>
                <w:sz w:val="20"/>
                <w:szCs w:val="20"/>
              </w:rPr>
            </w:pPr>
          </w:p>
        </w:tc>
        <w:tc>
          <w:tcPr>
            <w:tcW w:w="50" w:type="pct"/>
            <w:vAlign w:val="center"/>
            <w:hideMark/>
          </w:tcPr>
          <w:p w14:paraId="0A6EB2F9" w14:textId="77777777" w:rsidR="00000000" w:rsidRDefault="007805CE">
            <w:pPr>
              <w:spacing w:after="100"/>
              <w:rPr>
                <w:rFonts w:eastAsia="Times New Roman"/>
                <w:sz w:val="20"/>
                <w:szCs w:val="20"/>
              </w:rPr>
            </w:pPr>
          </w:p>
        </w:tc>
        <w:tc>
          <w:tcPr>
            <w:tcW w:w="921" w:type="pct"/>
            <w:vAlign w:val="center"/>
            <w:hideMark/>
          </w:tcPr>
          <w:p w14:paraId="53D4BF17" w14:textId="77777777" w:rsidR="00000000" w:rsidRDefault="007805CE">
            <w:pPr>
              <w:spacing w:after="100"/>
              <w:rPr>
                <w:rFonts w:eastAsia="Times New Roman"/>
                <w:sz w:val="20"/>
                <w:szCs w:val="20"/>
              </w:rPr>
            </w:pPr>
          </w:p>
        </w:tc>
        <w:tc>
          <w:tcPr>
            <w:tcW w:w="5" w:type="pct"/>
            <w:vAlign w:val="center"/>
            <w:hideMark/>
          </w:tcPr>
          <w:p w14:paraId="23B3BDE2" w14:textId="77777777" w:rsidR="00000000" w:rsidRDefault="007805CE">
            <w:pPr>
              <w:spacing w:after="100"/>
              <w:rPr>
                <w:rFonts w:eastAsia="Times New Roman"/>
                <w:sz w:val="20"/>
                <w:szCs w:val="20"/>
              </w:rPr>
            </w:pPr>
          </w:p>
        </w:tc>
        <w:tc>
          <w:tcPr>
            <w:tcW w:w="5" w:type="pct"/>
            <w:vAlign w:val="center"/>
            <w:hideMark/>
          </w:tcPr>
          <w:p w14:paraId="4188497D" w14:textId="77777777" w:rsidR="00000000" w:rsidRDefault="007805CE">
            <w:pPr>
              <w:spacing w:after="100"/>
              <w:rPr>
                <w:rFonts w:eastAsia="Times New Roman"/>
                <w:sz w:val="20"/>
                <w:szCs w:val="20"/>
              </w:rPr>
            </w:pPr>
          </w:p>
        </w:tc>
        <w:tc>
          <w:tcPr>
            <w:tcW w:w="26" w:type="pct"/>
            <w:vAlign w:val="center"/>
            <w:hideMark/>
          </w:tcPr>
          <w:p w14:paraId="247817B4" w14:textId="77777777" w:rsidR="00000000" w:rsidRDefault="007805CE">
            <w:pPr>
              <w:spacing w:after="100"/>
              <w:rPr>
                <w:rFonts w:eastAsia="Times New Roman"/>
                <w:sz w:val="20"/>
                <w:szCs w:val="20"/>
              </w:rPr>
            </w:pPr>
          </w:p>
        </w:tc>
        <w:tc>
          <w:tcPr>
            <w:tcW w:w="5" w:type="pct"/>
            <w:vAlign w:val="center"/>
            <w:hideMark/>
          </w:tcPr>
          <w:p w14:paraId="2E321F52" w14:textId="77777777" w:rsidR="00000000" w:rsidRDefault="007805CE">
            <w:pPr>
              <w:spacing w:after="100"/>
              <w:rPr>
                <w:rFonts w:eastAsia="Times New Roman"/>
                <w:sz w:val="20"/>
                <w:szCs w:val="20"/>
              </w:rPr>
            </w:pPr>
          </w:p>
        </w:tc>
        <w:tc>
          <w:tcPr>
            <w:tcW w:w="50" w:type="pct"/>
            <w:vAlign w:val="center"/>
            <w:hideMark/>
          </w:tcPr>
          <w:p w14:paraId="53E858D7" w14:textId="77777777" w:rsidR="00000000" w:rsidRDefault="007805CE">
            <w:pPr>
              <w:spacing w:after="100"/>
              <w:rPr>
                <w:rFonts w:eastAsia="Times New Roman"/>
                <w:sz w:val="20"/>
                <w:szCs w:val="20"/>
              </w:rPr>
            </w:pPr>
          </w:p>
        </w:tc>
        <w:tc>
          <w:tcPr>
            <w:tcW w:w="921" w:type="pct"/>
            <w:vAlign w:val="center"/>
            <w:hideMark/>
          </w:tcPr>
          <w:p w14:paraId="13A517F6" w14:textId="77777777" w:rsidR="00000000" w:rsidRDefault="007805CE">
            <w:pPr>
              <w:spacing w:after="100"/>
              <w:rPr>
                <w:rFonts w:eastAsia="Times New Roman"/>
                <w:sz w:val="20"/>
                <w:szCs w:val="20"/>
              </w:rPr>
            </w:pPr>
          </w:p>
        </w:tc>
        <w:tc>
          <w:tcPr>
            <w:tcW w:w="5" w:type="pct"/>
            <w:vAlign w:val="center"/>
            <w:hideMark/>
          </w:tcPr>
          <w:p w14:paraId="3F94E267" w14:textId="77777777" w:rsidR="00000000" w:rsidRDefault="007805CE">
            <w:pPr>
              <w:spacing w:after="100"/>
              <w:rPr>
                <w:rFonts w:eastAsia="Times New Roman"/>
                <w:sz w:val="20"/>
                <w:szCs w:val="20"/>
              </w:rPr>
            </w:pPr>
          </w:p>
        </w:tc>
      </w:tr>
      <w:tr w:rsidR="00000000" w14:paraId="183811D1" w14:textId="77777777">
        <w:trPr>
          <w:divId w:val="838618806"/>
          <w:jc w:val="center"/>
        </w:trPr>
        <w:tc>
          <w:tcPr>
            <w:tcW w:w="0" w:type="auto"/>
            <w:gridSpan w:val="3"/>
            <w:tcMar>
              <w:top w:w="0" w:type="dxa"/>
              <w:left w:w="20" w:type="dxa"/>
              <w:bottom w:w="0" w:type="dxa"/>
              <w:right w:w="20" w:type="dxa"/>
            </w:tcMar>
            <w:vAlign w:val="center"/>
            <w:hideMark/>
          </w:tcPr>
          <w:p w14:paraId="1B60133F"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CF1D45" w14:textId="77777777" w:rsidR="00000000" w:rsidRDefault="007805C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7A2C18C" w14:textId="77777777" w:rsidR="00000000" w:rsidRDefault="007805CE">
            <w:pPr>
              <w:spacing w:after="100"/>
              <w:jc w:val="center"/>
              <w:rPr>
                <w:rFonts w:eastAsia="Times New Roman"/>
              </w:rPr>
            </w:pPr>
            <w:r>
              <w:rPr>
                <w:rFonts w:eastAsia="Times New Roman"/>
                <w:b/>
                <w:bCs/>
                <w:color w:val="000000"/>
                <w:sz w:val="18"/>
                <w:szCs w:val="18"/>
              </w:rPr>
              <w:t>June 30, 2022</w:t>
            </w:r>
          </w:p>
        </w:tc>
        <w:tc>
          <w:tcPr>
            <w:tcW w:w="0" w:type="auto"/>
            <w:gridSpan w:val="3"/>
            <w:tcMar>
              <w:top w:w="0" w:type="dxa"/>
              <w:left w:w="20" w:type="dxa"/>
              <w:bottom w:w="0" w:type="dxa"/>
              <w:right w:w="20" w:type="dxa"/>
            </w:tcMar>
            <w:vAlign w:val="center"/>
            <w:hideMark/>
          </w:tcPr>
          <w:p w14:paraId="19E7FDC4" w14:textId="77777777" w:rsidR="00000000" w:rsidRDefault="007805C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3FEFCE0" w14:textId="77777777" w:rsidR="00000000" w:rsidRDefault="007805CE">
            <w:pPr>
              <w:spacing w:after="100"/>
              <w:jc w:val="center"/>
              <w:rPr>
                <w:rFonts w:eastAsia="Times New Roman"/>
              </w:rPr>
            </w:pPr>
            <w:r>
              <w:rPr>
                <w:rFonts w:eastAsia="Times New Roman"/>
                <w:b/>
                <w:bCs/>
                <w:color w:val="000000"/>
                <w:sz w:val="18"/>
                <w:szCs w:val="18"/>
              </w:rPr>
              <w:t>December 31, 2021</w:t>
            </w:r>
          </w:p>
        </w:tc>
      </w:tr>
      <w:tr w:rsidR="00000000" w14:paraId="28D4EB87" w14:textId="77777777">
        <w:trPr>
          <w:divId w:val="838618806"/>
          <w:jc w:val="center"/>
        </w:trPr>
        <w:tc>
          <w:tcPr>
            <w:tcW w:w="0" w:type="auto"/>
            <w:gridSpan w:val="3"/>
            <w:shd w:val="clear" w:color="auto" w:fill="CCEEFF"/>
            <w:tcMar>
              <w:top w:w="30" w:type="dxa"/>
              <w:left w:w="20" w:type="dxa"/>
              <w:bottom w:w="30" w:type="dxa"/>
              <w:right w:w="20" w:type="dxa"/>
            </w:tcMar>
            <w:vAlign w:val="bottom"/>
            <w:hideMark/>
          </w:tcPr>
          <w:p w14:paraId="3A103CE4" w14:textId="77777777" w:rsidR="00000000" w:rsidRDefault="007805CE">
            <w:pPr>
              <w:spacing w:after="100"/>
              <w:divId w:val="723598216"/>
              <w:rPr>
                <w:rFonts w:eastAsia="Times New Roman"/>
              </w:rPr>
            </w:pPr>
            <w:r>
              <w:rPr>
                <w:rFonts w:eastAsia="Times New Roman"/>
                <w:color w:val="000000"/>
                <w:sz w:val="18"/>
                <w:szCs w:val="18"/>
              </w:rPr>
              <w:t>Principal amount of 4.50% exchangeable senior notes due February 2023</w:t>
            </w:r>
          </w:p>
        </w:tc>
        <w:tc>
          <w:tcPr>
            <w:tcW w:w="0" w:type="auto"/>
            <w:gridSpan w:val="3"/>
            <w:shd w:val="clear" w:color="auto" w:fill="CCEEFF"/>
            <w:tcMar>
              <w:top w:w="0" w:type="dxa"/>
              <w:left w:w="20" w:type="dxa"/>
              <w:bottom w:w="0" w:type="dxa"/>
              <w:right w:w="20" w:type="dxa"/>
            </w:tcMar>
            <w:vAlign w:val="center"/>
            <w:hideMark/>
          </w:tcPr>
          <w:p w14:paraId="1BFCD8FD" w14:textId="77777777" w:rsidR="00000000" w:rsidRDefault="007805C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1D1370"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7F8C00" w14:textId="77777777" w:rsidR="00000000" w:rsidRDefault="007805CE">
            <w:pPr>
              <w:spacing w:after="100"/>
              <w:jc w:val="right"/>
              <w:rPr>
                <w:rFonts w:eastAsia="Times New Roman"/>
              </w:rPr>
            </w:pPr>
            <w:r>
              <w:rPr>
                <w:rFonts w:eastAsia="Times New Roman"/>
                <w:color w:val="000000"/>
                <w:sz w:val="18"/>
                <w:szCs w:val="18"/>
              </w:rPr>
              <w:t>26,375 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2AAD72"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4CD944"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37B9EE"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E4AA17" w14:textId="77777777" w:rsidR="00000000" w:rsidRDefault="007805CE">
            <w:pPr>
              <w:spacing w:after="100"/>
              <w:jc w:val="right"/>
              <w:rPr>
                <w:rFonts w:eastAsia="Times New Roman"/>
              </w:rPr>
            </w:pPr>
            <w:r>
              <w:rPr>
                <w:rFonts w:eastAsia="Times New Roman"/>
                <w:color w:val="000000"/>
                <w:sz w:val="18"/>
                <w:szCs w:val="18"/>
              </w:rPr>
              <w:t>143,750 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5E0AE5" w14:textId="77777777" w:rsidR="00000000" w:rsidRDefault="007805CE">
            <w:pPr>
              <w:spacing w:after="100"/>
              <w:jc w:val="right"/>
              <w:rPr>
                <w:rFonts w:eastAsia="Times New Roman"/>
              </w:rPr>
            </w:pPr>
          </w:p>
        </w:tc>
      </w:tr>
      <w:tr w:rsidR="00000000" w14:paraId="411ADF42" w14:textId="77777777">
        <w:trPr>
          <w:divId w:val="838618806"/>
          <w:jc w:val="center"/>
        </w:trPr>
        <w:tc>
          <w:tcPr>
            <w:tcW w:w="0" w:type="auto"/>
            <w:gridSpan w:val="3"/>
            <w:shd w:val="clear" w:color="auto" w:fill="FFFFFF"/>
            <w:tcMar>
              <w:top w:w="30" w:type="dxa"/>
              <w:left w:w="20" w:type="dxa"/>
              <w:bottom w:w="30" w:type="dxa"/>
              <w:right w:w="20" w:type="dxa"/>
            </w:tcMar>
            <w:vAlign w:val="bottom"/>
            <w:hideMark/>
          </w:tcPr>
          <w:p w14:paraId="0B5C6919" w14:textId="77777777" w:rsidR="00000000" w:rsidRDefault="007805CE">
            <w:pPr>
              <w:spacing w:after="100"/>
              <w:divId w:val="1561207320"/>
              <w:rPr>
                <w:rFonts w:eastAsia="Times New Roman"/>
              </w:rPr>
            </w:pPr>
            <w:r>
              <w:rPr>
                <w:rFonts w:eastAsia="Times New Roman"/>
                <w:color w:val="000000"/>
                <w:sz w:val="18"/>
                <w:szCs w:val="18"/>
              </w:rPr>
              <w:t>Principal amount of 4.50% exchangeable senior notes due October 2023</w:t>
            </w:r>
          </w:p>
        </w:tc>
        <w:tc>
          <w:tcPr>
            <w:tcW w:w="0" w:type="auto"/>
            <w:gridSpan w:val="3"/>
            <w:shd w:val="clear" w:color="auto" w:fill="FFFFFF"/>
            <w:tcMar>
              <w:top w:w="0" w:type="dxa"/>
              <w:left w:w="20" w:type="dxa"/>
              <w:bottom w:w="0" w:type="dxa"/>
              <w:right w:w="20" w:type="dxa"/>
            </w:tcMar>
            <w:vAlign w:val="center"/>
            <w:hideMark/>
          </w:tcPr>
          <w:p w14:paraId="73388965"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FBD310" w14:textId="77777777" w:rsidR="00000000" w:rsidRDefault="007805CE">
            <w:pPr>
              <w:spacing w:after="100"/>
              <w:jc w:val="right"/>
              <w:rPr>
                <w:rFonts w:eastAsia="Times New Roman"/>
              </w:rPr>
            </w:pPr>
            <w:r>
              <w:rPr>
                <w:rFonts w:eastAsia="Times New Roman"/>
                <w:color w:val="000000"/>
                <w:sz w:val="18"/>
                <w:szCs w:val="18"/>
              </w:rPr>
              <w:t>117,375 </w:t>
            </w:r>
          </w:p>
        </w:tc>
        <w:tc>
          <w:tcPr>
            <w:tcW w:w="0" w:type="auto"/>
            <w:shd w:val="clear" w:color="auto" w:fill="FFFFFF"/>
            <w:tcMar>
              <w:top w:w="30" w:type="dxa"/>
              <w:left w:w="0" w:type="dxa"/>
              <w:bottom w:w="30" w:type="dxa"/>
              <w:right w:w="20" w:type="dxa"/>
            </w:tcMar>
            <w:vAlign w:val="bottom"/>
            <w:hideMark/>
          </w:tcPr>
          <w:p w14:paraId="09DCF1E5"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3892F0"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69FC99"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A0C3359" w14:textId="77777777" w:rsidR="00000000" w:rsidRDefault="007805CE">
            <w:pPr>
              <w:spacing w:after="100"/>
              <w:jc w:val="right"/>
              <w:rPr>
                <w:rFonts w:eastAsia="Times New Roman"/>
              </w:rPr>
            </w:pPr>
          </w:p>
        </w:tc>
      </w:tr>
      <w:tr w:rsidR="00000000" w14:paraId="70672713" w14:textId="77777777">
        <w:trPr>
          <w:divId w:val="838618806"/>
          <w:jc w:val="center"/>
        </w:trPr>
        <w:tc>
          <w:tcPr>
            <w:tcW w:w="0" w:type="auto"/>
            <w:gridSpan w:val="3"/>
            <w:shd w:val="clear" w:color="auto" w:fill="CCEEFF"/>
            <w:tcMar>
              <w:top w:w="30" w:type="dxa"/>
              <w:left w:w="20" w:type="dxa"/>
              <w:bottom w:w="30" w:type="dxa"/>
              <w:right w:w="20" w:type="dxa"/>
            </w:tcMar>
            <w:vAlign w:val="bottom"/>
            <w:hideMark/>
          </w:tcPr>
          <w:p w14:paraId="3EF3BF9E" w14:textId="77777777" w:rsidR="00000000" w:rsidRDefault="007805CE">
            <w:pPr>
              <w:spacing w:after="100"/>
              <w:rPr>
                <w:rFonts w:eastAsia="Times New Roman"/>
              </w:rPr>
            </w:pPr>
            <w:r>
              <w:rPr>
                <w:rFonts w:eastAsia="Times New Roman"/>
                <w:color w:val="000000"/>
                <w:sz w:val="18"/>
                <w:szCs w:val="18"/>
              </w:rPr>
              <w:t xml:space="preserve">Less: unamortized debt discount and issuance costs, net </w:t>
            </w:r>
          </w:p>
        </w:tc>
        <w:tc>
          <w:tcPr>
            <w:tcW w:w="0" w:type="auto"/>
            <w:gridSpan w:val="3"/>
            <w:shd w:val="clear" w:color="auto" w:fill="CCEEFF"/>
            <w:tcMar>
              <w:top w:w="0" w:type="dxa"/>
              <w:left w:w="20" w:type="dxa"/>
              <w:bottom w:w="0" w:type="dxa"/>
              <w:right w:w="20" w:type="dxa"/>
            </w:tcMar>
            <w:vAlign w:val="center"/>
            <w:hideMark/>
          </w:tcPr>
          <w:p w14:paraId="280AE5AB"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199FB9" w14:textId="77777777" w:rsidR="00000000" w:rsidRDefault="007805CE">
            <w:pPr>
              <w:spacing w:after="100"/>
              <w:jc w:val="right"/>
              <w:rPr>
                <w:rFonts w:eastAsia="Times New Roman"/>
              </w:rPr>
            </w:pPr>
            <w:r>
              <w:rPr>
                <w:rFonts w:eastAsia="Times New Roman"/>
                <w:color w:val="000000"/>
                <w:sz w:val="18"/>
                <w:szCs w:val="18"/>
              </w:rPr>
              <w:t>(9,435)</w:t>
            </w:r>
          </w:p>
        </w:tc>
        <w:tc>
          <w:tcPr>
            <w:tcW w:w="0" w:type="auto"/>
            <w:shd w:val="clear" w:color="auto" w:fill="CCEEFF"/>
            <w:tcMar>
              <w:top w:w="30" w:type="dxa"/>
              <w:left w:w="0" w:type="dxa"/>
              <w:bottom w:w="30" w:type="dxa"/>
              <w:right w:w="20" w:type="dxa"/>
            </w:tcMar>
            <w:vAlign w:val="bottom"/>
            <w:hideMark/>
          </w:tcPr>
          <w:p w14:paraId="03114471"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7B5A6C"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48C3FE" w14:textId="77777777" w:rsidR="00000000" w:rsidRDefault="007805CE">
            <w:pPr>
              <w:spacing w:after="100"/>
              <w:jc w:val="right"/>
              <w:rPr>
                <w:rFonts w:eastAsia="Times New Roman"/>
              </w:rPr>
            </w:pPr>
            <w:r>
              <w:rPr>
                <w:rFonts w:eastAsia="Times New Roman"/>
                <w:color w:val="000000"/>
                <w:sz w:val="18"/>
                <w:szCs w:val="18"/>
              </w:rPr>
              <w:t>(1,353)</w:t>
            </w:r>
          </w:p>
        </w:tc>
        <w:tc>
          <w:tcPr>
            <w:tcW w:w="0" w:type="auto"/>
            <w:shd w:val="clear" w:color="auto" w:fill="CCEEFF"/>
            <w:tcMar>
              <w:top w:w="30" w:type="dxa"/>
              <w:left w:w="0" w:type="dxa"/>
              <w:bottom w:w="30" w:type="dxa"/>
              <w:right w:w="20" w:type="dxa"/>
            </w:tcMar>
            <w:vAlign w:val="bottom"/>
            <w:hideMark/>
          </w:tcPr>
          <w:p w14:paraId="6593C12F" w14:textId="77777777" w:rsidR="00000000" w:rsidRDefault="007805CE">
            <w:pPr>
              <w:spacing w:after="100"/>
              <w:jc w:val="right"/>
              <w:rPr>
                <w:rFonts w:eastAsia="Times New Roman"/>
              </w:rPr>
            </w:pPr>
          </w:p>
        </w:tc>
      </w:tr>
      <w:tr w:rsidR="00000000" w14:paraId="363D74D3" w14:textId="77777777">
        <w:trPr>
          <w:divId w:val="838618806"/>
          <w:jc w:val="center"/>
        </w:trPr>
        <w:tc>
          <w:tcPr>
            <w:tcW w:w="0" w:type="auto"/>
            <w:gridSpan w:val="3"/>
            <w:shd w:val="clear" w:color="auto" w:fill="FFFFFF"/>
            <w:tcMar>
              <w:top w:w="30" w:type="dxa"/>
              <w:left w:w="20" w:type="dxa"/>
              <w:bottom w:w="30" w:type="dxa"/>
              <w:right w:w="20" w:type="dxa"/>
            </w:tcMar>
            <w:vAlign w:val="bottom"/>
            <w:hideMark/>
          </w:tcPr>
          <w:p w14:paraId="4052FF89" w14:textId="77777777" w:rsidR="00000000" w:rsidRDefault="007805CE">
            <w:pPr>
              <w:spacing w:after="100"/>
              <w:rPr>
                <w:rFonts w:eastAsia="Times New Roman"/>
              </w:rPr>
            </w:pPr>
            <w:r>
              <w:rPr>
                <w:rFonts w:eastAsia="Times New Roman"/>
                <w:color w:val="000000"/>
                <w:sz w:val="18"/>
                <w:szCs w:val="18"/>
              </w:rPr>
              <w:t>Net carrying amount of debt</w:t>
            </w:r>
          </w:p>
        </w:tc>
        <w:tc>
          <w:tcPr>
            <w:tcW w:w="0" w:type="auto"/>
            <w:gridSpan w:val="3"/>
            <w:shd w:val="clear" w:color="auto" w:fill="FFFFFF"/>
            <w:tcMar>
              <w:top w:w="0" w:type="dxa"/>
              <w:left w:w="20" w:type="dxa"/>
              <w:bottom w:w="0" w:type="dxa"/>
              <w:right w:w="20" w:type="dxa"/>
            </w:tcMar>
            <w:vAlign w:val="center"/>
            <w:hideMark/>
          </w:tcPr>
          <w:p w14:paraId="4B21F985" w14:textId="77777777" w:rsidR="00000000" w:rsidRDefault="007805C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6E397B" w14:textId="77777777" w:rsidR="00000000" w:rsidRDefault="007805CE">
            <w:pPr>
              <w:spacing w:after="100"/>
              <w:jc w:val="right"/>
              <w:rPr>
                <w:rFonts w:eastAsia="Times New Roman"/>
              </w:rPr>
            </w:pPr>
            <w:r>
              <w:rPr>
                <w:rFonts w:eastAsia="Times New Roman"/>
                <w:color w:val="000000"/>
                <w:sz w:val="18"/>
                <w:szCs w:val="18"/>
              </w:rPr>
              <w:t>134,315 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A01F8B"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E6D4B7"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7B3351" w14:textId="77777777" w:rsidR="00000000" w:rsidRDefault="007805CE">
            <w:pPr>
              <w:spacing w:after="100"/>
              <w:jc w:val="right"/>
              <w:rPr>
                <w:rFonts w:eastAsia="Times New Roman"/>
              </w:rPr>
            </w:pPr>
            <w:r>
              <w:rPr>
                <w:rFonts w:eastAsia="Times New Roman"/>
                <w:color w:val="000000"/>
                <w:sz w:val="18"/>
                <w:szCs w:val="18"/>
              </w:rPr>
              <w:t>142,397 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6C852A" w14:textId="77777777" w:rsidR="00000000" w:rsidRDefault="007805CE">
            <w:pPr>
              <w:spacing w:after="100"/>
              <w:jc w:val="right"/>
              <w:rPr>
                <w:rFonts w:eastAsia="Times New Roman"/>
              </w:rPr>
            </w:pPr>
          </w:p>
        </w:tc>
      </w:tr>
      <w:tr w:rsidR="00000000" w14:paraId="02641E11" w14:textId="77777777">
        <w:trPr>
          <w:divId w:val="838618806"/>
          <w:jc w:val="center"/>
        </w:trPr>
        <w:tc>
          <w:tcPr>
            <w:tcW w:w="0" w:type="auto"/>
            <w:gridSpan w:val="3"/>
            <w:vAlign w:val="center"/>
            <w:hideMark/>
          </w:tcPr>
          <w:p w14:paraId="6EB790F3" w14:textId="77777777" w:rsidR="00000000" w:rsidRDefault="007805CE">
            <w:pPr>
              <w:spacing w:after="100"/>
              <w:jc w:val="right"/>
              <w:rPr>
                <w:rFonts w:eastAsia="Times New Roman"/>
                <w:sz w:val="20"/>
                <w:szCs w:val="20"/>
              </w:rPr>
            </w:pPr>
          </w:p>
        </w:tc>
        <w:tc>
          <w:tcPr>
            <w:tcW w:w="0" w:type="auto"/>
            <w:gridSpan w:val="3"/>
            <w:vAlign w:val="center"/>
            <w:hideMark/>
          </w:tcPr>
          <w:p w14:paraId="1340B35D" w14:textId="77777777" w:rsidR="00000000" w:rsidRDefault="007805CE">
            <w:pPr>
              <w:spacing w:after="100"/>
              <w:rPr>
                <w:rFonts w:eastAsia="Times New Roman"/>
                <w:sz w:val="20"/>
                <w:szCs w:val="20"/>
              </w:rPr>
            </w:pPr>
          </w:p>
        </w:tc>
        <w:tc>
          <w:tcPr>
            <w:tcW w:w="0" w:type="auto"/>
            <w:gridSpan w:val="3"/>
            <w:vAlign w:val="center"/>
            <w:hideMark/>
          </w:tcPr>
          <w:p w14:paraId="342DBEA4" w14:textId="77777777" w:rsidR="00000000" w:rsidRDefault="007805CE">
            <w:pPr>
              <w:spacing w:after="100"/>
              <w:rPr>
                <w:rFonts w:eastAsia="Times New Roman"/>
                <w:sz w:val="20"/>
                <w:szCs w:val="20"/>
              </w:rPr>
            </w:pPr>
          </w:p>
        </w:tc>
        <w:tc>
          <w:tcPr>
            <w:tcW w:w="0" w:type="auto"/>
            <w:gridSpan w:val="3"/>
            <w:vAlign w:val="center"/>
            <w:hideMark/>
          </w:tcPr>
          <w:p w14:paraId="59F77AD5" w14:textId="77777777" w:rsidR="00000000" w:rsidRDefault="007805CE">
            <w:pPr>
              <w:spacing w:after="100"/>
              <w:rPr>
                <w:rFonts w:eastAsia="Times New Roman"/>
                <w:sz w:val="20"/>
                <w:szCs w:val="20"/>
              </w:rPr>
            </w:pPr>
          </w:p>
        </w:tc>
        <w:tc>
          <w:tcPr>
            <w:tcW w:w="0" w:type="auto"/>
            <w:gridSpan w:val="3"/>
            <w:vAlign w:val="center"/>
            <w:hideMark/>
          </w:tcPr>
          <w:p w14:paraId="063034BE" w14:textId="77777777" w:rsidR="00000000" w:rsidRDefault="007805CE">
            <w:pPr>
              <w:spacing w:after="100"/>
              <w:rPr>
                <w:rFonts w:eastAsia="Times New Roman"/>
                <w:sz w:val="20"/>
                <w:szCs w:val="20"/>
              </w:rPr>
            </w:pPr>
          </w:p>
        </w:tc>
      </w:tr>
      <w:tr w:rsidR="00000000" w14:paraId="41B38ED3" w14:textId="77777777">
        <w:trPr>
          <w:divId w:val="838618806"/>
          <w:jc w:val="center"/>
        </w:trPr>
        <w:tc>
          <w:tcPr>
            <w:tcW w:w="0" w:type="auto"/>
            <w:gridSpan w:val="3"/>
            <w:vAlign w:val="center"/>
            <w:hideMark/>
          </w:tcPr>
          <w:p w14:paraId="55E218C3" w14:textId="77777777" w:rsidR="00000000" w:rsidRDefault="007805CE">
            <w:pPr>
              <w:spacing w:after="100"/>
              <w:rPr>
                <w:rFonts w:eastAsia="Times New Roman"/>
                <w:sz w:val="20"/>
                <w:szCs w:val="20"/>
              </w:rPr>
            </w:pPr>
          </w:p>
        </w:tc>
        <w:tc>
          <w:tcPr>
            <w:tcW w:w="0" w:type="auto"/>
            <w:gridSpan w:val="3"/>
            <w:vAlign w:val="center"/>
            <w:hideMark/>
          </w:tcPr>
          <w:p w14:paraId="5DDCDF96" w14:textId="77777777" w:rsidR="00000000" w:rsidRDefault="007805CE">
            <w:pPr>
              <w:spacing w:after="100"/>
              <w:rPr>
                <w:rFonts w:eastAsia="Times New Roman"/>
                <w:sz w:val="20"/>
                <w:szCs w:val="20"/>
              </w:rPr>
            </w:pPr>
          </w:p>
        </w:tc>
        <w:tc>
          <w:tcPr>
            <w:tcW w:w="0" w:type="auto"/>
            <w:gridSpan w:val="3"/>
            <w:vAlign w:val="center"/>
            <w:hideMark/>
          </w:tcPr>
          <w:p w14:paraId="7D7A59CD" w14:textId="77777777" w:rsidR="00000000" w:rsidRDefault="007805CE">
            <w:pPr>
              <w:spacing w:after="100"/>
              <w:rPr>
                <w:rFonts w:eastAsia="Times New Roman"/>
                <w:sz w:val="20"/>
                <w:szCs w:val="20"/>
              </w:rPr>
            </w:pPr>
          </w:p>
        </w:tc>
        <w:tc>
          <w:tcPr>
            <w:tcW w:w="0" w:type="auto"/>
            <w:gridSpan w:val="3"/>
            <w:vAlign w:val="center"/>
            <w:hideMark/>
          </w:tcPr>
          <w:p w14:paraId="59D40548" w14:textId="77777777" w:rsidR="00000000" w:rsidRDefault="007805CE">
            <w:pPr>
              <w:spacing w:after="100"/>
              <w:rPr>
                <w:rFonts w:eastAsia="Times New Roman"/>
                <w:sz w:val="20"/>
                <w:szCs w:val="20"/>
              </w:rPr>
            </w:pPr>
          </w:p>
        </w:tc>
        <w:tc>
          <w:tcPr>
            <w:tcW w:w="0" w:type="auto"/>
            <w:gridSpan w:val="3"/>
            <w:vAlign w:val="center"/>
            <w:hideMark/>
          </w:tcPr>
          <w:p w14:paraId="35DB8614" w14:textId="77777777" w:rsidR="00000000" w:rsidRDefault="007805CE">
            <w:pPr>
              <w:spacing w:after="100"/>
              <w:rPr>
                <w:rFonts w:eastAsia="Times New Roman"/>
                <w:sz w:val="20"/>
                <w:szCs w:val="20"/>
              </w:rPr>
            </w:pPr>
          </w:p>
        </w:tc>
      </w:tr>
      <w:tr w:rsidR="00000000" w14:paraId="44B4F995" w14:textId="77777777">
        <w:trPr>
          <w:divId w:val="838618806"/>
          <w:jc w:val="center"/>
        </w:trPr>
        <w:tc>
          <w:tcPr>
            <w:tcW w:w="0" w:type="auto"/>
            <w:gridSpan w:val="3"/>
            <w:shd w:val="clear" w:color="auto" w:fill="CCEEFF"/>
            <w:tcMar>
              <w:top w:w="30" w:type="dxa"/>
              <w:left w:w="20" w:type="dxa"/>
              <w:bottom w:w="30" w:type="dxa"/>
              <w:right w:w="20" w:type="dxa"/>
            </w:tcMar>
            <w:vAlign w:val="bottom"/>
            <w:hideMark/>
          </w:tcPr>
          <w:p w14:paraId="207AFB2A" w14:textId="77777777" w:rsidR="00000000" w:rsidRDefault="007805CE">
            <w:pPr>
              <w:spacing w:after="100"/>
              <w:divId w:val="1940723608"/>
              <w:rPr>
                <w:rFonts w:eastAsia="Times New Roman"/>
              </w:rPr>
            </w:pPr>
            <w:r>
              <w:rPr>
                <w:rFonts w:eastAsia="Times New Roman"/>
                <w:color w:val="000000"/>
                <w:sz w:val="18"/>
                <w:szCs w:val="18"/>
              </w:rPr>
              <w:t xml:space="preserve">Less: current maturities, net of $134 </w:t>
            </w:r>
            <w:r>
              <w:rPr>
                <w:rFonts w:eastAsia="Times New Roman"/>
                <w:color w:val="000000"/>
                <w:sz w:val="18"/>
                <w:szCs w:val="18"/>
              </w:rPr>
              <w:t>unamortized debt discount and issuance costs</w:t>
            </w:r>
          </w:p>
        </w:tc>
        <w:tc>
          <w:tcPr>
            <w:tcW w:w="0" w:type="auto"/>
            <w:gridSpan w:val="3"/>
            <w:shd w:val="clear" w:color="auto" w:fill="CCEEFF"/>
            <w:tcMar>
              <w:top w:w="0" w:type="dxa"/>
              <w:left w:w="20" w:type="dxa"/>
              <w:bottom w:w="0" w:type="dxa"/>
              <w:right w:w="20" w:type="dxa"/>
            </w:tcMar>
            <w:vAlign w:val="center"/>
            <w:hideMark/>
          </w:tcPr>
          <w:p w14:paraId="29022AD0"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3313C03" w14:textId="77777777" w:rsidR="00000000" w:rsidRDefault="007805CE">
            <w:pPr>
              <w:spacing w:after="100"/>
              <w:jc w:val="right"/>
              <w:rPr>
                <w:rFonts w:eastAsia="Times New Roman"/>
              </w:rPr>
            </w:pPr>
            <w:r>
              <w:rPr>
                <w:rFonts w:eastAsia="Times New Roman"/>
                <w:color w:val="000000"/>
                <w:sz w:val="18"/>
                <w:szCs w:val="18"/>
              </w:rPr>
              <w:t>26,241 </w:t>
            </w:r>
          </w:p>
        </w:tc>
        <w:tc>
          <w:tcPr>
            <w:tcW w:w="0" w:type="auto"/>
            <w:shd w:val="clear" w:color="auto" w:fill="CCEEFF"/>
            <w:tcMar>
              <w:top w:w="30" w:type="dxa"/>
              <w:left w:w="0" w:type="dxa"/>
              <w:bottom w:w="30" w:type="dxa"/>
              <w:right w:w="20" w:type="dxa"/>
            </w:tcMar>
            <w:vAlign w:val="bottom"/>
            <w:hideMark/>
          </w:tcPr>
          <w:p w14:paraId="22D81FC0"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46C85D"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8179CB"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82A2AB3" w14:textId="77777777" w:rsidR="00000000" w:rsidRDefault="007805CE">
            <w:pPr>
              <w:spacing w:after="100"/>
              <w:jc w:val="right"/>
              <w:rPr>
                <w:rFonts w:eastAsia="Times New Roman"/>
              </w:rPr>
            </w:pPr>
          </w:p>
        </w:tc>
      </w:tr>
      <w:tr w:rsidR="00000000" w14:paraId="4627EE7B" w14:textId="77777777">
        <w:trPr>
          <w:divId w:val="838618806"/>
          <w:jc w:val="center"/>
        </w:trPr>
        <w:tc>
          <w:tcPr>
            <w:tcW w:w="0" w:type="auto"/>
            <w:gridSpan w:val="3"/>
            <w:shd w:val="clear" w:color="auto" w:fill="FFFFFF"/>
            <w:tcMar>
              <w:top w:w="30" w:type="dxa"/>
              <w:left w:w="20" w:type="dxa"/>
              <w:bottom w:w="30" w:type="dxa"/>
              <w:right w:w="20" w:type="dxa"/>
            </w:tcMar>
            <w:vAlign w:val="bottom"/>
            <w:hideMark/>
          </w:tcPr>
          <w:p w14:paraId="6DD799D3" w14:textId="77777777" w:rsidR="00000000" w:rsidRDefault="007805CE">
            <w:pPr>
              <w:spacing w:after="100"/>
              <w:rPr>
                <w:rFonts w:eastAsia="Times New Roman"/>
              </w:rPr>
            </w:pPr>
            <w:r>
              <w:rPr>
                <w:rFonts w:eastAsia="Times New Roman"/>
                <w:color w:val="000000"/>
                <w:sz w:val="18"/>
                <w:szCs w:val="18"/>
              </w:rPr>
              <w:t>     Long-term debt</w:t>
            </w:r>
          </w:p>
        </w:tc>
        <w:tc>
          <w:tcPr>
            <w:tcW w:w="0" w:type="auto"/>
            <w:gridSpan w:val="3"/>
            <w:shd w:val="clear" w:color="auto" w:fill="FFFFFF"/>
            <w:tcMar>
              <w:top w:w="0" w:type="dxa"/>
              <w:left w:w="20" w:type="dxa"/>
              <w:bottom w:w="0" w:type="dxa"/>
              <w:right w:w="20" w:type="dxa"/>
            </w:tcMar>
            <w:vAlign w:val="center"/>
            <w:hideMark/>
          </w:tcPr>
          <w:p w14:paraId="0335258C" w14:textId="77777777" w:rsidR="00000000" w:rsidRDefault="007805CE">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8EE22EF"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2BEF1B5" w14:textId="77777777" w:rsidR="00000000" w:rsidRDefault="007805CE">
            <w:pPr>
              <w:spacing w:after="100"/>
              <w:jc w:val="right"/>
              <w:rPr>
                <w:rFonts w:eastAsia="Times New Roman"/>
              </w:rPr>
            </w:pPr>
            <w:r>
              <w:rPr>
                <w:rFonts w:eastAsia="Times New Roman"/>
                <w:color w:val="000000"/>
                <w:sz w:val="18"/>
                <w:szCs w:val="18"/>
              </w:rPr>
              <w:t>108,074 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24B9728"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F28A50"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BB0DC0E"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AF6F062" w14:textId="77777777" w:rsidR="00000000" w:rsidRDefault="007805CE">
            <w:pPr>
              <w:spacing w:after="100"/>
              <w:jc w:val="right"/>
              <w:rPr>
                <w:rFonts w:eastAsia="Times New Roman"/>
              </w:rPr>
            </w:pPr>
            <w:r>
              <w:rPr>
                <w:rFonts w:eastAsia="Times New Roman"/>
                <w:color w:val="000000"/>
                <w:sz w:val="18"/>
                <w:szCs w:val="18"/>
              </w:rPr>
              <w:t>142,397 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E70BDA2" w14:textId="77777777" w:rsidR="00000000" w:rsidRDefault="007805CE">
            <w:pPr>
              <w:spacing w:after="100"/>
              <w:jc w:val="right"/>
              <w:rPr>
                <w:rFonts w:eastAsia="Times New Roman"/>
              </w:rPr>
            </w:pPr>
          </w:p>
        </w:tc>
      </w:tr>
      <w:tr w:rsidR="00000000" w14:paraId="5023B32F" w14:textId="77777777">
        <w:trPr>
          <w:divId w:val="838618806"/>
          <w:jc w:val="center"/>
        </w:trPr>
        <w:tc>
          <w:tcPr>
            <w:tcW w:w="0" w:type="auto"/>
            <w:gridSpan w:val="3"/>
            <w:vAlign w:val="center"/>
            <w:hideMark/>
          </w:tcPr>
          <w:p w14:paraId="04F4BDA1" w14:textId="77777777" w:rsidR="00000000" w:rsidRDefault="007805CE">
            <w:pPr>
              <w:spacing w:after="100"/>
              <w:jc w:val="right"/>
              <w:rPr>
                <w:rFonts w:eastAsia="Times New Roman"/>
                <w:sz w:val="20"/>
                <w:szCs w:val="20"/>
              </w:rPr>
            </w:pPr>
          </w:p>
        </w:tc>
        <w:tc>
          <w:tcPr>
            <w:tcW w:w="0" w:type="auto"/>
            <w:gridSpan w:val="3"/>
            <w:vAlign w:val="center"/>
            <w:hideMark/>
          </w:tcPr>
          <w:p w14:paraId="3C1B6DE7" w14:textId="77777777" w:rsidR="00000000" w:rsidRDefault="007805CE">
            <w:pPr>
              <w:spacing w:after="100"/>
              <w:rPr>
                <w:rFonts w:eastAsia="Times New Roman"/>
                <w:sz w:val="20"/>
                <w:szCs w:val="20"/>
              </w:rPr>
            </w:pPr>
          </w:p>
        </w:tc>
        <w:tc>
          <w:tcPr>
            <w:tcW w:w="0" w:type="auto"/>
            <w:gridSpan w:val="3"/>
            <w:vAlign w:val="center"/>
            <w:hideMark/>
          </w:tcPr>
          <w:p w14:paraId="03541B67" w14:textId="77777777" w:rsidR="00000000" w:rsidRDefault="007805CE">
            <w:pPr>
              <w:spacing w:after="100"/>
              <w:rPr>
                <w:rFonts w:eastAsia="Times New Roman"/>
                <w:sz w:val="20"/>
                <w:szCs w:val="20"/>
              </w:rPr>
            </w:pPr>
          </w:p>
        </w:tc>
        <w:tc>
          <w:tcPr>
            <w:tcW w:w="0" w:type="auto"/>
            <w:gridSpan w:val="3"/>
            <w:vAlign w:val="center"/>
            <w:hideMark/>
          </w:tcPr>
          <w:p w14:paraId="4CABE1C9" w14:textId="77777777" w:rsidR="00000000" w:rsidRDefault="007805CE">
            <w:pPr>
              <w:spacing w:after="100"/>
              <w:rPr>
                <w:rFonts w:eastAsia="Times New Roman"/>
                <w:sz w:val="20"/>
                <w:szCs w:val="20"/>
              </w:rPr>
            </w:pPr>
          </w:p>
        </w:tc>
        <w:tc>
          <w:tcPr>
            <w:tcW w:w="0" w:type="auto"/>
            <w:gridSpan w:val="3"/>
            <w:vAlign w:val="center"/>
            <w:hideMark/>
          </w:tcPr>
          <w:p w14:paraId="7901ABAB" w14:textId="77777777" w:rsidR="00000000" w:rsidRDefault="007805CE">
            <w:pPr>
              <w:spacing w:after="100"/>
              <w:rPr>
                <w:rFonts w:eastAsia="Times New Roman"/>
                <w:sz w:val="20"/>
                <w:szCs w:val="20"/>
              </w:rPr>
            </w:pPr>
          </w:p>
        </w:tc>
      </w:tr>
      <w:tr w:rsidR="00000000" w14:paraId="7A27D13B" w14:textId="77777777">
        <w:trPr>
          <w:divId w:val="838618806"/>
          <w:jc w:val="center"/>
        </w:trPr>
        <w:tc>
          <w:tcPr>
            <w:tcW w:w="0" w:type="auto"/>
            <w:gridSpan w:val="3"/>
            <w:vAlign w:val="center"/>
            <w:hideMark/>
          </w:tcPr>
          <w:p w14:paraId="049DF9DB" w14:textId="77777777" w:rsidR="00000000" w:rsidRDefault="007805CE">
            <w:pPr>
              <w:spacing w:after="100"/>
              <w:rPr>
                <w:rFonts w:eastAsia="Times New Roman"/>
                <w:sz w:val="20"/>
                <w:szCs w:val="20"/>
              </w:rPr>
            </w:pPr>
          </w:p>
        </w:tc>
        <w:tc>
          <w:tcPr>
            <w:tcW w:w="0" w:type="auto"/>
            <w:gridSpan w:val="3"/>
            <w:vAlign w:val="center"/>
            <w:hideMark/>
          </w:tcPr>
          <w:p w14:paraId="3B86E9A0" w14:textId="77777777" w:rsidR="00000000" w:rsidRDefault="007805CE">
            <w:pPr>
              <w:spacing w:after="100"/>
              <w:rPr>
                <w:rFonts w:eastAsia="Times New Roman"/>
                <w:sz w:val="20"/>
                <w:szCs w:val="20"/>
              </w:rPr>
            </w:pPr>
          </w:p>
        </w:tc>
        <w:tc>
          <w:tcPr>
            <w:tcW w:w="0" w:type="auto"/>
            <w:gridSpan w:val="3"/>
            <w:vAlign w:val="center"/>
            <w:hideMark/>
          </w:tcPr>
          <w:p w14:paraId="41BD7944" w14:textId="77777777" w:rsidR="00000000" w:rsidRDefault="007805CE">
            <w:pPr>
              <w:spacing w:after="100"/>
              <w:rPr>
                <w:rFonts w:eastAsia="Times New Roman"/>
                <w:sz w:val="20"/>
                <w:szCs w:val="20"/>
              </w:rPr>
            </w:pPr>
          </w:p>
        </w:tc>
        <w:tc>
          <w:tcPr>
            <w:tcW w:w="0" w:type="auto"/>
            <w:gridSpan w:val="3"/>
            <w:vAlign w:val="center"/>
            <w:hideMark/>
          </w:tcPr>
          <w:p w14:paraId="1CE1ECE3" w14:textId="77777777" w:rsidR="00000000" w:rsidRDefault="007805CE">
            <w:pPr>
              <w:spacing w:after="100"/>
              <w:rPr>
                <w:rFonts w:eastAsia="Times New Roman"/>
                <w:sz w:val="20"/>
                <w:szCs w:val="20"/>
              </w:rPr>
            </w:pPr>
          </w:p>
        </w:tc>
        <w:tc>
          <w:tcPr>
            <w:tcW w:w="0" w:type="auto"/>
            <w:gridSpan w:val="3"/>
            <w:vAlign w:val="center"/>
            <w:hideMark/>
          </w:tcPr>
          <w:p w14:paraId="2249895F" w14:textId="77777777" w:rsidR="00000000" w:rsidRDefault="007805CE">
            <w:pPr>
              <w:spacing w:after="100"/>
              <w:rPr>
                <w:rFonts w:eastAsia="Times New Roman"/>
                <w:sz w:val="20"/>
                <w:szCs w:val="20"/>
              </w:rPr>
            </w:pPr>
          </w:p>
        </w:tc>
      </w:tr>
      <w:tr w:rsidR="00000000" w14:paraId="24EEEA56" w14:textId="77777777">
        <w:trPr>
          <w:divId w:val="838618806"/>
          <w:jc w:val="center"/>
        </w:trPr>
        <w:tc>
          <w:tcPr>
            <w:tcW w:w="0" w:type="auto"/>
            <w:gridSpan w:val="3"/>
            <w:vAlign w:val="center"/>
            <w:hideMark/>
          </w:tcPr>
          <w:p w14:paraId="6492CED3" w14:textId="77777777" w:rsidR="00000000" w:rsidRDefault="007805CE">
            <w:pPr>
              <w:spacing w:after="100"/>
              <w:rPr>
                <w:rFonts w:eastAsia="Times New Roman"/>
                <w:sz w:val="20"/>
                <w:szCs w:val="20"/>
              </w:rPr>
            </w:pPr>
          </w:p>
        </w:tc>
        <w:tc>
          <w:tcPr>
            <w:tcW w:w="0" w:type="auto"/>
            <w:gridSpan w:val="3"/>
            <w:vAlign w:val="center"/>
            <w:hideMark/>
          </w:tcPr>
          <w:p w14:paraId="6F15615F" w14:textId="77777777" w:rsidR="00000000" w:rsidRDefault="007805CE">
            <w:pPr>
              <w:spacing w:after="100"/>
              <w:rPr>
                <w:rFonts w:eastAsia="Times New Roman"/>
                <w:sz w:val="20"/>
                <w:szCs w:val="20"/>
              </w:rPr>
            </w:pPr>
          </w:p>
        </w:tc>
        <w:tc>
          <w:tcPr>
            <w:tcW w:w="0" w:type="auto"/>
            <w:gridSpan w:val="3"/>
            <w:vAlign w:val="center"/>
            <w:hideMark/>
          </w:tcPr>
          <w:p w14:paraId="224568DB" w14:textId="77777777" w:rsidR="00000000" w:rsidRDefault="007805CE">
            <w:pPr>
              <w:spacing w:after="100"/>
              <w:rPr>
                <w:rFonts w:eastAsia="Times New Roman"/>
                <w:sz w:val="20"/>
                <w:szCs w:val="20"/>
              </w:rPr>
            </w:pPr>
          </w:p>
        </w:tc>
        <w:tc>
          <w:tcPr>
            <w:tcW w:w="0" w:type="auto"/>
            <w:gridSpan w:val="3"/>
            <w:vAlign w:val="center"/>
            <w:hideMark/>
          </w:tcPr>
          <w:p w14:paraId="5BD47066" w14:textId="77777777" w:rsidR="00000000" w:rsidRDefault="007805CE">
            <w:pPr>
              <w:spacing w:after="100"/>
              <w:rPr>
                <w:rFonts w:eastAsia="Times New Roman"/>
                <w:sz w:val="20"/>
                <w:szCs w:val="20"/>
              </w:rPr>
            </w:pPr>
          </w:p>
        </w:tc>
        <w:tc>
          <w:tcPr>
            <w:tcW w:w="0" w:type="auto"/>
            <w:gridSpan w:val="3"/>
            <w:vAlign w:val="center"/>
            <w:hideMark/>
          </w:tcPr>
          <w:p w14:paraId="7FE8E6E5" w14:textId="77777777" w:rsidR="00000000" w:rsidRDefault="007805CE">
            <w:pPr>
              <w:spacing w:after="100"/>
              <w:rPr>
                <w:rFonts w:eastAsia="Times New Roman"/>
                <w:sz w:val="20"/>
                <w:szCs w:val="20"/>
              </w:rPr>
            </w:pPr>
          </w:p>
        </w:tc>
      </w:tr>
    </w:tbl>
    <w:p w14:paraId="7CA0A48E" w14:textId="77777777" w:rsidR="00000000" w:rsidRDefault="007805CE">
      <w:pPr>
        <w:jc w:val="center"/>
        <w:rPr>
          <w:rFonts w:eastAsia="Times New Roman"/>
        </w:rPr>
      </w:pPr>
    </w:p>
    <w:p w14:paraId="39D5C815" w14:textId="77777777" w:rsidR="00000000" w:rsidRDefault="007805CE">
      <w:pPr>
        <w:jc w:val="both"/>
        <w:rPr>
          <w:rFonts w:eastAsia="Times New Roman"/>
        </w:rPr>
      </w:pPr>
      <w:r>
        <w:rPr>
          <w:rFonts w:eastAsia="Times New Roman"/>
          <w:color w:val="000000"/>
          <w:sz w:val="20"/>
          <w:szCs w:val="20"/>
        </w:rPr>
        <w:t>For the three months ended June 30, 2022 and 2021, the total interest expense was $3,506 and $1,930, respectively, with coupon interest expense of $1,589 and $1,617 for each period, respectively, and the amortization of debt issuance costs and debt dis</w:t>
      </w:r>
      <w:r>
        <w:rPr>
          <w:rFonts w:eastAsia="Times New Roman"/>
          <w:color w:val="000000"/>
          <w:sz w:val="20"/>
          <w:szCs w:val="20"/>
        </w:rPr>
        <w:t xml:space="preserve">count, totaling $1,917 and $313 for each period, respectively. </w:t>
      </w:r>
    </w:p>
    <w:p w14:paraId="5969A811" w14:textId="77777777" w:rsidR="00000000" w:rsidRDefault="007805CE">
      <w:pPr>
        <w:jc w:val="both"/>
        <w:rPr>
          <w:rFonts w:eastAsia="Times New Roman"/>
        </w:rPr>
      </w:pPr>
    </w:p>
    <w:p w14:paraId="4561773B" w14:textId="77777777" w:rsidR="00000000" w:rsidRDefault="007805CE">
      <w:pPr>
        <w:jc w:val="both"/>
        <w:rPr>
          <w:rFonts w:eastAsia="Times New Roman"/>
        </w:rPr>
      </w:pPr>
      <w:r>
        <w:rPr>
          <w:rFonts w:eastAsia="Times New Roman"/>
          <w:color w:val="000000"/>
          <w:sz w:val="20"/>
          <w:szCs w:val="20"/>
        </w:rPr>
        <w:t>For the six months ended June 30, 2022 and 2021, the total interest expense was $5,523 and $3,859</w:t>
      </w:r>
      <w:r>
        <w:rPr>
          <w:rFonts w:eastAsia="Times New Roman"/>
          <w:color w:val="000000"/>
          <w:sz w:val="20"/>
          <w:szCs w:val="20"/>
        </w:rPr>
        <w:t>, respectively, with coupon interest expense of $3,206 and $3,234 for each period, respectively, and the amortization of debt issuance costs and debt discount of $2,229 and $625 for each period, respectively. Current period interest expense also includes $</w:t>
      </w:r>
      <w:r>
        <w:rPr>
          <w:rFonts w:eastAsia="Times New Roman"/>
          <w:color w:val="000000"/>
          <w:sz w:val="20"/>
          <w:szCs w:val="20"/>
        </w:rPr>
        <w:t xml:space="preserve">88 of additional interest expense owed to be in compliance with certain terms of the February 2023 Notes indenture and is not applicable to future periods. </w:t>
      </w:r>
    </w:p>
    <w:p w14:paraId="4727F138" w14:textId="77777777" w:rsidR="00000000" w:rsidRDefault="007805CE">
      <w:pPr>
        <w:jc w:val="both"/>
        <w:rPr>
          <w:rFonts w:eastAsia="Times New Roman"/>
        </w:rPr>
      </w:pPr>
    </w:p>
    <w:p w14:paraId="625DC290" w14:textId="77777777" w:rsidR="00000000" w:rsidRDefault="007805CE">
      <w:pPr>
        <w:jc w:val="both"/>
        <w:rPr>
          <w:rFonts w:eastAsia="Times New Roman"/>
        </w:rPr>
      </w:pPr>
      <w:r>
        <w:rPr>
          <w:rFonts w:eastAsia="Times New Roman"/>
          <w:color w:val="000000"/>
          <w:sz w:val="20"/>
          <w:szCs w:val="20"/>
        </w:rPr>
        <w:t>On February 16, 2018, Avadel Finance Cayman Limited, a Cayman Islands exempted company and an ind</w:t>
      </w:r>
      <w:r>
        <w:rPr>
          <w:rFonts w:eastAsia="Times New Roman"/>
          <w:color w:val="000000"/>
          <w:sz w:val="20"/>
          <w:szCs w:val="20"/>
        </w:rPr>
        <w:t xml:space="preserve">irect wholly-owned subsidiary of the Company (the “Issuer”), issued $125,000 aggregate principal amount of its February 2023 Notes in a private placement (the “Offering”) to qualified institutional buyers pursuant to Rule 144A under the Securities Act. In </w:t>
      </w:r>
      <w:r>
        <w:rPr>
          <w:rFonts w:eastAsia="Times New Roman"/>
          <w:color w:val="000000"/>
          <w:sz w:val="20"/>
          <w:szCs w:val="20"/>
        </w:rPr>
        <w:t>connection with the Offering, the Issuer granted the initial purchasers of the February 2023 Notes a 30-day option to purchase up to an additional $18,750 aggregate principal amount of the February 2023 Notes, which was fully exercised on February 16, 2018</w:t>
      </w:r>
      <w:r>
        <w:rPr>
          <w:rFonts w:eastAsia="Times New Roman"/>
          <w:color w:val="000000"/>
          <w:sz w:val="20"/>
          <w:szCs w:val="20"/>
        </w:rPr>
        <w:t>. Net proceeds received by the Company, after issuance costs and discounts, were approximately $137,560. The February 2023 Notes are the Company’s senior unsecured obligations and rank equally in right of payment with all of the Company’s existing and futu</w:t>
      </w:r>
      <w:r>
        <w:rPr>
          <w:rFonts w:eastAsia="Times New Roman"/>
          <w:color w:val="000000"/>
          <w:sz w:val="20"/>
          <w:szCs w:val="20"/>
        </w:rPr>
        <w:t>re senior unsecured indebtedness and effectively junior to any of the Company’s existing and future secured indebtedness, to the extent of the value of the assets securing such indebtedness.</w:t>
      </w:r>
    </w:p>
    <w:p w14:paraId="41FE0A9E" w14:textId="77777777" w:rsidR="00000000" w:rsidRDefault="007805CE">
      <w:pPr>
        <w:jc w:val="both"/>
        <w:rPr>
          <w:rFonts w:eastAsia="Times New Roman"/>
        </w:rPr>
      </w:pPr>
    </w:p>
    <w:p w14:paraId="49EA365A" w14:textId="77777777" w:rsidR="00000000" w:rsidRDefault="007805CE">
      <w:pPr>
        <w:jc w:val="both"/>
        <w:rPr>
          <w:rFonts w:eastAsia="Times New Roman"/>
        </w:rPr>
      </w:pPr>
      <w:r>
        <w:rPr>
          <w:rFonts w:eastAsia="Times New Roman"/>
          <w:color w:val="000000"/>
          <w:sz w:val="20"/>
          <w:szCs w:val="20"/>
        </w:rPr>
        <w:t>On April 5, 2022, the Issuer completed the exchange of $117,375</w:t>
      </w:r>
      <w:r>
        <w:rPr>
          <w:rFonts w:eastAsia="Times New Roman"/>
          <w:color w:val="000000"/>
          <w:sz w:val="20"/>
          <w:szCs w:val="20"/>
        </w:rPr>
        <w:t xml:space="preserve"> of its February 2023 Notes for a new series of its Exchangeable Senior Notes due October 2, 2023 (the “October 2023 Notes”, together with the February 2023 Notes, the “2023 Notes”) (the “Exchange Transaction”). The remaining $26,375 aggregate principal am</w:t>
      </w:r>
      <w:r>
        <w:rPr>
          <w:rFonts w:eastAsia="Times New Roman"/>
          <w:color w:val="000000"/>
          <w:sz w:val="20"/>
          <w:szCs w:val="20"/>
        </w:rPr>
        <w:t>ount of the February 2023 Notes were not exchanged and maintain a maturity date of February 1, 2023.</w:t>
      </w:r>
    </w:p>
    <w:p w14:paraId="3933E433" w14:textId="77777777" w:rsidR="00000000" w:rsidRDefault="007805CE">
      <w:pPr>
        <w:jc w:val="both"/>
        <w:rPr>
          <w:rFonts w:eastAsia="Times New Roman"/>
        </w:rPr>
      </w:pPr>
    </w:p>
    <w:p w14:paraId="16C659A3" w14:textId="77777777" w:rsidR="00000000" w:rsidRDefault="007805CE">
      <w:pPr>
        <w:jc w:val="both"/>
        <w:rPr>
          <w:rFonts w:eastAsia="Times New Roman"/>
        </w:rPr>
      </w:pPr>
      <w:r>
        <w:rPr>
          <w:rFonts w:eastAsia="Times New Roman"/>
          <w:color w:val="000000"/>
          <w:sz w:val="20"/>
          <w:szCs w:val="20"/>
        </w:rPr>
        <w:t>The Company accounted for the October 2023 Notes as a modification to the February 2023 Notes. The Company paid $4,804 in fees to note holders of the Oct</w:t>
      </w:r>
      <w:r>
        <w:rPr>
          <w:rFonts w:eastAsia="Times New Roman"/>
          <w:color w:val="000000"/>
          <w:sz w:val="20"/>
          <w:szCs w:val="20"/>
        </w:rPr>
        <w:t>ober 2023 Notes that will be amortized over the remaining term of the October 2023 Notes. The Company paid approximately $5,450 in fees to third parties that were expensed as part of the completed Exchange Transaction. Additionally, the fair value of the u</w:t>
      </w:r>
      <w:r>
        <w:rPr>
          <w:rFonts w:eastAsia="Times New Roman"/>
          <w:color w:val="000000"/>
          <w:sz w:val="20"/>
          <w:szCs w:val="20"/>
        </w:rPr>
        <w:t>nseparated, embedded conversion feature increased by $5,508, which reduced the carrying amount of the convertible debt instrument as an unamortized debt discount, with a corresponding increase in additional paid-in capital. The $5,508 will be amortized ove</w:t>
      </w:r>
      <w:r>
        <w:rPr>
          <w:rFonts w:eastAsia="Times New Roman"/>
          <w:color w:val="000000"/>
          <w:sz w:val="20"/>
          <w:szCs w:val="20"/>
        </w:rPr>
        <w:t xml:space="preserve">r the remaining term of the October 2023 Notes as a component of interest expense. </w:t>
      </w:r>
    </w:p>
    <w:p w14:paraId="52698546" w14:textId="77777777" w:rsidR="00000000" w:rsidRDefault="007805CE">
      <w:pPr>
        <w:jc w:val="both"/>
        <w:rPr>
          <w:rFonts w:eastAsia="Times New Roman"/>
        </w:rPr>
      </w:pPr>
    </w:p>
    <w:p w14:paraId="352ABE13" w14:textId="77777777" w:rsidR="00000000" w:rsidRDefault="007805CE">
      <w:pPr>
        <w:jc w:val="both"/>
        <w:rPr>
          <w:rFonts w:eastAsia="Times New Roman"/>
        </w:rPr>
      </w:pPr>
      <w:r>
        <w:rPr>
          <w:rFonts w:eastAsia="Times New Roman"/>
          <w:color w:val="000000"/>
          <w:sz w:val="20"/>
          <w:szCs w:val="20"/>
        </w:rPr>
        <w:t>The 2023 Notes will be exchangeable at the option of the holders at an initial exchange rate of 92.6956 ADSs per $1 principal amount of 2023 Notes (so long as the princip</w:t>
      </w:r>
      <w:r>
        <w:rPr>
          <w:rFonts w:eastAsia="Times New Roman"/>
          <w:color w:val="000000"/>
          <w:sz w:val="20"/>
          <w:szCs w:val="20"/>
        </w:rPr>
        <w:t xml:space="preserve">al amount of such holder’s 2023 Notes not exchanged is at least $200), which is equivalent to an initial exchange price of approximately $10.79 per ADS. Upon the exchange of any 2023 Notes, the Issuer will pay or cause to be delivered, as the case may be, </w:t>
      </w:r>
      <w:r>
        <w:rPr>
          <w:rFonts w:eastAsia="Times New Roman"/>
          <w:color w:val="000000"/>
          <w:sz w:val="20"/>
          <w:szCs w:val="20"/>
        </w:rPr>
        <w:t xml:space="preserve">cash, ADSs or a combination of cash and ADSs, at the Issuer’s election. </w:t>
      </w:r>
    </w:p>
    <w:p w14:paraId="43CAAB1B" w14:textId="77777777" w:rsidR="00000000" w:rsidRDefault="007805CE">
      <w:pPr>
        <w:jc w:val="center"/>
        <w:divId w:val="1255749334"/>
        <w:rPr>
          <w:rFonts w:eastAsia="Times New Roman"/>
        </w:rPr>
      </w:pPr>
      <w:r>
        <w:rPr>
          <w:rFonts w:eastAsia="Times New Roman"/>
          <w:color w:val="000000"/>
          <w:sz w:val="20"/>
          <w:szCs w:val="20"/>
        </w:rPr>
        <w:t>- 13 -</w:t>
      </w:r>
    </w:p>
    <w:p w14:paraId="5112FA3B" w14:textId="77777777" w:rsidR="00000000" w:rsidRDefault="007805CE">
      <w:pPr>
        <w:rPr>
          <w:rFonts w:eastAsia="Times New Roman"/>
        </w:rPr>
      </w:pPr>
      <w:r>
        <w:rPr>
          <w:rFonts w:eastAsia="Times New Roman"/>
        </w:rPr>
        <w:pict w14:anchorId="441D1369">
          <v:rect id="_x0000_i1038" style="width:0;height:1.5pt" o:hralign="center" o:hrstd="t" o:hr="t" fillcolor="#a0a0a0" stroked="f"/>
        </w:pict>
      </w:r>
    </w:p>
    <w:p w14:paraId="601697F4" w14:textId="77777777" w:rsidR="00000000" w:rsidRDefault="007805CE">
      <w:pPr>
        <w:divId w:val="1069885756"/>
        <w:rPr>
          <w:rFonts w:eastAsia="Times New Roman"/>
        </w:rPr>
      </w:pPr>
    </w:p>
    <w:p w14:paraId="5DD04268" w14:textId="77777777" w:rsidR="00000000" w:rsidRDefault="007805CE">
      <w:pPr>
        <w:jc w:val="both"/>
        <w:rPr>
          <w:rFonts w:eastAsia="Times New Roman"/>
        </w:rPr>
      </w:pPr>
    </w:p>
    <w:p w14:paraId="199076A9" w14:textId="77777777" w:rsidR="00000000" w:rsidRDefault="007805CE">
      <w:pPr>
        <w:jc w:val="both"/>
        <w:rPr>
          <w:rFonts w:eastAsia="Times New Roman"/>
        </w:rPr>
      </w:pPr>
      <w:r>
        <w:rPr>
          <w:rFonts w:eastAsia="Times New Roman"/>
          <w:i/>
          <w:iCs/>
          <w:color w:val="000000"/>
          <w:sz w:val="20"/>
          <w:szCs w:val="20"/>
        </w:rPr>
        <w:t>February 2023 Notes</w:t>
      </w:r>
    </w:p>
    <w:p w14:paraId="5624F3EE" w14:textId="77777777" w:rsidR="00000000" w:rsidRDefault="007805CE">
      <w:pPr>
        <w:jc w:val="both"/>
        <w:rPr>
          <w:rFonts w:eastAsia="Times New Roman"/>
        </w:rPr>
      </w:pPr>
    </w:p>
    <w:p w14:paraId="62AED6B0" w14:textId="77777777" w:rsidR="00000000" w:rsidRDefault="007805CE">
      <w:pPr>
        <w:jc w:val="both"/>
        <w:rPr>
          <w:rFonts w:eastAsia="Times New Roman"/>
        </w:rPr>
      </w:pPr>
      <w:r>
        <w:rPr>
          <w:rFonts w:eastAsia="Times New Roman"/>
          <w:color w:val="000000"/>
          <w:sz w:val="20"/>
          <w:szCs w:val="20"/>
        </w:rPr>
        <w:t>Holders of the February 2023 Notes may convert their February 2023 Notes, at their option, only under the followin</w:t>
      </w:r>
      <w:r>
        <w:rPr>
          <w:rFonts w:eastAsia="Times New Roman"/>
          <w:color w:val="000000"/>
          <w:sz w:val="20"/>
          <w:szCs w:val="20"/>
        </w:rPr>
        <w:t>g circumstances prior to the close of business on the business day immediately preceding August 1, 2022, under the circumstances and during the periods set forth below and regardless of the conditions described below, on or after August 1, 2022 and prior t</w:t>
      </w:r>
      <w:r>
        <w:rPr>
          <w:rFonts w:eastAsia="Times New Roman"/>
          <w:color w:val="000000"/>
          <w:sz w:val="20"/>
          <w:szCs w:val="20"/>
        </w:rPr>
        <w:t>o the close of business on the business day immediately preceding the maturity date:</w:t>
      </w:r>
    </w:p>
    <w:p w14:paraId="686F06FC" w14:textId="77777777" w:rsidR="00000000" w:rsidRDefault="007805CE">
      <w:pPr>
        <w:divId w:val="774441371"/>
        <w:rPr>
          <w:rFonts w:eastAsia="Times New Roman"/>
        </w:rPr>
      </w:pPr>
    </w:p>
    <w:p w14:paraId="066BE4B7" w14:textId="77777777" w:rsidR="00000000" w:rsidRDefault="007805CE">
      <w:pPr>
        <w:ind w:hanging="360"/>
        <w:jc w:val="both"/>
        <w:rPr>
          <w:rFonts w:eastAsia="Times New Roman"/>
        </w:rPr>
      </w:pPr>
      <w:r>
        <w:rPr>
          <w:rFonts w:eastAsia="Times New Roman"/>
          <w:color w:val="000000"/>
          <w:sz w:val="20"/>
          <w:szCs w:val="20"/>
        </w:rPr>
        <w:t>•</w:t>
      </w:r>
      <w:r>
        <w:rPr>
          <w:rFonts w:eastAsia="Times New Roman"/>
          <w:color w:val="000000"/>
          <w:sz w:val="20"/>
          <w:szCs w:val="20"/>
        </w:rPr>
        <w:t>Prior to the close of business on the business day immediately preceding August 1, 2022, a holder of the February 2023 Notes may surrender all or any portion of its February 2023 Notes for exchange at any time during the</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business day period immediatel</w:t>
      </w:r>
      <w:r>
        <w:rPr>
          <w:rFonts w:eastAsia="Times New Roman"/>
          <w:color w:val="000000"/>
          <w:sz w:val="20"/>
          <w:szCs w:val="20"/>
        </w:rPr>
        <w:t>y after any</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consecutive trading day period (the “Measurement Period”) in which the trading price per $1 principal amount of February 2023 Notes, as determined following a request by a holder of the 2023 Notes, for each trading day of the measurement p</w:t>
      </w:r>
      <w:r>
        <w:rPr>
          <w:rFonts w:eastAsia="Times New Roman"/>
          <w:color w:val="000000"/>
          <w:sz w:val="20"/>
          <w:szCs w:val="20"/>
        </w:rPr>
        <w:t>eriod was less than 98% of the product of the last reported sale price of the ADSs and the exchange rate on each such trading day.</w:t>
      </w:r>
    </w:p>
    <w:p w14:paraId="7431FAEC" w14:textId="77777777" w:rsidR="00000000" w:rsidRDefault="007805CE">
      <w:pPr>
        <w:jc w:val="both"/>
        <w:rPr>
          <w:rFonts w:eastAsia="Times New Roman"/>
        </w:rPr>
      </w:pPr>
    </w:p>
    <w:p w14:paraId="3C7423A6" w14:textId="77777777" w:rsidR="00000000" w:rsidRDefault="007805CE">
      <w:pPr>
        <w:ind w:hanging="360"/>
        <w:jc w:val="both"/>
        <w:rPr>
          <w:rFonts w:eastAsia="Times New Roman"/>
        </w:rPr>
      </w:pPr>
      <w:r>
        <w:rPr>
          <w:rFonts w:eastAsia="Times New Roman"/>
          <w:color w:val="000000"/>
          <w:sz w:val="20"/>
          <w:szCs w:val="20"/>
        </w:rPr>
        <w:t>•If a transaction or event that constitutes a fundamental change or a make-whole fundamental change occurs prior to the clo</w:t>
      </w:r>
      <w:r>
        <w:rPr>
          <w:rFonts w:eastAsia="Times New Roman"/>
          <w:color w:val="000000"/>
          <w:sz w:val="20"/>
          <w:szCs w:val="20"/>
        </w:rPr>
        <w:t>se of business on the business day immediately preceding August 1, 2022, regardless of whether a holder of the February 2023 Notes has the right to require the Company to repurchase the February 2023 Notes, or if Avadel is a party to a merger event that oc</w:t>
      </w:r>
      <w:r>
        <w:rPr>
          <w:rFonts w:eastAsia="Times New Roman"/>
          <w:color w:val="000000"/>
          <w:sz w:val="20"/>
          <w:szCs w:val="20"/>
        </w:rPr>
        <w:t>curs prior to the close of business on the business day immediately preceding August 1, 2022, all or any portion of a holder’s February 2023 Notes may be surrendered for exchange at any time from or after the date that is 95 scheduled trading days prior to</w:t>
      </w:r>
      <w:r>
        <w:rPr>
          <w:rFonts w:eastAsia="Times New Roman"/>
          <w:color w:val="000000"/>
          <w:sz w:val="20"/>
          <w:szCs w:val="20"/>
        </w:rPr>
        <w:t xml:space="preserve"> the anticipated effective date of the transaction (or, if later, the earlier of (x) the business day after the Company gives notice of such transaction and (y) the actual effective date of such transaction) until 35 trading days after the actual effective</w:t>
      </w:r>
      <w:r>
        <w:rPr>
          <w:rFonts w:eastAsia="Times New Roman"/>
          <w:color w:val="000000"/>
          <w:sz w:val="20"/>
          <w:szCs w:val="20"/>
        </w:rPr>
        <w:t xml:space="preserve"> date of such transaction or, if such transaction also constitutes a fundamental change, until the related fundamental change repurchase date. </w:t>
      </w:r>
    </w:p>
    <w:p w14:paraId="4E887125" w14:textId="77777777" w:rsidR="00000000" w:rsidRDefault="007805CE">
      <w:pPr>
        <w:jc w:val="both"/>
        <w:rPr>
          <w:rFonts w:eastAsia="Times New Roman"/>
        </w:rPr>
      </w:pPr>
    </w:p>
    <w:p w14:paraId="63696A1D" w14:textId="77777777" w:rsidR="00000000" w:rsidRDefault="007805CE">
      <w:pPr>
        <w:ind w:hanging="360"/>
        <w:jc w:val="both"/>
        <w:rPr>
          <w:rFonts w:eastAsia="Times New Roman"/>
        </w:rPr>
      </w:pPr>
      <w:r>
        <w:rPr>
          <w:rFonts w:eastAsia="Times New Roman"/>
          <w:color w:val="000000"/>
          <w:sz w:val="20"/>
          <w:szCs w:val="20"/>
        </w:rPr>
        <w:t>•Prior to the close of business on the business day immediately preceding August 1, 2022, a holder of the Febr</w:t>
      </w:r>
      <w:r>
        <w:rPr>
          <w:rFonts w:eastAsia="Times New Roman"/>
          <w:color w:val="000000"/>
          <w:sz w:val="20"/>
          <w:szCs w:val="20"/>
        </w:rPr>
        <w:t>uary 2023 Notes may surrender all or any portion of its February 2023 Notes for exchange at any time during any calendar quarter commencing after the calendar quarter ending on June 30, 2018 (and only during such calendar quarter), if the last reported sal</w:t>
      </w:r>
      <w:r>
        <w:rPr>
          <w:rFonts w:eastAsia="Times New Roman"/>
          <w:color w:val="000000"/>
          <w:sz w:val="20"/>
          <w:szCs w:val="20"/>
        </w:rPr>
        <w:t xml:space="preserve">e price of the ADSs for at least 20 trading days (whether or not consecutive) during the period of 30 consecutive trading days ending on, and including, the last trading day of the immediately preceding calendar quarter is greater than or equal to 130% of </w:t>
      </w:r>
      <w:r>
        <w:rPr>
          <w:rFonts w:eastAsia="Times New Roman"/>
          <w:color w:val="000000"/>
          <w:sz w:val="20"/>
          <w:szCs w:val="20"/>
        </w:rPr>
        <w:t xml:space="preserve">the exchange price on each applicable trading day. </w:t>
      </w:r>
    </w:p>
    <w:p w14:paraId="5E18B3EC" w14:textId="77777777" w:rsidR="00000000" w:rsidRDefault="007805CE">
      <w:pPr>
        <w:jc w:val="both"/>
        <w:rPr>
          <w:rFonts w:eastAsia="Times New Roman"/>
        </w:rPr>
      </w:pPr>
    </w:p>
    <w:p w14:paraId="74BB5952" w14:textId="77777777" w:rsidR="00000000" w:rsidRDefault="007805CE">
      <w:pPr>
        <w:ind w:hanging="360"/>
        <w:jc w:val="both"/>
        <w:rPr>
          <w:rFonts w:eastAsia="Times New Roman"/>
        </w:rPr>
      </w:pPr>
      <w:r>
        <w:rPr>
          <w:rFonts w:eastAsia="Times New Roman"/>
          <w:color w:val="000000"/>
          <w:sz w:val="20"/>
          <w:szCs w:val="20"/>
        </w:rPr>
        <w:t>•If the Company calls the February 2023 Notes for redemption pursuant to Article 16 to the Indenture prior to the close of business on the business day immediately preceding August 1, 2022, then a holde</w:t>
      </w:r>
      <w:r>
        <w:rPr>
          <w:rFonts w:eastAsia="Times New Roman"/>
          <w:color w:val="000000"/>
          <w:sz w:val="20"/>
          <w:szCs w:val="20"/>
        </w:rPr>
        <w:t>r of the February 2023 Notes may surrender all or any portion of its February 2023 Notes for exchange at any time prior to the close of business on the second business day prior to the redemption date, even if the February 2023 Notes are not otherwise exch</w:t>
      </w:r>
      <w:r>
        <w:rPr>
          <w:rFonts w:eastAsia="Times New Roman"/>
          <w:color w:val="000000"/>
          <w:sz w:val="20"/>
          <w:szCs w:val="20"/>
        </w:rPr>
        <w:t>angeable at such time. After that time, the right to exchange shall expire, unless the Company defaults in the payment of the redemption price, in which case a holder of the February 2023 Notes may exchange its February 2023 Notes until the redemption pric</w:t>
      </w:r>
      <w:r>
        <w:rPr>
          <w:rFonts w:eastAsia="Times New Roman"/>
          <w:color w:val="000000"/>
          <w:sz w:val="20"/>
          <w:szCs w:val="20"/>
        </w:rPr>
        <w:t>e has been paid or duly provided for.</w:t>
      </w:r>
    </w:p>
    <w:p w14:paraId="525E90E7" w14:textId="77777777" w:rsidR="00000000" w:rsidRDefault="007805CE">
      <w:pPr>
        <w:jc w:val="both"/>
        <w:rPr>
          <w:rFonts w:eastAsia="Times New Roman"/>
        </w:rPr>
      </w:pPr>
    </w:p>
    <w:p w14:paraId="10E9E056" w14:textId="77777777" w:rsidR="00000000" w:rsidRDefault="007805CE">
      <w:pPr>
        <w:jc w:val="both"/>
        <w:rPr>
          <w:rFonts w:eastAsia="Times New Roman"/>
        </w:rPr>
      </w:pPr>
      <w:r>
        <w:rPr>
          <w:rFonts w:eastAsia="Times New Roman"/>
          <w:i/>
          <w:iCs/>
          <w:color w:val="000000"/>
          <w:sz w:val="20"/>
          <w:szCs w:val="20"/>
        </w:rPr>
        <w:t>October 2023 Notes</w:t>
      </w:r>
    </w:p>
    <w:p w14:paraId="775004BA" w14:textId="77777777" w:rsidR="00000000" w:rsidRDefault="007805CE">
      <w:pPr>
        <w:divId w:val="2105177773"/>
        <w:rPr>
          <w:rFonts w:eastAsia="Times New Roman"/>
        </w:rPr>
      </w:pPr>
    </w:p>
    <w:p w14:paraId="53D24A55" w14:textId="77777777" w:rsidR="00000000" w:rsidRDefault="007805CE">
      <w:pPr>
        <w:jc w:val="both"/>
        <w:rPr>
          <w:rFonts w:eastAsia="Times New Roman"/>
        </w:rPr>
      </w:pPr>
      <w:r>
        <w:rPr>
          <w:rFonts w:eastAsia="Times New Roman"/>
          <w:color w:val="000000"/>
          <w:sz w:val="20"/>
          <w:szCs w:val="20"/>
        </w:rPr>
        <w:t>Holders of the October 2023 Notes may convert their October 2023 Notes, at their option, only under the following circumstances prior to the close of business on the business day immediately prec</w:t>
      </w:r>
      <w:r>
        <w:rPr>
          <w:rFonts w:eastAsia="Times New Roman"/>
          <w:color w:val="000000"/>
          <w:sz w:val="20"/>
          <w:szCs w:val="20"/>
        </w:rPr>
        <w:t>eding May 1, 2023, under the circumstances and during the periods set forth below and regardless of the conditions described below, on or after May 1, 2023 and prior to the close of business on the business day immediately preceding the maturity date:</w:t>
      </w:r>
    </w:p>
    <w:p w14:paraId="457A74F9" w14:textId="77777777" w:rsidR="00000000" w:rsidRDefault="007805CE">
      <w:pPr>
        <w:divId w:val="1689521990"/>
        <w:rPr>
          <w:rFonts w:eastAsia="Times New Roman"/>
        </w:rPr>
      </w:pPr>
    </w:p>
    <w:p w14:paraId="05E642FC" w14:textId="77777777" w:rsidR="00000000" w:rsidRDefault="007805CE">
      <w:pPr>
        <w:ind w:hanging="360"/>
        <w:jc w:val="both"/>
        <w:rPr>
          <w:rFonts w:eastAsia="Times New Roman"/>
        </w:rPr>
      </w:pPr>
      <w:r>
        <w:rPr>
          <w:rFonts w:eastAsia="Times New Roman"/>
          <w:color w:val="000000"/>
          <w:sz w:val="20"/>
          <w:szCs w:val="20"/>
        </w:rPr>
        <w:t>•P</w:t>
      </w:r>
      <w:r>
        <w:rPr>
          <w:rFonts w:eastAsia="Times New Roman"/>
          <w:color w:val="000000"/>
          <w:sz w:val="20"/>
          <w:szCs w:val="20"/>
        </w:rPr>
        <w:t>rior to the close of business on the business day immediately preceding May 1, 2023, a holder of the October 2023 Notes may surrender all or any portion of its October 2023 Notes for exchange at any time during the</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business day period immediately afte</w:t>
      </w:r>
      <w:r>
        <w:rPr>
          <w:rFonts w:eastAsia="Times New Roman"/>
          <w:color w:val="000000"/>
          <w:sz w:val="20"/>
          <w:szCs w:val="20"/>
        </w:rPr>
        <w:t>r any</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consecutive trading day period (the “Measurement Period”) in which the trading price per $1 principal amount of October 2023 Notes, as determined following a request by a holder of the October 2023 Notes, for each trading day of the measurement </w:t>
      </w:r>
      <w:r>
        <w:rPr>
          <w:rFonts w:eastAsia="Times New Roman"/>
          <w:color w:val="000000"/>
          <w:sz w:val="20"/>
          <w:szCs w:val="20"/>
        </w:rPr>
        <w:t>period was less than 98% of the product of the last reported sale price of the ADSs and the exchange rate on each such trading day.</w:t>
      </w:r>
    </w:p>
    <w:p w14:paraId="6DA47ECF" w14:textId="77777777" w:rsidR="00000000" w:rsidRDefault="007805CE">
      <w:pPr>
        <w:divId w:val="205877980"/>
        <w:rPr>
          <w:rFonts w:eastAsia="Times New Roman"/>
        </w:rPr>
      </w:pPr>
    </w:p>
    <w:p w14:paraId="5AA1AD0E" w14:textId="77777777" w:rsidR="00000000" w:rsidRDefault="007805CE">
      <w:pPr>
        <w:ind w:hanging="360"/>
        <w:jc w:val="both"/>
        <w:rPr>
          <w:rFonts w:eastAsia="Times New Roman"/>
        </w:rPr>
      </w:pPr>
      <w:r>
        <w:rPr>
          <w:rFonts w:eastAsia="Times New Roman"/>
          <w:color w:val="000000"/>
          <w:sz w:val="20"/>
          <w:szCs w:val="20"/>
        </w:rPr>
        <w:t>•If a transaction or event that constitutes a fundamental change or a make-whole fundamental change occurs prior to the cl</w:t>
      </w:r>
      <w:r>
        <w:rPr>
          <w:rFonts w:eastAsia="Times New Roman"/>
          <w:color w:val="000000"/>
          <w:sz w:val="20"/>
          <w:szCs w:val="20"/>
        </w:rPr>
        <w:t>ose of business on the business day immediately preceding May 1, 2023, regardless of whether a holder of the October 2023 Notes has the right to require the Company to repurchase the October 2023 Notes, or if Avadel is a party to a merger event that occurs</w:t>
      </w:r>
      <w:r>
        <w:rPr>
          <w:rFonts w:eastAsia="Times New Roman"/>
          <w:color w:val="000000"/>
          <w:sz w:val="20"/>
          <w:szCs w:val="20"/>
        </w:rPr>
        <w:t xml:space="preserve"> prior to the close of business on the business day immediately preceding May 1, 2023, all or any portion of a holder’s October 2023 Notes may be surrendered for exchange at any time from or after the date </w:t>
      </w:r>
    </w:p>
    <w:p w14:paraId="0778D49F" w14:textId="77777777" w:rsidR="00000000" w:rsidRDefault="007805CE">
      <w:pPr>
        <w:jc w:val="center"/>
        <w:divId w:val="228344873"/>
        <w:rPr>
          <w:rFonts w:eastAsia="Times New Roman"/>
        </w:rPr>
      </w:pPr>
      <w:r>
        <w:rPr>
          <w:rFonts w:eastAsia="Times New Roman"/>
          <w:color w:val="000000"/>
          <w:sz w:val="20"/>
          <w:szCs w:val="20"/>
        </w:rPr>
        <w:t>- 14 -</w:t>
      </w:r>
    </w:p>
    <w:p w14:paraId="418185C5" w14:textId="77777777" w:rsidR="00000000" w:rsidRDefault="007805CE">
      <w:pPr>
        <w:rPr>
          <w:rFonts w:eastAsia="Times New Roman"/>
        </w:rPr>
      </w:pPr>
      <w:r>
        <w:rPr>
          <w:rFonts w:eastAsia="Times New Roman"/>
        </w:rPr>
        <w:pict w14:anchorId="2A7E7BF0">
          <v:rect id="_x0000_i1039" style="width:0;height:1.5pt" o:hralign="center" o:hrstd="t" o:hr="t" fillcolor="#a0a0a0" stroked="f"/>
        </w:pict>
      </w:r>
    </w:p>
    <w:p w14:paraId="20F59E46" w14:textId="77777777" w:rsidR="00000000" w:rsidRDefault="007805CE">
      <w:pPr>
        <w:divId w:val="1775587077"/>
        <w:rPr>
          <w:rFonts w:eastAsia="Times New Roman"/>
        </w:rPr>
      </w:pPr>
    </w:p>
    <w:p w14:paraId="09C5B6C1" w14:textId="77777777" w:rsidR="00000000" w:rsidRDefault="007805CE">
      <w:pPr>
        <w:jc w:val="both"/>
        <w:rPr>
          <w:rFonts w:eastAsia="Times New Roman"/>
        </w:rPr>
      </w:pPr>
      <w:r>
        <w:rPr>
          <w:rFonts w:eastAsia="Times New Roman"/>
          <w:color w:val="000000"/>
          <w:sz w:val="20"/>
          <w:szCs w:val="20"/>
        </w:rPr>
        <w:t>that</w:t>
      </w:r>
      <w:r>
        <w:rPr>
          <w:rFonts w:eastAsia="Times New Roman"/>
          <w:color w:val="000000"/>
          <w:sz w:val="20"/>
          <w:szCs w:val="20"/>
        </w:rPr>
        <w:t xml:space="preserve"> is 95 scheduled trading days prior to the anticipated effective date of the transaction (or, if later, the earlier of (x) the business day after the Company gives notice of such transaction and (y) the actual effective date of such transaction) until 35 t</w:t>
      </w:r>
      <w:r>
        <w:rPr>
          <w:rFonts w:eastAsia="Times New Roman"/>
          <w:color w:val="000000"/>
          <w:sz w:val="20"/>
          <w:szCs w:val="20"/>
        </w:rPr>
        <w:t xml:space="preserve">rading days after the actual effective date of such transaction or, if such transaction also constitutes a fundamental change, until the related fundamental change repurchase date. </w:t>
      </w:r>
    </w:p>
    <w:p w14:paraId="0100BCFE" w14:textId="77777777" w:rsidR="00000000" w:rsidRDefault="007805CE">
      <w:pPr>
        <w:ind w:hanging="360"/>
        <w:jc w:val="both"/>
        <w:rPr>
          <w:rFonts w:eastAsia="Times New Roman"/>
        </w:rPr>
      </w:pPr>
    </w:p>
    <w:p w14:paraId="145F1C91" w14:textId="77777777" w:rsidR="00000000" w:rsidRDefault="007805CE">
      <w:pPr>
        <w:ind w:hanging="360"/>
        <w:jc w:val="both"/>
        <w:rPr>
          <w:rFonts w:eastAsia="Times New Roman"/>
        </w:rPr>
      </w:pPr>
      <w:r>
        <w:rPr>
          <w:rFonts w:eastAsia="Times New Roman"/>
          <w:color w:val="000000"/>
          <w:sz w:val="20"/>
          <w:szCs w:val="20"/>
        </w:rPr>
        <w:t>•Prior to the close of business on the business day immediately precedin</w:t>
      </w:r>
      <w:r>
        <w:rPr>
          <w:rFonts w:eastAsia="Times New Roman"/>
          <w:color w:val="000000"/>
          <w:sz w:val="20"/>
          <w:szCs w:val="20"/>
        </w:rPr>
        <w:t xml:space="preserve">g May 1, 2023, a holder of the October 2023 Notes may surrender all or any portion of its October 2023 Notes for exchange at any time during any calendar quarter commencing after the calendar quarter ending on March 31, 2022 (and only during such calendar </w:t>
      </w:r>
      <w:r>
        <w:rPr>
          <w:rFonts w:eastAsia="Times New Roman"/>
          <w:color w:val="000000"/>
          <w:sz w:val="20"/>
          <w:szCs w:val="20"/>
        </w:rPr>
        <w:t>quarter), if the last reported sale price of the ADSs for at least 20 trading days (whether or not consecutive) during the period of 30 consecutive trading days ending on, and including, the last trading day of the immediately preceding calendar quarter is</w:t>
      </w:r>
      <w:r>
        <w:rPr>
          <w:rFonts w:eastAsia="Times New Roman"/>
          <w:color w:val="000000"/>
          <w:sz w:val="20"/>
          <w:szCs w:val="20"/>
        </w:rPr>
        <w:t xml:space="preserve"> greater than or equal to 130% of the exchange price on each applicable trading day. </w:t>
      </w:r>
    </w:p>
    <w:p w14:paraId="1FD79450" w14:textId="77777777" w:rsidR="00000000" w:rsidRDefault="007805CE">
      <w:pPr>
        <w:ind w:hanging="360"/>
        <w:jc w:val="both"/>
        <w:rPr>
          <w:rFonts w:eastAsia="Times New Roman"/>
        </w:rPr>
      </w:pPr>
    </w:p>
    <w:p w14:paraId="2C61716E" w14:textId="77777777" w:rsidR="00000000" w:rsidRDefault="007805CE">
      <w:pPr>
        <w:ind w:hanging="360"/>
        <w:jc w:val="both"/>
        <w:rPr>
          <w:rFonts w:eastAsia="Times New Roman"/>
        </w:rPr>
      </w:pPr>
      <w:r>
        <w:rPr>
          <w:rFonts w:eastAsia="Times New Roman"/>
          <w:color w:val="000000"/>
          <w:sz w:val="20"/>
          <w:szCs w:val="20"/>
        </w:rPr>
        <w:t>•If the Company calls the October 2023 Notes for redemption pursuant to Article 16 to the Indenture prior to the close of business on the business day immediately prece</w:t>
      </w:r>
      <w:r>
        <w:rPr>
          <w:rFonts w:eastAsia="Times New Roman"/>
          <w:color w:val="000000"/>
          <w:sz w:val="20"/>
          <w:szCs w:val="20"/>
        </w:rPr>
        <w:t>ding May 1, 2023, then a holder of the October 2023 Notes may surrender all or any portion of its October 2023 Notes for exchange at any time prior to the close of business on the second business day prior to the redemption date, even if the October 2023 N</w:t>
      </w:r>
      <w:r>
        <w:rPr>
          <w:rFonts w:eastAsia="Times New Roman"/>
          <w:color w:val="000000"/>
          <w:sz w:val="20"/>
          <w:szCs w:val="20"/>
        </w:rPr>
        <w:t xml:space="preserve">otes are not otherwise exchangeable at such time. After that time, the right to exchange shall expire, unless the Company defaults in the payment of the redemption price, in which case a holder of the October 2023 Notes may exchange its October 2023 Notes </w:t>
      </w:r>
      <w:r>
        <w:rPr>
          <w:rFonts w:eastAsia="Times New Roman"/>
          <w:color w:val="000000"/>
          <w:sz w:val="20"/>
          <w:szCs w:val="20"/>
        </w:rPr>
        <w:t>until the redemption price has been paid or duly provided for.</w:t>
      </w:r>
    </w:p>
    <w:p w14:paraId="3149592C" w14:textId="77777777" w:rsidR="00000000" w:rsidRDefault="007805CE">
      <w:pPr>
        <w:divId w:val="442924662"/>
        <w:rPr>
          <w:rFonts w:eastAsia="Times New Roman"/>
        </w:rPr>
      </w:pPr>
    </w:p>
    <w:p w14:paraId="65EEC4C3" w14:textId="77777777" w:rsidR="00000000" w:rsidRDefault="007805CE">
      <w:pPr>
        <w:jc w:val="both"/>
        <w:rPr>
          <w:rFonts w:eastAsia="Times New Roman"/>
        </w:rPr>
      </w:pPr>
      <w:r>
        <w:rPr>
          <w:rFonts w:eastAsia="Times New Roman"/>
          <w:color w:val="000000"/>
          <w:sz w:val="20"/>
          <w:szCs w:val="20"/>
        </w:rPr>
        <w:t xml:space="preserve">The Company, at its option, may redeem for cash all of the October 2023 Notes if the last reported sale price (as defined by the indenture) of the ADSs has been at least 130% of the Exchange </w:t>
      </w:r>
      <w:r>
        <w:rPr>
          <w:rFonts w:eastAsia="Times New Roman"/>
          <w:color w:val="000000"/>
          <w:sz w:val="20"/>
          <w:szCs w:val="20"/>
        </w:rPr>
        <w:t xml:space="preserve">Price then in effect for at least 20 trading days (whether or not consecutive) during any 30 consecutive trading-day period ending on, and including, the trading day immediately preceding the date on which the Company provides notice to redeem the October </w:t>
      </w:r>
      <w:r>
        <w:rPr>
          <w:rFonts w:eastAsia="Times New Roman"/>
          <w:color w:val="000000"/>
          <w:sz w:val="20"/>
          <w:szCs w:val="20"/>
        </w:rPr>
        <w:t xml:space="preserve">2023 Notes. </w:t>
      </w:r>
    </w:p>
    <w:p w14:paraId="13FF51E2" w14:textId="77777777" w:rsidR="00000000" w:rsidRDefault="007805CE">
      <w:pPr>
        <w:jc w:val="both"/>
        <w:rPr>
          <w:rFonts w:eastAsia="Times New Roman"/>
        </w:rPr>
      </w:pPr>
    </w:p>
    <w:p w14:paraId="44F50F96" w14:textId="77777777" w:rsidR="00000000" w:rsidRDefault="007805CE">
      <w:pPr>
        <w:jc w:val="both"/>
        <w:rPr>
          <w:rFonts w:eastAsia="Times New Roman"/>
        </w:rPr>
      </w:pPr>
      <w:r>
        <w:rPr>
          <w:rFonts w:eastAsia="Times New Roman"/>
          <w:color w:val="000000"/>
          <w:sz w:val="20"/>
          <w:szCs w:val="20"/>
        </w:rPr>
        <w:t xml:space="preserve">The Company considered the guidance in ASC 815-15, </w:t>
      </w:r>
      <w:r>
        <w:rPr>
          <w:rFonts w:eastAsia="Times New Roman"/>
          <w:i/>
          <w:iCs/>
          <w:color w:val="000000"/>
          <w:sz w:val="20"/>
          <w:szCs w:val="20"/>
        </w:rPr>
        <w:t>Embedded Derivatives</w:t>
      </w:r>
      <w:r>
        <w:rPr>
          <w:rFonts w:eastAsia="Times New Roman"/>
          <w:color w:val="000000"/>
          <w:sz w:val="20"/>
          <w:szCs w:val="20"/>
        </w:rPr>
        <w:t>, to determine if this instrument contains an embedded feature that should be separately accounted for as a derivative. ASC 815 provides for an exception to this rule when convertible notes, as host instruments, are deemed to be conventional, as defined by</w:t>
      </w:r>
      <w:r>
        <w:rPr>
          <w:rFonts w:eastAsia="Times New Roman"/>
          <w:color w:val="000000"/>
          <w:sz w:val="20"/>
          <w:szCs w:val="20"/>
        </w:rPr>
        <w:t xml:space="preserve"> ASC 815-40. The Company determined that this exception applies due, in part, to the Company’s ability to settle the 2023 Notes in cash, ADSs or a combination of cash and ADSs, at the Company’s option. The Company has therefore applied the guidance provide</w:t>
      </w:r>
      <w:r>
        <w:rPr>
          <w:rFonts w:eastAsia="Times New Roman"/>
          <w:color w:val="000000"/>
          <w:sz w:val="20"/>
          <w:szCs w:val="20"/>
        </w:rPr>
        <w:t xml:space="preserve">d by ASC 470-20, </w:t>
      </w:r>
      <w:r>
        <w:rPr>
          <w:rFonts w:eastAsia="Times New Roman"/>
          <w:i/>
          <w:iCs/>
          <w:color w:val="000000"/>
          <w:sz w:val="20"/>
          <w:szCs w:val="20"/>
        </w:rPr>
        <w:t>Debt with Conversion and Other Options</w:t>
      </w:r>
      <w:r>
        <w:rPr>
          <w:rFonts w:eastAsia="Times New Roman"/>
          <w:color w:val="000000"/>
          <w:sz w:val="20"/>
          <w:szCs w:val="20"/>
        </w:rPr>
        <w:t xml:space="preserve">, as amended by ASU 2020-06. </w:t>
      </w:r>
    </w:p>
    <w:p w14:paraId="0863C816" w14:textId="77777777" w:rsidR="00000000" w:rsidRDefault="007805CE">
      <w:pPr>
        <w:jc w:val="both"/>
        <w:rPr>
          <w:rFonts w:eastAsia="Times New Roman"/>
        </w:rPr>
      </w:pPr>
    </w:p>
    <w:p w14:paraId="76FF9841" w14:textId="77777777" w:rsidR="00000000" w:rsidRDefault="007805CE">
      <w:pPr>
        <w:divId w:val="412775429"/>
        <w:rPr>
          <w:rFonts w:eastAsia="Times New Roman"/>
        </w:rPr>
      </w:pPr>
      <w:r>
        <w:rPr>
          <w:rFonts w:eastAsia="Times New Roman"/>
          <w:b/>
          <w:bCs/>
          <w:color w:val="000000"/>
          <w:sz w:val="20"/>
          <w:szCs w:val="20"/>
        </w:rPr>
        <w:t>NOTE 5:</w:t>
      </w:r>
      <w:r>
        <w:rPr>
          <w:rFonts w:eastAsia="Times New Roman"/>
          <w:color w:val="000000"/>
          <w:sz w:val="20"/>
          <w:szCs w:val="20"/>
        </w:rPr>
        <w:t xml:space="preserve"> </w:t>
      </w:r>
      <w:r>
        <w:rPr>
          <w:rFonts w:eastAsia="Times New Roman"/>
          <w:b/>
          <w:bCs/>
          <w:color w:val="000000"/>
          <w:sz w:val="20"/>
          <w:szCs w:val="20"/>
        </w:rPr>
        <w:t xml:space="preserve">Income Taxes </w:t>
      </w:r>
    </w:p>
    <w:p w14:paraId="4680F285" w14:textId="77777777" w:rsidR="00000000" w:rsidRDefault="007805CE">
      <w:pPr>
        <w:divId w:val="392587015"/>
        <w:rPr>
          <w:rFonts w:eastAsia="Times New Roman"/>
        </w:rPr>
      </w:pPr>
    </w:p>
    <w:p w14:paraId="5BE4AA5D" w14:textId="77777777" w:rsidR="00000000" w:rsidRDefault="007805CE">
      <w:pPr>
        <w:jc w:val="both"/>
        <w:rPr>
          <w:rFonts w:eastAsia="Times New Roman"/>
        </w:rPr>
      </w:pPr>
      <w:r>
        <w:rPr>
          <w:rFonts w:eastAsia="Times New Roman"/>
          <w:color w:val="000000"/>
          <w:sz w:val="20"/>
          <w:szCs w:val="20"/>
        </w:rPr>
        <w:t>The income tax provision was $30,193 for the three months ended June 30, 2022 resulting in an effective tax rate of (90.8)%. The income tax benef</w:t>
      </w:r>
      <w:r>
        <w:rPr>
          <w:rFonts w:eastAsia="Times New Roman"/>
          <w:color w:val="000000"/>
          <w:sz w:val="20"/>
          <w:szCs w:val="20"/>
        </w:rPr>
        <w:t>it was $3,765 for the three months ended June 30, 2021 resulting in an effective tax rate of 16.1%. The change in the effective income tax rate for the three months ended June 30, 2022, as compared to the prior period in 2021, is primarily due to the valua</w:t>
      </w:r>
      <w:r>
        <w:rPr>
          <w:rFonts w:eastAsia="Times New Roman"/>
          <w:color w:val="000000"/>
          <w:sz w:val="20"/>
          <w:szCs w:val="20"/>
        </w:rPr>
        <w:t>tion allowances that were recorded against the deferred tax assets during the period.</w:t>
      </w:r>
    </w:p>
    <w:p w14:paraId="6E6887A7" w14:textId="77777777" w:rsidR="00000000" w:rsidRDefault="007805CE">
      <w:pPr>
        <w:jc w:val="both"/>
        <w:rPr>
          <w:rFonts w:eastAsia="Times New Roman"/>
        </w:rPr>
      </w:pPr>
    </w:p>
    <w:p w14:paraId="3B28F1A7" w14:textId="77777777" w:rsidR="00000000" w:rsidRDefault="007805CE">
      <w:pPr>
        <w:jc w:val="both"/>
        <w:rPr>
          <w:rFonts w:eastAsia="Times New Roman"/>
        </w:rPr>
      </w:pPr>
      <w:r>
        <w:rPr>
          <w:rFonts w:eastAsia="Times New Roman"/>
          <w:color w:val="000000"/>
          <w:sz w:val="20"/>
          <w:szCs w:val="20"/>
        </w:rPr>
        <w:t>The income tax provision was $25,870 for the six months ended June 30, 2022 resulting in an effective tax rate of (40.4)%. The income tax benefit was $6,372 for the six</w:t>
      </w:r>
      <w:r>
        <w:rPr>
          <w:rFonts w:eastAsia="Times New Roman"/>
          <w:color w:val="000000"/>
          <w:sz w:val="20"/>
          <w:szCs w:val="20"/>
        </w:rPr>
        <w:t xml:space="preserve"> months ended June 30, 2021 resulting in an effective tax rate of 16.2%. The change in the effective income tax rate for the six months ended June 30, 2022, as compared to the prior period in 2021, is primarily due to the valuation allowances that were rec</w:t>
      </w:r>
      <w:r>
        <w:rPr>
          <w:rFonts w:eastAsia="Times New Roman"/>
          <w:color w:val="000000"/>
          <w:sz w:val="20"/>
          <w:szCs w:val="20"/>
        </w:rPr>
        <w:t xml:space="preserve">orded against the deferred tax assets during this period. </w:t>
      </w:r>
    </w:p>
    <w:p w14:paraId="2CCB615F" w14:textId="77777777" w:rsidR="00000000" w:rsidRDefault="007805CE">
      <w:pPr>
        <w:jc w:val="both"/>
        <w:rPr>
          <w:rFonts w:eastAsia="Times New Roman"/>
        </w:rPr>
      </w:pPr>
    </w:p>
    <w:p w14:paraId="11633ADA" w14:textId="77777777" w:rsidR="00000000" w:rsidRDefault="007805CE">
      <w:pPr>
        <w:jc w:val="both"/>
        <w:rPr>
          <w:rFonts w:eastAsia="Times New Roman"/>
        </w:rPr>
      </w:pPr>
      <w:r>
        <w:rPr>
          <w:rFonts w:eastAsia="Times New Roman"/>
          <w:color w:val="000000"/>
          <w:sz w:val="20"/>
          <w:szCs w:val="20"/>
        </w:rPr>
        <w:t>The Company's cumulative loss position was significant negative evidence in assessing the need for a valuation allowance on its deferred tax assets. Given the weight of objectively verifiable his</w:t>
      </w:r>
      <w:r>
        <w:rPr>
          <w:rFonts w:eastAsia="Times New Roman"/>
          <w:color w:val="000000"/>
          <w:sz w:val="20"/>
          <w:szCs w:val="20"/>
        </w:rPr>
        <w:t>torical losses from operations, the Company has recorded a full valuation allowance on its deferred tax assets. The Company will be able to reverse the valuation allowance when it has shown its ability to generate taxable income on a consistent basis in fu</w:t>
      </w:r>
      <w:r>
        <w:rPr>
          <w:rFonts w:eastAsia="Times New Roman"/>
          <w:color w:val="000000"/>
          <w:sz w:val="20"/>
          <w:szCs w:val="20"/>
        </w:rPr>
        <w:t>ture periods. The valuation allowance that was recorded against the deferred tax assets during the three and six month ended June 30, 2022 does not have an impact on the Company's ability to utilize any net operating losses or other tax attributes to offse</w:t>
      </w:r>
      <w:r>
        <w:rPr>
          <w:rFonts w:eastAsia="Times New Roman"/>
          <w:color w:val="000000"/>
          <w:sz w:val="20"/>
          <w:szCs w:val="20"/>
        </w:rPr>
        <w:t xml:space="preserve">t cash taxes payable as these items are still eligible to be used. </w:t>
      </w:r>
    </w:p>
    <w:p w14:paraId="26D57FA9" w14:textId="77777777" w:rsidR="00000000" w:rsidRDefault="007805CE">
      <w:pPr>
        <w:jc w:val="both"/>
        <w:rPr>
          <w:rFonts w:eastAsia="Times New Roman"/>
        </w:rPr>
      </w:pPr>
    </w:p>
    <w:p w14:paraId="678F2E4A" w14:textId="77777777" w:rsidR="00000000" w:rsidRDefault="007805CE">
      <w:pPr>
        <w:jc w:val="both"/>
        <w:rPr>
          <w:rFonts w:eastAsia="Times New Roman"/>
        </w:rPr>
      </w:pPr>
      <w:r>
        <w:rPr>
          <w:rFonts w:eastAsia="Times New Roman"/>
          <w:color w:val="000000"/>
          <w:sz w:val="20"/>
          <w:szCs w:val="20"/>
        </w:rPr>
        <w:t>During the six months ended June 30, 2022, the Company received $14,096 of cash related to net operating loss carrybacks under the CARES Act for losses incurred during 2019, which were c</w:t>
      </w:r>
      <w:r>
        <w:rPr>
          <w:rFonts w:eastAsia="Times New Roman"/>
          <w:color w:val="000000"/>
          <w:sz w:val="20"/>
          <w:szCs w:val="20"/>
        </w:rPr>
        <w:t>arried back to 2015.</w:t>
      </w:r>
    </w:p>
    <w:p w14:paraId="7AEFBA0D" w14:textId="77777777" w:rsidR="00000000" w:rsidRDefault="007805CE">
      <w:pPr>
        <w:divId w:val="435297931"/>
        <w:rPr>
          <w:rFonts w:eastAsia="Times New Roman"/>
        </w:rPr>
      </w:pPr>
    </w:p>
    <w:p w14:paraId="59C17783" w14:textId="77777777" w:rsidR="00000000" w:rsidRDefault="007805CE">
      <w:pPr>
        <w:divId w:val="1112825970"/>
        <w:rPr>
          <w:rFonts w:eastAsia="Times New Roman"/>
        </w:rPr>
      </w:pPr>
      <w:r>
        <w:rPr>
          <w:rFonts w:eastAsia="Times New Roman"/>
          <w:b/>
          <w:bCs/>
          <w:color w:val="000000"/>
          <w:sz w:val="20"/>
          <w:szCs w:val="20"/>
        </w:rPr>
        <w:t>NOTE 6:</w:t>
      </w:r>
      <w:r>
        <w:rPr>
          <w:rFonts w:eastAsia="Times New Roman"/>
          <w:color w:val="000000"/>
          <w:sz w:val="20"/>
          <w:szCs w:val="20"/>
        </w:rPr>
        <w:t xml:space="preserve"> </w:t>
      </w:r>
      <w:r>
        <w:rPr>
          <w:rFonts w:eastAsia="Times New Roman"/>
          <w:b/>
          <w:bCs/>
          <w:color w:val="000000"/>
          <w:sz w:val="20"/>
          <w:szCs w:val="20"/>
        </w:rPr>
        <w:t>Other Assets and Liabilities </w:t>
      </w:r>
    </w:p>
    <w:p w14:paraId="6E12C0EB" w14:textId="77777777" w:rsidR="00000000" w:rsidRDefault="007805CE">
      <w:pPr>
        <w:divId w:val="279921531"/>
        <w:rPr>
          <w:rFonts w:eastAsia="Times New Roman"/>
        </w:rPr>
      </w:pPr>
    </w:p>
    <w:p w14:paraId="607FD987" w14:textId="77777777" w:rsidR="00000000" w:rsidRDefault="007805CE">
      <w:pPr>
        <w:divId w:val="1747651083"/>
        <w:rPr>
          <w:rFonts w:eastAsia="Times New Roman"/>
        </w:rPr>
      </w:pPr>
      <w:r>
        <w:rPr>
          <w:rFonts w:eastAsia="Times New Roman"/>
          <w:color w:val="000000"/>
          <w:sz w:val="20"/>
          <w:szCs w:val="20"/>
        </w:rPr>
        <w:t>Various other assets and liabilities are summarized as follows:</w:t>
      </w:r>
    </w:p>
    <w:p w14:paraId="23C8E816" w14:textId="77777777" w:rsidR="00000000" w:rsidRDefault="007805CE">
      <w:pPr>
        <w:divId w:val="1673020393"/>
        <w:rPr>
          <w:rFonts w:eastAsia="Times New Roman"/>
        </w:rPr>
      </w:pPr>
    </w:p>
    <w:p w14:paraId="6D7C57E0" w14:textId="77777777" w:rsidR="00000000" w:rsidRDefault="007805CE">
      <w:pPr>
        <w:jc w:val="center"/>
        <w:divId w:val="1858350958"/>
        <w:rPr>
          <w:rFonts w:eastAsia="Times New Roman"/>
        </w:rPr>
      </w:pPr>
      <w:r>
        <w:rPr>
          <w:rFonts w:eastAsia="Times New Roman"/>
          <w:color w:val="000000"/>
          <w:sz w:val="20"/>
          <w:szCs w:val="20"/>
        </w:rPr>
        <w:t>- 15 -</w:t>
      </w:r>
    </w:p>
    <w:p w14:paraId="56441BF1" w14:textId="77777777" w:rsidR="00000000" w:rsidRDefault="007805CE">
      <w:pPr>
        <w:rPr>
          <w:rFonts w:eastAsia="Times New Roman"/>
        </w:rPr>
      </w:pPr>
      <w:r>
        <w:rPr>
          <w:rFonts w:eastAsia="Times New Roman"/>
        </w:rPr>
        <w:pict w14:anchorId="51656307">
          <v:rect id="_x0000_i1040" style="width:0;height:1.5pt" o:hralign="center" o:hrstd="t" o:hr="t" fillcolor="#a0a0a0" stroked="f"/>
        </w:pict>
      </w:r>
    </w:p>
    <w:p w14:paraId="0DF0D83A" w14:textId="77777777" w:rsidR="00000000" w:rsidRDefault="007805CE">
      <w:pPr>
        <w:divId w:val="2008972487"/>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7"/>
        <w:gridCol w:w="36"/>
        <w:gridCol w:w="36"/>
        <w:gridCol w:w="36"/>
        <w:gridCol w:w="110"/>
        <w:gridCol w:w="1326"/>
        <w:gridCol w:w="36"/>
        <w:gridCol w:w="36"/>
        <w:gridCol w:w="36"/>
        <w:gridCol w:w="36"/>
        <w:gridCol w:w="111"/>
        <w:gridCol w:w="1327"/>
        <w:gridCol w:w="36"/>
      </w:tblGrid>
      <w:tr w:rsidR="00000000" w14:paraId="15F87BBC" w14:textId="77777777">
        <w:trPr>
          <w:divId w:val="1709142167"/>
        </w:trPr>
        <w:tc>
          <w:tcPr>
            <w:tcW w:w="50" w:type="pct"/>
            <w:vAlign w:val="center"/>
            <w:hideMark/>
          </w:tcPr>
          <w:p w14:paraId="6BA3DD38" w14:textId="77777777" w:rsidR="00000000" w:rsidRDefault="007805CE">
            <w:pPr>
              <w:rPr>
                <w:rFonts w:eastAsia="Times New Roman"/>
              </w:rPr>
            </w:pPr>
          </w:p>
        </w:tc>
        <w:tc>
          <w:tcPr>
            <w:tcW w:w="3070" w:type="pct"/>
            <w:vAlign w:val="center"/>
            <w:hideMark/>
          </w:tcPr>
          <w:p w14:paraId="086A975F" w14:textId="77777777" w:rsidR="00000000" w:rsidRDefault="007805CE">
            <w:pPr>
              <w:spacing w:after="100"/>
              <w:rPr>
                <w:rFonts w:eastAsia="Times New Roman"/>
                <w:sz w:val="20"/>
                <w:szCs w:val="20"/>
              </w:rPr>
            </w:pPr>
          </w:p>
        </w:tc>
        <w:tc>
          <w:tcPr>
            <w:tcW w:w="5" w:type="pct"/>
            <w:vAlign w:val="center"/>
            <w:hideMark/>
          </w:tcPr>
          <w:p w14:paraId="7C3DCBE2" w14:textId="77777777" w:rsidR="00000000" w:rsidRDefault="007805CE">
            <w:pPr>
              <w:spacing w:after="100"/>
              <w:rPr>
                <w:rFonts w:eastAsia="Times New Roman"/>
                <w:sz w:val="20"/>
                <w:szCs w:val="20"/>
              </w:rPr>
            </w:pPr>
          </w:p>
        </w:tc>
        <w:tc>
          <w:tcPr>
            <w:tcW w:w="5" w:type="pct"/>
            <w:vAlign w:val="center"/>
            <w:hideMark/>
          </w:tcPr>
          <w:p w14:paraId="69C39C07" w14:textId="77777777" w:rsidR="00000000" w:rsidRDefault="007805CE">
            <w:pPr>
              <w:spacing w:after="100"/>
              <w:rPr>
                <w:rFonts w:eastAsia="Times New Roman"/>
                <w:sz w:val="20"/>
                <w:szCs w:val="20"/>
              </w:rPr>
            </w:pPr>
          </w:p>
        </w:tc>
        <w:tc>
          <w:tcPr>
            <w:tcW w:w="26" w:type="pct"/>
            <w:vAlign w:val="center"/>
            <w:hideMark/>
          </w:tcPr>
          <w:p w14:paraId="1045AD5C" w14:textId="77777777" w:rsidR="00000000" w:rsidRDefault="007805CE">
            <w:pPr>
              <w:spacing w:after="100"/>
              <w:rPr>
                <w:rFonts w:eastAsia="Times New Roman"/>
                <w:sz w:val="20"/>
                <w:szCs w:val="20"/>
              </w:rPr>
            </w:pPr>
          </w:p>
        </w:tc>
        <w:tc>
          <w:tcPr>
            <w:tcW w:w="5" w:type="pct"/>
            <w:vAlign w:val="center"/>
            <w:hideMark/>
          </w:tcPr>
          <w:p w14:paraId="5C185CB7" w14:textId="77777777" w:rsidR="00000000" w:rsidRDefault="007805CE">
            <w:pPr>
              <w:spacing w:after="100"/>
              <w:rPr>
                <w:rFonts w:eastAsia="Times New Roman"/>
                <w:sz w:val="20"/>
                <w:szCs w:val="20"/>
              </w:rPr>
            </w:pPr>
          </w:p>
        </w:tc>
        <w:tc>
          <w:tcPr>
            <w:tcW w:w="50" w:type="pct"/>
            <w:vAlign w:val="center"/>
            <w:hideMark/>
          </w:tcPr>
          <w:p w14:paraId="2DA9BE76" w14:textId="77777777" w:rsidR="00000000" w:rsidRDefault="007805CE">
            <w:pPr>
              <w:spacing w:after="100"/>
              <w:rPr>
                <w:rFonts w:eastAsia="Times New Roman"/>
                <w:sz w:val="20"/>
                <w:szCs w:val="20"/>
              </w:rPr>
            </w:pPr>
          </w:p>
        </w:tc>
        <w:tc>
          <w:tcPr>
            <w:tcW w:w="845" w:type="pct"/>
            <w:vAlign w:val="center"/>
            <w:hideMark/>
          </w:tcPr>
          <w:p w14:paraId="63FC7082" w14:textId="77777777" w:rsidR="00000000" w:rsidRDefault="007805CE">
            <w:pPr>
              <w:spacing w:after="100"/>
              <w:rPr>
                <w:rFonts w:eastAsia="Times New Roman"/>
                <w:sz w:val="20"/>
                <w:szCs w:val="20"/>
              </w:rPr>
            </w:pPr>
          </w:p>
        </w:tc>
        <w:tc>
          <w:tcPr>
            <w:tcW w:w="5" w:type="pct"/>
            <w:vAlign w:val="center"/>
            <w:hideMark/>
          </w:tcPr>
          <w:p w14:paraId="66751B8B" w14:textId="77777777" w:rsidR="00000000" w:rsidRDefault="007805CE">
            <w:pPr>
              <w:spacing w:after="100"/>
              <w:rPr>
                <w:rFonts w:eastAsia="Times New Roman"/>
                <w:sz w:val="20"/>
                <w:szCs w:val="20"/>
              </w:rPr>
            </w:pPr>
          </w:p>
        </w:tc>
        <w:tc>
          <w:tcPr>
            <w:tcW w:w="5" w:type="pct"/>
            <w:vAlign w:val="center"/>
            <w:hideMark/>
          </w:tcPr>
          <w:p w14:paraId="35AE880D" w14:textId="77777777" w:rsidR="00000000" w:rsidRDefault="007805CE">
            <w:pPr>
              <w:spacing w:after="100"/>
              <w:rPr>
                <w:rFonts w:eastAsia="Times New Roman"/>
                <w:sz w:val="20"/>
                <w:szCs w:val="20"/>
              </w:rPr>
            </w:pPr>
          </w:p>
        </w:tc>
        <w:tc>
          <w:tcPr>
            <w:tcW w:w="26" w:type="pct"/>
            <w:vAlign w:val="center"/>
            <w:hideMark/>
          </w:tcPr>
          <w:p w14:paraId="03A62B6D" w14:textId="77777777" w:rsidR="00000000" w:rsidRDefault="007805CE">
            <w:pPr>
              <w:spacing w:after="100"/>
              <w:rPr>
                <w:rFonts w:eastAsia="Times New Roman"/>
                <w:sz w:val="20"/>
                <w:szCs w:val="20"/>
              </w:rPr>
            </w:pPr>
          </w:p>
        </w:tc>
        <w:tc>
          <w:tcPr>
            <w:tcW w:w="5" w:type="pct"/>
            <w:vAlign w:val="center"/>
            <w:hideMark/>
          </w:tcPr>
          <w:p w14:paraId="18DC99C4" w14:textId="77777777" w:rsidR="00000000" w:rsidRDefault="007805CE">
            <w:pPr>
              <w:spacing w:after="100"/>
              <w:rPr>
                <w:rFonts w:eastAsia="Times New Roman"/>
                <w:sz w:val="20"/>
                <w:szCs w:val="20"/>
              </w:rPr>
            </w:pPr>
          </w:p>
        </w:tc>
        <w:tc>
          <w:tcPr>
            <w:tcW w:w="50" w:type="pct"/>
            <w:vAlign w:val="center"/>
            <w:hideMark/>
          </w:tcPr>
          <w:p w14:paraId="6203AB46" w14:textId="77777777" w:rsidR="00000000" w:rsidRDefault="007805CE">
            <w:pPr>
              <w:spacing w:after="100"/>
              <w:rPr>
                <w:rFonts w:eastAsia="Times New Roman"/>
                <w:sz w:val="20"/>
                <w:szCs w:val="20"/>
              </w:rPr>
            </w:pPr>
          </w:p>
        </w:tc>
        <w:tc>
          <w:tcPr>
            <w:tcW w:w="845" w:type="pct"/>
            <w:vAlign w:val="center"/>
            <w:hideMark/>
          </w:tcPr>
          <w:p w14:paraId="41CE89AD" w14:textId="77777777" w:rsidR="00000000" w:rsidRDefault="007805CE">
            <w:pPr>
              <w:spacing w:after="100"/>
              <w:rPr>
                <w:rFonts w:eastAsia="Times New Roman"/>
                <w:sz w:val="20"/>
                <w:szCs w:val="20"/>
              </w:rPr>
            </w:pPr>
          </w:p>
        </w:tc>
        <w:tc>
          <w:tcPr>
            <w:tcW w:w="5" w:type="pct"/>
            <w:vAlign w:val="center"/>
            <w:hideMark/>
          </w:tcPr>
          <w:p w14:paraId="2B84853F" w14:textId="77777777" w:rsidR="00000000" w:rsidRDefault="007805CE">
            <w:pPr>
              <w:spacing w:after="100"/>
              <w:rPr>
                <w:rFonts w:eastAsia="Times New Roman"/>
                <w:sz w:val="20"/>
                <w:szCs w:val="20"/>
              </w:rPr>
            </w:pPr>
          </w:p>
        </w:tc>
      </w:tr>
      <w:tr w:rsidR="00000000" w14:paraId="2DB1F429" w14:textId="77777777">
        <w:trPr>
          <w:divId w:val="1709142167"/>
        </w:trPr>
        <w:tc>
          <w:tcPr>
            <w:tcW w:w="0" w:type="auto"/>
            <w:gridSpan w:val="3"/>
            <w:tcMar>
              <w:top w:w="30" w:type="dxa"/>
              <w:left w:w="20" w:type="dxa"/>
              <w:bottom w:w="30" w:type="dxa"/>
              <w:right w:w="20" w:type="dxa"/>
            </w:tcMar>
            <w:vAlign w:val="bottom"/>
            <w:hideMark/>
          </w:tcPr>
          <w:p w14:paraId="78AF9776" w14:textId="77777777" w:rsidR="00000000" w:rsidRDefault="007805CE">
            <w:pPr>
              <w:spacing w:after="100"/>
              <w:rPr>
                <w:rFonts w:eastAsia="Times New Roman"/>
              </w:rPr>
            </w:pPr>
            <w:r>
              <w:rPr>
                <w:rFonts w:eastAsia="Times New Roman"/>
                <w:b/>
                <w:bCs/>
                <w:color w:val="000000"/>
                <w:sz w:val="18"/>
                <w:szCs w:val="18"/>
              </w:rPr>
              <w:t>Prepaid Expenses and Other Current Assets:</w:t>
            </w:r>
          </w:p>
        </w:tc>
        <w:tc>
          <w:tcPr>
            <w:tcW w:w="0" w:type="auto"/>
            <w:gridSpan w:val="3"/>
            <w:tcMar>
              <w:top w:w="0" w:type="dxa"/>
              <w:left w:w="20" w:type="dxa"/>
              <w:bottom w:w="0" w:type="dxa"/>
              <w:right w:w="20" w:type="dxa"/>
            </w:tcMar>
            <w:vAlign w:val="center"/>
            <w:hideMark/>
          </w:tcPr>
          <w:p w14:paraId="0352849B" w14:textId="77777777" w:rsidR="00000000" w:rsidRDefault="007805CE">
            <w:pPr>
              <w:spacing w:after="100"/>
              <w:rPr>
                <w:rFonts w:eastAsia="Times New Roman"/>
              </w:rPr>
            </w:pPr>
          </w:p>
        </w:tc>
        <w:tc>
          <w:tcPr>
            <w:tcW w:w="0" w:type="auto"/>
            <w:gridSpan w:val="3"/>
            <w:tcMar>
              <w:top w:w="30" w:type="dxa"/>
              <w:left w:w="20" w:type="dxa"/>
              <w:bottom w:w="30" w:type="dxa"/>
              <w:right w:w="20" w:type="dxa"/>
            </w:tcMar>
            <w:vAlign w:val="bottom"/>
            <w:hideMark/>
          </w:tcPr>
          <w:p w14:paraId="0FB5CFCE" w14:textId="77777777" w:rsidR="00000000" w:rsidRDefault="007805CE">
            <w:pPr>
              <w:spacing w:after="100"/>
              <w:jc w:val="center"/>
              <w:rPr>
                <w:rFonts w:eastAsia="Times New Roman"/>
              </w:rPr>
            </w:pPr>
            <w:r>
              <w:rPr>
                <w:rFonts w:eastAsia="Times New Roman"/>
                <w:b/>
                <w:bCs/>
                <w:color w:val="000000"/>
                <w:sz w:val="18"/>
                <w:szCs w:val="18"/>
              </w:rPr>
              <w:t>June 30, 2022</w:t>
            </w:r>
          </w:p>
        </w:tc>
        <w:tc>
          <w:tcPr>
            <w:tcW w:w="0" w:type="auto"/>
            <w:gridSpan w:val="3"/>
            <w:tcMar>
              <w:top w:w="0" w:type="dxa"/>
              <w:left w:w="20" w:type="dxa"/>
              <w:bottom w:w="0" w:type="dxa"/>
              <w:right w:w="20" w:type="dxa"/>
            </w:tcMar>
            <w:vAlign w:val="center"/>
            <w:hideMark/>
          </w:tcPr>
          <w:p w14:paraId="4CF1CCBB" w14:textId="77777777" w:rsidR="00000000" w:rsidRDefault="007805C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34809EE" w14:textId="77777777" w:rsidR="00000000" w:rsidRDefault="007805CE">
            <w:pPr>
              <w:spacing w:after="100"/>
              <w:jc w:val="center"/>
              <w:rPr>
                <w:rFonts w:eastAsia="Times New Roman"/>
              </w:rPr>
            </w:pPr>
            <w:r>
              <w:rPr>
                <w:rFonts w:eastAsia="Times New Roman"/>
                <w:b/>
                <w:bCs/>
                <w:color w:val="000000"/>
                <w:sz w:val="18"/>
                <w:szCs w:val="18"/>
              </w:rPr>
              <w:t>December 31, 2021</w:t>
            </w:r>
          </w:p>
        </w:tc>
      </w:tr>
      <w:tr w:rsidR="00000000" w14:paraId="5182DC05" w14:textId="77777777">
        <w:trPr>
          <w:divId w:val="1709142167"/>
          <w:trHeight w:val="60"/>
        </w:trPr>
        <w:tc>
          <w:tcPr>
            <w:tcW w:w="0" w:type="auto"/>
            <w:gridSpan w:val="3"/>
            <w:tcBorders>
              <w:top w:val="single" w:sz="8" w:space="0" w:color="000000"/>
            </w:tcBorders>
            <w:tcMar>
              <w:top w:w="0" w:type="dxa"/>
              <w:left w:w="20" w:type="dxa"/>
              <w:bottom w:w="0" w:type="dxa"/>
              <w:right w:w="20" w:type="dxa"/>
            </w:tcMar>
            <w:vAlign w:val="center"/>
            <w:hideMark/>
          </w:tcPr>
          <w:p w14:paraId="1EF096BF"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ED3ECAA"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32AEFF9"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14528D4"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53C3324" w14:textId="77777777" w:rsidR="00000000" w:rsidRDefault="007805CE">
            <w:pPr>
              <w:spacing w:after="100"/>
              <w:rPr>
                <w:rFonts w:eastAsia="Times New Roman"/>
                <w:sz w:val="20"/>
                <w:szCs w:val="20"/>
              </w:rPr>
            </w:pPr>
          </w:p>
        </w:tc>
      </w:tr>
      <w:tr w:rsidR="00000000" w14:paraId="19DDD9C7" w14:textId="77777777">
        <w:trPr>
          <w:divId w:val="1709142167"/>
        </w:trPr>
        <w:tc>
          <w:tcPr>
            <w:tcW w:w="0" w:type="auto"/>
            <w:gridSpan w:val="3"/>
            <w:shd w:val="clear" w:color="auto" w:fill="CCEEFF"/>
            <w:tcMar>
              <w:top w:w="30" w:type="dxa"/>
              <w:left w:w="245" w:type="dxa"/>
              <w:bottom w:w="30" w:type="dxa"/>
              <w:right w:w="20" w:type="dxa"/>
            </w:tcMar>
            <w:vAlign w:val="bottom"/>
            <w:hideMark/>
          </w:tcPr>
          <w:p w14:paraId="243F93E5" w14:textId="77777777" w:rsidR="00000000" w:rsidRDefault="007805CE">
            <w:pPr>
              <w:spacing w:after="100"/>
              <w:rPr>
                <w:rFonts w:eastAsia="Times New Roman"/>
              </w:rPr>
            </w:pPr>
            <w:r>
              <w:rPr>
                <w:rFonts w:eastAsia="Times New Roman"/>
                <w:color w:val="000000"/>
                <w:sz w:val="18"/>
                <w:szCs w:val="18"/>
              </w:rPr>
              <w:t xml:space="preserve">Income tax receivable </w:t>
            </w:r>
          </w:p>
        </w:tc>
        <w:tc>
          <w:tcPr>
            <w:tcW w:w="0" w:type="auto"/>
            <w:gridSpan w:val="3"/>
            <w:shd w:val="clear" w:color="auto" w:fill="CCEEFF"/>
            <w:tcMar>
              <w:top w:w="0" w:type="dxa"/>
              <w:left w:w="20" w:type="dxa"/>
              <w:bottom w:w="0" w:type="dxa"/>
              <w:right w:w="20" w:type="dxa"/>
            </w:tcMar>
            <w:vAlign w:val="center"/>
            <w:hideMark/>
          </w:tcPr>
          <w:p w14:paraId="36197722"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9FC1D02"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7F19E69" w14:textId="77777777" w:rsidR="00000000" w:rsidRDefault="007805CE">
            <w:pPr>
              <w:spacing w:after="100"/>
              <w:jc w:val="right"/>
              <w:rPr>
                <w:rFonts w:eastAsia="Times New Roman"/>
              </w:rPr>
            </w:pPr>
            <w:r>
              <w:rPr>
                <w:rFonts w:eastAsia="Times New Roman"/>
                <w:color w:val="000000"/>
                <w:sz w:val="18"/>
                <w:szCs w:val="18"/>
              </w:rPr>
              <w:t>15,026 </w:t>
            </w:r>
          </w:p>
        </w:tc>
        <w:tc>
          <w:tcPr>
            <w:tcW w:w="0" w:type="auto"/>
            <w:shd w:val="clear" w:color="auto" w:fill="CCEEFF"/>
            <w:tcMar>
              <w:top w:w="30" w:type="dxa"/>
              <w:left w:w="0" w:type="dxa"/>
              <w:bottom w:w="30" w:type="dxa"/>
              <w:right w:w="20" w:type="dxa"/>
            </w:tcMar>
            <w:vAlign w:val="bottom"/>
            <w:hideMark/>
          </w:tcPr>
          <w:p w14:paraId="7B56DCF6"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67B9C2"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C4E32FF"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F075393" w14:textId="77777777" w:rsidR="00000000" w:rsidRDefault="007805CE">
            <w:pPr>
              <w:spacing w:after="100"/>
              <w:jc w:val="right"/>
              <w:rPr>
                <w:rFonts w:eastAsia="Times New Roman"/>
              </w:rPr>
            </w:pPr>
            <w:r>
              <w:rPr>
                <w:rFonts w:eastAsia="Times New Roman"/>
                <w:color w:val="000000"/>
                <w:sz w:val="18"/>
                <w:szCs w:val="18"/>
              </w:rPr>
              <w:t>29,097 </w:t>
            </w:r>
          </w:p>
        </w:tc>
        <w:tc>
          <w:tcPr>
            <w:tcW w:w="0" w:type="auto"/>
            <w:shd w:val="clear" w:color="auto" w:fill="CCEEFF"/>
            <w:tcMar>
              <w:top w:w="30" w:type="dxa"/>
              <w:left w:w="0" w:type="dxa"/>
              <w:bottom w:w="30" w:type="dxa"/>
              <w:right w:w="20" w:type="dxa"/>
            </w:tcMar>
            <w:vAlign w:val="bottom"/>
            <w:hideMark/>
          </w:tcPr>
          <w:p w14:paraId="371E20D2" w14:textId="77777777" w:rsidR="00000000" w:rsidRDefault="007805CE">
            <w:pPr>
              <w:spacing w:after="100"/>
              <w:jc w:val="right"/>
              <w:rPr>
                <w:rFonts w:eastAsia="Times New Roman"/>
              </w:rPr>
            </w:pPr>
          </w:p>
        </w:tc>
      </w:tr>
      <w:tr w:rsidR="00000000" w14:paraId="357526E3" w14:textId="77777777">
        <w:trPr>
          <w:divId w:val="1709142167"/>
        </w:trPr>
        <w:tc>
          <w:tcPr>
            <w:tcW w:w="0" w:type="auto"/>
            <w:gridSpan w:val="3"/>
            <w:shd w:val="clear" w:color="auto" w:fill="FFFFFF"/>
            <w:tcMar>
              <w:top w:w="30" w:type="dxa"/>
              <w:left w:w="245" w:type="dxa"/>
              <w:bottom w:w="30" w:type="dxa"/>
              <w:right w:w="20" w:type="dxa"/>
            </w:tcMar>
            <w:vAlign w:val="bottom"/>
            <w:hideMark/>
          </w:tcPr>
          <w:p w14:paraId="6EF877B0" w14:textId="77777777" w:rsidR="00000000" w:rsidRDefault="007805CE">
            <w:pPr>
              <w:spacing w:after="100"/>
              <w:rPr>
                <w:rFonts w:eastAsia="Times New Roman"/>
              </w:rPr>
            </w:pPr>
            <w:r>
              <w:rPr>
                <w:rFonts w:eastAsia="Times New Roman"/>
                <w:color w:val="000000"/>
                <w:sz w:val="18"/>
                <w:szCs w:val="18"/>
              </w:rPr>
              <w:t>Prepaid and other expenses</w:t>
            </w:r>
          </w:p>
        </w:tc>
        <w:tc>
          <w:tcPr>
            <w:tcW w:w="0" w:type="auto"/>
            <w:gridSpan w:val="3"/>
            <w:shd w:val="clear" w:color="auto" w:fill="FFFFFF"/>
            <w:tcMar>
              <w:top w:w="0" w:type="dxa"/>
              <w:left w:w="20" w:type="dxa"/>
              <w:bottom w:w="0" w:type="dxa"/>
              <w:right w:w="20" w:type="dxa"/>
            </w:tcMar>
            <w:vAlign w:val="center"/>
            <w:hideMark/>
          </w:tcPr>
          <w:p w14:paraId="4D149751"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FDEC59" w14:textId="77777777" w:rsidR="00000000" w:rsidRDefault="007805CE">
            <w:pPr>
              <w:spacing w:after="100"/>
              <w:jc w:val="right"/>
              <w:rPr>
                <w:rFonts w:eastAsia="Times New Roman"/>
              </w:rPr>
            </w:pPr>
            <w:r>
              <w:rPr>
                <w:rFonts w:eastAsia="Times New Roman"/>
                <w:color w:val="000000"/>
                <w:sz w:val="18"/>
                <w:szCs w:val="18"/>
              </w:rPr>
              <w:t>3,881 </w:t>
            </w:r>
          </w:p>
        </w:tc>
        <w:tc>
          <w:tcPr>
            <w:tcW w:w="0" w:type="auto"/>
            <w:shd w:val="clear" w:color="auto" w:fill="FFFFFF"/>
            <w:tcMar>
              <w:top w:w="30" w:type="dxa"/>
              <w:left w:w="0" w:type="dxa"/>
              <w:bottom w:w="30" w:type="dxa"/>
              <w:right w:w="20" w:type="dxa"/>
            </w:tcMar>
            <w:vAlign w:val="bottom"/>
            <w:hideMark/>
          </w:tcPr>
          <w:p w14:paraId="0D60D7B8"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4068F6"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078B45" w14:textId="77777777" w:rsidR="00000000" w:rsidRDefault="007805CE">
            <w:pPr>
              <w:spacing w:after="100"/>
              <w:jc w:val="right"/>
              <w:rPr>
                <w:rFonts w:eastAsia="Times New Roman"/>
              </w:rPr>
            </w:pPr>
            <w:r>
              <w:rPr>
                <w:rFonts w:eastAsia="Times New Roman"/>
                <w:color w:val="000000"/>
                <w:sz w:val="18"/>
                <w:szCs w:val="18"/>
              </w:rPr>
              <w:t>3,179 </w:t>
            </w:r>
          </w:p>
        </w:tc>
        <w:tc>
          <w:tcPr>
            <w:tcW w:w="0" w:type="auto"/>
            <w:shd w:val="clear" w:color="auto" w:fill="FFFFFF"/>
            <w:tcMar>
              <w:top w:w="30" w:type="dxa"/>
              <w:left w:w="0" w:type="dxa"/>
              <w:bottom w:w="30" w:type="dxa"/>
              <w:right w:w="20" w:type="dxa"/>
            </w:tcMar>
            <w:vAlign w:val="bottom"/>
            <w:hideMark/>
          </w:tcPr>
          <w:p w14:paraId="0576B11C" w14:textId="77777777" w:rsidR="00000000" w:rsidRDefault="007805CE">
            <w:pPr>
              <w:spacing w:after="100"/>
              <w:jc w:val="right"/>
              <w:rPr>
                <w:rFonts w:eastAsia="Times New Roman"/>
              </w:rPr>
            </w:pPr>
          </w:p>
        </w:tc>
      </w:tr>
      <w:tr w:rsidR="00000000" w14:paraId="3AD160F8" w14:textId="77777777">
        <w:trPr>
          <w:divId w:val="1709142167"/>
        </w:trPr>
        <w:tc>
          <w:tcPr>
            <w:tcW w:w="0" w:type="auto"/>
            <w:gridSpan w:val="3"/>
            <w:shd w:val="clear" w:color="auto" w:fill="CCEEFF"/>
            <w:tcMar>
              <w:top w:w="30" w:type="dxa"/>
              <w:left w:w="245" w:type="dxa"/>
              <w:bottom w:w="30" w:type="dxa"/>
              <w:right w:w="20" w:type="dxa"/>
            </w:tcMar>
            <w:vAlign w:val="bottom"/>
            <w:hideMark/>
          </w:tcPr>
          <w:p w14:paraId="6A619047" w14:textId="77777777" w:rsidR="00000000" w:rsidRDefault="007805CE">
            <w:pPr>
              <w:spacing w:after="100"/>
              <w:rPr>
                <w:rFonts w:eastAsia="Times New Roman"/>
              </w:rPr>
            </w:pPr>
            <w:r>
              <w:rPr>
                <w:rFonts w:eastAsia="Times New Roman"/>
                <w:color w:val="000000"/>
                <w:sz w:val="18"/>
                <w:szCs w:val="18"/>
              </w:rPr>
              <w:t>Guarantee from Armistice</w:t>
            </w:r>
          </w:p>
        </w:tc>
        <w:tc>
          <w:tcPr>
            <w:tcW w:w="0" w:type="auto"/>
            <w:gridSpan w:val="3"/>
            <w:shd w:val="clear" w:color="auto" w:fill="CCEEFF"/>
            <w:tcMar>
              <w:top w:w="0" w:type="dxa"/>
              <w:left w:w="20" w:type="dxa"/>
              <w:bottom w:w="0" w:type="dxa"/>
              <w:right w:w="20" w:type="dxa"/>
            </w:tcMar>
            <w:vAlign w:val="center"/>
            <w:hideMark/>
          </w:tcPr>
          <w:p w14:paraId="3BE8EE60"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0DB901" w14:textId="77777777" w:rsidR="00000000" w:rsidRDefault="007805CE">
            <w:pPr>
              <w:spacing w:after="100"/>
              <w:jc w:val="right"/>
              <w:rPr>
                <w:rFonts w:eastAsia="Times New Roman"/>
              </w:rPr>
            </w:pPr>
            <w:r>
              <w:rPr>
                <w:rFonts w:eastAsia="Times New Roman"/>
                <w:color w:val="000000"/>
                <w:sz w:val="18"/>
                <w:szCs w:val="18"/>
              </w:rPr>
              <w:t>277 </w:t>
            </w:r>
          </w:p>
        </w:tc>
        <w:tc>
          <w:tcPr>
            <w:tcW w:w="0" w:type="auto"/>
            <w:shd w:val="clear" w:color="auto" w:fill="CCEEFF"/>
            <w:tcMar>
              <w:top w:w="30" w:type="dxa"/>
              <w:left w:w="0" w:type="dxa"/>
              <w:bottom w:w="30" w:type="dxa"/>
              <w:right w:w="20" w:type="dxa"/>
            </w:tcMar>
            <w:vAlign w:val="bottom"/>
            <w:hideMark/>
          </w:tcPr>
          <w:p w14:paraId="137F5D4B"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2AB887"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F5C1F3" w14:textId="77777777" w:rsidR="00000000" w:rsidRDefault="007805CE">
            <w:pPr>
              <w:spacing w:after="100"/>
              <w:jc w:val="right"/>
              <w:rPr>
                <w:rFonts w:eastAsia="Times New Roman"/>
              </w:rPr>
            </w:pPr>
            <w:r>
              <w:rPr>
                <w:rFonts w:eastAsia="Times New Roman"/>
                <w:color w:val="000000"/>
                <w:sz w:val="18"/>
                <w:szCs w:val="18"/>
              </w:rPr>
              <w:t>279 </w:t>
            </w:r>
          </w:p>
        </w:tc>
        <w:tc>
          <w:tcPr>
            <w:tcW w:w="0" w:type="auto"/>
            <w:shd w:val="clear" w:color="auto" w:fill="CCEEFF"/>
            <w:tcMar>
              <w:top w:w="30" w:type="dxa"/>
              <w:left w:w="0" w:type="dxa"/>
              <w:bottom w:w="30" w:type="dxa"/>
              <w:right w:w="20" w:type="dxa"/>
            </w:tcMar>
            <w:vAlign w:val="bottom"/>
            <w:hideMark/>
          </w:tcPr>
          <w:p w14:paraId="241E55E1" w14:textId="77777777" w:rsidR="00000000" w:rsidRDefault="007805CE">
            <w:pPr>
              <w:spacing w:after="100"/>
              <w:jc w:val="right"/>
              <w:rPr>
                <w:rFonts w:eastAsia="Times New Roman"/>
              </w:rPr>
            </w:pPr>
          </w:p>
        </w:tc>
      </w:tr>
      <w:tr w:rsidR="00000000" w14:paraId="089DC104" w14:textId="77777777">
        <w:trPr>
          <w:divId w:val="1709142167"/>
        </w:trPr>
        <w:tc>
          <w:tcPr>
            <w:tcW w:w="0" w:type="auto"/>
            <w:gridSpan w:val="3"/>
            <w:shd w:val="clear" w:color="auto" w:fill="FFFFFF"/>
            <w:tcMar>
              <w:top w:w="30" w:type="dxa"/>
              <w:left w:w="245" w:type="dxa"/>
              <w:bottom w:w="30" w:type="dxa"/>
              <w:right w:w="20" w:type="dxa"/>
            </w:tcMar>
            <w:vAlign w:val="bottom"/>
            <w:hideMark/>
          </w:tcPr>
          <w:p w14:paraId="0D81E7D5" w14:textId="77777777" w:rsidR="00000000" w:rsidRDefault="007805CE">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4BA792C5"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B678D6" w14:textId="77777777" w:rsidR="00000000" w:rsidRDefault="007805CE">
            <w:pPr>
              <w:spacing w:after="100"/>
              <w:jc w:val="right"/>
              <w:rPr>
                <w:rFonts w:eastAsia="Times New Roman"/>
              </w:rPr>
            </w:pPr>
            <w:r>
              <w:rPr>
                <w:rFonts w:eastAsia="Times New Roman"/>
                <w:color w:val="000000"/>
                <w:sz w:val="18"/>
                <w:szCs w:val="18"/>
              </w:rPr>
              <w:t>203 </w:t>
            </w:r>
          </w:p>
        </w:tc>
        <w:tc>
          <w:tcPr>
            <w:tcW w:w="0" w:type="auto"/>
            <w:shd w:val="clear" w:color="auto" w:fill="FFFFFF"/>
            <w:tcMar>
              <w:top w:w="30" w:type="dxa"/>
              <w:left w:w="0" w:type="dxa"/>
              <w:bottom w:w="30" w:type="dxa"/>
              <w:right w:w="20" w:type="dxa"/>
            </w:tcMar>
            <w:vAlign w:val="bottom"/>
            <w:hideMark/>
          </w:tcPr>
          <w:p w14:paraId="5146B1D0"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204D02"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371468" w14:textId="77777777" w:rsidR="00000000" w:rsidRDefault="007805CE">
            <w:pPr>
              <w:spacing w:after="100"/>
              <w:jc w:val="right"/>
              <w:rPr>
                <w:rFonts w:eastAsia="Times New Roman"/>
              </w:rPr>
            </w:pPr>
            <w:r>
              <w:rPr>
                <w:rFonts w:eastAsia="Times New Roman"/>
                <w:color w:val="000000"/>
                <w:sz w:val="18"/>
                <w:szCs w:val="18"/>
              </w:rPr>
              <w:t>271 </w:t>
            </w:r>
          </w:p>
        </w:tc>
        <w:tc>
          <w:tcPr>
            <w:tcW w:w="0" w:type="auto"/>
            <w:shd w:val="clear" w:color="auto" w:fill="FFFFFF"/>
            <w:tcMar>
              <w:top w:w="30" w:type="dxa"/>
              <w:left w:w="0" w:type="dxa"/>
              <w:bottom w:w="30" w:type="dxa"/>
              <w:right w:w="20" w:type="dxa"/>
            </w:tcMar>
            <w:vAlign w:val="bottom"/>
            <w:hideMark/>
          </w:tcPr>
          <w:p w14:paraId="6616829D" w14:textId="77777777" w:rsidR="00000000" w:rsidRDefault="007805CE">
            <w:pPr>
              <w:spacing w:after="100"/>
              <w:jc w:val="right"/>
              <w:rPr>
                <w:rFonts w:eastAsia="Times New Roman"/>
              </w:rPr>
            </w:pPr>
          </w:p>
        </w:tc>
      </w:tr>
      <w:tr w:rsidR="00000000" w14:paraId="056268D7" w14:textId="77777777">
        <w:trPr>
          <w:divId w:val="1709142167"/>
        </w:trPr>
        <w:tc>
          <w:tcPr>
            <w:tcW w:w="0" w:type="auto"/>
            <w:gridSpan w:val="3"/>
            <w:shd w:val="clear" w:color="auto" w:fill="CCEEFF"/>
            <w:tcMar>
              <w:top w:w="30" w:type="dxa"/>
              <w:left w:w="20" w:type="dxa"/>
              <w:bottom w:w="30" w:type="dxa"/>
              <w:right w:w="20" w:type="dxa"/>
            </w:tcMar>
            <w:vAlign w:val="bottom"/>
            <w:hideMark/>
          </w:tcPr>
          <w:p w14:paraId="27027339" w14:textId="77777777" w:rsidR="00000000" w:rsidRDefault="007805CE">
            <w:pPr>
              <w:spacing w:after="100"/>
              <w:divId w:val="1196427539"/>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240B1119" w14:textId="77777777" w:rsidR="00000000" w:rsidRDefault="007805CE">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9BB92F"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C1C1665" w14:textId="77777777" w:rsidR="00000000" w:rsidRDefault="007805CE">
            <w:pPr>
              <w:spacing w:after="100"/>
              <w:jc w:val="right"/>
              <w:rPr>
                <w:rFonts w:eastAsia="Times New Roman"/>
              </w:rPr>
            </w:pPr>
            <w:r>
              <w:rPr>
                <w:rFonts w:eastAsia="Times New Roman"/>
                <w:color w:val="000000"/>
                <w:sz w:val="18"/>
                <w:szCs w:val="18"/>
              </w:rPr>
              <w:t>19,387 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C93DDC2"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AF36BD"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FD3D3A4"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C6B1265" w14:textId="77777777" w:rsidR="00000000" w:rsidRDefault="007805CE">
            <w:pPr>
              <w:spacing w:after="100"/>
              <w:jc w:val="right"/>
              <w:rPr>
                <w:rFonts w:eastAsia="Times New Roman"/>
              </w:rPr>
            </w:pPr>
            <w:r>
              <w:rPr>
                <w:rFonts w:eastAsia="Times New Roman"/>
                <w:color w:val="000000"/>
                <w:sz w:val="18"/>
                <w:szCs w:val="18"/>
              </w:rPr>
              <w:t>32,826 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2AD8208" w14:textId="77777777" w:rsidR="00000000" w:rsidRDefault="007805CE">
            <w:pPr>
              <w:spacing w:after="100"/>
              <w:jc w:val="right"/>
              <w:rPr>
                <w:rFonts w:eastAsia="Times New Roman"/>
              </w:rPr>
            </w:pPr>
          </w:p>
        </w:tc>
      </w:tr>
    </w:tbl>
    <w:p w14:paraId="2B5CC45E" w14:textId="77777777" w:rsidR="00000000" w:rsidRDefault="007805CE">
      <w:pPr>
        <w:divId w:val="1845171651"/>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7"/>
        <w:gridCol w:w="36"/>
        <w:gridCol w:w="36"/>
        <w:gridCol w:w="36"/>
        <w:gridCol w:w="110"/>
        <w:gridCol w:w="1326"/>
        <w:gridCol w:w="36"/>
        <w:gridCol w:w="36"/>
        <w:gridCol w:w="36"/>
        <w:gridCol w:w="36"/>
        <w:gridCol w:w="111"/>
        <w:gridCol w:w="1327"/>
        <w:gridCol w:w="36"/>
      </w:tblGrid>
      <w:tr w:rsidR="00000000" w14:paraId="47893615" w14:textId="77777777">
        <w:trPr>
          <w:divId w:val="739669011"/>
        </w:trPr>
        <w:tc>
          <w:tcPr>
            <w:tcW w:w="50" w:type="pct"/>
            <w:vAlign w:val="center"/>
            <w:hideMark/>
          </w:tcPr>
          <w:p w14:paraId="20E60FD5" w14:textId="77777777" w:rsidR="00000000" w:rsidRDefault="007805CE">
            <w:pPr>
              <w:rPr>
                <w:rFonts w:eastAsia="Times New Roman"/>
              </w:rPr>
            </w:pPr>
          </w:p>
        </w:tc>
        <w:tc>
          <w:tcPr>
            <w:tcW w:w="3070" w:type="pct"/>
            <w:vAlign w:val="center"/>
            <w:hideMark/>
          </w:tcPr>
          <w:p w14:paraId="34FA355F" w14:textId="77777777" w:rsidR="00000000" w:rsidRDefault="007805CE">
            <w:pPr>
              <w:spacing w:after="100"/>
              <w:rPr>
                <w:rFonts w:eastAsia="Times New Roman"/>
                <w:sz w:val="20"/>
                <w:szCs w:val="20"/>
              </w:rPr>
            </w:pPr>
          </w:p>
        </w:tc>
        <w:tc>
          <w:tcPr>
            <w:tcW w:w="5" w:type="pct"/>
            <w:vAlign w:val="center"/>
            <w:hideMark/>
          </w:tcPr>
          <w:p w14:paraId="7DDE52ED" w14:textId="77777777" w:rsidR="00000000" w:rsidRDefault="007805CE">
            <w:pPr>
              <w:spacing w:after="100"/>
              <w:rPr>
                <w:rFonts w:eastAsia="Times New Roman"/>
                <w:sz w:val="20"/>
                <w:szCs w:val="20"/>
              </w:rPr>
            </w:pPr>
          </w:p>
        </w:tc>
        <w:tc>
          <w:tcPr>
            <w:tcW w:w="5" w:type="pct"/>
            <w:vAlign w:val="center"/>
            <w:hideMark/>
          </w:tcPr>
          <w:p w14:paraId="552050FF" w14:textId="77777777" w:rsidR="00000000" w:rsidRDefault="007805CE">
            <w:pPr>
              <w:spacing w:after="100"/>
              <w:rPr>
                <w:rFonts w:eastAsia="Times New Roman"/>
                <w:sz w:val="20"/>
                <w:szCs w:val="20"/>
              </w:rPr>
            </w:pPr>
          </w:p>
        </w:tc>
        <w:tc>
          <w:tcPr>
            <w:tcW w:w="26" w:type="pct"/>
            <w:vAlign w:val="center"/>
            <w:hideMark/>
          </w:tcPr>
          <w:p w14:paraId="53D02D10" w14:textId="77777777" w:rsidR="00000000" w:rsidRDefault="007805CE">
            <w:pPr>
              <w:spacing w:after="100"/>
              <w:rPr>
                <w:rFonts w:eastAsia="Times New Roman"/>
                <w:sz w:val="20"/>
                <w:szCs w:val="20"/>
              </w:rPr>
            </w:pPr>
          </w:p>
        </w:tc>
        <w:tc>
          <w:tcPr>
            <w:tcW w:w="5" w:type="pct"/>
            <w:vAlign w:val="center"/>
            <w:hideMark/>
          </w:tcPr>
          <w:p w14:paraId="745DA443" w14:textId="77777777" w:rsidR="00000000" w:rsidRDefault="007805CE">
            <w:pPr>
              <w:spacing w:after="100"/>
              <w:rPr>
                <w:rFonts w:eastAsia="Times New Roman"/>
                <w:sz w:val="20"/>
                <w:szCs w:val="20"/>
              </w:rPr>
            </w:pPr>
          </w:p>
        </w:tc>
        <w:tc>
          <w:tcPr>
            <w:tcW w:w="50" w:type="pct"/>
            <w:vAlign w:val="center"/>
            <w:hideMark/>
          </w:tcPr>
          <w:p w14:paraId="47739C4B" w14:textId="77777777" w:rsidR="00000000" w:rsidRDefault="007805CE">
            <w:pPr>
              <w:spacing w:after="100"/>
              <w:rPr>
                <w:rFonts w:eastAsia="Times New Roman"/>
                <w:sz w:val="20"/>
                <w:szCs w:val="20"/>
              </w:rPr>
            </w:pPr>
          </w:p>
        </w:tc>
        <w:tc>
          <w:tcPr>
            <w:tcW w:w="845" w:type="pct"/>
            <w:vAlign w:val="center"/>
            <w:hideMark/>
          </w:tcPr>
          <w:p w14:paraId="393FD020" w14:textId="77777777" w:rsidR="00000000" w:rsidRDefault="007805CE">
            <w:pPr>
              <w:spacing w:after="100"/>
              <w:rPr>
                <w:rFonts w:eastAsia="Times New Roman"/>
                <w:sz w:val="20"/>
                <w:szCs w:val="20"/>
              </w:rPr>
            </w:pPr>
          </w:p>
        </w:tc>
        <w:tc>
          <w:tcPr>
            <w:tcW w:w="5" w:type="pct"/>
            <w:vAlign w:val="center"/>
            <w:hideMark/>
          </w:tcPr>
          <w:p w14:paraId="60201E29" w14:textId="77777777" w:rsidR="00000000" w:rsidRDefault="007805CE">
            <w:pPr>
              <w:spacing w:after="100"/>
              <w:rPr>
                <w:rFonts w:eastAsia="Times New Roman"/>
                <w:sz w:val="20"/>
                <w:szCs w:val="20"/>
              </w:rPr>
            </w:pPr>
          </w:p>
        </w:tc>
        <w:tc>
          <w:tcPr>
            <w:tcW w:w="5" w:type="pct"/>
            <w:vAlign w:val="center"/>
            <w:hideMark/>
          </w:tcPr>
          <w:p w14:paraId="4B31F01F" w14:textId="77777777" w:rsidR="00000000" w:rsidRDefault="007805CE">
            <w:pPr>
              <w:spacing w:after="100"/>
              <w:rPr>
                <w:rFonts w:eastAsia="Times New Roman"/>
                <w:sz w:val="20"/>
                <w:szCs w:val="20"/>
              </w:rPr>
            </w:pPr>
          </w:p>
        </w:tc>
        <w:tc>
          <w:tcPr>
            <w:tcW w:w="26" w:type="pct"/>
            <w:vAlign w:val="center"/>
            <w:hideMark/>
          </w:tcPr>
          <w:p w14:paraId="55D5BE4F" w14:textId="77777777" w:rsidR="00000000" w:rsidRDefault="007805CE">
            <w:pPr>
              <w:spacing w:after="100"/>
              <w:rPr>
                <w:rFonts w:eastAsia="Times New Roman"/>
                <w:sz w:val="20"/>
                <w:szCs w:val="20"/>
              </w:rPr>
            </w:pPr>
          </w:p>
        </w:tc>
        <w:tc>
          <w:tcPr>
            <w:tcW w:w="5" w:type="pct"/>
            <w:vAlign w:val="center"/>
            <w:hideMark/>
          </w:tcPr>
          <w:p w14:paraId="03F2CFDE" w14:textId="77777777" w:rsidR="00000000" w:rsidRDefault="007805CE">
            <w:pPr>
              <w:spacing w:after="100"/>
              <w:rPr>
                <w:rFonts w:eastAsia="Times New Roman"/>
                <w:sz w:val="20"/>
                <w:szCs w:val="20"/>
              </w:rPr>
            </w:pPr>
          </w:p>
        </w:tc>
        <w:tc>
          <w:tcPr>
            <w:tcW w:w="50" w:type="pct"/>
            <w:vAlign w:val="center"/>
            <w:hideMark/>
          </w:tcPr>
          <w:p w14:paraId="151D3218" w14:textId="77777777" w:rsidR="00000000" w:rsidRDefault="007805CE">
            <w:pPr>
              <w:spacing w:after="100"/>
              <w:rPr>
                <w:rFonts w:eastAsia="Times New Roman"/>
                <w:sz w:val="20"/>
                <w:szCs w:val="20"/>
              </w:rPr>
            </w:pPr>
          </w:p>
        </w:tc>
        <w:tc>
          <w:tcPr>
            <w:tcW w:w="845" w:type="pct"/>
            <w:vAlign w:val="center"/>
            <w:hideMark/>
          </w:tcPr>
          <w:p w14:paraId="1C179046" w14:textId="77777777" w:rsidR="00000000" w:rsidRDefault="007805CE">
            <w:pPr>
              <w:spacing w:after="100"/>
              <w:rPr>
                <w:rFonts w:eastAsia="Times New Roman"/>
                <w:sz w:val="20"/>
                <w:szCs w:val="20"/>
              </w:rPr>
            </w:pPr>
          </w:p>
        </w:tc>
        <w:tc>
          <w:tcPr>
            <w:tcW w:w="5" w:type="pct"/>
            <w:vAlign w:val="center"/>
            <w:hideMark/>
          </w:tcPr>
          <w:p w14:paraId="4F0680D4" w14:textId="77777777" w:rsidR="00000000" w:rsidRDefault="007805CE">
            <w:pPr>
              <w:spacing w:after="100"/>
              <w:rPr>
                <w:rFonts w:eastAsia="Times New Roman"/>
                <w:sz w:val="20"/>
                <w:szCs w:val="20"/>
              </w:rPr>
            </w:pPr>
          </w:p>
        </w:tc>
      </w:tr>
      <w:tr w:rsidR="00000000" w14:paraId="2B7CFBB8" w14:textId="77777777">
        <w:trPr>
          <w:divId w:val="739669011"/>
        </w:trPr>
        <w:tc>
          <w:tcPr>
            <w:tcW w:w="0" w:type="auto"/>
            <w:gridSpan w:val="3"/>
            <w:tcMar>
              <w:top w:w="30" w:type="dxa"/>
              <w:left w:w="20" w:type="dxa"/>
              <w:bottom w:w="30" w:type="dxa"/>
              <w:right w:w="20" w:type="dxa"/>
            </w:tcMar>
            <w:vAlign w:val="bottom"/>
            <w:hideMark/>
          </w:tcPr>
          <w:p w14:paraId="75ECA123" w14:textId="77777777" w:rsidR="00000000" w:rsidRDefault="007805CE">
            <w:pPr>
              <w:spacing w:after="100"/>
              <w:rPr>
                <w:rFonts w:eastAsia="Times New Roman"/>
              </w:rPr>
            </w:pPr>
            <w:r>
              <w:rPr>
                <w:rFonts w:eastAsia="Times New Roman"/>
                <w:b/>
                <w:bCs/>
                <w:color w:val="000000"/>
                <w:sz w:val="18"/>
                <w:szCs w:val="18"/>
              </w:rPr>
              <w:t>Other Non-Current Assets:</w:t>
            </w:r>
          </w:p>
        </w:tc>
        <w:tc>
          <w:tcPr>
            <w:tcW w:w="0" w:type="auto"/>
            <w:gridSpan w:val="3"/>
            <w:tcMar>
              <w:top w:w="0" w:type="dxa"/>
              <w:left w:w="20" w:type="dxa"/>
              <w:bottom w:w="0" w:type="dxa"/>
              <w:right w:w="20" w:type="dxa"/>
            </w:tcMar>
            <w:vAlign w:val="center"/>
            <w:hideMark/>
          </w:tcPr>
          <w:p w14:paraId="11EEAFEF" w14:textId="77777777" w:rsidR="00000000" w:rsidRDefault="007805CE">
            <w:pPr>
              <w:spacing w:after="100"/>
              <w:rPr>
                <w:rFonts w:eastAsia="Times New Roman"/>
              </w:rPr>
            </w:pPr>
          </w:p>
        </w:tc>
        <w:tc>
          <w:tcPr>
            <w:tcW w:w="0" w:type="auto"/>
            <w:gridSpan w:val="3"/>
            <w:tcMar>
              <w:top w:w="30" w:type="dxa"/>
              <w:left w:w="20" w:type="dxa"/>
              <w:bottom w:w="30" w:type="dxa"/>
              <w:right w:w="20" w:type="dxa"/>
            </w:tcMar>
            <w:vAlign w:val="bottom"/>
            <w:hideMark/>
          </w:tcPr>
          <w:p w14:paraId="0CE00CD0" w14:textId="77777777" w:rsidR="00000000" w:rsidRDefault="007805CE">
            <w:pPr>
              <w:spacing w:after="100"/>
              <w:jc w:val="center"/>
              <w:rPr>
                <w:rFonts w:eastAsia="Times New Roman"/>
              </w:rPr>
            </w:pPr>
            <w:r>
              <w:rPr>
                <w:rFonts w:eastAsia="Times New Roman"/>
                <w:b/>
                <w:bCs/>
                <w:color w:val="000000"/>
                <w:sz w:val="18"/>
                <w:szCs w:val="18"/>
              </w:rPr>
              <w:t>June 30, 2022</w:t>
            </w:r>
          </w:p>
        </w:tc>
        <w:tc>
          <w:tcPr>
            <w:tcW w:w="0" w:type="auto"/>
            <w:gridSpan w:val="3"/>
            <w:tcMar>
              <w:top w:w="0" w:type="dxa"/>
              <w:left w:w="20" w:type="dxa"/>
              <w:bottom w:w="0" w:type="dxa"/>
              <w:right w:w="20" w:type="dxa"/>
            </w:tcMar>
            <w:vAlign w:val="center"/>
            <w:hideMark/>
          </w:tcPr>
          <w:p w14:paraId="0A5848C1" w14:textId="77777777" w:rsidR="00000000" w:rsidRDefault="007805C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7EBC8A3" w14:textId="77777777" w:rsidR="00000000" w:rsidRDefault="007805CE">
            <w:pPr>
              <w:spacing w:after="100"/>
              <w:jc w:val="center"/>
              <w:rPr>
                <w:rFonts w:eastAsia="Times New Roman"/>
              </w:rPr>
            </w:pPr>
            <w:r>
              <w:rPr>
                <w:rFonts w:eastAsia="Times New Roman"/>
                <w:b/>
                <w:bCs/>
                <w:color w:val="000000"/>
                <w:sz w:val="18"/>
                <w:szCs w:val="18"/>
              </w:rPr>
              <w:t>December 31, 2021</w:t>
            </w:r>
          </w:p>
        </w:tc>
      </w:tr>
      <w:tr w:rsidR="00000000" w14:paraId="0ED33B33" w14:textId="77777777">
        <w:trPr>
          <w:divId w:val="739669011"/>
          <w:trHeight w:val="60"/>
        </w:trPr>
        <w:tc>
          <w:tcPr>
            <w:tcW w:w="0" w:type="auto"/>
            <w:gridSpan w:val="3"/>
            <w:tcBorders>
              <w:top w:val="single" w:sz="8" w:space="0" w:color="000000"/>
            </w:tcBorders>
            <w:tcMar>
              <w:top w:w="0" w:type="dxa"/>
              <w:left w:w="20" w:type="dxa"/>
              <w:bottom w:w="0" w:type="dxa"/>
              <w:right w:w="20" w:type="dxa"/>
            </w:tcMar>
            <w:vAlign w:val="center"/>
            <w:hideMark/>
          </w:tcPr>
          <w:p w14:paraId="74D187E6"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5577C64"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84BC94B"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76083A"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1268BF0" w14:textId="77777777" w:rsidR="00000000" w:rsidRDefault="007805CE">
            <w:pPr>
              <w:spacing w:after="100"/>
              <w:rPr>
                <w:rFonts w:eastAsia="Times New Roman"/>
                <w:sz w:val="20"/>
                <w:szCs w:val="20"/>
              </w:rPr>
            </w:pPr>
          </w:p>
        </w:tc>
      </w:tr>
      <w:tr w:rsidR="00000000" w14:paraId="42115DE8" w14:textId="77777777">
        <w:trPr>
          <w:divId w:val="739669011"/>
        </w:trPr>
        <w:tc>
          <w:tcPr>
            <w:tcW w:w="0" w:type="auto"/>
            <w:gridSpan w:val="3"/>
            <w:shd w:val="clear" w:color="auto" w:fill="CCEEFF"/>
            <w:tcMar>
              <w:top w:w="30" w:type="dxa"/>
              <w:left w:w="245" w:type="dxa"/>
              <w:bottom w:w="30" w:type="dxa"/>
              <w:right w:w="20" w:type="dxa"/>
            </w:tcMar>
            <w:vAlign w:val="bottom"/>
            <w:hideMark/>
          </w:tcPr>
          <w:p w14:paraId="5892D22B" w14:textId="77777777" w:rsidR="00000000" w:rsidRDefault="007805CE">
            <w:pPr>
              <w:spacing w:after="100"/>
              <w:rPr>
                <w:rFonts w:eastAsia="Times New Roman"/>
              </w:rPr>
            </w:pPr>
            <w:r>
              <w:rPr>
                <w:rFonts w:eastAsia="Times New Roman"/>
                <w:color w:val="000000"/>
                <w:sz w:val="18"/>
                <w:szCs w:val="18"/>
              </w:rPr>
              <w:t>Right of use assets at contract manufacturing organizations</w:t>
            </w:r>
          </w:p>
        </w:tc>
        <w:tc>
          <w:tcPr>
            <w:tcW w:w="0" w:type="auto"/>
            <w:gridSpan w:val="3"/>
            <w:shd w:val="clear" w:color="auto" w:fill="CCEEFF"/>
            <w:tcMar>
              <w:top w:w="0" w:type="dxa"/>
              <w:left w:w="20" w:type="dxa"/>
              <w:bottom w:w="0" w:type="dxa"/>
              <w:right w:w="20" w:type="dxa"/>
            </w:tcMar>
            <w:vAlign w:val="center"/>
            <w:hideMark/>
          </w:tcPr>
          <w:p w14:paraId="13958FC5"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BB92B5E"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9C194D5" w14:textId="77777777" w:rsidR="00000000" w:rsidRDefault="007805CE">
            <w:pPr>
              <w:spacing w:after="100"/>
              <w:jc w:val="right"/>
              <w:rPr>
                <w:rFonts w:eastAsia="Times New Roman"/>
              </w:rPr>
            </w:pPr>
            <w:r>
              <w:rPr>
                <w:rFonts w:eastAsia="Times New Roman"/>
                <w:color w:val="000000"/>
                <w:sz w:val="18"/>
                <w:szCs w:val="18"/>
              </w:rPr>
              <w:t>10,600 </w:t>
            </w:r>
          </w:p>
        </w:tc>
        <w:tc>
          <w:tcPr>
            <w:tcW w:w="0" w:type="auto"/>
            <w:shd w:val="clear" w:color="auto" w:fill="CCEEFF"/>
            <w:tcMar>
              <w:top w:w="30" w:type="dxa"/>
              <w:left w:w="0" w:type="dxa"/>
              <w:bottom w:w="30" w:type="dxa"/>
              <w:right w:w="20" w:type="dxa"/>
            </w:tcMar>
            <w:vAlign w:val="bottom"/>
            <w:hideMark/>
          </w:tcPr>
          <w:p w14:paraId="52778792"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98BDDC"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4B8883F"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64FC53C" w14:textId="77777777" w:rsidR="00000000" w:rsidRDefault="007805CE">
            <w:pPr>
              <w:spacing w:after="100"/>
              <w:jc w:val="right"/>
              <w:rPr>
                <w:rFonts w:eastAsia="Times New Roman"/>
              </w:rPr>
            </w:pPr>
            <w:r>
              <w:rPr>
                <w:rFonts w:eastAsia="Times New Roman"/>
                <w:color w:val="000000"/>
                <w:sz w:val="18"/>
                <w:szCs w:val="18"/>
              </w:rPr>
              <w:t>8,549 </w:t>
            </w:r>
          </w:p>
        </w:tc>
        <w:tc>
          <w:tcPr>
            <w:tcW w:w="0" w:type="auto"/>
            <w:shd w:val="clear" w:color="auto" w:fill="CCEEFF"/>
            <w:tcMar>
              <w:top w:w="30" w:type="dxa"/>
              <w:left w:w="0" w:type="dxa"/>
              <w:bottom w:w="30" w:type="dxa"/>
              <w:right w:w="20" w:type="dxa"/>
            </w:tcMar>
            <w:vAlign w:val="bottom"/>
            <w:hideMark/>
          </w:tcPr>
          <w:p w14:paraId="7D4E5B4C" w14:textId="77777777" w:rsidR="00000000" w:rsidRDefault="007805CE">
            <w:pPr>
              <w:spacing w:after="100"/>
              <w:jc w:val="right"/>
              <w:rPr>
                <w:rFonts w:eastAsia="Times New Roman"/>
              </w:rPr>
            </w:pPr>
          </w:p>
        </w:tc>
      </w:tr>
      <w:tr w:rsidR="00000000" w14:paraId="40F507A5" w14:textId="77777777">
        <w:trPr>
          <w:divId w:val="739669011"/>
        </w:trPr>
        <w:tc>
          <w:tcPr>
            <w:tcW w:w="0" w:type="auto"/>
            <w:gridSpan w:val="3"/>
            <w:shd w:val="clear" w:color="auto" w:fill="FFFFFF"/>
            <w:tcMar>
              <w:top w:w="30" w:type="dxa"/>
              <w:left w:w="245" w:type="dxa"/>
              <w:bottom w:w="30" w:type="dxa"/>
              <w:right w:w="20" w:type="dxa"/>
            </w:tcMar>
            <w:vAlign w:val="bottom"/>
            <w:hideMark/>
          </w:tcPr>
          <w:p w14:paraId="2F4C6B51" w14:textId="77777777" w:rsidR="00000000" w:rsidRDefault="007805CE">
            <w:pPr>
              <w:spacing w:after="100"/>
              <w:rPr>
                <w:rFonts w:eastAsia="Times New Roman"/>
              </w:rPr>
            </w:pPr>
            <w:r>
              <w:rPr>
                <w:rFonts w:eastAsia="Times New Roman"/>
                <w:color w:val="000000"/>
                <w:sz w:val="18"/>
                <w:szCs w:val="18"/>
              </w:rPr>
              <w:t xml:space="preserve">Guarantee from Armistice </w:t>
            </w:r>
          </w:p>
        </w:tc>
        <w:tc>
          <w:tcPr>
            <w:tcW w:w="0" w:type="auto"/>
            <w:gridSpan w:val="3"/>
            <w:shd w:val="clear" w:color="auto" w:fill="FFFFFF"/>
            <w:tcMar>
              <w:top w:w="0" w:type="dxa"/>
              <w:left w:w="20" w:type="dxa"/>
              <w:bottom w:w="0" w:type="dxa"/>
              <w:right w:w="20" w:type="dxa"/>
            </w:tcMar>
            <w:vAlign w:val="center"/>
            <w:hideMark/>
          </w:tcPr>
          <w:p w14:paraId="21BDDAB2"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7B9118" w14:textId="77777777" w:rsidR="00000000" w:rsidRDefault="007805CE">
            <w:pPr>
              <w:spacing w:after="100"/>
              <w:jc w:val="right"/>
              <w:rPr>
                <w:rFonts w:eastAsia="Times New Roman"/>
              </w:rPr>
            </w:pPr>
            <w:r>
              <w:rPr>
                <w:rFonts w:eastAsia="Times New Roman"/>
                <w:color w:val="000000"/>
                <w:sz w:val="18"/>
                <w:szCs w:val="18"/>
              </w:rPr>
              <w:t>633 </w:t>
            </w:r>
          </w:p>
        </w:tc>
        <w:tc>
          <w:tcPr>
            <w:tcW w:w="0" w:type="auto"/>
            <w:shd w:val="clear" w:color="auto" w:fill="FFFFFF"/>
            <w:tcMar>
              <w:top w:w="30" w:type="dxa"/>
              <w:left w:w="0" w:type="dxa"/>
              <w:bottom w:w="30" w:type="dxa"/>
              <w:right w:w="20" w:type="dxa"/>
            </w:tcMar>
            <w:vAlign w:val="bottom"/>
            <w:hideMark/>
          </w:tcPr>
          <w:p w14:paraId="1E7A0290"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C114AB"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42D378" w14:textId="77777777" w:rsidR="00000000" w:rsidRDefault="007805CE">
            <w:pPr>
              <w:spacing w:after="100"/>
              <w:jc w:val="right"/>
              <w:rPr>
                <w:rFonts w:eastAsia="Times New Roman"/>
              </w:rPr>
            </w:pPr>
            <w:r>
              <w:rPr>
                <w:rFonts w:eastAsia="Times New Roman"/>
                <w:color w:val="000000"/>
                <w:sz w:val="18"/>
                <w:szCs w:val="18"/>
              </w:rPr>
              <w:t>771 </w:t>
            </w:r>
          </w:p>
        </w:tc>
        <w:tc>
          <w:tcPr>
            <w:tcW w:w="0" w:type="auto"/>
            <w:shd w:val="clear" w:color="auto" w:fill="FFFFFF"/>
            <w:tcMar>
              <w:top w:w="30" w:type="dxa"/>
              <w:left w:w="0" w:type="dxa"/>
              <w:bottom w:w="30" w:type="dxa"/>
              <w:right w:w="20" w:type="dxa"/>
            </w:tcMar>
            <w:vAlign w:val="bottom"/>
            <w:hideMark/>
          </w:tcPr>
          <w:p w14:paraId="11B752ED" w14:textId="77777777" w:rsidR="00000000" w:rsidRDefault="007805CE">
            <w:pPr>
              <w:spacing w:after="100"/>
              <w:jc w:val="right"/>
              <w:rPr>
                <w:rFonts w:eastAsia="Times New Roman"/>
              </w:rPr>
            </w:pPr>
          </w:p>
        </w:tc>
      </w:tr>
      <w:tr w:rsidR="00000000" w14:paraId="0FF47F93" w14:textId="77777777">
        <w:trPr>
          <w:divId w:val="739669011"/>
        </w:trPr>
        <w:tc>
          <w:tcPr>
            <w:tcW w:w="0" w:type="auto"/>
            <w:gridSpan w:val="3"/>
            <w:shd w:val="clear" w:color="auto" w:fill="CCEEFF"/>
            <w:tcMar>
              <w:top w:w="30" w:type="dxa"/>
              <w:left w:w="245" w:type="dxa"/>
              <w:bottom w:w="30" w:type="dxa"/>
              <w:right w:w="20" w:type="dxa"/>
            </w:tcMar>
            <w:vAlign w:val="bottom"/>
            <w:hideMark/>
          </w:tcPr>
          <w:p w14:paraId="13330B9A" w14:textId="77777777" w:rsidR="00000000" w:rsidRDefault="007805CE">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14:paraId="2850D170"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7F7BE5" w14:textId="77777777" w:rsidR="00000000" w:rsidRDefault="007805CE">
            <w:pPr>
              <w:spacing w:after="100"/>
              <w:jc w:val="right"/>
              <w:rPr>
                <w:rFonts w:eastAsia="Times New Roman"/>
              </w:rPr>
            </w:pPr>
            <w:r>
              <w:rPr>
                <w:rFonts w:eastAsia="Times New Roman"/>
                <w:color w:val="000000"/>
                <w:sz w:val="18"/>
                <w:szCs w:val="18"/>
              </w:rPr>
              <w:t>537 </w:t>
            </w:r>
          </w:p>
        </w:tc>
        <w:tc>
          <w:tcPr>
            <w:tcW w:w="0" w:type="auto"/>
            <w:shd w:val="clear" w:color="auto" w:fill="CCEEFF"/>
            <w:tcMar>
              <w:top w:w="30" w:type="dxa"/>
              <w:left w:w="0" w:type="dxa"/>
              <w:bottom w:w="30" w:type="dxa"/>
              <w:right w:w="20" w:type="dxa"/>
            </w:tcMar>
            <w:vAlign w:val="bottom"/>
            <w:hideMark/>
          </w:tcPr>
          <w:p w14:paraId="18C0E19A"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9B8984"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F76C1C" w14:textId="77777777" w:rsidR="00000000" w:rsidRDefault="007805CE">
            <w:pPr>
              <w:spacing w:after="100"/>
              <w:jc w:val="right"/>
              <w:rPr>
                <w:rFonts w:eastAsia="Times New Roman"/>
              </w:rPr>
            </w:pPr>
            <w:r>
              <w:rPr>
                <w:rFonts w:eastAsia="Times New Roman"/>
                <w:color w:val="000000"/>
                <w:sz w:val="18"/>
                <w:szCs w:val="18"/>
              </w:rPr>
              <w:t>329 </w:t>
            </w:r>
          </w:p>
        </w:tc>
        <w:tc>
          <w:tcPr>
            <w:tcW w:w="0" w:type="auto"/>
            <w:shd w:val="clear" w:color="auto" w:fill="CCEEFF"/>
            <w:tcMar>
              <w:top w:w="30" w:type="dxa"/>
              <w:left w:w="0" w:type="dxa"/>
              <w:bottom w:w="30" w:type="dxa"/>
              <w:right w:w="20" w:type="dxa"/>
            </w:tcMar>
            <w:vAlign w:val="bottom"/>
            <w:hideMark/>
          </w:tcPr>
          <w:p w14:paraId="5DFB623C" w14:textId="77777777" w:rsidR="00000000" w:rsidRDefault="007805CE">
            <w:pPr>
              <w:spacing w:after="100"/>
              <w:jc w:val="right"/>
              <w:rPr>
                <w:rFonts w:eastAsia="Times New Roman"/>
              </w:rPr>
            </w:pPr>
          </w:p>
        </w:tc>
      </w:tr>
      <w:tr w:rsidR="00000000" w14:paraId="36136912" w14:textId="77777777">
        <w:trPr>
          <w:divId w:val="739669011"/>
        </w:trPr>
        <w:tc>
          <w:tcPr>
            <w:tcW w:w="0" w:type="auto"/>
            <w:gridSpan w:val="3"/>
            <w:shd w:val="clear" w:color="auto" w:fill="FFFFFF"/>
            <w:tcMar>
              <w:top w:w="30" w:type="dxa"/>
              <w:left w:w="245" w:type="dxa"/>
              <w:bottom w:w="30" w:type="dxa"/>
              <w:right w:w="20" w:type="dxa"/>
            </w:tcMar>
            <w:vAlign w:val="bottom"/>
            <w:hideMark/>
          </w:tcPr>
          <w:p w14:paraId="31CEF3D5" w14:textId="77777777" w:rsidR="00000000" w:rsidRDefault="007805CE">
            <w:pPr>
              <w:spacing w:after="100"/>
              <w:rPr>
                <w:rFonts w:eastAsia="Times New Roman"/>
              </w:rPr>
            </w:pPr>
            <w:r>
              <w:rPr>
                <w:rFonts w:eastAsia="Times New Roman"/>
                <w:color w:val="000000"/>
                <w:sz w:val="18"/>
                <w:szCs w:val="18"/>
              </w:rPr>
              <w:t>Deferred tax assets</w:t>
            </w:r>
          </w:p>
        </w:tc>
        <w:tc>
          <w:tcPr>
            <w:tcW w:w="0" w:type="auto"/>
            <w:gridSpan w:val="3"/>
            <w:shd w:val="clear" w:color="auto" w:fill="FFFFFF"/>
            <w:tcMar>
              <w:top w:w="0" w:type="dxa"/>
              <w:left w:w="20" w:type="dxa"/>
              <w:bottom w:w="0" w:type="dxa"/>
              <w:right w:w="20" w:type="dxa"/>
            </w:tcMar>
            <w:vAlign w:val="center"/>
            <w:hideMark/>
          </w:tcPr>
          <w:p w14:paraId="6B6D0C84"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86117F"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F5A248F"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39393F"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5601AD" w14:textId="77777777" w:rsidR="00000000" w:rsidRDefault="007805CE">
            <w:pPr>
              <w:spacing w:after="100"/>
              <w:jc w:val="right"/>
              <w:rPr>
                <w:rFonts w:eastAsia="Times New Roman"/>
              </w:rPr>
            </w:pPr>
            <w:r>
              <w:rPr>
                <w:rFonts w:eastAsia="Times New Roman"/>
                <w:color w:val="000000"/>
                <w:sz w:val="18"/>
                <w:szCs w:val="18"/>
              </w:rPr>
              <w:t>24,128 </w:t>
            </w:r>
          </w:p>
        </w:tc>
        <w:tc>
          <w:tcPr>
            <w:tcW w:w="0" w:type="auto"/>
            <w:shd w:val="clear" w:color="auto" w:fill="FFFFFF"/>
            <w:tcMar>
              <w:top w:w="30" w:type="dxa"/>
              <w:left w:w="0" w:type="dxa"/>
              <w:bottom w:w="30" w:type="dxa"/>
              <w:right w:w="20" w:type="dxa"/>
            </w:tcMar>
            <w:vAlign w:val="bottom"/>
            <w:hideMark/>
          </w:tcPr>
          <w:p w14:paraId="148B10E2" w14:textId="77777777" w:rsidR="00000000" w:rsidRDefault="007805CE">
            <w:pPr>
              <w:spacing w:after="100"/>
              <w:jc w:val="right"/>
              <w:rPr>
                <w:rFonts w:eastAsia="Times New Roman"/>
              </w:rPr>
            </w:pPr>
          </w:p>
        </w:tc>
      </w:tr>
      <w:tr w:rsidR="00000000" w14:paraId="7C249127" w14:textId="77777777">
        <w:trPr>
          <w:divId w:val="739669011"/>
        </w:trPr>
        <w:tc>
          <w:tcPr>
            <w:tcW w:w="0" w:type="auto"/>
            <w:gridSpan w:val="3"/>
            <w:shd w:val="clear" w:color="auto" w:fill="CCEEFF"/>
            <w:tcMar>
              <w:top w:w="30" w:type="dxa"/>
              <w:left w:w="20" w:type="dxa"/>
              <w:bottom w:w="30" w:type="dxa"/>
              <w:right w:w="20" w:type="dxa"/>
            </w:tcMar>
            <w:vAlign w:val="bottom"/>
            <w:hideMark/>
          </w:tcPr>
          <w:p w14:paraId="21B2AF82" w14:textId="77777777" w:rsidR="00000000" w:rsidRDefault="007805CE">
            <w:pPr>
              <w:spacing w:after="100"/>
              <w:divId w:val="1736975360"/>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5F03CB24" w14:textId="77777777" w:rsidR="00000000" w:rsidRDefault="007805CE">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F9517C5"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5BDA56E" w14:textId="77777777" w:rsidR="00000000" w:rsidRDefault="007805CE">
            <w:pPr>
              <w:spacing w:after="100"/>
              <w:jc w:val="right"/>
              <w:rPr>
                <w:rFonts w:eastAsia="Times New Roman"/>
              </w:rPr>
            </w:pPr>
            <w:r>
              <w:rPr>
                <w:rFonts w:eastAsia="Times New Roman"/>
                <w:color w:val="000000"/>
                <w:sz w:val="18"/>
                <w:szCs w:val="18"/>
              </w:rPr>
              <w:t>11,770 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7801DAA"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FEDF24"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4C366DC"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4DC64A" w14:textId="77777777" w:rsidR="00000000" w:rsidRDefault="007805CE">
            <w:pPr>
              <w:spacing w:after="100"/>
              <w:jc w:val="right"/>
              <w:rPr>
                <w:rFonts w:eastAsia="Times New Roman"/>
              </w:rPr>
            </w:pPr>
            <w:r>
              <w:rPr>
                <w:rFonts w:eastAsia="Times New Roman"/>
                <w:color w:val="000000"/>
                <w:sz w:val="18"/>
                <w:szCs w:val="18"/>
              </w:rPr>
              <w:t>33,777 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DBCB97B" w14:textId="77777777" w:rsidR="00000000" w:rsidRDefault="007805CE">
            <w:pPr>
              <w:spacing w:after="100"/>
              <w:jc w:val="right"/>
              <w:rPr>
                <w:rFonts w:eastAsia="Times New Roman"/>
              </w:rPr>
            </w:pPr>
          </w:p>
        </w:tc>
      </w:tr>
    </w:tbl>
    <w:p w14:paraId="21E16D8C" w14:textId="77777777" w:rsidR="00000000" w:rsidRDefault="007805CE">
      <w:pPr>
        <w:divId w:val="551043024"/>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8"/>
        <w:gridCol w:w="36"/>
        <w:gridCol w:w="36"/>
        <w:gridCol w:w="36"/>
        <w:gridCol w:w="110"/>
        <w:gridCol w:w="1326"/>
        <w:gridCol w:w="36"/>
        <w:gridCol w:w="36"/>
        <w:gridCol w:w="36"/>
        <w:gridCol w:w="36"/>
        <w:gridCol w:w="111"/>
        <w:gridCol w:w="1326"/>
        <w:gridCol w:w="36"/>
      </w:tblGrid>
      <w:tr w:rsidR="00000000" w14:paraId="0C797B80" w14:textId="77777777">
        <w:trPr>
          <w:divId w:val="2140493578"/>
        </w:trPr>
        <w:tc>
          <w:tcPr>
            <w:tcW w:w="50" w:type="pct"/>
            <w:vAlign w:val="center"/>
            <w:hideMark/>
          </w:tcPr>
          <w:p w14:paraId="60344862" w14:textId="77777777" w:rsidR="00000000" w:rsidRDefault="007805CE">
            <w:pPr>
              <w:rPr>
                <w:rFonts w:eastAsia="Times New Roman"/>
              </w:rPr>
            </w:pPr>
          </w:p>
        </w:tc>
        <w:tc>
          <w:tcPr>
            <w:tcW w:w="3070" w:type="pct"/>
            <w:vAlign w:val="center"/>
            <w:hideMark/>
          </w:tcPr>
          <w:p w14:paraId="50C9BE1A" w14:textId="77777777" w:rsidR="00000000" w:rsidRDefault="007805CE">
            <w:pPr>
              <w:spacing w:after="100"/>
              <w:rPr>
                <w:rFonts w:eastAsia="Times New Roman"/>
                <w:sz w:val="20"/>
                <w:szCs w:val="20"/>
              </w:rPr>
            </w:pPr>
          </w:p>
        </w:tc>
        <w:tc>
          <w:tcPr>
            <w:tcW w:w="5" w:type="pct"/>
            <w:vAlign w:val="center"/>
            <w:hideMark/>
          </w:tcPr>
          <w:p w14:paraId="668ED7DD" w14:textId="77777777" w:rsidR="00000000" w:rsidRDefault="007805CE">
            <w:pPr>
              <w:spacing w:after="100"/>
              <w:rPr>
                <w:rFonts w:eastAsia="Times New Roman"/>
                <w:sz w:val="20"/>
                <w:szCs w:val="20"/>
              </w:rPr>
            </w:pPr>
          </w:p>
        </w:tc>
        <w:tc>
          <w:tcPr>
            <w:tcW w:w="5" w:type="pct"/>
            <w:vAlign w:val="center"/>
            <w:hideMark/>
          </w:tcPr>
          <w:p w14:paraId="10FC331F" w14:textId="77777777" w:rsidR="00000000" w:rsidRDefault="007805CE">
            <w:pPr>
              <w:spacing w:after="100"/>
              <w:rPr>
                <w:rFonts w:eastAsia="Times New Roman"/>
                <w:sz w:val="20"/>
                <w:szCs w:val="20"/>
              </w:rPr>
            </w:pPr>
          </w:p>
        </w:tc>
        <w:tc>
          <w:tcPr>
            <w:tcW w:w="26" w:type="pct"/>
            <w:vAlign w:val="center"/>
            <w:hideMark/>
          </w:tcPr>
          <w:p w14:paraId="3641ED13" w14:textId="77777777" w:rsidR="00000000" w:rsidRDefault="007805CE">
            <w:pPr>
              <w:spacing w:after="100"/>
              <w:rPr>
                <w:rFonts w:eastAsia="Times New Roman"/>
                <w:sz w:val="20"/>
                <w:szCs w:val="20"/>
              </w:rPr>
            </w:pPr>
          </w:p>
        </w:tc>
        <w:tc>
          <w:tcPr>
            <w:tcW w:w="5" w:type="pct"/>
            <w:vAlign w:val="center"/>
            <w:hideMark/>
          </w:tcPr>
          <w:p w14:paraId="1A30D051" w14:textId="77777777" w:rsidR="00000000" w:rsidRDefault="007805CE">
            <w:pPr>
              <w:spacing w:after="100"/>
              <w:rPr>
                <w:rFonts w:eastAsia="Times New Roman"/>
                <w:sz w:val="20"/>
                <w:szCs w:val="20"/>
              </w:rPr>
            </w:pPr>
          </w:p>
        </w:tc>
        <w:tc>
          <w:tcPr>
            <w:tcW w:w="50" w:type="pct"/>
            <w:vAlign w:val="center"/>
            <w:hideMark/>
          </w:tcPr>
          <w:p w14:paraId="5DB461CE" w14:textId="77777777" w:rsidR="00000000" w:rsidRDefault="007805CE">
            <w:pPr>
              <w:spacing w:after="100"/>
              <w:rPr>
                <w:rFonts w:eastAsia="Times New Roman"/>
                <w:sz w:val="20"/>
                <w:szCs w:val="20"/>
              </w:rPr>
            </w:pPr>
          </w:p>
        </w:tc>
        <w:tc>
          <w:tcPr>
            <w:tcW w:w="845" w:type="pct"/>
            <w:vAlign w:val="center"/>
            <w:hideMark/>
          </w:tcPr>
          <w:p w14:paraId="6C190662" w14:textId="77777777" w:rsidR="00000000" w:rsidRDefault="007805CE">
            <w:pPr>
              <w:spacing w:after="100"/>
              <w:rPr>
                <w:rFonts w:eastAsia="Times New Roman"/>
                <w:sz w:val="20"/>
                <w:szCs w:val="20"/>
              </w:rPr>
            </w:pPr>
          </w:p>
        </w:tc>
        <w:tc>
          <w:tcPr>
            <w:tcW w:w="5" w:type="pct"/>
            <w:vAlign w:val="center"/>
            <w:hideMark/>
          </w:tcPr>
          <w:p w14:paraId="1716C2AF" w14:textId="77777777" w:rsidR="00000000" w:rsidRDefault="007805CE">
            <w:pPr>
              <w:spacing w:after="100"/>
              <w:rPr>
                <w:rFonts w:eastAsia="Times New Roman"/>
                <w:sz w:val="20"/>
                <w:szCs w:val="20"/>
              </w:rPr>
            </w:pPr>
          </w:p>
        </w:tc>
        <w:tc>
          <w:tcPr>
            <w:tcW w:w="5" w:type="pct"/>
            <w:vAlign w:val="center"/>
            <w:hideMark/>
          </w:tcPr>
          <w:p w14:paraId="5F376866" w14:textId="77777777" w:rsidR="00000000" w:rsidRDefault="007805CE">
            <w:pPr>
              <w:spacing w:after="100"/>
              <w:rPr>
                <w:rFonts w:eastAsia="Times New Roman"/>
                <w:sz w:val="20"/>
                <w:szCs w:val="20"/>
              </w:rPr>
            </w:pPr>
          </w:p>
        </w:tc>
        <w:tc>
          <w:tcPr>
            <w:tcW w:w="26" w:type="pct"/>
            <w:vAlign w:val="center"/>
            <w:hideMark/>
          </w:tcPr>
          <w:p w14:paraId="6BACED10" w14:textId="77777777" w:rsidR="00000000" w:rsidRDefault="007805CE">
            <w:pPr>
              <w:spacing w:after="100"/>
              <w:rPr>
                <w:rFonts w:eastAsia="Times New Roman"/>
                <w:sz w:val="20"/>
                <w:szCs w:val="20"/>
              </w:rPr>
            </w:pPr>
          </w:p>
        </w:tc>
        <w:tc>
          <w:tcPr>
            <w:tcW w:w="5" w:type="pct"/>
            <w:vAlign w:val="center"/>
            <w:hideMark/>
          </w:tcPr>
          <w:p w14:paraId="640F811C" w14:textId="77777777" w:rsidR="00000000" w:rsidRDefault="007805CE">
            <w:pPr>
              <w:spacing w:after="100"/>
              <w:rPr>
                <w:rFonts w:eastAsia="Times New Roman"/>
                <w:sz w:val="20"/>
                <w:szCs w:val="20"/>
              </w:rPr>
            </w:pPr>
          </w:p>
        </w:tc>
        <w:tc>
          <w:tcPr>
            <w:tcW w:w="50" w:type="pct"/>
            <w:vAlign w:val="center"/>
            <w:hideMark/>
          </w:tcPr>
          <w:p w14:paraId="41D90A94" w14:textId="77777777" w:rsidR="00000000" w:rsidRDefault="007805CE">
            <w:pPr>
              <w:spacing w:after="100"/>
              <w:rPr>
                <w:rFonts w:eastAsia="Times New Roman"/>
                <w:sz w:val="20"/>
                <w:szCs w:val="20"/>
              </w:rPr>
            </w:pPr>
          </w:p>
        </w:tc>
        <w:tc>
          <w:tcPr>
            <w:tcW w:w="845" w:type="pct"/>
            <w:vAlign w:val="center"/>
            <w:hideMark/>
          </w:tcPr>
          <w:p w14:paraId="3E77AFD3" w14:textId="77777777" w:rsidR="00000000" w:rsidRDefault="007805CE">
            <w:pPr>
              <w:spacing w:after="100"/>
              <w:rPr>
                <w:rFonts w:eastAsia="Times New Roman"/>
                <w:sz w:val="20"/>
                <w:szCs w:val="20"/>
              </w:rPr>
            </w:pPr>
          </w:p>
        </w:tc>
        <w:tc>
          <w:tcPr>
            <w:tcW w:w="5" w:type="pct"/>
            <w:vAlign w:val="center"/>
            <w:hideMark/>
          </w:tcPr>
          <w:p w14:paraId="10A10640" w14:textId="77777777" w:rsidR="00000000" w:rsidRDefault="007805CE">
            <w:pPr>
              <w:spacing w:after="100"/>
              <w:rPr>
                <w:rFonts w:eastAsia="Times New Roman"/>
                <w:sz w:val="20"/>
                <w:szCs w:val="20"/>
              </w:rPr>
            </w:pPr>
          </w:p>
        </w:tc>
      </w:tr>
      <w:tr w:rsidR="00000000" w14:paraId="3EAF2204" w14:textId="77777777">
        <w:trPr>
          <w:divId w:val="2140493578"/>
        </w:trPr>
        <w:tc>
          <w:tcPr>
            <w:tcW w:w="0" w:type="auto"/>
            <w:gridSpan w:val="3"/>
            <w:tcMar>
              <w:top w:w="30" w:type="dxa"/>
              <w:left w:w="20" w:type="dxa"/>
              <w:bottom w:w="30" w:type="dxa"/>
              <w:right w:w="20" w:type="dxa"/>
            </w:tcMar>
            <w:vAlign w:val="bottom"/>
            <w:hideMark/>
          </w:tcPr>
          <w:p w14:paraId="2B83A475" w14:textId="77777777" w:rsidR="00000000" w:rsidRDefault="007805CE">
            <w:pPr>
              <w:spacing w:after="100"/>
              <w:rPr>
                <w:rFonts w:eastAsia="Times New Roman"/>
              </w:rPr>
            </w:pPr>
            <w:r>
              <w:rPr>
                <w:rFonts w:eastAsia="Times New Roman"/>
                <w:b/>
                <w:bCs/>
                <w:color w:val="000000"/>
                <w:sz w:val="18"/>
                <w:szCs w:val="18"/>
              </w:rPr>
              <w:t xml:space="preserve">Accrued Expenses </w:t>
            </w:r>
          </w:p>
        </w:tc>
        <w:tc>
          <w:tcPr>
            <w:tcW w:w="0" w:type="auto"/>
            <w:gridSpan w:val="3"/>
            <w:tcMar>
              <w:top w:w="0" w:type="dxa"/>
              <w:left w:w="20" w:type="dxa"/>
              <w:bottom w:w="0" w:type="dxa"/>
              <w:right w:w="20" w:type="dxa"/>
            </w:tcMar>
            <w:vAlign w:val="center"/>
            <w:hideMark/>
          </w:tcPr>
          <w:p w14:paraId="7448F6DD" w14:textId="77777777" w:rsidR="00000000" w:rsidRDefault="007805CE">
            <w:pPr>
              <w:spacing w:after="100"/>
              <w:rPr>
                <w:rFonts w:eastAsia="Times New Roman"/>
              </w:rPr>
            </w:pPr>
          </w:p>
        </w:tc>
        <w:tc>
          <w:tcPr>
            <w:tcW w:w="0" w:type="auto"/>
            <w:gridSpan w:val="3"/>
            <w:tcMar>
              <w:top w:w="30" w:type="dxa"/>
              <w:left w:w="20" w:type="dxa"/>
              <w:bottom w:w="30" w:type="dxa"/>
              <w:right w:w="20" w:type="dxa"/>
            </w:tcMar>
            <w:vAlign w:val="bottom"/>
            <w:hideMark/>
          </w:tcPr>
          <w:p w14:paraId="2E337EBD" w14:textId="77777777" w:rsidR="00000000" w:rsidRDefault="007805CE">
            <w:pPr>
              <w:spacing w:after="100"/>
              <w:jc w:val="center"/>
              <w:rPr>
                <w:rFonts w:eastAsia="Times New Roman"/>
              </w:rPr>
            </w:pPr>
            <w:r>
              <w:rPr>
                <w:rFonts w:eastAsia="Times New Roman"/>
                <w:b/>
                <w:bCs/>
                <w:color w:val="000000"/>
                <w:sz w:val="18"/>
                <w:szCs w:val="18"/>
              </w:rPr>
              <w:t>June 30, 2022</w:t>
            </w:r>
          </w:p>
        </w:tc>
        <w:tc>
          <w:tcPr>
            <w:tcW w:w="0" w:type="auto"/>
            <w:gridSpan w:val="3"/>
            <w:tcMar>
              <w:top w:w="0" w:type="dxa"/>
              <w:left w:w="20" w:type="dxa"/>
              <w:bottom w:w="0" w:type="dxa"/>
              <w:right w:w="20" w:type="dxa"/>
            </w:tcMar>
            <w:vAlign w:val="center"/>
            <w:hideMark/>
          </w:tcPr>
          <w:p w14:paraId="0891D548" w14:textId="77777777" w:rsidR="00000000" w:rsidRDefault="007805C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DAFDC9C" w14:textId="77777777" w:rsidR="00000000" w:rsidRDefault="007805CE">
            <w:pPr>
              <w:spacing w:after="100"/>
              <w:jc w:val="center"/>
              <w:rPr>
                <w:rFonts w:eastAsia="Times New Roman"/>
              </w:rPr>
            </w:pPr>
            <w:r>
              <w:rPr>
                <w:rFonts w:eastAsia="Times New Roman"/>
                <w:b/>
                <w:bCs/>
                <w:color w:val="000000"/>
                <w:sz w:val="18"/>
                <w:szCs w:val="18"/>
              </w:rPr>
              <w:t>December 31, 2021</w:t>
            </w:r>
          </w:p>
        </w:tc>
      </w:tr>
      <w:tr w:rsidR="00000000" w14:paraId="276A48C7" w14:textId="77777777">
        <w:trPr>
          <w:divId w:val="2140493578"/>
          <w:trHeight w:val="60"/>
        </w:trPr>
        <w:tc>
          <w:tcPr>
            <w:tcW w:w="0" w:type="auto"/>
            <w:gridSpan w:val="3"/>
            <w:tcBorders>
              <w:top w:val="single" w:sz="8" w:space="0" w:color="000000"/>
            </w:tcBorders>
            <w:tcMar>
              <w:top w:w="0" w:type="dxa"/>
              <w:left w:w="20" w:type="dxa"/>
              <w:bottom w:w="0" w:type="dxa"/>
              <w:right w:w="20" w:type="dxa"/>
            </w:tcMar>
            <w:vAlign w:val="center"/>
            <w:hideMark/>
          </w:tcPr>
          <w:p w14:paraId="5FB8C905"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F04AF4A"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1C587FF"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1FEFA83"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DDD21E5" w14:textId="77777777" w:rsidR="00000000" w:rsidRDefault="007805CE">
            <w:pPr>
              <w:spacing w:after="100"/>
              <w:rPr>
                <w:rFonts w:eastAsia="Times New Roman"/>
                <w:sz w:val="20"/>
                <w:szCs w:val="20"/>
              </w:rPr>
            </w:pPr>
          </w:p>
        </w:tc>
      </w:tr>
      <w:tr w:rsidR="00000000" w14:paraId="0A35D1BE" w14:textId="77777777">
        <w:trPr>
          <w:divId w:val="2140493578"/>
        </w:trPr>
        <w:tc>
          <w:tcPr>
            <w:tcW w:w="0" w:type="auto"/>
            <w:gridSpan w:val="3"/>
            <w:shd w:val="clear" w:color="auto" w:fill="CCEEFF"/>
            <w:tcMar>
              <w:top w:w="30" w:type="dxa"/>
              <w:left w:w="245" w:type="dxa"/>
              <w:bottom w:w="30" w:type="dxa"/>
              <w:right w:w="20" w:type="dxa"/>
            </w:tcMar>
            <w:vAlign w:val="bottom"/>
            <w:hideMark/>
          </w:tcPr>
          <w:p w14:paraId="3376B410" w14:textId="77777777" w:rsidR="00000000" w:rsidRDefault="007805CE">
            <w:pPr>
              <w:spacing w:after="100"/>
              <w:rPr>
                <w:rFonts w:eastAsia="Times New Roman"/>
              </w:rPr>
            </w:pPr>
            <w:r>
              <w:rPr>
                <w:rFonts w:eastAsia="Times New Roman"/>
                <w:color w:val="000000"/>
                <w:sz w:val="18"/>
                <w:szCs w:val="18"/>
              </w:rPr>
              <w:t xml:space="preserve">Accrued restructuring </w:t>
            </w:r>
          </w:p>
        </w:tc>
        <w:tc>
          <w:tcPr>
            <w:tcW w:w="0" w:type="auto"/>
            <w:gridSpan w:val="3"/>
            <w:shd w:val="clear" w:color="auto" w:fill="CCEEFF"/>
            <w:tcMar>
              <w:top w:w="0" w:type="dxa"/>
              <w:left w:w="20" w:type="dxa"/>
              <w:bottom w:w="0" w:type="dxa"/>
              <w:right w:w="20" w:type="dxa"/>
            </w:tcMar>
            <w:vAlign w:val="center"/>
            <w:hideMark/>
          </w:tcPr>
          <w:p w14:paraId="6BE6A55F"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A632C5E"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9A9D98F" w14:textId="77777777" w:rsidR="00000000" w:rsidRDefault="007805CE">
            <w:pPr>
              <w:spacing w:after="100"/>
              <w:jc w:val="right"/>
              <w:rPr>
                <w:rFonts w:eastAsia="Times New Roman"/>
              </w:rPr>
            </w:pPr>
            <w:r>
              <w:rPr>
                <w:rFonts w:eastAsia="Times New Roman"/>
                <w:color w:val="000000"/>
                <w:sz w:val="18"/>
                <w:szCs w:val="18"/>
              </w:rPr>
              <w:t>3,628 </w:t>
            </w:r>
          </w:p>
        </w:tc>
        <w:tc>
          <w:tcPr>
            <w:tcW w:w="0" w:type="auto"/>
            <w:shd w:val="clear" w:color="auto" w:fill="CCEEFF"/>
            <w:tcMar>
              <w:top w:w="30" w:type="dxa"/>
              <w:left w:w="0" w:type="dxa"/>
              <w:bottom w:w="30" w:type="dxa"/>
              <w:right w:w="20" w:type="dxa"/>
            </w:tcMar>
            <w:vAlign w:val="bottom"/>
            <w:hideMark/>
          </w:tcPr>
          <w:p w14:paraId="240BFA66"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91DE69"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90E6DA9"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991CEA0" w14:textId="77777777" w:rsidR="00000000" w:rsidRDefault="007805CE">
            <w:pPr>
              <w:spacing w:after="100"/>
              <w:jc w:val="right"/>
              <w:rPr>
                <w:rFonts w:eastAsia="Times New Roman"/>
              </w:rPr>
            </w:pPr>
            <w:r>
              <w:rPr>
                <w:rFonts w:eastAsia="Times New Roman"/>
                <w:color w:val="000000"/>
                <w:sz w:val="18"/>
                <w:szCs w:val="18"/>
              </w:rPr>
              <w:t>41 </w:t>
            </w:r>
          </w:p>
        </w:tc>
        <w:tc>
          <w:tcPr>
            <w:tcW w:w="0" w:type="auto"/>
            <w:shd w:val="clear" w:color="auto" w:fill="CCEEFF"/>
            <w:tcMar>
              <w:top w:w="30" w:type="dxa"/>
              <w:left w:w="0" w:type="dxa"/>
              <w:bottom w:w="30" w:type="dxa"/>
              <w:right w:w="20" w:type="dxa"/>
            </w:tcMar>
            <w:vAlign w:val="bottom"/>
            <w:hideMark/>
          </w:tcPr>
          <w:p w14:paraId="79B0AEFB" w14:textId="77777777" w:rsidR="00000000" w:rsidRDefault="007805CE">
            <w:pPr>
              <w:spacing w:after="100"/>
              <w:jc w:val="right"/>
              <w:rPr>
                <w:rFonts w:eastAsia="Times New Roman"/>
              </w:rPr>
            </w:pPr>
          </w:p>
        </w:tc>
      </w:tr>
      <w:tr w:rsidR="00000000" w14:paraId="600874D1" w14:textId="77777777">
        <w:trPr>
          <w:divId w:val="2140493578"/>
        </w:trPr>
        <w:tc>
          <w:tcPr>
            <w:tcW w:w="0" w:type="auto"/>
            <w:gridSpan w:val="3"/>
            <w:shd w:val="clear" w:color="auto" w:fill="FFFFFF"/>
            <w:tcMar>
              <w:top w:w="30" w:type="dxa"/>
              <w:left w:w="245" w:type="dxa"/>
              <w:bottom w:w="30" w:type="dxa"/>
              <w:right w:w="20" w:type="dxa"/>
            </w:tcMar>
            <w:vAlign w:val="bottom"/>
            <w:hideMark/>
          </w:tcPr>
          <w:p w14:paraId="4DBC118E" w14:textId="77777777" w:rsidR="00000000" w:rsidRDefault="007805CE">
            <w:pPr>
              <w:spacing w:after="100"/>
              <w:rPr>
                <w:rFonts w:eastAsia="Times New Roman"/>
              </w:rPr>
            </w:pPr>
            <w:r>
              <w:rPr>
                <w:rFonts w:eastAsia="Times New Roman"/>
                <w:color w:val="000000"/>
                <w:sz w:val="18"/>
                <w:szCs w:val="18"/>
              </w:rPr>
              <w:t>Accrued professional fees</w:t>
            </w:r>
          </w:p>
        </w:tc>
        <w:tc>
          <w:tcPr>
            <w:tcW w:w="0" w:type="auto"/>
            <w:gridSpan w:val="3"/>
            <w:shd w:val="clear" w:color="auto" w:fill="FFFFFF"/>
            <w:tcMar>
              <w:top w:w="0" w:type="dxa"/>
              <w:left w:w="20" w:type="dxa"/>
              <w:bottom w:w="0" w:type="dxa"/>
              <w:right w:w="20" w:type="dxa"/>
            </w:tcMar>
            <w:vAlign w:val="center"/>
            <w:hideMark/>
          </w:tcPr>
          <w:p w14:paraId="42FA62E1"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B039F7" w14:textId="77777777" w:rsidR="00000000" w:rsidRDefault="007805CE">
            <w:pPr>
              <w:spacing w:after="100"/>
              <w:jc w:val="right"/>
              <w:rPr>
                <w:rFonts w:eastAsia="Times New Roman"/>
              </w:rPr>
            </w:pPr>
            <w:r>
              <w:rPr>
                <w:rFonts w:eastAsia="Times New Roman"/>
                <w:color w:val="000000"/>
                <w:sz w:val="18"/>
                <w:szCs w:val="18"/>
              </w:rPr>
              <w:t>3,188 </w:t>
            </w:r>
          </w:p>
        </w:tc>
        <w:tc>
          <w:tcPr>
            <w:tcW w:w="0" w:type="auto"/>
            <w:shd w:val="clear" w:color="auto" w:fill="FFFFFF"/>
            <w:tcMar>
              <w:top w:w="30" w:type="dxa"/>
              <w:left w:w="0" w:type="dxa"/>
              <w:bottom w:w="30" w:type="dxa"/>
              <w:right w:w="20" w:type="dxa"/>
            </w:tcMar>
            <w:vAlign w:val="bottom"/>
            <w:hideMark/>
          </w:tcPr>
          <w:p w14:paraId="75AC859B"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8E7315"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E1DC7F" w14:textId="77777777" w:rsidR="00000000" w:rsidRDefault="007805CE">
            <w:pPr>
              <w:spacing w:after="100"/>
              <w:jc w:val="right"/>
              <w:rPr>
                <w:rFonts w:eastAsia="Times New Roman"/>
              </w:rPr>
            </w:pPr>
            <w:r>
              <w:rPr>
                <w:rFonts w:eastAsia="Times New Roman"/>
                <w:color w:val="000000"/>
                <w:sz w:val="18"/>
                <w:szCs w:val="18"/>
              </w:rPr>
              <w:t>2,678 </w:t>
            </w:r>
          </w:p>
        </w:tc>
        <w:tc>
          <w:tcPr>
            <w:tcW w:w="0" w:type="auto"/>
            <w:shd w:val="clear" w:color="auto" w:fill="FFFFFF"/>
            <w:tcMar>
              <w:top w:w="30" w:type="dxa"/>
              <w:left w:w="0" w:type="dxa"/>
              <w:bottom w:w="30" w:type="dxa"/>
              <w:right w:w="20" w:type="dxa"/>
            </w:tcMar>
            <w:vAlign w:val="bottom"/>
            <w:hideMark/>
          </w:tcPr>
          <w:p w14:paraId="60D4D551" w14:textId="77777777" w:rsidR="00000000" w:rsidRDefault="007805CE">
            <w:pPr>
              <w:spacing w:after="100"/>
              <w:jc w:val="right"/>
              <w:rPr>
                <w:rFonts w:eastAsia="Times New Roman"/>
              </w:rPr>
            </w:pPr>
          </w:p>
        </w:tc>
      </w:tr>
      <w:tr w:rsidR="00000000" w14:paraId="48269AC5" w14:textId="77777777">
        <w:trPr>
          <w:divId w:val="2140493578"/>
        </w:trPr>
        <w:tc>
          <w:tcPr>
            <w:tcW w:w="0" w:type="auto"/>
            <w:gridSpan w:val="3"/>
            <w:shd w:val="clear" w:color="auto" w:fill="CCEEFF"/>
            <w:tcMar>
              <w:top w:w="30" w:type="dxa"/>
              <w:left w:w="245" w:type="dxa"/>
              <w:bottom w:w="30" w:type="dxa"/>
              <w:right w:w="20" w:type="dxa"/>
            </w:tcMar>
            <w:vAlign w:val="bottom"/>
            <w:hideMark/>
          </w:tcPr>
          <w:p w14:paraId="3F766173" w14:textId="77777777" w:rsidR="00000000" w:rsidRDefault="007805CE">
            <w:pPr>
              <w:spacing w:after="100"/>
              <w:rPr>
                <w:rFonts w:eastAsia="Times New Roman"/>
              </w:rPr>
            </w:pPr>
            <w:r>
              <w:rPr>
                <w:rFonts w:eastAsia="Times New Roman"/>
                <w:color w:val="000000"/>
                <w:sz w:val="18"/>
                <w:szCs w:val="18"/>
              </w:rPr>
              <w:t>Accrued compensation</w:t>
            </w:r>
          </w:p>
        </w:tc>
        <w:tc>
          <w:tcPr>
            <w:tcW w:w="0" w:type="auto"/>
            <w:gridSpan w:val="3"/>
            <w:shd w:val="clear" w:color="auto" w:fill="CCEEFF"/>
            <w:tcMar>
              <w:top w:w="0" w:type="dxa"/>
              <w:left w:w="20" w:type="dxa"/>
              <w:bottom w:w="0" w:type="dxa"/>
              <w:right w:w="20" w:type="dxa"/>
            </w:tcMar>
            <w:vAlign w:val="center"/>
            <w:hideMark/>
          </w:tcPr>
          <w:p w14:paraId="3B85455B"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C27FF7" w14:textId="77777777" w:rsidR="00000000" w:rsidRDefault="007805CE">
            <w:pPr>
              <w:spacing w:after="100"/>
              <w:jc w:val="right"/>
              <w:rPr>
                <w:rFonts w:eastAsia="Times New Roman"/>
              </w:rPr>
            </w:pPr>
            <w:r>
              <w:rPr>
                <w:rFonts w:eastAsia="Times New Roman"/>
                <w:color w:val="000000"/>
                <w:sz w:val="18"/>
                <w:szCs w:val="18"/>
              </w:rPr>
              <w:t>1,592 </w:t>
            </w:r>
          </w:p>
        </w:tc>
        <w:tc>
          <w:tcPr>
            <w:tcW w:w="0" w:type="auto"/>
            <w:shd w:val="clear" w:color="auto" w:fill="CCEEFF"/>
            <w:tcMar>
              <w:top w:w="30" w:type="dxa"/>
              <w:left w:w="0" w:type="dxa"/>
              <w:bottom w:w="30" w:type="dxa"/>
              <w:right w:w="20" w:type="dxa"/>
            </w:tcMar>
            <w:vAlign w:val="bottom"/>
            <w:hideMark/>
          </w:tcPr>
          <w:p w14:paraId="7AB3DA47"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C9D4CC"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F58262" w14:textId="77777777" w:rsidR="00000000" w:rsidRDefault="007805CE">
            <w:pPr>
              <w:spacing w:after="100"/>
              <w:jc w:val="right"/>
              <w:rPr>
                <w:rFonts w:eastAsia="Times New Roman"/>
              </w:rPr>
            </w:pPr>
            <w:r>
              <w:rPr>
                <w:rFonts w:eastAsia="Times New Roman"/>
                <w:color w:val="000000"/>
                <w:sz w:val="18"/>
                <w:szCs w:val="18"/>
              </w:rPr>
              <w:t>3,167 </w:t>
            </w:r>
          </w:p>
        </w:tc>
        <w:tc>
          <w:tcPr>
            <w:tcW w:w="0" w:type="auto"/>
            <w:shd w:val="clear" w:color="auto" w:fill="CCEEFF"/>
            <w:tcMar>
              <w:top w:w="30" w:type="dxa"/>
              <w:left w:w="0" w:type="dxa"/>
              <w:bottom w:w="30" w:type="dxa"/>
              <w:right w:w="20" w:type="dxa"/>
            </w:tcMar>
            <w:vAlign w:val="bottom"/>
            <w:hideMark/>
          </w:tcPr>
          <w:p w14:paraId="1A97AF23" w14:textId="77777777" w:rsidR="00000000" w:rsidRDefault="007805CE">
            <w:pPr>
              <w:spacing w:after="100"/>
              <w:jc w:val="right"/>
              <w:rPr>
                <w:rFonts w:eastAsia="Times New Roman"/>
              </w:rPr>
            </w:pPr>
          </w:p>
        </w:tc>
      </w:tr>
      <w:tr w:rsidR="00000000" w14:paraId="74316603" w14:textId="77777777">
        <w:trPr>
          <w:divId w:val="2140493578"/>
        </w:trPr>
        <w:tc>
          <w:tcPr>
            <w:tcW w:w="0" w:type="auto"/>
            <w:gridSpan w:val="3"/>
            <w:shd w:val="clear" w:color="auto" w:fill="FFFFFF"/>
            <w:tcMar>
              <w:top w:w="30" w:type="dxa"/>
              <w:left w:w="245" w:type="dxa"/>
              <w:bottom w:w="30" w:type="dxa"/>
              <w:right w:w="20" w:type="dxa"/>
            </w:tcMar>
            <w:vAlign w:val="bottom"/>
            <w:hideMark/>
          </w:tcPr>
          <w:p w14:paraId="0C0C553B" w14:textId="77777777" w:rsidR="00000000" w:rsidRDefault="007805CE">
            <w:pPr>
              <w:spacing w:after="100"/>
              <w:rPr>
                <w:rFonts w:eastAsia="Times New Roman"/>
              </w:rPr>
            </w:pPr>
            <w:r>
              <w:rPr>
                <w:rFonts w:eastAsia="Times New Roman"/>
                <w:color w:val="000000"/>
                <w:sz w:val="18"/>
                <w:szCs w:val="18"/>
              </w:rPr>
              <w:t>Accrued outsource contract costs</w:t>
            </w:r>
          </w:p>
        </w:tc>
        <w:tc>
          <w:tcPr>
            <w:tcW w:w="0" w:type="auto"/>
            <w:gridSpan w:val="3"/>
            <w:shd w:val="clear" w:color="auto" w:fill="FFFFFF"/>
            <w:tcMar>
              <w:top w:w="0" w:type="dxa"/>
              <w:left w:w="20" w:type="dxa"/>
              <w:bottom w:w="0" w:type="dxa"/>
              <w:right w:w="20" w:type="dxa"/>
            </w:tcMar>
            <w:vAlign w:val="center"/>
            <w:hideMark/>
          </w:tcPr>
          <w:p w14:paraId="502E6DDB"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3957F5" w14:textId="77777777" w:rsidR="00000000" w:rsidRDefault="007805CE">
            <w:pPr>
              <w:spacing w:after="100"/>
              <w:jc w:val="right"/>
              <w:rPr>
                <w:rFonts w:eastAsia="Times New Roman"/>
              </w:rPr>
            </w:pPr>
            <w:r>
              <w:rPr>
                <w:rFonts w:eastAsia="Times New Roman"/>
                <w:color w:val="000000"/>
                <w:sz w:val="18"/>
                <w:szCs w:val="18"/>
              </w:rPr>
              <w:t>1,267 </w:t>
            </w:r>
          </w:p>
        </w:tc>
        <w:tc>
          <w:tcPr>
            <w:tcW w:w="0" w:type="auto"/>
            <w:shd w:val="clear" w:color="auto" w:fill="FFFFFF"/>
            <w:tcMar>
              <w:top w:w="30" w:type="dxa"/>
              <w:left w:w="0" w:type="dxa"/>
              <w:bottom w:w="30" w:type="dxa"/>
              <w:right w:w="20" w:type="dxa"/>
            </w:tcMar>
            <w:vAlign w:val="bottom"/>
            <w:hideMark/>
          </w:tcPr>
          <w:p w14:paraId="52F00CF9"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2E846C"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9B0684" w14:textId="77777777" w:rsidR="00000000" w:rsidRDefault="007805CE">
            <w:pPr>
              <w:spacing w:after="100"/>
              <w:jc w:val="right"/>
              <w:rPr>
                <w:rFonts w:eastAsia="Times New Roman"/>
              </w:rPr>
            </w:pPr>
            <w:r>
              <w:rPr>
                <w:rFonts w:eastAsia="Times New Roman"/>
                <w:color w:val="000000"/>
                <w:sz w:val="18"/>
                <w:szCs w:val="18"/>
              </w:rPr>
              <w:t>1,048 </w:t>
            </w:r>
          </w:p>
        </w:tc>
        <w:tc>
          <w:tcPr>
            <w:tcW w:w="0" w:type="auto"/>
            <w:shd w:val="clear" w:color="auto" w:fill="FFFFFF"/>
            <w:tcMar>
              <w:top w:w="30" w:type="dxa"/>
              <w:left w:w="0" w:type="dxa"/>
              <w:bottom w:w="30" w:type="dxa"/>
              <w:right w:w="20" w:type="dxa"/>
            </w:tcMar>
            <w:vAlign w:val="bottom"/>
            <w:hideMark/>
          </w:tcPr>
          <w:p w14:paraId="0B55C348" w14:textId="77777777" w:rsidR="00000000" w:rsidRDefault="007805CE">
            <w:pPr>
              <w:spacing w:after="100"/>
              <w:jc w:val="right"/>
              <w:rPr>
                <w:rFonts w:eastAsia="Times New Roman"/>
              </w:rPr>
            </w:pPr>
          </w:p>
        </w:tc>
      </w:tr>
      <w:tr w:rsidR="00000000" w14:paraId="3871BFEA" w14:textId="77777777">
        <w:trPr>
          <w:divId w:val="2140493578"/>
        </w:trPr>
        <w:tc>
          <w:tcPr>
            <w:tcW w:w="0" w:type="auto"/>
            <w:gridSpan w:val="3"/>
            <w:shd w:val="clear" w:color="auto" w:fill="CCEEFF"/>
            <w:tcMar>
              <w:top w:w="30" w:type="dxa"/>
              <w:left w:w="245" w:type="dxa"/>
              <w:bottom w:w="30" w:type="dxa"/>
              <w:right w:w="20" w:type="dxa"/>
            </w:tcMar>
            <w:vAlign w:val="bottom"/>
            <w:hideMark/>
          </w:tcPr>
          <w:p w14:paraId="26237E86" w14:textId="77777777" w:rsidR="00000000" w:rsidRDefault="007805CE">
            <w:pPr>
              <w:spacing w:after="100"/>
              <w:rPr>
                <w:rFonts w:eastAsia="Times New Roman"/>
              </w:rPr>
            </w:pPr>
            <w:r>
              <w:rPr>
                <w:rFonts w:eastAsia="Times New Roman"/>
                <w:color w:val="000000"/>
                <w:sz w:val="18"/>
                <w:szCs w:val="18"/>
              </w:rPr>
              <w:t>Customer allowances</w:t>
            </w:r>
          </w:p>
        </w:tc>
        <w:tc>
          <w:tcPr>
            <w:tcW w:w="0" w:type="auto"/>
            <w:gridSpan w:val="3"/>
            <w:shd w:val="clear" w:color="auto" w:fill="CCEEFF"/>
            <w:tcMar>
              <w:top w:w="0" w:type="dxa"/>
              <w:left w:w="20" w:type="dxa"/>
              <w:bottom w:w="0" w:type="dxa"/>
              <w:right w:w="20" w:type="dxa"/>
            </w:tcMar>
            <w:vAlign w:val="center"/>
            <w:hideMark/>
          </w:tcPr>
          <w:p w14:paraId="3AB990DA"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F6E18B"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9379658"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8F89C1"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A49E82" w14:textId="77777777" w:rsidR="00000000" w:rsidRDefault="007805CE">
            <w:pPr>
              <w:spacing w:after="100"/>
              <w:jc w:val="right"/>
              <w:rPr>
                <w:rFonts w:eastAsia="Times New Roman"/>
              </w:rPr>
            </w:pPr>
            <w:r>
              <w:rPr>
                <w:rFonts w:eastAsia="Times New Roman"/>
                <w:color w:val="000000"/>
                <w:sz w:val="18"/>
                <w:szCs w:val="18"/>
              </w:rPr>
              <w:t>217 </w:t>
            </w:r>
          </w:p>
        </w:tc>
        <w:tc>
          <w:tcPr>
            <w:tcW w:w="0" w:type="auto"/>
            <w:shd w:val="clear" w:color="auto" w:fill="CCEEFF"/>
            <w:tcMar>
              <w:top w:w="30" w:type="dxa"/>
              <w:left w:w="0" w:type="dxa"/>
              <w:bottom w:w="30" w:type="dxa"/>
              <w:right w:w="20" w:type="dxa"/>
            </w:tcMar>
            <w:vAlign w:val="bottom"/>
            <w:hideMark/>
          </w:tcPr>
          <w:p w14:paraId="6361C28E" w14:textId="77777777" w:rsidR="00000000" w:rsidRDefault="007805CE">
            <w:pPr>
              <w:spacing w:after="100"/>
              <w:jc w:val="right"/>
              <w:rPr>
                <w:rFonts w:eastAsia="Times New Roman"/>
              </w:rPr>
            </w:pPr>
          </w:p>
        </w:tc>
      </w:tr>
      <w:tr w:rsidR="00000000" w14:paraId="202ADF00" w14:textId="77777777">
        <w:trPr>
          <w:divId w:val="2140493578"/>
        </w:trPr>
        <w:tc>
          <w:tcPr>
            <w:tcW w:w="0" w:type="auto"/>
            <w:gridSpan w:val="3"/>
            <w:shd w:val="clear" w:color="auto" w:fill="FFFFFF"/>
            <w:tcMar>
              <w:top w:w="30" w:type="dxa"/>
              <w:left w:w="20" w:type="dxa"/>
              <w:bottom w:w="30" w:type="dxa"/>
              <w:right w:w="20" w:type="dxa"/>
            </w:tcMar>
            <w:vAlign w:val="bottom"/>
            <w:hideMark/>
          </w:tcPr>
          <w:p w14:paraId="7EDC5749" w14:textId="77777777" w:rsidR="00000000" w:rsidRDefault="007805CE">
            <w:pPr>
              <w:spacing w:after="100"/>
              <w:divId w:val="553351080"/>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660D7F35" w14:textId="77777777" w:rsidR="00000000" w:rsidRDefault="007805CE">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ED5FF7A"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2B6C263" w14:textId="77777777" w:rsidR="00000000" w:rsidRDefault="007805CE">
            <w:pPr>
              <w:spacing w:after="100"/>
              <w:jc w:val="right"/>
              <w:rPr>
                <w:rFonts w:eastAsia="Times New Roman"/>
              </w:rPr>
            </w:pPr>
            <w:r>
              <w:rPr>
                <w:rFonts w:eastAsia="Times New Roman"/>
                <w:color w:val="000000"/>
                <w:sz w:val="18"/>
                <w:szCs w:val="18"/>
              </w:rPr>
              <w:t>9,675 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84C2C5B"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4E511C"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08A85E7"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D3FA384" w14:textId="77777777" w:rsidR="00000000" w:rsidRDefault="007805CE">
            <w:pPr>
              <w:spacing w:after="100"/>
              <w:jc w:val="right"/>
              <w:rPr>
                <w:rFonts w:eastAsia="Times New Roman"/>
              </w:rPr>
            </w:pPr>
            <w:r>
              <w:rPr>
                <w:rFonts w:eastAsia="Times New Roman"/>
                <w:color w:val="000000"/>
                <w:sz w:val="18"/>
                <w:szCs w:val="18"/>
              </w:rPr>
              <w:t>7,151 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D70EC6C" w14:textId="77777777" w:rsidR="00000000" w:rsidRDefault="007805CE">
            <w:pPr>
              <w:spacing w:after="100"/>
              <w:jc w:val="right"/>
              <w:rPr>
                <w:rFonts w:eastAsia="Times New Roman"/>
              </w:rPr>
            </w:pPr>
          </w:p>
        </w:tc>
      </w:tr>
    </w:tbl>
    <w:p w14:paraId="27B9CEE7" w14:textId="77777777" w:rsidR="00000000" w:rsidRDefault="007805CE">
      <w:pPr>
        <w:divId w:val="1178809800"/>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7"/>
        <w:gridCol w:w="36"/>
        <w:gridCol w:w="36"/>
        <w:gridCol w:w="36"/>
        <w:gridCol w:w="110"/>
        <w:gridCol w:w="1326"/>
        <w:gridCol w:w="36"/>
        <w:gridCol w:w="36"/>
        <w:gridCol w:w="36"/>
        <w:gridCol w:w="36"/>
        <w:gridCol w:w="111"/>
        <w:gridCol w:w="1327"/>
        <w:gridCol w:w="36"/>
      </w:tblGrid>
      <w:tr w:rsidR="00000000" w14:paraId="161381F7" w14:textId="77777777">
        <w:trPr>
          <w:divId w:val="417674057"/>
        </w:trPr>
        <w:tc>
          <w:tcPr>
            <w:tcW w:w="50" w:type="pct"/>
            <w:vAlign w:val="center"/>
            <w:hideMark/>
          </w:tcPr>
          <w:p w14:paraId="1E434DD6" w14:textId="77777777" w:rsidR="00000000" w:rsidRDefault="007805CE">
            <w:pPr>
              <w:rPr>
                <w:rFonts w:eastAsia="Times New Roman"/>
              </w:rPr>
            </w:pPr>
          </w:p>
        </w:tc>
        <w:tc>
          <w:tcPr>
            <w:tcW w:w="3070" w:type="pct"/>
            <w:vAlign w:val="center"/>
            <w:hideMark/>
          </w:tcPr>
          <w:p w14:paraId="170DBD06" w14:textId="77777777" w:rsidR="00000000" w:rsidRDefault="007805CE">
            <w:pPr>
              <w:spacing w:after="100"/>
              <w:rPr>
                <w:rFonts w:eastAsia="Times New Roman"/>
                <w:sz w:val="20"/>
                <w:szCs w:val="20"/>
              </w:rPr>
            </w:pPr>
          </w:p>
        </w:tc>
        <w:tc>
          <w:tcPr>
            <w:tcW w:w="5" w:type="pct"/>
            <w:vAlign w:val="center"/>
            <w:hideMark/>
          </w:tcPr>
          <w:p w14:paraId="05193E17" w14:textId="77777777" w:rsidR="00000000" w:rsidRDefault="007805CE">
            <w:pPr>
              <w:spacing w:after="100"/>
              <w:rPr>
                <w:rFonts w:eastAsia="Times New Roman"/>
                <w:sz w:val="20"/>
                <w:szCs w:val="20"/>
              </w:rPr>
            </w:pPr>
          </w:p>
        </w:tc>
        <w:tc>
          <w:tcPr>
            <w:tcW w:w="5" w:type="pct"/>
            <w:vAlign w:val="center"/>
            <w:hideMark/>
          </w:tcPr>
          <w:p w14:paraId="346FA098" w14:textId="77777777" w:rsidR="00000000" w:rsidRDefault="007805CE">
            <w:pPr>
              <w:spacing w:after="100"/>
              <w:rPr>
                <w:rFonts w:eastAsia="Times New Roman"/>
                <w:sz w:val="20"/>
                <w:szCs w:val="20"/>
              </w:rPr>
            </w:pPr>
          </w:p>
        </w:tc>
        <w:tc>
          <w:tcPr>
            <w:tcW w:w="26" w:type="pct"/>
            <w:vAlign w:val="center"/>
            <w:hideMark/>
          </w:tcPr>
          <w:p w14:paraId="3970AF73" w14:textId="77777777" w:rsidR="00000000" w:rsidRDefault="007805CE">
            <w:pPr>
              <w:spacing w:after="100"/>
              <w:rPr>
                <w:rFonts w:eastAsia="Times New Roman"/>
                <w:sz w:val="20"/>
                <w:szCs w:val="20"/>
              </w:rPr>
            </w:pPr>
          </w:p>
        </w:tc>
        <w:tc>
          <w:tcPr>
            <w:tcW w:w="5" w:type="pct"/>
            <w:vAlign w:val="center"/>
            <w:hideMark/>
          </w:tcPr>
          <w:p w14:paraId="3307AC84" w14:textId="77777777" w:rsidR="00000000" w:rsidRDefault="007805CE">
            <w:pPr>
              <w:spacing w:after="100"/>
              <w:rPr>
                <w:rFonts w:eastAsia="Times New Roman"/>
                <w:sz w:val="20"/>
                <w:szCs w:val="20"/>
              </w:rPr>
            </w:pPr>
          </w:p>
        </w:tc>
        <w:tc>
          <w:tcPr>
            <w:tcW w:w="50" w:type="pct"/>
            <w:vAlign w:val="center"/>
            <w:hideMark/>
          </w:tcPr>
          <w:p w14:paraId="48720058" w14:textId="77777777" w:rsidR="00000000" w:rsidRDefault="007805CE">
            <w:pPr>
              <w:spacing w:after="100"/>
              <w:rPr>
                <w:rFonts w:eastAsia="Times New Roman"/>
                <w:sz w:val="20"/>
                <w:szCs w:val="20"/>
              </w:rPr>
            </w:pPr>
          </w:p>
        </w:tc>
        <w:tc>
          <w:tcPr>
            <w:tcW w:w="845" w:type="pct"/>
            <w:vAlign w:val="center"/>
            <w:hideMark/>
          </w:tcPr>
          <w:p w14:paraId="5884193E" w14:textId="77777777" w:rsidR="00000000" w:rsidRDefault="007805CE">
            <w:pPr>
              <w:spacing w:after="100"/>
              <w:rPr>
                <w:rFonts w:eastAsia="Times New Roman"/>
                <w:sz w:val="20"/>
                <w:szCs w:val="20"/>
              </w:rPr>
            </w:pPr>
          </w:p>
        </w:tc>
        <w:tc>
          <w:tcPr>
            <w:tcW w:w="5" w:type="pct"/>
            <w:vAlign w:val="center"/>
            <w:hideMark/>
          </w:tcPr>
          <w:p w14:paraId="5EC9413A" w14:textId="77777777" w:rsidR="00000000" w:rsidRDefault="007805CE">
            <w:pPr>
              <w:spacing w:after="100"/>
              <w:rPr>
                <w:rFonts w:eastAsia="Times New Roman"/>
                <w:sz w:val="20"/>
                <w:szCs w:val="20"/>
              </w:rPr>
            </w:pPr>
          </w:p>
        </w:tc>
        <w:tc>
          <w:tcPr>
            <w:tcW w:w="5" w:type="pct"/>
            <w:vAlign w:val="center"/>
            <w:hideMark/>
          </w:tcPr>
          <w:p w14:paraId="69D848E0" w14:textId="77777777" w:rsidR="00000000" w:rsidRDefault="007805CE">
            <w:pPr>
              <w:spacing w:after="100"/>
              <w:rPr>
                <w:rFonts w:eastAsia="Times New Roman"/>
                <w:sz w:val="20"/>
                <w:szCs w:val="20"/>
              </w:rPr>
            </w:pPr>
          </w:p>
        </w:tc>
        <w:tc>
          <w:tcPr>
            <w:tcW w:w="26" w:type="pct"/>
            <w:vAlign w:val="center"/>
            <w:hideMark/>
          </w:tcPr>
          <w:p w14:paraId="2970AE6A" w14:textId="77777777" w:rsidR="00000000" w:rsidRDefault="007805CE">
            <w:pPr>
              <w:spacing w:after="100"/>
              <w:rPr>
                <w:rFonts w:eastAsia="Times New Roman"/>
                <w:sz w:val="20"/>
                <w:szCs w:val="20"/>
              </w:rPr>
            </w:pPr>
          </w:p>
        </w:tc>
        <w:tc>
          <w:tcPr>
            <w:tcW w:w="5" w:type="pct"/>
            <w:vAlign w:val="center"/>
            <w:hideMark/>
          </w:tcPr>
          <w:p w14:paraId="62DFE7B5" w14:textId="77777777" w:rsidR="00000000" w:rsidRDefault="007805CE">
            <w:pPr>
              <w:spacing w:after="100"/>
              <w:rPr>
                <w:rFonts w:eastAsia="Times New Roman"/>
                <w:sz w:val="20"/>
                <w:szCs w:val="20"/>
              </w:rPr>
            </w:pPr>
          </w:p>
        </w:tc>
        <w:tc>
          <w:tcPr>
            <w:tcW w:w="50" w:type="pct"/>
            <w:vAlign w:val="center"/>
            <w:hideMark/>
          </w:tcPr>
          <w:p w14:paraId="42C8E45E" w14:textId="77777777" w:rsidR="00000000" w:rsidRDefault="007805CE">
            <w:pPr>
              <w:spacing w:after="100"/>
              <w:rPr>
                <w:rFonts w:eastAsia="Times New Roman"/>
                <w:sz w:val="20"/>
                <w:szCs w:val="20"/>
              </w:rPr>
            </w:pPr>
          </w:p>
        </w:tc>
        <w:tc>
          <w:tcPr>
            <w:tcW w:w="845" w:type="pct"/>
            <w:vAlign w:val="center"/>
            <w:hideMark/>
          </w:tcPr>
          <w:p w14:paraId="2FEDCD48" w14:textId="77777777" w:rsidR="00000000" w:rsidRDefault="007805CE">
            <w:pPr>
              <w:spacing w:after="100"/>
              <w:rPr>
                <w:rFonts w:eastAsia="Times New Roman"/>
                <w:sz w:val="20"/>
                <w:szCs w:val="20"/>
              </w:rPr>
            </w:pPr>
          </w:p>
        </w:tc>
        <w:tc>
          <w:tcPr>
            <w:tcW w:w="5" w:type="pct"/>
            <w:vAlign w:val="center"/>
            <w:hideMark/>
          </w:tcPr>
          <w:p w14:paraId="50E9028B" w14:textId="77777777" w:rsidR="00000000" w:rsidRDefault="007805CE">
            <w:pPr>
              <w:spacing w:after="100"/>
              <w:rPr>
                <w:rFonts w:eastAsia="Times New Roman"/>
                <w:sz w:val="20"/>
                <w:szCs w:val="20"/>
              </w:rPr>
            </w:pPr>
          </w:p>
        </w:tc>
      </w:tr>
      <w:tr w:rsidR="00000000" w14:paraId="42E4CD78" w14:textId="77777777">
        <w:trPr>
          <w:divId w:val="417674057"/>
        </w:trPr>
        <w:tc>
          <w:tcPr>
            <w:tcW w:w="0" w:type="auto"/>
            <w:gridSpan w:val="3"/>
            <w:tcMar>
              <w:top w:w="30" w:type="dxa"/>
              <w:left w:w="20" w:type="dxa"/>
              <w:bottom w:w="30" w:type="dxa"/>
              <w:right w:w="20" w:type="dxa"/>
            </w:tcMar>
            <w:vAlign w:val="bottom"/>
            <w:hideMark/>
          </w:tcPr>
          <w:p w14:paraId="056D90B0" w14:textId="77777777" w:rsidR="00000000" w:rsidRDefault="007805CE">
            <w:pPr>
              <w:spacing w:after="100"/>
              <w:rPr>
                <w:rFonts w:eastAsia="Times New Roman"/>
              </w:rPr>
            </w:pPr>
            <w:r>
              <w:rPr>
                <w:rFonts w:eastAsia="Times New Roman"/>
                <w:b/>
                <w:bCs/>
                <w:color w:val="000000"/>
                <w:sz w:val="18"/>
                <w:szCs w:val="18"/>
              </w:rPr>
              <w:t>Other Current Liabilities:</w:t>
            </w:r>
          </w:p>
        </w:tc>
        <w:tc>
          <w:tcPr>
            <w:tcW w:w="0" w:type="auto"/>
            <w:gridSpan w:val="3"/>
            <w:tcMar>
              <w:top w:w="0" w:type="dxa"/>
              <w:left w:w="20" w:type="dxa"/>
              <w:bottom w:w="0" w:type="dxa"/>
              <w:right w:w="20" w:type="dxa"/>
            </w:tcMar>
            <w:vAlign w:val="center"/>
            <w:hideMark/>
          </w:tcPr>
          <w:p w14:paraId="57546D01" w14:textId="77777777" w:rsidR="00000000" w:rsidRDefault="007805CE">
            <w:pPr>
              <w:spacing w:after="100"/>
              <w:rPr>
                <w:rFonts w:eastAsia="Times New Roman"/>
              </w:rPr>
            </w:pPr>
          </w:p>
        </w:tc>
        <w:tc>
          <w:tcPr>
            <w:tcW w:w="0" w:type="auto"/>
            <w:gridSpan w:val="3"/>
            <w:tcMar>
              <w:top w:w="30" w:type="dxa"/>
              <w:left w:w="20" w:type="dxa"/>
              <w:bottom w:w="30" w:type="dxa"/>
              <w:right w:w="20" w:type="dxa"/>
            </w:tcMar>
            <w:vAlign w:val="bottom"/>
            <w:hideMark/>
          </w:tcPr>
          <w:p w14:paraId="5CE69AA0" w14:textId="77777777" w:rsidR="00000000" w:rsidRDefault="007805CE">
            <w:pPr>
              <w:spacing w:after="100"/>
              <w:jc w:val="center"/>
              <w:rPr>
                <w:rFonts w:eastAsia="Times New Roman"/>
              </w:rPr>
            </w:pPr>
            <w:r>
              <w:rPr>
                <w:rFonts w:eastAsia="Times New Roman"/>
                <w:b/>
                <w:bCs/>
                <w:color w:val="000000"/>
                <w:sz w:val="18"/>
                <w:szCs w:val="18"/>
              </w:rPr>
              <w:t>June 30, 2022</w:t>
            </w:r>
          </w:p>
        </w:tc>
        <w:tc>
          <w:tcPr>
            <w:tcW w:w="0" w:type="auto"/>
            <w:gridSpan w:val="3"/>
            <w:tcMar>
              <w:top w:w="0" w:type="dxa"/>
              <w:left w:w="20" w:type="dxa"/>
              <w:bottom w:w="0" w:type="dxa"/>
              <w:right w:w="20" w:type="dxa"/>
            </w:tcMar>
            <w:vAlign w:val="center"/>
            <w:hideMark/>
          </w:tcPr>
          <w:p w14:paraId="15C6CF1C" w14:textId="77777777" w:rsidR="00000000" w:rsidRDefault="007805C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70416A1" w14:textId="77777777" w:rsidR="00000000" w:rsidRDefault="007805CE">
            <w:pPr>
              <w:spacing w:after="100"/>
              <w:jc w:val="center"/>
              <w:rPr>
                <w:rFonts w:eastAsia="Times New Roman"/>
              </w:rPr>
            </w:pPr>
            <w:r>
              <w:rPr>
                <w:rFonts w:eastAsia="Times New Roman"/>
                <w:b/>
                <w:bCs/>
                <w:color w:val="000000"/>
                <w:sz w:val="18"/>
                <w:szCs w:val="18"/>
              </w:rPr>
              <w:t>December 31, 2021</w:t>
            </w:r>
          </w:p>
        </w:tc>
      </w:tr>
      <w:tr w:rsidR="00000000" w14:paraId="2F3A301A" w14:textId="77777777">
        <w:trPr>
          <w:divId w:val="417674057"/>
          <w:trHeight w:val="60"/>
        </w:trPr>
        <w:tc>
          <w:tcPr>
            <w:tcW w:w="0" w:type="auto"/>
            <w:gridSpan w:val="3"/>
            <w:tcBorders>
              <w:top w:val="single" w:sz="8" w:space="0" w:color="000000"/>
            </w:tcBorders>
            <w:tcMar>
              <w:top w:w="0" w:type="dxa"/>
              <w:left w:w="20" w:type="dxa"/>
              <w:bottom w:w="0" w:type="dxa"/>
              <w:right w:w="20" w:type="dxa"/>
            </w:tcMar>
            <w:vAlign w:val="center"/>
            <w:hideMark/>
          </w:tcPr>
          <w:p w14:paraId="5EAB4A29"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C48F15E"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5608142"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4BA036"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A4E0C49" w14:textId="77777777" w:rsidR="00000000" w:rsidRDefault="007805CE">
            <w:pPr>
              <w:spacing w:after="100"/>
              <w:rPr>
                <w:rFonts w:eastAsia="Times New Roman"/>
                <w:sz w:val="20"/>
                <w:szCs w:val="20"/>
              </w:rPr>
            </w:pPr>
          </w:p>
        </w:tc>
      </w:tr>
      <w:tr w:rsidR="00000000" w14:paraId="63E5DD92" w14:textId="77777777">
        <w:trPr>
          <w:divId w:val="417674057"/>
        </w:trPr>
        <w:tc>
          <w:tcPr>
            <w:tcW w:w="0" w:type="auto"/>
            <w:gridSpan w:val="3"/>
            <w:shd w:val="clear" w:color="auto" w:fill="CCEEFF"/>
            <w:tcMar>
              <w:top w:w="30" w:type="dxa"/>
              <w:left w:w="245" w:type="dxa"/>
              <w:bottom w:w="30" w:type="dxa"/>
              <w:right w:w="20" w:type="dxa"/>
            </w:tcMar>
            <w:vAlign w:val="bottom"/>
            <w:hideMark/>
          </w:tcPr>
          <w:p w14:paraId="66541848" w14:textId="77777777" w:rsidR="00000000" w:rsidRDefault="007805CE">
            <w:pPr>
              <w:spacing w:after="100"/>
              <w:rPr>
                <w:rFonts w:eastAsia="Times New Roman"/>
              </w:rPr>
            </w:pPr>
            <w:r>
              <w:rPr>
                <w:rFonts w:eastAsia="Times New Roman"/>
                <w:color w:val="000000"/>
                <w:sz w:val="18"/>
                <w:szCs w:val="18"/>
              </w:rPr>
              <w:t>Accrued interest</w:t>
            </w:r>
          </w:p>
        </w:tc>
        <w:tc>
          <w:tcPr>
            <w:tcW w:w="0" w:type="auto"/>
            <w:gridSpan w:val="3"/>
            <w:shd w:val="clear" w:color="auto" w:fill="CCEEFF"/>
            <w:tcMar>
              <w:top w:w="0" w:type="dxa"/>
              <w:left w:w="20" w:type="dxa"/>
              <w:bottom w:w="0" w:type="dxa"/>
              <w:right w:w="20" w:type="dxa"/>
            </w:tcMar>
            <w:vAlign w:val="center"/>
            <w:hideMark/>
          </w:tcPr>
          <w:p w14:paraId="43345CE5"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ADC95C2"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B6A01C8" w14:textId="77777777" w:rsidR="00000000" w:rsidRDefault="007805CE">
            <w:pPr>
              <w:spacing w:after="100"/>
              <w:jc w:val="right"/>
              <w:rPr>
                <w:rFonts w:eastAsia="Times New Roman"/>
              </w:rPr>
            </w:pPr>
            <w:r>
              <w:rPr>
                <w:rFonts w:eastAsia="Times New Roman"/>
                <w:color w:val="000000"/>
                <w:sz w:val="18"/>
                <w:szCs w:val="18"/>
              </w:rPr>
              <w:t>1,757 </w:t>
            </w:r>
          </w:p>
        </w:tc>
        <w:tc>
          <w:tcPr>
            <w:tcW w:w="0" w:type="auto"/>
            <w:shd w:val="clear" w:color="auto" w:fill="CCEEFF"/>
            <w:tcMar>
              <w:top w:w="30" w:type="dxa"/>
              <w:left w:w="0" w:type="dxa"/>
              <w:bottom w:w="30" w:type="dxa"/>
              <w:right w:w="20" w:type="dxa"/>
            </w:tcMar>
            <w:vAlign w:val="bottom"/>
            <w:hideMark/>
          </w:tcPr>
          <w:p w14:paraId="7CD30203"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011B4F"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3818708"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B2615E0" w14:textId="77777777" w:rsidR="00000000" w:rsidRDefault="007805CE">
            <w:pPr>
              <w:spacing w:after="100"/>
              <w:jc w:val="right"/>
              <w:rPr>
                <w:rFonts w:eastAsia="Times New Roman"/>
              </w:rPr>
            </w:pPr>
            <w:r>
              <w:rPr>
                <w:rFonts w:eastAsia="Times New Roman"/>
                <w:color w:val="000000"/>
                <w:sz w:val="18"/>
                <w:szCs w:val="18"/>
              </w:rPr>
              <w:t>4,920 </w:t>
            </w:r>
          </w:p>
        </w:tc>
        <w:tc>
          <w:tcPr>
            <w:tcW w:w="0" w:type="auto"/>
            <w:shd w:val="clear" w:color="auto" w:fill="CCEEFF"/>
            <w:tcMar>
              <w:top w:w="30" w:type="dxa"/>
              <w:left w:w="0" w:type="dxa"/>
              <w:bottom w:w="30" w:type="dxa"/>
              <w:right w:w="20" w:type="dxa"/>
            </w:tcMar>
            <w:vAlign w:val="bottom"/>
            <w:hideMark/>
          </w:tcPr>
          <w:p w14:paraId="4F21EF4B" w14:textId="77777777" w:rsidR="00000000" w:rsidRDefault="007805CE">
            <w:pPr>
              <w:spacing w:after="100"/>
              <w:jc w:val="right"/>
              <w:rPr>
                <w:rFonts w:eastAsia="Times New Roman"/>
              </w:rPr>
            </w:pPr>
          </w:p>
        </w:tc>
      </w:tr>
      <w:tr w:rsidR="00000000" w14:paraId="6631A405" w14:textId="77777777">
        <w:trPr>
          <w:divId w:val="417674057"/>
        </w:trPr>
        <w:tc>
          <w:tcPr>
            <w:tcW w:w="0" w:type="auto"/>
            <w:gridSpan w:val="3"/>
            <w:shd w:val="clear" w:color="auto" w:fill="FFFFFF"/>
            <w:tcMar>
              <w:top w:w="30" w:type="dxa"/>
              <w:left w:w="245" w:type="dxa"/>
              <w:bottom w:w="30" w:type="dxa"/>
              <w:right w:w="20" w:type="dxa"/>
            </w:tcMar>
            <w:vAlign w:val="bottom"/>
            <w:hideMark/>
          </w:tcPr>
          <w:p w14:paraId="04721544" w14:textId="77777777" w:rsidR="00000000" w:rsidRDefault="007805CE">
            <w:pPr>
              <w:spacing w:after="100"/>
              <w:rPr>
                <w:rFonts w:eastAsia="Times New Roman"/>
              </w:rPr>
            </w:pPr>
            <w:r>
              <w:rPr>
                <w:rFonts w:eastAsia="Times New Roman"/>
                <w:color w:val="000000"/>
                <w:sz w:val="18"/>
                <w:szCs w:val="18"/>
              </w:rPr>
              <w:t xml:space="preserve">Guarantee to Deerfield </w:t>
            </w:r>
          </w:p>
        </w:tc>
        <w:tc>
          <w:tcPr>
            <w:tcW w:w="0" w:type="auto"/>
            <w:gridSpan w:val="3"/>
            <w:shd w:val="clear" w:color="auto" w:fill="FFFFFF"/>
            <w:tcMar>
              <w:top w:w="0" w:type="dxa"/>
              <w:left w:w="20" w:type="dxa"/>
              <w:bottom w:w="0" w:type="dxa"/>
              <w:right w:w="20" w:type="dxa"/>
            </w:tcMar>
            <w:vAlign w:val="center"/>
            <w:hideMark/>
          </w:tcPr>
          <w:p w14:paraId="27A68269"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E5AC2B" w14:textId="77777777" w:rsidR="00000000" w:rsidRDefault="007805CE">
            <w:pPr>
              <w:spacing w:after="100"/>
              <w:jc w:val="right"/>
              <w:rPr>
                <w:rFonts w:eastAsia="Times New Roman"/>
              </w:rPr>
            </w:pPr>
            <w:r>
              <w:rPr>
                <w:rFonts w:eastAsia="Times New Roman"/>
                <w:color w:val="000000"/>
                <w:sz w:val="18"/>
                <w:szCs w:val="18"/>
              </w:rPr>
              <w:t>278 </w:t>
            </w:r>
          </w:p>
        </w:tc>
        <w:tc>
          <w:tcPr>
            <w:tcW w:w="0" w:type="auto"/>
            <w:shd w:val="clear" w:color="auto" w:fill="FFFFFF"/>
            <w:tcMar>
              <w:top w:w="30" w:type="dxa"/>
              <w:left w:w="0" w:type="dxa"/>
              <w:bottom w:w="30" w:type="dxa"/>
              <w:right w:w="20" w:type="dxa"/>
            </w:tcMar>
            <w:vAlign w:val="bottom"/>
            <w:hideMark/>
          </w:tcPr>
          <w:p w14:paraId="3B0AC609"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5C2E00"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5D6A9A" w14:textId="77777777" w:rsidR="00000000" w:rsidRDefault="007805CE">
            <w:pPr>
              <w:spacing w:after="100"/>
              <w:jc w:val="right"/>
              <w:rPr>
                <w:rFonts w:eastAsia="Times New Roman"/>
              </w:rPr>
            </w:pPr>
            <w:r>
              <w:rPr>
                <w:rFonts w:eastAsia="Times New Roman"/>
                <w:color w:val="000000"/>
                <w:sz w:val="18"/>
                <w:szCs w:val="18"/>
              </w:rPr>
              <w:t>280 </w:t>
            </w:r>
          </w:p>
        </w:tc>
        <w:tc>
          <w:tcPr>
            <w:tcW w:w="0" w:type="auto"/>
            <w:shd w:val="clear" w:color="auto" w:fill="FFFFFF"/>
            <w:tcMar>
              <w:top w:w="30" w:type="dxa"/>
              <w:left w:w="0" w:type="dxa"/>
              <w:bottom w:w="30" w:type="dxa"/>
              <w:right w:w="20" w:type="dxa"/>
            </w:tcMar>
            <w:vAlign w:val="bottom"/>
            <w:hideMark/>
          </w:tcPr>
          <w:p w14:paraId="18CF5D0E" w14:textId="77777777" w:rsidR="00000000" w:rsidRDefault="007805CE">
            <w:pPr>
              <w:spacing w:after="100"/>
              <w:jc w:val="right"/>
              <w:rPr>
                <w:rFonts w:eastAsia="Times New Roman"/>
              </w:rPr>
            </w:pPr>
          </w:p>
        </w:tc>
      </w:tr>
      <w:tr w:rsidR="00000000" w14:paraId="44CAFCDC" w14:textId="77777777">
        <w:trPr>
          <w:divId w:val="417674057"/>
        </w:trPr>
        <w:tc>
          <w:tcPr>
            <w:tcW w:w="0" w:type="auto"/>
            <w:gridSpan w:val="3"/>
            <w:shd w:val="clear" w:color="auto" w:fill="CCEEFF"/>
            <w:tcMar>
              <w:top w:w="30" w:type="dxa"/>
              <w:left w:w="245" w:type="dxa"/>
              <w:bottom w:w="30" w:type="dxa"/>
              <w:right w:w="20" w:type="dxa"/>
            </w:tcMar>
            <w:vAlign w:val="bottom"/>
            <w:hideMark/>
          </w:tcPr>
          <w:p w14:paraId="196E4E07" w14:textId="77777777" w:rsidR="00000000" w:rsidRDefault="007805CE">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14:paraId="37B41FD6"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361E8D" w14:textId="77777777" w:rsidR="00000000" w:rsidRDefault="007805CE">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14:paraId="7B3EB779"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119C43"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A48132" w14:textId="77777777" w:rsidR="00000000" w:rsidRDefault="007805CE">
            <w:pPr>
              <w:spacing w:after="100"/>
              <w:jc w:val="right"/>
              <w:rPr>
                <w:rFonts w:eastAsia="Times New Roman"/>
              </w:rPr>
            </w:pPr>
            <w:r>
              <w:rPr>
                <w:rFonts w:eastAsia="Times New Roman"/>
                <w:color w:val="000000"/>
                <w:sz w:val="18"/>
                <w:szCs w:val="18"/>
              </w:rPr>
              <w:t>70 </w:t>
            </w:r>
          </w:p>
        </w:tc>
        <w:tc>
          <w:tcPr>
            <w:tcW w:w="0" w:type="auto"/>
            <w:shd w:val="clear" w:color="auto" w:fill="CCEEFF"/>
            <w:tcMar>
              <w:top w:w="30" w:type="dxa"/>
              <w:left w:w="0" w:type="dxa"/>
              <w:bottom w:w="30" w:type="dxa"/>
              <w:right w:w="20" w:type="dxa"/>
            </w:tcMar>
            <w:vAlign w:val="bottom"/>
            <w:hideMark/>
          </w:tcPr>
          <w:p w14:paraId="77FD203F" w14:textId="77777777" w:rsidR="00000000" w:rsidRDefault="007805CE">
            <w:pPr>
              <w:spacing w:after="100"/>
              <w:jc w:val="right"/>
              <w:rPr>
                <w:rFonts w:eastAsia="Times New Roman"/>
              </w:rPr>
            </w:pPr>
          </w:p>
        </w:tc>
      </w:tr>
      <w:tr w:rsidR="00000000" w14:paraId="484E94E6" w14:textId="77777777">
        <w:trPr>
          <w:divId w:val="417674057"/>
        </w:trPr>
        <w:tc>
          <w:tcPr>
            <w:tcW w:w="0" w:type="auto"/>
            <w:gridSpan w:val="3"/>
            <w:shd w:val="clear" w:color="auto" w:fill="FFFFFF"/>
            <w:tcMar>
              <w:top w:w="30" w:type="dxa"/>
              <w:left w:w="20" w:type="dxa"/>
              <w:bottom w:w="30" w:type="dxa"/>
              <w:right w:w="20" w:type="dxa"/>
            </w:tcMar>
            <w:vAlign w:val="bottom"/>
            <w:hideMark/>
          </w:tcPr>
          <w:p w14:paraId="3A535405" w14:textId="77777777" w:rsidR="00000000" w:rsidRDefault="007805CE">
            <w:pPr>
              <w:spacing w:after="100"/>
              <w:divId w:val="1383476699"/>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29CB2453" w14:textId="77777777" w:rsidR="00000000" w:rsidRDefault="007805CE">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13D5C31"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A06AE0C" w14:textId="77777777" w:rsidR="00000000" w:rsidRDefault="007805CE">
            <w:pPr>
              <w:spacing w:after="100"/>
              <w:jc w:val="right"/>
              <w:rPr>
                <w:rFonts w:eastAsia="Times New Roman"/>
              </w:rPr>
            </w:pPr>
            <w:r>
              <w:rPr>
                <w:rFonts w:eastAsia="Times New Roman"/>
                <w:color w:val="000000"/>
                <w:sz w:val="18"/>
                <w:szCs w:val="18"/>
              </w:rPr>
              <w:t>2,051 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D4FF214"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06BC70"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077DFFE"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1D8DBCD" w14:textId="77777777" w:rsidR="00000000" w:rsidRDefault="007805CE">
            <w:pPr>
              <w:spacing w:after="100"/>
              <w:jc w:val="right"/>
              <w:rPr>
                <w:rFonts w:eastAsia="Times New Roman"/>
              </w:rPr>
            </w:pPr>
            <w:r>
              <w:rPr>
                <w:rFonts w:eastAsia="Times New Roman"/>
                <w:color w:val="000000"/>
                <w:sz w:val="18"/>
                <w:szCs w:val="18"/>
              </w:rPr>
              <w:t>5,270 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7754115" w14:textId="77777777" w:rsidR="00000000" w:rsidRDefault="007805CE">
            <w:pPr>
              <w:spacing w:after="100"/>
              <w:jc w:val="right"/>
              <w:rPr>
                <w:rFonts w:eastAsia="Times New Roman"/>
              </w:rPr>
            </w:pPr>
          </w:p>
        </w:tc>
      </w:tr>
    </w:tbl>
    <w:p w14:paraId="09B32655" w14:textId="77777777" w:rsidR="00000000" w:rsidRDefault="007805CE">
      <w:pPr>
        <w:divId w:val="79761490"/>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8"/>
        <w:gridCol w:w="36"/>
        <w:gridCol w:w="36"/>
        <w:gridCol w:w="36"/>
        <w:gridCol w:w="110"/>
        <w:gridCol w:w="1326"/>
        <w:gridCol w:w="36"/>
        <w:gridCol w:w="36"/>
        <w:gridCol w:w="36"/>
        <w:gridCol w:w="36"/>
        <w:gridCol w:w="111"/>
        <w:gridCol w:w="1326"/>
        <w:gridCol w:w="36"/>
      </w:tblGrid>
      <w:tr w:rsidR="00000000" w14:paraId="6DA74C68" w14:textId="77777777">
        <w:trPr>
          <w:divId w:val="1689717008"/>
        </w:trPr>
        <w:tc>
          <w:tcPr>
            <w:tcW w:w="50" w:type="pct"/>
            <w:vAlign w:val="center"/>
            <w:hideMark/>
          </w:tcPr>
          <w:p w14:paraId="38D23823" w14:textId="77777777" w:rsidR="00000000" w:rsidRDefault="007805CE">
            <w:pPr>
              <w:rPr>
                <w:rFonts w:eastAsia="Times New Roman"/>
              </w:rPr>
            </w:pPr>
          </w:p>
        </w:tc>
        <w:tc>
          <w:tcPr>
            <w:tcW w:w="3070" w:type="pct"/>
            <w:vAlign w:val="center"/>
            <w:hideMark/>
          </w:tcPr>
          <w:p w14:paraId="73C06576" w14:textId="77777777" w:rsidR="00000000" w:rsidRDefault="007805CE">
            <w:pPr>
              <w:spacing w:after="100"/>
              <w:rPr>
                <w:rFonts w:eastAsia="Times New Roman"/>
                <w:sz w:val="20"/>
                <w:szCs w:val="20"/>
              </w:rPr>
            </w:pPr>
          </w:p>
        </w:tc>
        <w:tc>
          <w:tcPr>
            <w:tcW w:w="5" w:type="pct"/>
            <w:vAlign w:val="center"/>
            <w:hideMark/>
          </w:tcPr>
          <w:p w14:paraId="37015C66" w14:textId="77777777" w:rsidR="00000000" w:rsidRDefault="007805CE">
            <w:pPr>
              <w:spacing w:after="100"/>
              <w:rPr>
                <w:rFonts w:eastAsia="Times New Roman"/>
                <w:sz w:val="20"/>
                <w:szCs w:val="20"/>
              </w:rPr>
            </w:pPr>
          </w:p>
        </w:tc>
        <w:tc>
          <w:tcPr>
            <w:tcW w:w="5" w:type="pct"/>
            <w:vAlign w:val="center"/>
            <w:hideMark/>
          </w:tcPr>
          <w:p w14:paraId="4A428AB3" w14:textId="77777777" w:rsidR="00000000" w:rsidRDefault="007805CE">
            <w:pPr>
              <w:spacing w:after="100"/>
              <w:rPr>
                <w:rFonts w:eastAsia="Times New Roman"/>
                <w:sz w:val="20"/>
                <w:szCs w:val="20"/>
              </w:rPr>
            </w:pPr>
          </w:p>
        </w:tc>
        <w:tc>
          <w:tcPr>
            <w:tcW w:w="26" w:type="pct"/>
            <w:vAlign w:val="center"/>
            <w:hideMark/>
          </w:tcPr>
          <w:p w14:paraId="75CFC01A" w14:textId="77777777" w:rsidR="00000000" w:rsidRDefault="007805CE">
            <w:pPr>
              <w:spacing w:after="100"/>
              <w:rPr>
                <w:rFonts w:eastAsia="Times New Roman"/>
                <w:sz w:val="20"/>
                <w:szCs w:val="20"/>
              </w:rPr>
            </w:pPr>
          </w:p>
        </w:tc>
        <w:tc>
          <w:tcPr>
            <w:tcW w:w="5" w:type="pct"/>
            <w:vAlign w:val="center"/>
            <w:hideMark/>
          </w:tcPr>
          <w:p w14:paraId="3E09A5CC" w14:textId="77777777" w:rsidR="00000000" w:rsidRDefault="007805CE">
            <w:pPr>
              <w:spacing w:after="100"/>
              <w:rPr>
                <w:rFonts w:eastAsia="Times New Roman"/>
                <w:sz w:val="20"/>
                <w:szCs w:val="20"/>
              </w:rPr>
            </w:pPr>
          </w:p>
        </w:tc>
        <w:tc>
          <w:tcPr>
            <w:tcW w:w="50" w:type="pct"/>
            <w:vAlign w:val="center"/>
            <w:hideMark/>
          </w:tcPr>
          <w:p w14:paraId="132A62CC" w14:textId="77777777" w:rsidR="00000000" w:rsidRDefault="007805CE">
            <w:pPr>
              <w:spacing w:after="100"/>
              <w:rPr>
                <w:rFonts w:eastAsia="Times New Roman"/>
                <w:sz w:val="20"/>
                <w:szCs w:val="20"/>
              </w:rPr>
            </w:pPr>
          </w:p>
        </w:tc>
        <w:tc>
          <w:tcPr>
            <w:tcW w:w="845" w:type="pct"/>
            <w:vAlign w:val="center"/>
            <w:hideMark/>
          </w:tcPr>
          <w:p w14:paraId="5C1CDDDC" w14:textId="77777777" w:rsidR="00000000" w:rsidRDefault="007805CE">
            <w:pPr>
              <w:spacing w:after="100"/>
              <w:rPr>
                <w:rFonts w:eastAsia="Times New Roman"/>
                <w:sz w:val="20"/>
                <w:szCs w:val="20"/>
              </w:rPr>
            </w:pPr>
          </w:p>
        </w:tc>
        <w:tc>
          <w:tcPr>
            <w:tcW w:w="5" w:type="pct"/>
            <w:vAlign w:val="center"/>
            <w:hideMark/>
          </w:tcPr>
          <w:p w14:paraId="5A783223" w14:textId="77777777" w:rsidR="00000000" w:rsidRDefault="007805CE">
            <w:pPr>
              <w:spacing w:after="100"/>
              <w:rPr>
                <w:rFonts w:eastAsia="Times New Roman"/>
                <w:sz w:val="20"/>
                <w:szCs w:val="20"/>
              </w:rPr>
            </w:pPr>
          </w:p>
        </w:tc>
        <w:tc>
          <w:tcPr>
            <w:tcW w:w="5" w:type="pct"/>
            <w:vAlign w:val="center"/>
            <w:hideMark/>
          </w:tcPr>
          <w:p w14:paraId="50285429" w14:textId="77777777" w:rsidR="00000000" w:rsidRDefault="007805CE">
            <w:pPr>
              <w:spacing w:after="100"/>
              <w:rPr>
                <w:rFonts w:eastAsia="Times New Roman"/>
                <w:sz w:val="20"/>
                <w:szCs w:val="20"/>
              </w:rPr>
            </w:pPr>
          </w:p>
        </w:tc>
        <w:tc>
          <w:tcPr>
            <w:tcW w:w="26" w:type="pct"/>
            <w:vAlign w:val="center"/>
            <w:hideMark/>
          </w:tcPr>
          <w:p w14:paraId="363194DE" w14:textId="77777777" w:rsidR="00000000" w:rsidRDefault="007805CE">
            <w:pPr>
              <w:spacing w:after="100"/>
              <w:rPr>
                <w:rFonts w:eastAsia="Times New Roman"/>
                <w:sz w:val="20"/>
                <w:szCs w:val="20"/>
              </w:rPr>
            </w:pPr>
          </w:p>
        </w:tc>
        <w:tc>
          <w:tcPr>
            <w:tcW w:w="5" w:type="pct"/>
            <w:vAlign w:val="center"/>
            <w:hideMark/>
          </w:tcPr>
          <w:p w14:paraId="2728D8AC" w14:textId="77777777" w:rsidR="00000000" w:rsidRDefault="007805CE">
            <w:pPr>
              <w:spacing w:after="100"/>
              <w:rPr>
                <w:rFonts w:eastAsia="Times New Roman"/>
                <w:sz w:val="20"/>
                <w:szCs w:val="20"/>
              </w:rPr>
            </w:pPr>
          </w:p>
        </w:tc>
        <w:tc>
          <w:tcPr>
            <w:tcW w:w="50" w:type="pct"/>
            <w:vAlign w:val="center"/>
            <w:hideMark/>
          </w:tcPr>
          <w:p w14:paraId="650D1806" w14:textId="77777777" w:rsidR="00000000" w:rsidRDefault="007805CE">
            <w:pPr>
              <w:spacing w:after="100"/>
              <w:rPr>
                <w:rFonts w:eastAsia="Times New Roman"/>
                <w:sz w:val="20"/>
                <w:szCs w:val="20"/>
              </w:rPr>
            </w:pPr>
          </w:p>
        </w:tc>
        <w:tc>
          <w:tcPr>
            <w:tcW w:w="845" w:type="pct"/>
            <w:vAlign w:val="center"/>
            <w:hideMark/>
          </w:tcPr>
          <w:p w14:paraId="425F7A57" w14:textId="77777777" w:rsidR="00000000" w:rsidRDefault="007805CE">
            <w:pPr>
              <w:spacing w:after="100"/>
              <w:rPr>
                <w:rFonts w:eastAsia="Times New Roman"/>
                <w:sz w:val="20"/>
                <w:szCs w:val="20"/>
              </w:rPr>
            </w:pPr>
          </w:p>
        </w:tc>
        <w:tc>
          <w:tcPr>
            <w:tcW w:w="5" w:type="pct"/>
            <w:vAlign w:val="center"/>
            <w:hideMark/>
          </w:tcPr>
          <w:p w14:paraId="63E5457A" w14:textId="77777777" w:rsidR="00000000" w:rsidRDefault="007805CE">
            <w:pPr>
              <w:spacing w:after="100"/>
              <w:rPr>
                <w:rFonts w:eastAsia="Times New Roman"/>
                <w:sz w:val="20"/>
                <w:szCs w:val="20"/>
              </w:rPr>
            </w:pPr>
          </w:p>
        </w:tc>
      </w:tr>
      <w:tr w:rsidR="00000000" w14:paraId="0B693EF6" w14:textId="77777777">
        <w:trPr>
          <w:divId w:val="1689717008"/>
        </w:trPr>
        <w:tc>
          <w:tcPr>
            <w:tcW w:w="0" w:type="auto"/>
            <w:gridSpan w:val="3"/>
            <w:tcMar>
              <w:top w:w="30" w:type="dxa"/>
              <w:left w:w="20" w:type="dxa"/>
              <w:bottom w:w="30" w:type="dxa"/>
              <w:right w:w="20" w:type="dxa"/>
            </w:tcMar>
            <w:vAlign w:val="bottom"/>
            <w:hideMark/>
          </w:tcPr>
          <w:p w14:paraId="462B31FC" w14:textId="77777777" w:rsidR="00000000" w:rsidRDefault="007805CE">
            <w:pPr>
              <w:spacing w:after="100"/>
              <w:rPr>
                <w:rFonts w:eastAsia="Times New Roman"/>
              </w:rPr>
            </w:pPr>
            <w:r>
              <w:rPr>
                <w:rFonts w:eastAsia="Times New Roman"/>
                <w:b/>
                <w:bCs/>
                <w:color w:val="000000"/>
                <w:sz w:val="18"/>
                <w:szCs w:val="18"/>
              </w:rPr>
              <w:t>Other Non-Current Liabilities:</w:t>
            </w:r>
          </w:p>
        </w:tc>
        <w:tc>
          <w:tcPr>
            <w:tcW w:w="0" w:type="auto"/>
            <w:gridSpan w:val="3"/>
            <w:tcMar>
              <w:top w:w="0" w:type="dxa"/>
              <w:left w:w="20" w:type="dxa"/>
              <w:bottom w:w="0" w:type="dxa"/>
              <w:right w:w="20" w:type="dxa"/>
            </w:tcMar>
            <w:vAlign w:val="center"/>
            <w:hideMark/>
          </w:tcPr>
          <w:p w14:paraId="0229624C" w14:textId="77777777" w:rsidR="00000000" w:rsidRDefault="007805CE">
            <w:pPr>
              <w:spacing w:after="100"/>
              <w:rPr>
                <w:rFonts w:eastAsia="Times New Roman"/>
              </w:rPr>
            </w:pPr>
          </w:p>
        </w:tc>
        <w:tc>
          <w:tcPr>
            <w:tcW w:w="0" w:type="auto"/>
            <w:gridSpan w:val="3"/>
            <w:tcMar>
              <w:top w:w="30" w:type="dxa"/>
              <w:left w:w="20" w:type="dxa"/>
              <w:bottom w:w="30" w:type="dxa"/>
              <w:right w:w="20" w:type="dxa"/>
            </w:tcMar>
            <w:vAlign w:val="bottom"/>
            <w:hideMark/>
          </w:tcPr>
          <w:p w14:paraId="08ACB79C" w14:textId="77777777" w:rsidR="00000000" w:rsidRDefault="007805CE">
            <w:pPr>
              <w:spacing w:after="100"/>
              <w:jc w:val="center"/>
              <w:rPr>
                <w:rFonts w:eastAsia="Times New Roman"/>
              </w:rPr>
            </w:pPr>
            <w:r>
              <w:rPr>
                <w:rFonts w:eastAsia="Times New Roman"/>
                <w:b/>
                <w:bCs/>
                <w:color w:val="000000"/>
                <w:sz w:val="18"/>
                <w:szCs w:val="18"/>
              </w:rPr>
              <w:t>June 30, 2022</w:t>
            </w:r>
          </w:p>
        </w:tc>
        <w:tc>
          <w:tcPr>
            <w:tcW w:w="0" w:type="auto"/>
            <w:gridSpan w:val="3"/>
            <w:tcMar>
              <w:top w:w="0" w:type="dxa"/>
              <w:left w:w="20" w:type="dxa"/>
              <w:bottom w:w="0" w:type="dxa"/>
              <w:right w:w="20" w:type="dxa"/>
            </w:tcMar>
            <w:vAlign w:val="center"/>
            <w:hideMark/>
          </w:tcPr>
          <w:p w14:paraId="650C7F6A" w14:textId="77777777" w:rsidR="00000000" w:rsidRDefault="007805C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B80E8A1" w14:textId="77777777" w:rsidR="00000000" w:rsidRDefault="007805CE">
            <w:pPr>
              <w:spacing w:after="100"/>
              <w:jc w:val="center"/>
              <w:rPr>
                <w:rFonts w:eastAsia="Times New Roman"/>
              </w:rPr>
            </w:pPr>
            <w:r>
              <w:rPr>
                <w:rFonts w:eastAsia="Times New Roman"/>
                <w:b/>
                <w:bCs/>
                <w:color w:val="000000"/>
                <w:sz w:val="18"/>
                <w:szCs w:val="18"/>
              </w:rPr>
              <w:t>December 31, 2021</w:t>
            </w:r>
          </w:p>
        </w:tc>
      </w:tr>
      <w:tr w:rsidR="00000000" w14:paraId="11FCFB94" w14:textId="77777777">
        <w:trPr>
          <w:divId w:val="1689717008"/>
          <w:trHeight w:val="60"/>
        </w:trPr>
        <w:tc>
          <w:tcPr>
            <w:tcW w:w="0" w:type="auto"/>
            <w:gridSpan w:val="3"/>
            <w:tcBorders>
              <w:top w:val="single" w:sz="8" w:space="0" w:color="000000"/>
            </w:tcBorders>
            <w:tcMar>
              <w:top w:w="0" w:type="dxa"/>
              <w:left w:w="20" w:type="dxa"/>
              <w:bottom w:w="0" w:type="dxa"/>
              <w:right w:w="20" w:type="dxa"/>
            </w:tcMar>
            <w:vAlign w:val="center"/>
            <w:hideMark/>
          </w:tcPr>
          <w:p w14:paraId="5FA10801"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FBD07BF"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1DF0E1E"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2D65AB"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9A249FA" w14:textId="77777777" w:rsidR="00000000" w:rsidRDefault="007805CE">
            <w:pPr>
              <w:spacing w:after="100"/>
              <w:rPr>
                <w:rFonts w:eastAsia="Times New Roman"/>
                <w:sz w:val="20"/>
                <w:szCs w:val="20"/>
              </w:rPr>
            </w:pPr>
          </w:p>
        </w:tc>
      </w:tr>
      <w:tr w:rsidR="00000000" w14:paraId="66489589" w14:textId="77777777">
        <w:trPr>
          <w:divId w:val="1689717008"/>
        </w:trPr>
        <w:tc>
          <w:tcPr>
            <w:tcW w:w="0" w:type="auto"/>
            <w:gridSpan w:val="3"/>
            <w:shd w:val="clear" w:color="auto" w:fill="CCEEFF"/>
            <w:tcMar>
              <w:top w:w="30" w:type="dxa"/>
              <w:left w:w="245" w:type="dxa"/>
              <w:bottom w:w="30" w:type="dxa"/>
              <w:right w:w="20" w:type="dxa"/>
            </w:tcMar>
            <w:vAlign w:val="bottom"/>
            <w:hideMark/>
          </w:tcPr>
          <w:p w14:paraId="314C04A1" w14:textId="77777777" w:rsidR="00000000" w:rsidRDefault="007805CE">
            <w:pPr>
              <w:spacing w:after="100"/>
              <w:rPr>
                <w:rFonts w:eastAsia="Times New Roman"/>
              </w:rPr>
            </w:pPr>
            <w:r>
              <w:rPr>
                <w:rFonts w:eastAsia="Times New Roman"/>
                <w:color w:val="000000"/>
                <w:sz w:val="18"/>
                <w:szCs w:val="18"/>
              </w:rPr>
              <w:t>Tax liabilities</w:t>
            </w:r>
          </w:p>
        </w:tc>
        <w:tc>
          <w:tcPr>
            <w:tcW w:w="0" w:type="auto"/>
            <w:gridSpan w:val="3"/>
            <w:shd w:val="clear" w:color="auto" w:fill="CCEEFF"/>
            <w:tcMar>
              <w:top w:w="0" w:type="dxa"/>
              <w:left w:w="20" w:type="dxa"/>
              <w:bottom w:w="0" w:type="dxa"/>
              <w:right w:w="20" w:type="dxa"/>
            </w:tcMar>
            <w:vAlign w:val="center"/>
            <w:hideMark/>
          </w:tcPr>
          <w:p w14:paraId="4C5A603E"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22AF680"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53F6D63" w14:textId="77777777" w:rsidR="00000000" w:rsidRDefault="007805CE">
            <w:pPr>
              <w:spacing w:after="100"/>
              <w:jc w:val="right"/>
              <w:rPr>
                <w:rFonts w:eastAsia="Times New Roman"/>
              </w:rPr>
            </w:pPr>
            <w:r>
              <w:rPr>
                <w:rFonts w:eastAsia="Times New Roman"/>
                <w:color w:val="000000"/>
                <w:sz w:val="18"/>
                <w:szCs w:val="18"/>
              </w:rPr>
              <w:t>5,081 </w:t>
            </w:r>
          </w:p>
        </w:tc>
        <w:tc>
          <w:tcPr>
            <w:tcW w:w="0" w:type="auto"/>
            <w:shd w:val="clear" w:color="auto" w:fill="CCEEFF"/>
            <w:tcMar>
              <w:top w:w="30" w:type="dxa"/>
              <w:left w:w="0" w:type="dxa"/>
              <w:bottom w:w="30" w:type="dxa"/>
              <w:right w:w="20" w:type="dxa"/>
            </w:tcMar>
            <w:vAlign w:val="bottom"/>
            <w:hideMark/>
          </w:tcPr>
          <w:p w14:paraId="6D541D1E"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EE03E7"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C18A670"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8B5D147" w14:textId="77777777" w:rsidR="00000000" w:rsidRDefault="007805CE">
            <w:pPr>
              <w:spacing w:after="100"/>
              <w:jc w:val="right"/>
              <w:rPr>
                <w:rFonts w:eastAsia="Times New Roman"/>
              </w:rPr>
            </w:pPr>
            <w:r>
              <w:rPr>
                <w:rFonts w:eastAsia="Times New Roman"/>
                <w:color w:val="000000"/>
                <w:sz w:val="18"/>
                <w:szCs w:val="18"/>
              </w:rPr>
              <w:t>3,143 </w:t>
            </w:r>
          </w:p>
        </w:tc>
        <w:tc>
          <w:tcPr>
            <w:tcW w:w="0" w:type="auto"/>
            <w:shd w:val="clear" w:color="auto" w:fill="CCEEFF"/>
            <w:tcMar>
              <w:top w:w="30" w:type="dxa"/>
              <w:left w:w="0" w:type="dxa"/>
              <w:bottom w:w="30" w:type="dxa"/>
              <w:right w:w="20" w:type="dxa"/>
            </w:tcMar>
            <w:vAlign w:val="bottom"/>
            <w:hideMark/>
          </w:tcPr>
          <w:p w14:paraId="722A92A4" w14:textId="77777777" w:rsidR="00000000" w:rsidRDefault="007805CE">
            <w:pPr>
              <w:spacing w:after="100"/>
              <w:jc w:val="right"/>
              <w:rPr>
                <w:rFonts w:eastAsia="Times New Roman"/>
              </w:rPr>
            </w:pPr>
          </w:p>
        </w:tc>
      </w:tr>
      <w:tr w:rsidR="00000000" w14:paraId="27F3F0BF" w14:textId="77777777">
        <w:trPr>
          <w:divId w:val="1689717008"/>
        </w:trPr>
        <w:tc>
          <w:tcPr>
            <w:tcW w:w="0" w:type="auto"/>
            <w:gridSpan w:val="3"/>
            <w:shd w:val="clear" w:color="auto" w:fill="FFFFFF"/>
            <w:tcMar>
              <w:top w:w="30" w:type="dxa"/>
              <w:left w:w="245" w:type="dxa"/>
              <w:bottom w:w="30" w:type="dxa"/>
              <w:right w:w="20" w:type="dxa"/>
            </w:tcMar>
            <w:vAlign w:val="bottom"/>
            <w:hideMark/>
          </w:tcPr>
          <w:p w14:paraId="099DA1A2" w14:textId="77777777" w:rsidR="00000000" w:rsidRDefault="007805CE">
            <w:pPr>
              <w:spacing w:after="100"/>
              <w:rPr>
                <w:rFonts w:eastAsia="Times New Roman"/>
              </w:rPr>
            </w:pPr>
            <w:r>
              <w:rPr>
                <w:rFonts w:eastAsia="Times New Roman"/>
                <w:color w:val="000000"/>
                <w:sz w:val="18"/>
                <w:szCs w:val="18"/>
              </w:rPr>
              <w:t xml:space="preserve">Guarantee to Deerfield </w:t>
            </w:r>
          </w:p>
        </w:tc>
        <w:tc>
          <w:tcPr>
            <w:tcW w:w="0" w:type="auto"/>
            <w:gridSpan w:val="3"/>
            <w:shd w:val="clear" w:color="auto" w:fill="FFFFFF"/>
            <w:tcMar>
              <w:top w:w="0" w:type="dxa"/>
              <w:left w:w="20" w:type="dxa"/>
              <w:bottom w:w="0" w:type="dxa"/>
              <w:right w:w="20" w:type="dxa"/>
            </w:tcMar>
            <w:vAlign w:val="center"/>
            <w:hideMark/>
          </w:tcPr>
          <w:p w14:paraId="7F4E76CD"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308419" w14:textId="77777777" w:rsidR="00000000" w:rsidRDefault="007805CE">
            <w:pPr>
              <w:spacing w:after="100"/>
              <w:jc w:val="right"/>
              <w:rPr>
                <w:rFonts w:eastAsia="Times New Roman"/>
              </w:rPr>
            </w:pPr>
            <w:r>
              <w:rPr>
                <w:rFonts w:eastAsia="Times New Roman"/>
                <w:color w:val="000000"/>
                <w:sz w:val="18"/>
                <w:szCs w:val="18"/>
              </w:rPr>
              <w:t>635 </w:t>
            </w:r>
          </w:p>
        </w:tc>
        <w:tc>
          <w:tcPr>
            <w:tcW w:w="0" w:type="auto"/>
            <w:shd w:val="clear" w:color="auto" w:fill="FFFFFF"/>
            <w:tcMar>
              <w:top w:w="30" w:type="dxa"/>
              <w:left w:w="0" w:type="dxa"/>
              <w:bottom w:w="30" w:type="dxa"/>
              <w:right w:w="20" w:type="dxa"/>
            </w:tcMar>
            <w:vAlign w:val="bottom"/>
            <w:hideMark/>
          </w:tcPr>
          <w:p w14:paraId="60485CAA"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17DEB1"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C71AF8" w14:textId="77777777" w:rsidR="00000000" w:rsidRDefault="007805CE">
            <w:pPr>
              <w:spacing w:after="100"/>
              <w:jc w:val="right"/>
              <w:rPr>
                <w:rFonts w:eastAsia="Times New Roman"/>
              </w:rPr>
            </w:pPr>
            <w:r>
              <w:rPr>
                <w:rFonts w:eastAsia="Times New Roman"/>
                <w:color w:val="000000"/>
                <w:sz w:val="18"/>
                <w:szCs w:val="18"/>
              </w:rPr>
              <w:t>774 </w:t>
            </w:r>
          </w:p>
        </w:tc>
        <w:tc>
          <w:tcPr>
            <w:tcW w:w="0" w:type="auto"/>
            <w:shd w:val="clear" w:color="auto" w:fill="FFFFFF"/>
            <w:tcMar>
              <w:top w:w="30" w:type="dxa"/>
              <w:left w:w="0" w:type="dxa"/>
              <w:bottom w:w="30" w:type="dxa"/>
              <w:right w:w="20" w:type="dxa"/>
            </w:tcMar>
            <w:vAlign w:val="bottom"/>
            <w:hideMark/>
          </w:tcPr>
          <w:p w14:paraId="526280CC" w14:textId="77777777" w:rsidR="00000000" w:rsidRDefault="007805CE">
            <w:pPr>
              <w:spacing w:after="100"/>
              <w:jc w:val="right"/>
              <w:rPr>
                <w:rFonts w:eastAsia="Times New Roman"/>
              </w:rPr>
            </w:pPr>
          </w:p>
        </w:tc>
      </w:tr>
      <w:tr w:rsidR="00000000" w14:paraId="62C4FAE5" w14:textId="77777777">
        <w:trPr>
          <w:divId w:val="1689717008"/>
        </w:trPr>
        <w:tc>
          <w:tcPr>
            <w:tcW w:w="0" w:type="auto"/>
            <w:gridSpan w:val="3"/>
            <w:shd w:val="clear" w:color="auto" w:fill="CCEEFF"/>
            <w:tcMar>
              <w:top w:w="30" w:type="dxa"/>
              <w:left w:w="20" w:type="dxa"/>
              <w:bottom w:w="30" w:type="dxa"/>
              <w:right w:w="20" w:type="dxa"/>
            </w:tcMar>
            <w:vAlign w:val="bottom"/>
            <w:hideMark/>
          </w:tcPr>
          <w:p w14:paraId="546792AC" w14:textId="77777777" w:rsidR="00000000" w:rsidRDefault="007805CE">
            <w:pPr>
              <w:spacing w:after="100"/>
              <w:divId w:val="729769314"/>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2472AEAC" w14:textId="77777777" w:rsidR="00000000" w:rsidRDefault="007805CE">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EA3BC52"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A7C8CB3" w14:textId="77777777" w:rsidR="00000000" w:rsidRDefault="007805CE">
            <w:pPr>
              <w:spacing w:after="100"/>
              <w:jc w:val="right"/>
              <w:rPr>
                <w:rFonts w:eastAsia="Times New Roman"/>
              </w:rPr>
            </w:pPr>
            <w:r>
              <w:rPr>
                <w:rFonts w:eastAsia="Times New Roman"/>
                <w:color w:val="000000"/>
                <w:sz w:val="18"/>
                <w:szCs w:val="18"/>
              </w:rPr>
              <w:t>5,716 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72E92FC"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C98CDD"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F2DC06C"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93BA34F" w14:textId="77777777" w:rsidR="00000000" w:rsidRDefault="007805CE">
            <w:pPr>
              <w:spacing w:after="100"/>
              <w:jc w:val="right"/>
              <w:rPr>
                <w:rFonts w:eastAsia="Times New Roman"/>
              </w:rPr>
            </w:pPr>
            <w:r>
              <w:rPr>
                <w:rFonts w:eastAsia="Times New Roman"/>
                <w:color w:val="000000"/>
                <w:sz w:val="18"/>
                <w:szCs w:val="18"/>
              </w:rPr>
              <w:t>3,917 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FF4F0C1" w14:textId="77777777" w:rsidR="00000000" w:rsidRDefault="007805CE">
            <w:pPr>
              <w:spacing w:after="100"/>
              <w:jc w:val="right"/>
              <w:rPr>
                <w:rFonts w:eastAsia="Times New Roman"/>
              </w:rPr>
            </w:pPr>
          </w:p>
        </w:tc>
      </w:tr>
    </w:tbl>
    <w:p w14:paraId="39DA1AC7" w14:textId="77777777" w:rsidR="00000000" w:rsidRDefault="007805CE">
      <w:pPr>
        <w:divId w:val="988752412"/>
        <w:rPr>
          <w:rFonts w:eastAsia="Times New Roman"/>
        </w:rPr>
      </w:pPr>
    </w:p>
    <w:p w14:paraId="7F421A3B" w14:textId="77777777" w:rsidR="00000000" w:rsidRDefault="007805CE">
      <w:pPr>
        <w:divId w:val="147675022"/>
        <w:rPr>
          <w:rFonts w:eastAsia="Times New Roman"/>
        </w:rPr>
      </w:pPr>
      <w:r>
        <w:rPr>
          <w:rFonts w:eastAsia="Times New Roman"/>
          <w:b/>
          <w:bCs/>
          <w:color w:val="000000"/>
          <w:sz w:val="20"/>
          <w:szCs w:val="20"/>
        </w:rPr>
        <w:t>N</w:t>
      </w:r>
      <w:r>
        <w:rPr>
          <w:rFonts w:eastAsia="Times New Roman"/>
          <w:b/>
          <w:bCs/>
          <w:color w:val="000000"/>
          <w:sz w:val="20"/>
          <w:szCs w:val="20"/>
        </w:rPr>
        <w:t>OTE 7:</w:t>
      </w:r>
      <w:r>
        <w:rPr>
          <w:rFonts w:eastAsia="Times New Roman"/>
          <w:color w:val="000000"/>
          <w:sz w:val="20"/>
          <w:szCs w:val="20"/>
        </w:rPr>
        <w:t xml:space="preserve"> </w:t>
      </w:r>
      <w:r>
        <w:rPr>
          <w:rFonts w:eastAsia="Times New Roman"/>
          <w:b/>
          <w:bCs/>
          <w:color w:val="000000"/>
          <w:sz w:val="20"/>
          <w:szCs w:val="20"/>
        </w:rPr>
        <w:t>Net Loss Per Share</w:t>
      </w:r>
      <w:r>
        <w:rPr>
          <w:rFonts w:eastAsia="Times New Roman"/>
          <w:color w:val="000000"/>
          <w:sz w:val="20"/>
          <w:szCs w:val="20"/>
        </w:rPr>
        <w:t> </w:t>
      </w:r>
    </w:p>
    <w:p w14:paraId="25F556C0" w14:textId="77777777" w:rsidR="00000000" w:rsidRDefault="007805CE">
      <w:pPr>
        <w:jc w:val="both"/>
        <w:rPr>
          <w:rFonts w:eastAsia="Times New Roman"/>
        </w:rPr>
      </w:pPr>
    </w:p>
    <w:p w14:paraId="500DCD67" w14:textId="77777777" w:rsidR="00000000" w:rsidRDefault="007805CE">
      <w:pPr>
        <w:jc w:val="both"/>
        <w:rPr>
          <w:rFonts w:eastAsia="Times New Roman"/>
        </w:rPr>
      </w:pPr>
      <w:r>
        <w:rPr>
          <w:rFonts w:eastAsia="Times New Roman"/>
          <w:color w:val="000000"/>
          <w:sz w:val="20"/>
          <w:szCs w:val="20"/>
        </w:rPr>
        <w:t xml:space="preserve">Basic net loss per share is calculated by dividing net loss by the weighted average number of shares outstanding during each period. Diluted net loss per share is calculated by dividing net loss - diluted by the diluted number </w:t>
      </w:r>
      <w:r>
        <w:rPr>
          <w:rFonts w:eastAsia="Times New Roman"/>
          <w:color w:val="000000"/>
          <w:sz w:val="20"/>
          <w:szCs w:val="20"/>
        </w:rPr>
        <w:t xml:space="preserve">of shares outstanding during each period. Except where the result would be anti-dilutive to net loss, diluted net loss per share would be calculated assuming the impact of the conversion of the 2023 Notes, the conversion of the Company’s preferred shares, </w:t>
      </w:r>
      <w:r>
        <w:rPr>
          <w:rFonts w:eastAsia="Times New Roman"/>
          <w:color w:val="000000"/>
          <w:sz w:val="20"/>
          <w:szCs w:val="20"/>
        </w:rPr>
        <w:t>the exercise of outstanding equity compensation awards, and ordinary shares expected to be issued under the Company’s Employee Share Purchase Plan (“ESPP”).</w:t>
      </w:r>
    </w:p>
    <w:p w14:paraId="3C8DD776" w14:textId="77777777" w:rsidR="00000000" w:rsidRDefault="007805CE">
      <w:pPr>
        <w:jc w:val="both"/>
        <w:rPr>
          <w:rFonts w:eastAsia="Times New Roman"/>
        </w:rPr>
      </w:pPr>
    </w:p>
    <w:p w14:paraId="288FAB0D" w14:textId="77777777" w:rsidR="00000000" w:rsidRDefault="007805CE">
      <w:pPr>
        <w:jc w:val="both"/>
        <w:rPr>
          <w:rFonts w:eastAsia="Times New Roman"/>
        </w:rPr>
      </w:pPr>
      <w:r>
        <w:rPr>
          <w:rFonts w:eastAsia="Times New Roman"/>
          <w:color w:val="000000"/>
          <w:sz w:val="20"/>
          <w:szCs w:val="20"/>
        </w:rPr>
        <w:t>The Company has a choice to settle the conversion obligations under the 2023 Notes in cash, shares or any combination of the two. The Company utilizes the if-converted method to reflect the impact of the conversion of the 2023 Notes, unless the result is a</w:t>
      </w:r>
      <w:r>
        <w:rPr>
          <w:rFonts w:eastAsia="Times New Roman"/>
          <w:color w:val="000000"/>
          <w:sz w:val="20"/>
          <w:szCs w:val="20"/>
        </w:rPr>
        <w:t>nti-dilutive. This method assumes the conversion of the 2023 Notes into shares of the Company’s ordinary shares and reflects the elimination of the interest expense related to the 2023 Notes.</w:t>
      </w:r>
    </w:p>
    <w:p w14:paraId="2AA1DBC1" w14:textId="77777777" w:rsidR="00000000" w:rsidRDefault="007805CE">
      <w:pPr>
        <w:divId w:val="290480465"/>
        <w:rPr>
          <w:rFonts w:eastAsia="Times New Roman"/>
        </w:rPr>
      </w:pPr>
    </w:p>
    <w:p w14:paraId="1E784046" w14:textId="77777777" w:rsidR="00000000" w:rsidRDefault="007805CE">
      <w:pPr>
        <w:jc w:val="center"/>
        <w:divId w:val="1994678916"/>
        <w:rPr>
          <w:rFonts w:eastAsia="Times New Roman"/>
        </w:rPr>
      </w:pPr>
      <w:r>
        <w:rPr>
          <w:rFonts w:eastAsia="Times New Roman"/>
          <w:color w:val="000000"/>
          <w:sz w:val="20"/>
          <w:szCs w:val="20"/>
        </w:rPr>
        <w:t>- 16 -</w:t>
      </w:r>
    </w:p>
    <w:p w14:paraId="06468A03" w14:textId="77777777" w:rsidR="00000000" w:rsidRDefault="007805CE">
      <w:pPr>
        <w:rPr>
          <w:rFonts w:eastAsia="Times New Roman"/>
        </w:rPr>
      </w:pPr>
      <w:r>
        <w:rPr>
          <w:rFonts w:eastAsia="Times New Roman"/>
        </w:rPr>
        <w:pict w14:anchorId="3994F044">
          <v:rect id="_x0000_i1041" style="width:0;height:1.5pt" o:hralign="center" o:hrstd="t" o:hr="t" fillcolor="#a0a0a0" stroked="f"/>
        </w:pict>
      </w:r>
    </w:p>
    <w:p w14:paraId="5B293AA1" w14:textId="77777777" w:rsidR="00000000" w:rsidRDefault="007805CE">
      <w:pPr>
        <w:divId w:val="1022784572"/>
        <w:rPr>
          <w:rFonts w:eastAsia="Times New Roman"/>
        </w:rPr>
      </w:pPr>
    </w:p>
    <w:p w14:paraId="57BB0C67" w14:textId="77777777" w:rsidR="00000000" w:rsidRDefault="007805CE">
      <w:pPr>
        <w:jc w:val="both"/>
        <w:rPr>
          <w:rFonts w:eastAsia="Times New Roman"/>
        </w:rPr>
      </w:pPr>
      <w:r>
        <w:rPr>
          <w:rFonts w:eastAsia="Times New Roman"/>
          <w:color w:val="000000"/>
          <w:sz w:val="20"/>
          <w:szCs w:val="20"/>
        </w:rPr>
        <w:t>The dilutive eff</w:t>
      </w:r>
      <w:r>
        <w:rPr>
          <w:rFonts w:eastAsia="Times New Roman"/>
          <w:color w:val="000000"/>
          <w:sz w:val="20"/>
          <w:szCs w:val="20"/>
        </w:rPr>
        <w:t>ect of the stock options, restricted stock units, preferred shares and ordinary shares expected to be issued under the Company’s ESPP has been calculated using the treasury stock method. The dilutive effect of the performance share unit awards (“PSUs”) wil</w:t>
      </w:r>
      <w:r>
        <w:rPr>
          <w:rFonts w:eastAsia="Times New Roman"/>
          <w:color w:val="000000"/>
          <w:sz w:val="20"/>
          <w:szCs w:val="20"/>
        </w:rPr>
        <w:t>l be calculated using the treasury stock method, if and when the contingent vesting condition is achieved.</w:t>
      </w:r>
    </w:p>
    <w:p w14:paraId="3DD7A40F" w14:textId="77777777" w:rsidR="00000000" w:rsidRDefault="007805CE">
      <w:pPr>
        <w:jc w:val="both"/>
        <w:rPr>
          <w:rFonts w:eastAsia="Times New Roman"/>
        </w:rPr>
      </w:pPr>
    </w:p>
    <w:p w14:paraId="14BDA8B8" w14:textId="77777777" w:rsidR="00000000" w:rsidRDefault="007805CE">
      <w:pPr>
        <w:jc w:val="both"/>
        <w:rPr>
          <w:rFonts w:eastAsia="Times New Roman"/>
        </w:rPr>
      </w:pPr>
      <w:r>
        <w:rPr>
          <w:rFonts w:eastAsia="Times New Roman"/>
          <w:color w:val="000000"/>
          <w:sz w:val="20"/>
          <w:szCs w:val="20"/>
        </w:rPr>
        <w:t>A reconciliation of basic and diluted net loss per share, together with the related shares outstanding, in thousands, is as follows: </w:t>
      </w:r>
    </w:p>
    <w:p w14:paraId="4AFE6971" w14:textId="77777777" w:rsidR="00000000" w:rsidRDefault="007805CE">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787"/>
        <w:gridCol w:w="38"/>
        <w:gridCol w:w="36"/>
        <w:gridCol w:w="36"/>
        <w:gridCol w:w="36"/>
        <w:gridCol w:w="110"/>
        <w:gridCol w:w="860"/>
        <w:gridCol w:w="36"/>
        <w:gridCol w:w="36"/>
        <w:gridCol w:w="36"/>
        <w:gridCol w:w="36"/>
        <w:gridCol w:w="110"/>
        <w:gridCol w:w="860"/>
        <w:gridCol w:w="36"/>
        <w:gridCol w:w="36"/>
        <w:gridCol w:w="36"/>
        <w:gridCol w:w="36"/>
        <w:gridCol w:w="110"/>
        <w:gridCol w:w="860"/>
        <w:gridCol w:w="36"/>
        <w:gridCol w:w="36"/>
        <w:gridCol w:w="36"/>
        <w:gridCol w:w="36"/>
        <w:gridCol w:w="110"/>
        <w:gridCol w:w="846"/>
        <w:gridCol w:w="36"/>
      </w:tblGrid>
      <w:tr w:rsidR="00000000" w14:paraId="27A03EAB" w14:textId="77777777">
        <w:trPr>
          <w:divId w:val="1928928539"/>
        </w:trPr>
        <w:tc>
          <w:tcPr>
            <w:tcW w:w="50" w:type="pct"/>
            <w:vAlign w:val="center"/>
            <w:hideMark/>
          </w:tcPr>
          <w:p w14:paraId="1D2002A6" w14:textId="77777777" w:rsidR="00000000" w:rsidRDefault="007805CE">
            <w:pPr>
              <w:jc w:val="both"/>
              <w:rPr>
                <w:rFonts w:eastAsia="Times New Roman"/>
              </w:rPr>
            </w:pPr>
          </w:p>
        </w:tc>
        <w:tc>
          <w:tcPr>
            <w:tcW w:w="2335" w:type="pct"/>
            <w:vAlign w:val="center"/>
            <w:hideMark/>
          </w:tcPr>
          <w:p w14:paraId="701251AD" w14:textId="77777777" w:rsidR="00000000" w:rsidRDefault="007805CE">
            <w:pPr>
              <w:spacing w:after="100"/>
              <w:rPr>
                <w:rFonts w:eastAsia="Times New Roman"/>
                <w:sz w:val="20"/>
                <w:szCs w:val="20"/>
              </w:rPr>
            </w:pPr>
          </w:p>
        </w:tc>
        <w:tc>
          <w:tcPr>
            <w:tcW w:w="5" w:type="pct"/>
            <w:vAlign w:val="center"/>
            <w:hideMark/>
          </w:tcPr>
          <w:p w14:paraId="09D43C9B" w14:textId="77777777" w:rsidR="00000000" w:rsidRDefault="007805CE">
            <w:pPr>
              <w:spacing w:after="100"/>
              <w:rPr>
                <w:rFonts w:eastAsia="Times New Roman"/>
                <w:sz w:val="20"/>
                <w:szCs w:val="20"/>
              </w:rPr>
            </w:pPr>
          </w:p>
        </w:tc>
        <w:tc>
          <w:tcPr>
            <w:tcW w:w="5" w:type="pct"/>
            <w:vAlign w:val="center"/>
            <w:hideMark/>
          </w:tcPr>
          <w:p w14:paraId="2E25C95F" w14:textId="77777777" w:rsidR="00000000" w:rsidRDefault="007805CE">
            <w:pPr>
              <w:spacing w:after="100"/>
              <w:rPr>
                <w:rFonts w:eastAsia="Times New Roman"/>
                <w:sz w:val="20"/>
                <w:szCs w:val="20"/>
              </w:rPr>
            </w:pPr>
          </w:p>
        </w:tc>
        <w:tc>
          <w:tcPr>
            <w:tcW w:w="19" w:type="pct"/>
            <w:vAlign w:val="center"/>
            <w:hideMark/>
          </w:tcPr>
          <w:p w14:paraId="7AAB0ACA" w14:textId="77777777" w:rsidR="00000000" w:rsidRDefault="007805CE">
            <w:pPr>
              <w:spacing w:after="100"/>
              <w:rPr>
                <w:rFonts w:eastAsia="Times New Roman"/>
                <w:sz w:val="20"/>
                <w:szCs w:val="20"/>
              </w:rPr>
            </w:pPr>
          </w:p>
        </w:tc>
        <w:tc>
          <w:tcPr>
            <w:tcW w:w="5" w:type="pct"/>
            <w:vAlign w:val="center"/>
            <w:hideMark/>
          </w:tcPr>
          <w:p w14:paraId="0EC9D9F4" w14:textId="77777777" w:rsidR="00000000" w:rsidRDefault="007805CE">
            <w:pPr>
              <w:spacing w:after="100"/>
              <w:rPr>
                <w:rFonts w:eastAsia="Times New Roman"/>
                <w:sz w:val="20"/>
                <w:szCs w:val="20"/>
              </w:rPr>
            </w:pPr>
          </w:p>
        </w:tc>
        <w:tc>
          <w:tcPr>
            <w:tcW w:w="50" w:type="pct"/>
            <w:vAlign w:val="center"/>
            <w:hideMark/>
          </w:tcPr>
          <w:p w14:paraId="70BB0EC6" w14:textId="77777777" w:rsidR="00000000" w:rsidRDefault="007805CE">
            <w:pPr>
              <w:spacing w:after="100"/>
              <w:rPr>
                <w:rFonts w:eastAsia="Times New Roman"/>
                <w:sz w:val="20"/>
                <w:szCs w:val="20"/>
              </w:rPr>
            </w:pPr>
          </w:p>
        </w:tc>
        <w:tc>
          <w:tcPr>
            <w:tcW w:w="559" w:type="pct"/>
            <w:vAlign w:val="center"/>
            <w:hideMark/>
          </w:tcPr>
          <w:p w14:paraId="5332B76B" w14:textId="77777777" w:rsidR="00000000" w:rsidRDefault="007805CE">
            <w:pPr>
              <w:spacing w:after="100"/>
              <w:rPr>
                <w:rFonts w:eastAsia="Times New Roman"/>
                <w:sz w:val="20"/>
                <w:szCs w:val="20"/>
              </w:rPr>
            </w:pPr>
          </w:p>
        </w:tc>
        <w:tc>
          <w:tcPr>
            <w:tcW w:w="5" w:type="pct"/>
            <w:vAlign w:val="center"/>
            <w:hideMark/>
          </w:tcPr>
          <w:p w14:paraId="5BB35684" w14:textId="77777777" w:rsidR="00000000" w:rsidRDefault="007805CE">
            <w:pPr>
              <w:spacing w:after="100"/>
              <w:rPr>
                <w:rFonts w:eastAsia="Times New Roman"/>
                <w:sz w:val="20"/>
                <w:szCs w:val="20"/>
              </w:rPr>
            </w:pPr>
          </w:p>
        </w:tc>
        <w:tc>
          <w:tcPr>
            <w:tcW w:w="5" w:type="pct"/>
            <w:vAlign w:val="center"/>
            <w:hideMark/>
          </w:tcPr>
          <w:p w14:paraId="0A0AED35" w14:textId="77777777" w:rsidR="00000000" w:rsidRDefault="007805CE">
            <w:pPr>
              <w:spacing w:after="100"/>
              <w:rPr>
                <w:rFonts w:eastAsia="Times New Roman"/>
                <w:sz w:val="20"/>
                <w:szCs w:val="20"/>
              </w:rPr>
            </w:pPr>
          </w:p>
        </w:tc>
        <w:tc>
          <w:tcPr>
            <w:tcW w:w="19" w:type="pct"/>
            <w:vAlign w:val="center"/>
            <w:hideMark/>
          </w:tcPr>
          <w:p w14:paraId="603AC944" w14:textId="77777777" w:rsidR="00000000" w:rsidRDefault="007805CE">
            <w:pPr>
              <w:spacing w:after="100"/>
              <w:rPr>
                <w:rFonts w:eastAsia="Times New Roman"/>
                <w:sz w:val="20"/>
                <w:szCs w:val="20"/>
              </w:rPr>
            </w:pPr>
          </w:p>
        </w:tc>
        <w:tc>
          <w:tcPr>
            <w:tcW w:w="5" w:type="pct"/>
            <w:vAlign w:val="center"/>
            <w:hideMark/>
          </w:tcPr>
          <w:p w14:paraId="4A482CB0" w14:textId="77777777" w:rsidR="00000000" w:rsidRDefault="007805CE">
            <w:pPr>
              <w:spacing w:after="100"/>
              <w:rPr>
                <w:rFonts w:eastAsia="Times New Roman"/>
                <w:sz w:val="20"/>
                <w:szCs w:val="20"/>
              </w:rPr>
            </w:pPr>
          </w:p>
        </w:tc>
        <w:tc>
          <w:tcPr>
            <w:tcW w:w="50" w:type="pct"/>
            <w:vAlign w:val="center"/>
            <w:hideMark/>
          </w:tcPr>
          <w:p w14:paraId="4DE746DC" w14:textId="77777777" w:rsidR="00000000" w:rsidRDefault="007805CE">
            <w:pPr>
              <w:spacing w:after="100"/>
              <w:rPr>
                <w:rFonts w:eastAsia="Times New Roman"/>
                <w:sz w:val="20"/>
                <w:szCs w:val="20"/>
              </w:rPr>
            </w:pPr>
          </w:p>
        </w:tc>
        <w:tc>
          <w:tcPr>
            <w:tcW w:w="559" w:type="pct"/>
            <w:vAlign w:val="center"/>
            <w:hideMark/>
          </w:tcPr>
          <w:p w14:paraId="3C96477B" w14:textId="77777777" w:rsidR="00000000" w:rsidRDefault="007805CE">
            <w:pPr>
              <w:spacing w:after="100"/>
              <w:rPr>
                <w:rFonts w:eastAsia="Times New Roman"/>
                <w:sz w:val="20"/>
                <w:szCs w:val="20"/>
              </w:rPr>
            </w:pPr>
          </w:p>
        </w:tc>
        <w:tc>
          <w:tcPr>
            <w:tcW w:w="5" w:type="pct"/>
            <w:vAlign w:val="center"/>
            <w:hideMark/>
          </w:tcPr>
          <w:p w14:paraId="6C410030" w14:textId="77777777" w:rsidR="00000000" w:rsidRDefault="007805CE">
            <w:pPr>
              <w:spacing w:after="100"/>
              <w:rPr>
                <w:rFonts w:eastAsia="Times New Roman"/>
                <w:sz w:val="20"/>
                <w:szCs w:val="20"/>
              </w:rPr>
            </w:pPr>
          </w:p>
        </w:tc>
        <w:tc>
          <w:tcPr>
            <w:tcW w:w="5" w:type="pct"/>
            <w:vAlign w:val="center"/>
            <w:hideMark/>
          </w:tcPr>
          <w:p w14:paraId="14B12EB8" w14:textId="77777777" w:rsidR="00000000" w:rsidRDefault="007805CE">
            <w:pPr>
              <w:spacing w:after="100"/>
              <w:rPr>
                <w:rFonts w:eastAsia="Times New Roman"/>
                <w:sz w:val="20"/>
                <w:szCs w:val="20"/>
              </w:rPr>
            </w:pPr>
          </w:p>
        </w:tc>
        <w:tc>
          <w:tcPr>
            <w:tcW w:w="19" w:type="pct"/>
            <w:vAlign w:val="center"/>
            <w:hideMark/>
          </w:tcPr>
          <w:p w14:paraId="6C5A174B" w14:textId="77777777" w:rsidR="00000000" w:rsidRDefault="007805CE">
            <w:pPr>
              <w:spacing w:after="100"/>
              <w:rPr>
                <w:rFonts w:eastAsia="Times New Roman"/>
                <w:sz w:val="20"/>
                <w:szCs w:val="20"/>
              </w:rPr>
            </w:pPr>
          </w:p>
        </w:tc>
        <w:tc>
          <w:tcPr>
            <w:tcW w:w="5" w:type="pct"/>
            <w:vAlign w:val="center"/>
            <w:hideMark/>
          </w:tcPr>
          <w:p w14:paraId="573C78E7" w14:textId="77777777" w:rsidR="00000000" w:rsidRDefault="007805CE">
            <w:pPr>
              <w:spacing w:after="100"/>
              <w:rPr>
                <w:rFonts w:eastAsia="Times New Roman"/>
                <w:sz w:val="20"/>
                <w:szCs w:val="20"/>
              </w:rPr>
            </w:pPr>
          </w:p>
        </w:tc>
        <w:tc>
          <w:tcPr>
            <w:tcW w:w="50" w:type="pct"/>
            <w:vAlign w:val="center"/>
            <w:hideMark/>
          </w:tcPr>
          <w:p w14:paraId="45F71C0C" w14:textId="77777777" w:rsidR="00000000" w:rsidRDefault="007805CE">
            <w:pPr>
              <w:spacing w:after="100"/>
              <w:rPr>
                <w:rFonts w:eastAsia="Times New Roman"/>
                <w:sz w:val="20"/>
                <w:szCs w:val="20"/>
              </w:rPr>
            </w:pPr>
          </w:p>
        </w:tc>
        <w:tc>
          <w:tcPr>
            <w:tcW w:w="559" w:type="pct"/>
            <w:vAlign w:val="center"/>
            <w:hideMark/>
          </w:tcPr>
          <w:p w14:paraId="33FBC1F1" w14:textId="77777777" w:rsidR="00000000" w:rsidRDefault="007805CE">
            <w:pPr>
              <w:spacing w:after="100"/>
              <w:rPr>
                <w:rFonts w:eastAsia="Times New Roman"/>
                <w:sz w:val="20"/>
                <w:szCs w:val="20"/>
              </w:rPr>
            </w:pPr>
          </w:p>
        </w:tc>
        <w:tc>
          <w:tcPr>
            <w:tcW w:w="5" w:type="pct"/>
            <w:vAlign w:val="center"/>
            <w:hideMark/>
          </w:tcPr>
          <w:p w14:paraId="5C4BFC43" w14:textId="77777777" w:rsidR="00000000" w:rsidRDefault="007805CE">
            <w:pPr>
              <w:spacing w:after="100"/>
              <w:rPr>
                <w:rFonts w:eastAsia="Times New Roman"/>
                <w:sz w:val="20"/>
                <w:szCs w:val="20"/>
              </w:rPr>
            </w:pPr>
          </w:p>
        </w:tc>
        <w:tc>
          <w:tcPr>
            <w:tcW w:w="5" w:type="pct"/>
            <w:vAlign w:val="center"/>
            <w:hideMark/>
          </w:tcPr>
          <w:p w14:paraId="6A197BA4" w14:textId="77777777" w:rsidR="00000000" w:rsidRDefault="007805CE">
            <w:pPr>
              <w:spacing w:after="100"/>
              <w:rPr>
                <w:rFonts w:eastAsia="Times New Roman"/>
                <w:sz w:val="20"/>
                <w:szCs w:val="20"/>
              </w:rPr>
            </w:pPr>
          </w:p>
        </w:tc>
        <w:tc>
          <w:tcPr>
            <w:tcW w:w="26" w:type="pct"/>
            <w:vAlign w:val="center"/>
            <w:hideMark/>
          </w:tcPr>
          <w:p w14:paraId="6EA93298" w14:textId="77777777" w:rsidR="00000000" w:rsidRDefault="007805CE">
            <w:pPr>
              <w:spacing w:after="100"/>
              <w:rPr>
                <w:rFonts w:eastAsia="Times New Roman"/>
                <w:sz w:val="20"/>
                <w:szCs w:val="20"/>
              </w:rPr>
            </w:pPr>
          </w:p>
        </w:tc>
        <w:tc>
          <w:tcPr>
            <w:tcW w:w="5" w:type="pct"/>
            <w:vAlign w:val="center"/>
            <w:hideMark/>
          </w:tcPr>
          <w:p w14:paraId="6C06E043" w14:textId="77777777" w:rsidR="00000000" w:rsidRDefault="007805CE">
            <w:pPr>
              <w:spacing w:after="100"/>
              <w:rPr>
                <w:rFonts w:eastAsia="Times New Roman"/>
                <w:sz w:val="20"/>
                <w:szCs w:val="20"/>
              </w:rPr>
            </w:pPr>
          </w:p>
        </w:tc>
        <w:tc>
          <w:tcPr>
            <w:tcW w:w="50" w:type="pct"/>
            <w:vAlign w:val="center"/>
            <w:hideMark/>
          </w:tcPr>
          <w:p w14:paraId="5ED64BAC" w14:textId="77777777" w:rsidR="00000000" w:rsidRDefault="007805CE">
            <w:pPr>
              <w:spacing w:after="100"/>
              <w:rPr>
                <w:rFonts w:eastAsia="Times New Roman"/>
                <w:sz w:val="20"/>
                <w:szCs w:val="20"/>
              </w:rPr>
            </w:pPr>
          </w:p>
        </w:tc>
        <w:tc>
          <w:tcPr>
            <w:tcW w:w="588" w:type="pct"/>
            <w:vAlign w:val="center"/>
            <w:hideMark/>
          </w:tcPr>
          <w:p w14:paraId="5E21DD86" w14:textId="77777777" w:rsidR="00000000" w:rsidRDefault="007805CE">
            <w:pPr>
              <w:spacing w:after="100"/>
              <w:rPr>
                <w:rFonts w:eastAsia="Times New Roman"/>
                <w:sz w:val="20"/>
                <w:szCs w:val="20"/>
              </w:rPr>
            </w:pPr>
          </w:p>
        </w:tc>
        <w:tc>
          <w:tcPr>
            <w:tcW w:w="5" w:type="pct"/>
            <w:vAlign w:val="center"/>
            <w:hideMark/>
          </w:tcPr>
          <w:p w14:paraId="543C47ED" w14:textId="77777777" w:rsidR="00000000" w:rsidRDefault="007805CE">
            <w:pPr>
              <w:spacing w:after="100"/>
              <w:rPr>
                <w:rFonts w:eastAsia="Times New Roman"/>
                <w:sz w:val="20"/>
                <w:szCs w:val="20"/>
              </w:rPr>
            </w:pPr>
          </w:p>
        </w:tc>
      </w:tr>
      <w:tr w:rsidR="00000000" w14:paraId="1DEE945A" w14:textId="77777777">
        <w:trPr>
          <w:divId w:val="1928928539"/>
        </w:trPr>
        <w:tc>
          <w:tcPr>
            <w:tcW w:w="0" w:type="auto"/>
            <w:gridSpan w:val="3"/>
            <w:tcMar>
              <w:top w:w="0" w:type="dxa"/>
              <w:left w:w="20" w:type="dxa"/>
              <w:bottom w:w="0" w:type="dxa"/>
              <w:right w:w="20" w:type="dxa"/>
            </w:tcMar>
            <w:vAlign w:val="center"/>
            <w:hideMark/>
          </w:tcPr>
          <w:p w14:paraId="4990EB5B"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A1D59A" w14:textId="77777777" w:rsidR="00000000" w:rsidRDefault="007805C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68C6316" w14:textId="77777777" w:rsidR="00000000" w:rsidRDefault="007805CE">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14:paraId="02C243A6" w14:textId="77777777" w:rsidR="00000000" w:rsidRDefault="007805CE">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1A9E622" w14:textId="77777777" w:rsidR="00000000" w:rsidRDefault="007805CE">
            <w:pPr>
              <w:spacing w:after="100"/>
              <w:jc w:val="center"/>
              <w:rPr>
                <w:rFonts w:eastAsia="Times New Roman"/>
              </w:rPr>
            </w:pPr>
            <w:r>
              <w:rPr>
                <w:rFonts w:eastAsia="Times New Roman"/>
                <w:b/>
                <w:bCs/>
                <w:color w:val="000000"/>
                <w:sz w:val="18"/>
                <w:szCs w:val="18"/>
              </w:rPr>
              <w:t>Six Months Ended June 30,</w:t>
            </w:r>
          </w:p>
        </w:tc>
      </w:tr>
      <w:tr w:rsidR="00000000" w14:paraId="6EE954E7" w14:textId="77777777">
        <w:trPr>
          <w:divId w:val="1928928539"/>
        </w:trPr>
        <w:tc>
          <w:tcPr>
            <w:tcW w:w="0" w:type="auto"/>
            <w:gridSpan w:val="3"/>
            <w:tcMar>
              <w:top w:w="30" w:type="dxa"/>
              <w:left w:w="20" w:type="dxa"/>
              <w:bottom w:w="30" w:type="dxa"/>
              <w:right w:w="20" w:type="dxa"/>
            </w:tcMar>
            <w:vAlign w:val="bottom"/>
            <w:hideMark/>
          </w:tcPr>
          <w:p w14:paraId="64BDFDC3" w14:textId="77777777" w:rsidR="00000000" w:rsidRDefault="007805CE">
            <w:pPr>
              <w:spacing w:after="100"/>
              <w:rPr>
                <w:rFonts w:eastAsia="Times New Roman"/>
              </w:rPr>
            </w:pPr>
            <w:r>
              <w:rPr>
                <w:rFonts w:eastAsia="Times New Roman"/>
                <w:b/>
                <w:bCs/>
                <w:color w:val="000000"/>
                <w:sz w:val="18"/>
                <w:szCs w:val="18"/>
              </w:rPr>
              <w:t>Net Loss Per Share:</w:t>
            </w:r>
          </w:p>
        </w:tc>
        <w:tc>
          <w:tcPr>
            <w:tcW w:w="0" w:type="auto"/>
            <w:gridSpan w:val="3"/>
            <w:tcMar>
              <w:top w:w="0" w:type="dxa"/>
              <w:left w:w="20" w:type="dxa"/>
              <w:bottom w:w="0" w:type="dxa"/>
              <w:right w:w="20" w:type="dxa"/>
            </w:tcMar>
            <w:vAlign w:val="center"/>
            <w:hideMark/>
          </w:tcPr>
          <w:p w14:paraId="67BCFD1A" w14:textId="77777777" w:rsidR="00000000" w:rsidRDefault="007805C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46B16D" w14:textId="77777777" w:rsidR="00000000" w:rsidRDefault="007805CE">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2B117A6A"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9209DA" w14:textId="77777777" w:rsidR="00000000" w:rsidRDefault="007805CE">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7590C5C3"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FFB450" w14:textId="77777777" w:rsidR="00000000" w:rsidRDefault="007805CE">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65B53F3F"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483A16" w14:textId="77777777" w:rsidR="00000000" w:rsidRDefault="007805CE">
            <w:pPr>
              <w:spacing w:after="100"/>
              <w:jc w:val="center"/>
              <w:rPr>
                <w:rFonts w:eastAsia="Times New Roman"/>
              </w:rPr>
            </w:pPr>
            <w:r>
              <w:rPr>
                <w:rFonts w:eastAsia="Times New Roman"/>
                <w:b/>
                <w:bCs/>
                <w:color w:val="000000"/>
                <w:sz w:val="18"/>
                <w:szCs w:val="18"/>
              </w:rPr>
              <w:t>2021</w:t>
            </w:r>
          </w:p>
        </w:tc>
      </w:tr>
      <w:tr w:rsidR="00000000" w14:paraId="49D0D8BA" w14:textId="77777777">
        <w:trPr>
          <w:divId w:val="1928928539"/>
          <w:trHeight w:val="60"/>
        </w:trPr>
        <w:tc>
          <w:tcPr>
            <w:tcW w:w="0" w:type="auto"/>
            <w:gridSpan w:val="3"/>
            <w:tcBorders>
              <w:top w:val="single" w:sz="8" w:space="0" w:color="000000"/>
            </w:tcBorders>
            <w:tcMar>
              <w:top w:w="0" w:type="dxa"/>
              <w:left w:w="20" w:type="dxa"/>
              <w:bottom w:w="0" w:type="dxa"/>
              <w:right w:w="20" w:type="dxa"/>
            </w:tcMar>
            <w:vAlign w:val="center"/>
            <w:hideMark/>
          </w:tcPr>
          <w:p w14:paraId="086B05F3"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CD001A3"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2DB9332"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AABBDB"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CF5A078"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19E241"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A09961A"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D05004"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E9A8AEF" w14:textId="77777777" w:rsidR="00000000" w:rsidRDefault="007805CE">
            <w:pPr>
              <w:spacing w:after="100"/>
              <w:rPr>
                <w:rFonts w:eastAsia="Times New Roman"/>
                <w:sz w:val="20"/>
                <w:szCs w:val="20"/>
              </w:rPr>
            </w:pPr>
          </w:p>
        </w:tc>
      </w:tr>
      <w:tr w:rsidR="00000000" w14:paraId="7FED8377" w14:textId="77777777">
        <w:trPr>
          <w:divId w:val="1928928539"/>
        </w:trPr>
        <w:tc>
          <w:tcPr>
            <w:tcW w:w="0" w:type="auto"/>
            <w:gridSpan w:val="3"/>
            <w:shd w:val="clear" w:color="auto" w:fill="CCEEFF"/>
            <w:tcMar>
              <w:top w:w="30" w:type="dxa"/>
              <w:left w:w="155" w:type="dxa"/>
              <w:bottom w:w="30" w:type="dxa"/>
              <w:right w:w="20" w:type="dxa"/>
            </w:tcMar>
            <w:vAlign w:val="bottom"/>
            <w:hideMark/>
          </w:tcPr>
          <w:p w14:paraId="6C17329B" w14:textId="77777777" w:rsidR="00000000" w:rsidRDefault="007805CE">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14:paraId="50FD58BF"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2427BB8"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B90FDA2" w14:textId="77777777" w:rsidR="00000000" w:rsidRDefault="007805CE">
            <w:pPr>
              <w:spacing w:after="100"/>
              <w:jc w:val="right"/>
              <w:rPr>
                <w:rFonts w:eastAsia="Times New Roman"/>
              </w:rPr>
            </w:pPr>
            <w:r>
              <w:rPr>
                <w:rFonts w:eastAsia="Times New Roman"/>
                <w:color w:val="000000"/>
                <w:sz w:val="18"/>
                <w:szCs w:val="18"/>
              </w:rPr>
              <w:t>(63,444)</w:t>
            </w:r>
          </w:p>
        </w:tc>
        <w:tc>
          <w:tcPr>
            <w:tcW w:w="0" w:type="auto"/>
            <w:shd w:val="clear" w:color="auto" w:fill="CCEEFF"/>
            <w:tcMar>
              <w:top w:w="30" w:type="dxa"/>
              <w:left w:w="0" w:type="dxa"/>
              <w:bottom w:w="30" w:type="dxa"/>
              <w:right w:w="20" w:type="dxa"/>
            </w:tcMar>
            <w:vAlign w:val="bottom"/>
            <w:hideMark/>
          </w:tcPr>
          <w:p w14:paraId="345F2E1B"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789E32"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859BC95"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5A4607F" w14:textId="77777777" w:rsidR="00000000" w:rsidRDefault="007805CE">
            <w:pPr>
              <w:spacing w:after="100"/>
              <w:jc w:val="right"/>
              <w:rPr>
                <w:rFonts w:eastAsia="Times New Roman"/>
              </w:rPr>
            </w:pPr>
            <w:r>
              <w:rPr>
                <w:rFonts w:eastAsia="Times New Roman"/>
                <w:color w:val="000000"/>
                <w:sz w:val="18"/>
                <w:szCs w:val="18"/>
              </w:rPr>
              <w:t>(19,581)</w:t>
            </w:r>
          </w:p>
        </w:tc>
        <w:tc>
          <w:tcPr>
            <w:tcW w:w="0" w:type="auto"/>
            <w:shd w:val="clear" w:color="auto" w:fill="CCEEFF"/>
            <w:tcMar>
              <w:top w:w="30" w:type="dxa"/>
              <w:left w:w="0" w:type="dxa"/>
              <w:bottom w:w="30" w:type="dxa"/>
              <w:right w:w="20" w:type="dxa"/>
            </w:tcMar>
            <w:vAlign w:val="bottom"/>
            <w:hideMark/>
          </w:tcPr>
          <w:p w14:paraId="5E169CBC"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87C5C5"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7BAD882"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610A0B6" w14:textId="77777777" w:rsidR="00000000" w:rsidRDefault="007805CE">
            <w:pPr>
              <w:spacing w:after="100"/>
              <w:jc w:val="right"/>
              <w:rPr>
                <w:rFonts w:eastAsia="Times New Roman"/>
              </w:rPr>
            </w:pPr>
            <w:r>
              <w:rPr>
                <w:rFonts w:eastAsia="Times New Roman"/>
                <w:color w:val="000000"/>
                <w:sz w:val="18"/>
                <w:szCs w:val="18"/>
              </w:rPr>
              <w:t>(89,868)</w:t>
            </w:r>
          </w:p>
        </w:tc>
        <w:tc>
          <w:tcPr>
            <w:tcW w:w="0" w:type="auto"/>
            <w:shd w:val="clear" w:color="auto" w:fill="CCEEFF"/>
            <w:tcMar>
              <w:top w:w="30" w:type="dxa"/>
              <w:left w:w="0" w:type="dxa"/>
              <w:bottom w:w="30" w:type="dxa"/>
              <w:right w:w="20" w:type="dxa"/>
            </w:tcMar>
            <w:vAlign w:val="bottom"/>
            <w:hideMark/>
          </w:tcPr>
          <w:p w14:paraId="66F22368"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453CF2"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5400CE4"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53B8621" w14:textId="77777777" w:rsidR="00000000" w:rsidRDefault="007805CE">
            <w:pPr>
              <w:spacing w:after="100"/>
              <w:jc w:val="right"/>
              <w:rPr>
                <w:rFonts w:eastAsia="Times New Roman"/>
              </w:rPr>
            </w:pPr>
            <w:r>
              <w:rPr>
                <w:rFonts w:eastAsia="Times New Roman"/>
                <w:color w:val="000000"/>
                <w:sz w:val="18"/>
                <w:szCs w:val="18"/>
              </w:rPr>
              <w:t>(</w:t>
            </w:r>
            <w:r>
              <w:rPr>
                <w:rFonts w:eastAsia="Times New Roman"/>
                <w:color w:val="000000"/>
                <w:sz w:val="18"/>
                <w:szCs w:val="18"/>
              </w:rPr>
              <w:t>33,026)</w:t>
            </w:r>
          </w:p>
        </w:tc>
        <w:tc>
          <w:tcPr>
            <w:tcW w:w="0" w:type="auto"/>
            <w:shd w:val="clear" w:color="auto" w:fill="CCEEFF"/>
            <w:tcMar>
              <w:top w:w="30" w:type="dxa"/>
              <w:left w:w="0" w:type="dxa"/>
              <w:bottom w:w="30" w:type="dxa"/>
              <w:right w:w="20" w:type="dxa"/>
            </w:tcMar>
            <w:vAlign w:val="bottom"/>
            <w:hideMark/>
          </w:tcPr>
          <w:p w14:paraId="37959121" w14:textId="77777777" w:rsidR="00000000" w:rsidRDefault="007805CE">
            <w:pPr>
              <w:spacing w:after="100"/>
              <w:jc w:val="right"/>
              <w:rPr>
                <w:rFonts w:eastAsia="Times New Roman"/>
              </w:rPr>
            </w:pPr>
          </w:p>
        </w:tc>
      </w:tr>
      <w:tr w:rsidR="00000000" w14:paraId="471674A9" w14:textId="77777777">
        <w:trPr>
          <w:divId w:val="1928928539"/>
        </w:trPr>
        <w:tc>
          <w:tcPr>
            <w:tcW w:w="0" w:type="auto"/>
            <w:gridSpan w:val="3"/>
            <w:vAlign w:val="center"/>
            <w:hideMark/>
          </w:tcPr>
          <w:p w14:paraId="55D95C52" w14:textId="77777777" w:rsidR="00000000" w:rsidRDefault="007805CE">
            <w:pPr>
              <w:spacing w:after="100"/>
              <w:jc w:val="right"/>
              <w:rPr>
                <w:rFonts w:eastAsia="Times New Roman"/>
                <w:sz w:val="20"/>
                <w:szCs w:val="20"/>
              </w:rPr>
            </w:pPr>
          </w:p>
        </w:tc>
        <w:tc>
          <w:tcPr>
            <w:tcW w:w="0" w:type="auto"/>
            <w:gridSpan w:val="3"/>
            <w:vAlign w:val="center"/>
            <w:hideMark/>
          </w:tcPr>
          <w:p w14:paraId="0EB7ABCE" w14:textId="77777777" w:rsidR="00000000" w:rsidRDefault="007805CE">
            <w:pPr>
              <w:spacing w:after="100"/>
              <w:rPr>
                <w:rFonts w:eastAsia="Times New Roman"/>
                <w:sz w:val="20"/>
                <w:szCs w:val="20"/>
              </w:rPr>
            </w:pPr>
          </w:p>
        </w:tc>
        <w:tc>
          <w:tcPr>
            <w:tcW w:w="0" w:type="auto"/>
            <w:gridSpan w:val="3"/>
            <w:vAlign w:val="center"/>
            <w:hideMark/>
          </w:tcPr>
          <w:p w14:paraId="3746B489" w14:textId="77777777" w:rsidR="00000000" w:rsidRDefault="007805CE">
            <w:pPr>
              <w:spacing w:after="100"/>
              <w:rPr>
                <w:rFonts w:eastAsia="Times New Roman"/>
                <w:sz w:val="20"/>
                <w:szCs w:val="20"/>
              </w:rPr>
            </w:pPr>
          </w:p>
        </w:tc>
        <w:tc>
          <w:tcPr>
            <w:tcW w:w="0" w:type="auto"/>
            <w:gridSpan w:val="3"/>
            <w:vAlign w:val="center"/>
            <w:hideMark/>
          </w:tcPr>
          <w:p w14:paraId="2E88B62D" w14:textId="77777777" w:rsidR="00000000" w:rsidRDefault="007805CE">
            <w:pPr>
              <w:spacing w:after="100"/>
              <w:rPr>
                <w:rFonts w:eastAsia="Times New Roman"/>
                <w:sz w:val="20"/>
                <w:szCs w:val="20"/>
              </w:rPr>
            </w:pPr>
          </w:p>
        </w:tc>
        <w:tc>
          <w:tcPr>
            <w:tcW w:w="0" w:type="auto"/>
            <w:gridSpan w:val="3"/>
            <w:vAlign w:val="center"/>
            <w:hideMark/>
          </w:tcPr>
          <w:p w14:paraId="4DC19DFC" w14:textId="77777777" w:rsidR="00000000" w:rsidRDefault="007805CE">
            <w:pPr>
              <w:spacing w:after="100"/>
              <w:rPr>
                <w:rFonts w:eastAsia="Times New Roman"/>
                <w:sz w:val="20"/>
                <w:szCs w:val="20"/>
              </w:rPr>
            </w:pPr>
          </w:p>
        </w:tc>
        <w:tc>
          <w:tcPr>
            <w:tcW w:w="0" w:type="auto"/>
            <w:gridSpan w:val="3"/>
            <w:vAlign w:val="center"/>
            <w:hideMark/>
          </w:tcPr>
          <w:p w14:paraId="17D6AAE2" w14:textId="77777777" w:rsidR="00000000" w:rsidRDefault="007805CE">
            <w:pPr>
              <w:spacing w:after="100"/>
              <w:rPr>
                <w:rFonts w:eastAsia="Times New Roman"/>
                <w:sz w:val="20"/>
                <w:szCs w:val="20"/>
              </w:rPr>
            </w:pPr>
          </w:p>
        </w:tc>
        <w:tc>
          <w:tcPr>
            <w:tcW w:w="0" w:type="auto"/>
            <w:gridSpan w:val="3"/>
            <w:vAlign w:val="center"/>
            <w:hideMark/>
          </w:tcPr>
          <w:p w14:paraId="21666DE1" w14:textId="77777777" w:rsidR="00000000" w:rsidRDefault="007805CE">
            <w:pPr>
              <w:spacing w:after="100"/>
              <w:rPr>
                <w:rFonts w:eastAsia="Times New Roman"/>
                <w:sz w:val="20"/>
                <w:szCs w:val="20"/>
              </w:rPr>
            </w:pPr>
          </w:p>
        </w:tc>
        <w:tc>
          <w:tcPr>
            <w:tcW w:w="0" w:type="auto"/>
            <w:gridSpan w:val="3"/>
            <w:vAlign w:val="center"/>
            <w:hideMark/>
          </w:tcPr>
          <w:p w14:paraId="7192190B" w14:textId="77777777" w:rsidR="00000000" w:rsidRDefault="007805CE">
            <w:pPr>
              <w:spacing w:after="100"/>
              <w:rPr>
                <w:rFonts w:eastAsia="Times New Roman"/>
                <w:sz w:val="20"/>
                <w:szCs w:val="20"/>
              </w:rPr>
            </w:pPr>
          </w:p>
        </w:tc>
        <w:tc>
          <w:tcPr>
            <w:tcW w:w="0" w:type="auto"/>
            <w:gridSpan w:val="3"/>
            <w:vAlign w:val="center"/>
            <w:hideMark/>
          </w:tcPr>
          <w:p w14:paraId="0CD79FB4" w14:textId="77777777" w:rsidR="00000000" w:rsidRDefault="007805CE">
            <w:pPr>
              <w:spacing w:after="100"/>
              <w:rPr>
                <w:rFonts w:eastAsia="Times New Roman"/>
                <w:sz w:val="20"/>
                <w:szCs w:val="20"/>
              </w:rPr>
            </w:pPr>
          </w:p>
        </w:tc>
      </w:tr>
      <w:tr w:rsidR="00000000" w14:paraId="3BAD276F" w14:textId="77777777">
        <w:trPr>
          <w:divId w:val="1928928539"/>
        </w:trPr>
        <w:tc>
          <w:tcPr>
            <w:tcW w:w="0" w:type="auto"/>
            <w:gridSpan w:val="3"/>
            <w:vAlign w:val="center"/>
            <w:hideMark/>
          </w:tcPr>
          <w:p w14:paraId="4386610B" w14:textId="77777777" w:rsidR="00000000" w:rsidRDefault="007805CE">
            <w:pPr>
              <w:spacing w:after="100"/>
              <w:rPr>
                <w:rFonts w:eastAsia="Times New Roman"/>
                <w:sz w:val="20"/>
                <w:szCs w:val="20"/>
              </w:rPr>
            </w:pPr>
          </w:p>
        </w:tc>
        <w:tc>
          <w:tcPr>
            <w:tcW w:w="0" w:type="auto"/>
            <w:gridSpan w:val="3"/>
            <w:vAlign w:val="center"/>
            <w:hideMark/>
          </w:tcPr>
          <w:p w14:paraId="1545C12F" w14:textId="77777777" w:rsidR="00000000" w:rsidRDefault="007805CE">
            <w:pPr>
              <w:spacing w:after="100"/>
              <w:rPr>
                <w:rFonts w:eastAsia="Times New Roman"/>
                <w:sz w:val="20"/>
                <w:szCs w:val="20"/>
              </w:rPr>
            </w:pPr>
          </w:p>
        </w:tc>
        <w:tc>
          <w:tcPr>
            <w:tcW w:w="0" w:type="auto"/>
            <w:gridSpan w:val="3"/>
            <w:vAlign w:val="center"/>
            <w:hideMark/>
          </w:tcPr>
          <w:p w14:paraId="3010E7EA" w14:textId="77777777" w:rsidR="00000000" w:rsidRDefault="007805CE">
            <w:pPr>
              <w:spacing w:after="100"/>
              <w:rPr>
                <w:rFonts w:eastAsia="Times New Roman"/>
                <w:sz w:val="20"/>
                <w:szCs w:val="20"/>
              </w:rPr>
            </w:pPr>
          </w:p>
        </w:tc>
        <w:tc>
          <w:tcPr>
            <w:tcW w:w="0" w:type="auto"/>
            <w:gridSpan w:val="3"/>
            <w:vAlign w:val="center"/>
            <w:hideMark/>
          </w:tcPr>
          <w:p w14:paraId="139DCC8F" w14:textId="77777777" w:rsidR="00000000" w:rsidRDefault="007805CE">
            <w:pPr>
              <w:spacing w:after="100"/>
              <w:rPr>
                <w:rFonts w:eastAsia="Times New Roman"/>
                <w:sz w:val="20"/>
                <w:szCs w:val="20"/>
              </w:rPr>
            </w:pPr>
          </w:p>
        </w:tc>
        <w:tc>
          <w:tcPr>
            <w:tcW w:w="0" w:type="auto"/>
            <w:gridSpan w:val="3"/>
            <w:vAlign w:val="center"/>
            <w:hideMark/>
          </w:tcPr>
          <w:p w14:paraId="27BD478B" w14:textId="77777777" w:rsidR="00000000" w:rsidRDefault="007805CE">
            <w:pPr>
              <w:spacing w:after="100"/>
              <w:rPr>
                <w:rFonts w:eastAsia="Times New Roman"/>
                <w:sz w:val="20"/>
                <w:szCs w:val="20"/>
              </w:rPr>
            </w:pPr>
          </w:p>
        </w:tc>
        <w:tc>
          <w:tcPr>
            <w:tcW w:w="0" w:type="auto"/>
            <w:gridSpan w:val="3"/>
            <w:vAlign w:val="center"/>
            <w:hideMark/>
          </w:tcPr>
          <w:p w14:paraId="236E5ED0" w14:textId="77777777" w:rsidR="00000000" w:rsidRDefault="007805CE">
            <w:pPr>
              <w:spacing w:after="100"/>
              <w:rPr>
                <w:rFonts w:eastAsia="Times New Roman"/>
                <w:sz w:val="20"/>
                <w:szCs w:val="20"/>
              </w:rPr>
            </w:pPr>
          </w:p>
        </w:tc>
        <w:tc>
          <w:tcPr>
            <w:tcW w:w="0" w:type="auto"/>
            <w:gridSpan w:val="3"/>
            <w:vAlign w:val="center"/>
            <w:hideMark/>
          </w:tcPr>
          <w:p w14:paraId="5C3817B2" w14:textId="77777777" w:rsidR="00000000" w:rsidRDefault="007805CE">
            <w:pPr>
              <w:spacing w:after="100"/>
              <w:rPr>
                <w:rFonts w:eastAsia="Times New Roman"/>
                <w:sz w:val="20"/>
                <w:szCs w:val="20"/>
              </w:rPr>
            </w:pPr>
          </w:p>
        </w:tc>
        <w:tc>
          <w:tcPr>
            <w:tcW w:w="0" w:type="auto"/>
            <w:gridSpan w:val="3"/>
            <w:vAlign w:val="center"/>
            <w:hideMark/>
          </w:tcPr>
          <w:p w14:paraId="6EF1E21A" w14:textId="77777777" w:rsidR="00000000" w:rsidRDefault="007805CE">
            <w:pPr>
              <w:spacing w:after="100"/>
              <w:rPr>
                <w:rFonts w:eastAsia="Times New Roman"/>
                <w:sz w:val="20"/>
                <w:szCs w:val="20"/>
              </w:rPr>
            </w:pPr>
          </w:p>
        </w:tc>
        <w:tc>
          <w:tcPr>
            <w:tcW w:w="0" w:type="auto"/>
            <w:gridSpan w:val="3"/>
            <w:vAlign w:val="center"/>
            <w:hideMark/>
          </w:tcPr>
          <w:p w14:paraId="507BE280" w14:textId="77777777" w:rsidR="00000000" w:rsidRDefault="007805CE">
            <w:pPr>
              <w:spacing w:after="100"/>
              <w:rPr>
                <w:rFonts w:eastAsia="Times New Roman"/>
                <w:sz w:val="20"/>
                <w:szCs w:val="20"/>
              </w:rPr>
            </w:pPr>
          </w:p>
        </w:tc>
      </w:tr>
      <w:tr w:rsidR="00000000" w14:paraId="779A46DC" w14:textId="77777777">
        <w:trPr>
          <w:divId w:val="1928928539"/>
          <w:trHeight w:val="280"/>
        </w:trPr>
        <w:tc>
          <w:tcPr>
            <w:tcW w:w="0" w:type="auto"/>
            <w:gridSpan w:val="3"/>
            <w:shd w:val="clear" w:color="auto" w:fill="FFFFFF"/>
            <w:tcMar>
              <w:top w:w="0" w:type="dxa"/>
              <w:left w:w="20" w:type="dxa"/>
              <w:bottom w:w="0" w:type="dxa"/>
              <w:right w:w="20" w:type="dxa"/>
            </w:tcMar>
            <w:vAlign w:val="center"/>
            <w:hideMark/>
          </w:tcPr>
          <w:p w14:paraId="7CCEAC7B" w14:textId="77777777" w:rsidR="00000000" w:rsidRDefault="007805C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BBDEC0" w14:textId="77777777" w:rsidR="00000000" w:rsidRDefault="007805C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5D2D2B" w14:textId="77777777" w:rsidR="00000000" w:rsidRDefault="007805C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9A6DB0" w14:textId="77777777" w:rsidR="00000000" w:rsidRDefault="007805C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6ED313" w14:textId="77777777" w:rsidR="00000000" w:rsidRDefault="007805C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A46D73" w14:textId="77777777" w:rsidR="00000000" w:rsidRDefault="007805C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079DAF" w14:textId="77777777" w:rsidR="00000000" w:rsidRDefault="007805C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39124C" w14:textId="77777777" w:rsidR="00000000" w:rsidRDefault="007805C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7FD1A4" w14:textId="77777777" w:rsidR="00000000" w:rsidRDefault="007805CE">
            <w:pPr>
              <w:spacing w:after="100"/>
              <w:rPr>
                <w:rFonts w:eastAsia="Times New Roman"/>
                <w:sz w:val="20"/>
                <w:szCs w:val="20"/>
              </w:rPr>
            </w:pPr>
          </w:p>
        </w:tc>
      </w:tr>
      <w:tr w:rsidR="00000000" w14:paraId="0760C5D8" w14:textId="77777777">
        <w:trPr>
          <w:divId w:val="1928928539"/>
        </w:trPr>
        <w:tc>
          <w:tcPr>
            <w:tcW w:w="0" w:type="auto"/>
            <w:gridSpan w:val="3"/>
            <w:shd w:val="clear" w:color="auto" w:fill="CCEEFF"/>
            <w:tcMar>
              <w:top w:w="30" w:type="dxa"/>
              <w:left w:w="155" w:type="dxa"/>
              <w:bottom w:w="30" w:type="dxa"/>
              <w:right w:w="20" w:type="dxa"/>
            </w:tcMar>
            <w:vAlign w:val="bottom"/>
            <w:hideMark/>
          </w:tcPr>
          <w:p w14:paraId="749D4E4B" w14:textId="77777777" w:rsidR="00000000" w:rsidRDefault="007805CE">
            <w:pPr>
              <w:spacing w:after="100"/>
              <w:rPr>
                <w:rFonts w:eastAsia="Times New Roman"/>
              </w:rPr>
            </w:pPr>
            <w:r>
              <w:rPr>
                <w:rFonts w:eastAsia="Times New Roman"/>
                <w:color w:val="000000"/>
                <w:sz w:val="18"/>
                <w:szCs w:val="18"/>
              </w:rPr>
              <w:t>Weighted average shares:</w:t>
            </w:r>
          </w:p>
        </w:tc>
        <w:tc>
          <w:tcPr>
            <w:tcW w:w="0" w:type="auto"/>
            <w:gridSpan w:val="3"/>
            <w:shd w:val="clear" w:color="auto" w:fill="CCEEFF"/>
            <w:tcMar>
              <w:top w:w="0" w:type="dxa"/>
              <w:left w:w="20" w:type="dxa"/>
              <w:bottom w:w="0" w:type="dxa"/>
              <w:right w:w="20" w:type="dxa"/>
            </w:tcMar>
            <w:vAlign w:val="center"/>
            <w:hideMark/>
          </w:tcPr>
          <w:p w14:paraId="51D1947F" w14:textId="77777777" w:rsidR="00000000" w:rsidRDefault="007805C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03AB2B6"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16E6E382" w14:textId="77777777" w:rsidR="00000000" w:rsidRDefault="007805C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2B2C194"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0EB90BF5"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0C6A87" w14:textId="77777777" w:rsidR="00000000" w:rsidRDefault="007805C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5FA38C" w14:textId="77777777" w:rsidR="00000000" w:rsidRDefault="007805C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11F7EA" w14:textId="77777777" w:rsidR="00000000" w:rsidRDefault="007805CE">
            <w:pPr>
              <w:spacing w:after="100"/>
              <w:rPr>
                <w:rFonts w:eastAsia="Times New Roman"/>
                <w:sz w:val="20"/>
                <w:szCs w:val="20"/>
              </w:rPr>
            </w:pPr>
          </w:p>
        </w:tc>
      </w:tr>
      <w:tr w:rsidR="00000000" w14:paraId="1A09633B" w14:textId="77777777">
        <w:trPr>
          <w:divId w:val="1928928539"/>
        </w:trPr>
        <w:tc>
          <w:tcPr>
            <w:tcW w:w="0" w:type="auto"/>
            <w:gridSpan w:val="3"/>
            <w:shd w:val="clear" w:color="auto" w:fill="FFFFFF"/>
            <w:tcMar>
              <w:top w:w="30" w:type="dxa"/>
              <w:left w:w="245" w:type="dxa"/>
              <w:bottom w:w="30" w:type="dxa"/>
              <w:right w:w="20" w:type="dxa"/>
            </w:tcMar>
            <w:vAlign w:val="bottom"/>
            <w:hideMark/>
          </w:tcPr>
          <w:p w14:paraId="2692B06F" w14:textId="77777777" w:rsidR="00000000" w:rsidRDefault="007805CE">
            <w:pPr>
              <w:spacing w:after="100"/>
              <w:rPr>
                <w:rFonts w:eastAsia="Times New Roman"/>
              </w:rPr>
            </w:pPr>
            <w:r>
              <w:rPr>
                <w:rFonts w:eastAsia="Times New Roman"/>
                <w:color w:val="000000"/>
                <w:sz w:val="18"/>
                <w:szCs w:val="18"/>
              </w:rPr>
              <w:t>Basic shares</w:t>
            </w:r>
          </w:p>
        </w:tc>
        <w:tc>
          <w:tcPr>
            <w:tcW w:w="0" w:type="auto"/>
            <w:gridSpan w:val="3"/>
            <w:shd w:val="clear" w:color="auto" w:fill="FFFFFF"/>
            <w:tcMar>
              <w:top w:w="0" w:type="dxa"/>
              <w:left w:w="20" w:type="dxa"/>
              <w:bottom w:w="0" w:type="dxa"/>
              <w:right w:w="20" w:type="dxa"/>
            </w:tcMar>
            <w:vAlign w:val="center"/>
            <w:hideMark/>
          </w:tcPr>
          <w:p w14:paraId="6487584E" w14:textId="77777777" w:rsidR="00000000" w:rsidRDefault="007805CE">
            <w:pPr>
              <w:spacing w:after="100"/>
              <w:rPr>
                <w:rFonts w:eastAsia="Times New Roman"/>
              </w:rPr>
            </w:pPr>
          </w:p>
        </w:tc>
        <w:tc>
          <w:tcPr>
            <w:tcW w:w="0" w:type="auto"/>
            <w:gridSpan w:val="2"/>
            <w:tcMar>
              <w:top w:w="30" w:type="dxa"/>
              <w:left w:w="20" w:type="dxa"/>
              <w:bottom w:w="30" w:type="dxa"/>
              <w:right w:w="0" w:type="dxa"/>
            </w:tcMar>
            <w:vAlign w:val="bottom"/>
            <w:hideMark/>
          </w:tcPr>
          <w:p w14:paraId="37539B34" w14:textId="77777777" w:rsidR="00000000" w:rsidRDefault="007805CE">
            <w:pPr>
              <w:spacing w:after="100"/>
              <w:jc w:val="right"/>
              <w:rPr>
                <w:rFonts w:eastAsia="Times New Roman"/>
              </w:rPr>
            </w:pPr>
            <w:r>
              <w:rPr>
                <w:rFonts w:eastAsia="Times New Roman"/>
                <w:color w:val="000000"/>
                <w:sz w:val="18"/>
                <w:szCs w:val="18"/>
              </w:rPr>
              <w:t>59,037 </w:t>
            </w:r>
          </w:p>
        </w:tc>
        <w:tc>
          <w:tcPr>
            <w:tcW w:w="0" w:type="auto"/>
            <w:tcMar>
              <w:top w:w="30" w:type="dxa"/>
              <w:left w:w="0" w:type="dxa"/>
              <w:bottom w:w="30" w:type="dxa"/>
              <w:right w:w="20" w:type="dxa"/>
            </w:tcMar>
            <w:vAlign w:val="bottom"/>
            <w:hideMark/>
          </w:tcPr>
          <w:p w14:paraId="1D75DED4"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F222B0"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299234" w14:textId="77777777" w:rsidR="00000000" w:rsidRDefault="007805CE">
            <w:pPr>
              <w:spacing w:after="100"/>
              <w:jc w:val="right"/>
              <w:rPr>
                <w:rFonts w:eastAsia="Times New Roman"/>
              </w:rPr>
            </w:pPr>
            <w:r>
              <w:rPr>
                <w:rFonts w:eastAsia="Times New Roman"/>
                <w:color w:val="000000"/>
                <w:sz w:val="18"/>
                <w:szCs w:val="18"/>
              </w:rPr>
              <w:t>58,488 </w:t>
            </w:r>
          </w:p>
        </w:tc>
        <w:tc>
          <w:tcPr>
            <w:tcW w:w="0" w:type="auto"/>
            <w:shd w:val="clear" w:color="auto" w:fill="FFFFFF"/>
            <w:tcMar>
              <w:top w:w="30" w:type="dxa"/>
              <w:left w:w="0" w:type="dxa"/>
              <w:bottom w:w="30" w:type="dxa"/>
              <w:right w:w="20" w:type="dxa"/>
            </w:tcMar>
            <w:vAlign w:val="bottom"/>
            <w:hideMark/>
          </w:tcPr>
          <w:p w14:paraId="1EDAADAF"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45CF6A" w14:textId="77777777" w:rsidR="00000000" w:rsidRDefault="007805C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F33023A" w14:textId="77777777" w:rsidR="00000000" w:rsidRDefault="007805CE">
            <w:pPr>
              <w:spacing w:after="100"/>
              <w:jc w:val="right"/>
              <w:rPr>
                <w:rFonts w:eastAsia="Times New Roman"/>
              </w:rPr>
            </w:pPr>
            <w:r>
              <w:rPr>
                <w:rFonts w:eastAsia="Times New Roman"/>
                <w:color w:val="000000"/>
                <w:sz w:val="18"/>
                <w:szCs w:val="18"/>
              </w:rPr>
              <w:t>58,931 </w:t>
            </w:r>
          </w:p>
        </w:tc>
        <w:tc>
          <w:tcPr>
            <w:tcW w:w="0" w:type="auto"/>
            <w:tcMar>
              <w:top w:w="30" w:type="dxa"/>
              <w:left w:w="0" w:type="dxa"/>
              <w:bottom w:w="30" w:type="dxa"/>
              <w:right w:w="20" w:type="dxa"/>
            </w:tcMar>
            <w:vAlign w:val="bottom"/>
            <w:hideMark/>
          </w:tcPr>
          <w:p w14:paraId="62E95A69"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3E6B5A"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A9232D" w14:textId="77777777" w:rsidR="00000000" w:rsidRDefault="007805CE">
            <w:pPr>
              <w:spacing w:after="100"/>
              <w:jc w:val="right"/>
              <w:rPr>
                <w:rFonts w:eastAsia="Times New Roman"/>
              </w:rPr>
            </w:pPr>
            <w:r>
              <w:rPr>
                <w:rFonts w:eastAsia="Times New Roman"/>
                <w:color w:val="000000"/>
                <w:sz w:val="18"/>
                <w:szCs w:val="18"/>
              </w:rPr>
              <w:t>58,465 </w:t>
            </w:r>
          </w:p>
        </w:tc>
        <w:tc>
          <w:tcPr>
            <w:tcW w:w="0" w:type="auto"/>
            <w:shd w:val="clear" w:color="auto" w:fill="FFFFFF"/>
            <w:tcMar>
              <w:top w:w="30" w:type="dxa"/>
              <w:left w:w="0" w:type="dxa"/>
              <w:bottom w:w="30" w:type="dxa"/>
              <w:right w:w="20" w:type="dxa"/>
            </w:tcMar>
            <w:vAlign w:val="bottom"/>
            <w:hideMark/>
          </w:tcPr>
          <w:p w14:paraId="49B75A20" w14:textId="77777777" w:rsidR="00000000" w:rsidRDefault="007805CE">
            <w:pPr>
              <w:spacing w:after="100"/>
              <w:jc w:val="right"/>
              <w:rPr>
                <w:rFonts w:eastAsia="Times New Roman"/>
              </w:rPr>
            </w:pPr>
          </w:p>
        </w:tc>
      </w:tr>
      <w:tr w:rsidR="00000000" w14:paraId="46B22DA3" w14:textId="77777777">
        <w:trPr>
          <w:divId w:val="1928928539"/>
        </w:trPr>
        <w:tc>
          <w:tcPr>
            <w:tcW w:w="0" w:type="auto"/>
            <w:gridSpan w:val="3"/>
            <w:shd w:val="clear" w:color="auto" w:fill="CCEEFF"/>
            <w:tcMar>
              <w:top w:w="30" w:type="dxa"/>
              <w:left w:w="380" w:type="dxa"/>
              <w:bottom w:w="30" w:type="dxa"/>
              <w:right w:w="20" w:type="dxa"/>
            </w:tcMar>
            <w:vAlign w:val="bottom"/>
            <w:hideMark/>
          </w:tcPr>
          <w:p w14:paraId="75308D98" w14:textId="77777777" w:rsidR="00000000" w:rsidRDefault="007805CE">
            <w:pPr>
              <w:spacing w:after="100"/>
              <w:rPr>
                <w:rFonts w:eastAsia="Times New Roman"/>
              </w:rPr>
            </w:pPr>
            <w:r>
              <w:rPr>
                <w:rFonts w:eastAsia="Times New Roman"/>
                <w:color w:val="000000"/>
                <w:sz w:val="18"/>
                <w:szCs w:val="18"/>
              </w:rPr>
              <w:t>Effect of dilutive securities—employee and director equity awards outstanding, preferred shares and 2023 Notes</w:t>
            </w:r>
          </w:p>
        </w:tc>
        <w:tc>
          <w:tcPr>
            <w:tcW w:w="0" w:type="auto"/>
            <w:gridSpan w:val="3"/>
            <w:shd w:val="clear" w:color="auto" w:fill="CCEEFF"/>
            <w:tcMar>
              <w:top w:w="0" w:type="dxa"/>
              <w:left w:w="20" w:type="dxa"/>
              <w:bottom w:w="0" w:type="dxa"/>
              <w:right w:w="20" w:type="dxa"/>
            </w:tcMar>
            <w:vAlign w:val="center"/>
            <w:hideMark/>
          </w:tcPr>
          <w:p w14:paraId="62B50524"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9318E8"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72F6C87"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632E44"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F2BB86"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F10CED5"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DBA257"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EF98BB"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8C30F76"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34DDF6"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33F3C6"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D1B9865" w14:textId="77777777" w:rsidR="00000000" w:rsidRDefault="007805CE">
            <w:pPr>
              <w:spacing w:after="100"/>
              <w:jc w:val="right"/>
              <w:rPr>
                <w:rFonts w:eastAsia="Times New Roman"/>
              </w:rPr>
            </w:pPr>
          </w:p>
        </w:tc>
      </w:tr>
      <w:tr w:rsidR="00000000" w14:paraId="1E4A34F6" w14:textId="77777777">
        <w:trPr>
          <w:divId w:val="1928928539"/>
        </w:trPr>
        <w:tc>
          <w:tcPr>
            <w:tcW w:w="0" w:type="auto"/>
            <w:gridSpan w:val="3"/>
            <w:vAlign w:val="center"/>
            <w:hideMark/>
          </w:tcPr>
          <w:p w14:paraId="3C8DA2FA" w14:textId="77777777" w:rsidR="00000000" w:rsidRDefault="007805CE">
            <w:pPr>
              <w:spacing w:after="100"/>
              <w:jc w:val="right"/>
              <w:rPr>
                <w:rFonts w:eastAsia="Times New Roman"/>
                <w:sz w:val="20"/>
                <w:szCs w:val="20"/>
              </w:rPr>
            </w:pPr>
          </w:p>
        </w:tc>
        <w:tc>
          <w:tcPr>
            <w:tcW w:w="0" w:type="auto"/>
            <w:gridSpan w:val="3"/>
            <w:vAlign w:val="center"/>
            <w:hideMark/>
          </w:tcPr>
          <w:p w14:paraId="20B225B7" w14:textId="77777777" w:rsidR="00000000" w:rsidRDefault="007805CE">
            <w:pPr>
              <w:spacing w:after="100"/>
              <w:rPr>
                <w:rFonts w:eastAsia="Times New Roman"/>
                <w:sz w:val="20"/>
                <w:szCs w:val="20"/>
              </w:rPr>
            </w:pPr>
          </w:p>
        </w:tc>
        <w:tc>
          <w:tcPr>
            <w:tcW w:w="0" w:type="auto"/>
            <w:gridSpan w:val="3"/>
            <w:vAlign w:val="center"/>
            <w:hideMark/>
          </w:tcPr>
          <w:p w14:paraId="6D5DAF99" w14:textId="77777777" w:rsidR="00000000" w:rsidRDefault="007805CE">
            <w:pPr>
              <w:spacing w:after="100"/>
              <w:rPr>
                <w:rFonts w:eastAsia="Times New Roman"/>
                <w:sz w:val="20"/>
                <w:szCs w:val="20"/>
              </w:rPr>
            </w:pPr>
          </w:p>
        </w:tc>
        <w:tc>
          <w:tcPr>
            <w:tcW w:w="0" w:type="auto"/>
            <w:gridSpan w:val="3"/>
            <w:vAlign w:val="center"/>
            <w:hideMark/>
          </w:tcPr>
          <w:p w14:paraId="3E2683C8" w14:textId="77777777" w:rsidR="00000000" w:rsidRDefault="007805CE">
            <w:pPr>
              <w:spacing w:after="100"/>
              <w:rPr>
                <w:rFonts w:eastAsia="Times New Roman"/>
                <w:sz w:val="20"/>
                <w:szCs w:val="20"/>
              </w:rPr>
            </w:pPr>
          </w:p>
        </w:tc>
        <w:tc>
          <w:tcPr>
            <w:tcW w:w="0" w:type="auto"/>
            <w:gridSpan w:val="3"/>
            <w:vAlign w:val="center"/>
            <w:hideMark/>
          </w:tcPr>
          <w:p w14:paraId="669A6B97" w14:textId="77777777" w:rsidR="00000000" w:rsidRDefault="007805CE">
            <w:pPr>
              <w:spacing w:after="100"/>
              <w:rPr>
                <w:rFonts w:eastAsia="Times New Roman"/>
                <w:sz w:val="20"/>
                <w:szCs w:val="20"/>
              </w:rPr>
            </w:pPr>
          </w:p>
        </w:tc>
        <w:tc>
          <w:tcPr>
            <w:tcW w:w="0" w:type="auto"/>
            <w:gridSpan w:val="3"/>
            <w:vAlign w:val="center"/>
            <w:hideMark/>
          </w:tcPr>
          <w:p w14:paraId="4D1E7B30" w14:textId="77777777" w:rsidR="00000000" w:rsidRDefault="007805CE">
            <w:pPr>
              <w:spacing w:after="100"/>
              <w:rPr>
                <w:rFonts w:eastAsia="Times New Roman"/>
                <w:sz w:val="20"/>
                <w:szCs w:val="20"/>
              </w:rPr>
            </w:pPr>
          </w:p>
        </w:tc>
        <w:tc>
          <w:tcPr>
            <w:tcW w:w="0" w:type="auto"/>
            <w:gridSpan w:val="3"/>
            <w:vAlign w:val="center"/>
            <w:hideMark/>
          </w:tcPr>
          <w:p w14:paraId="2568B987" w14:textId="77777777" w:rsidR="00000000" w:rsidRDefault="007805CE">
            <w:pPr>
              <w:spacing w:after="100"/>
              <w:rPr>
                <w:rFonts w:eastAsia="Times New Roman"/>
                <w:sz w:val="20"/>
                <w:szCs w:val="20"/>
              </w:rPr>
            </w:pPr>
          </w:p>
        </w:tc>
        <w:tc>
          <w:tcPr>
            <w:tcW w:w="0" w:type="auto"/>
            <w:gridSpan w:val="3"/>
            <w:vAlign w:val="center"/>
            <w:hideMark/>
          </w:tcPr>
          <w:p w14:paraId="3DA248C2" w14:textId="77777777" w:rsidR="00000000" w:rsidRDefault="007805CE">
            <w:pPr>
              <w:spacing w:after="100"/>
              <w:rPr>
                <w:rFonts w:eastAsia="Times New Roman"/>
                <w:sz w:val="20"/>
                <w:szCs w:val="20"/>
              </w:rPr>
            </w:pPr>
          </w:p>
        </w:tc>
        <w:tc>
          <w:tcPr>
            <w:tcW w:w="0" w:type="auto"/>
            <w:gridSpan w:val="3"/>
            <w:vAlign w:val="center"/>
            <w:hideMark/>
          </w:tcPr>
          <w:p w14:paraId="15CE16B7" w14:textId="77777777" w:rsidR="00000000" w:rsidRDefault="007805CE">
            <w:pPr>
              <w:spacing w:after="100"/>
              <w:rPr>
                <w:rFonts w:eastAsia="Times New Roman"/>
                <w:sz w:val="20"/>
                <w:szCs w:val="20"/>
              </w:rPr>
            </w:pPr>
          </w:p>
        </w:tc>
      </w:tr>
      <w:tr w:rsidR="00000000" w14:paraId="00F082CF" w14:textId="77777777">
        <w:trPr>
          <w:divId w:val="1928928539"/>
        </w:trPr>
        <w:tc>
          <w:tcPr>
            <w:tcW w:w="0" w:type="auto"/>
            <w:gridSpan w:val="3"/>
            <w:shd w:val="clear" w:color="auto" w:fill="FFFFFF"/>
            <w:tcMar>
              <w:top w:w="30" w:type="dxa"/>
              <w:left w:w="245" w:type="dxa"/>
              <w:bottom w:w="30" w:type="dxa"/>
              <w:right w:w="20" w:type="dxa"/>
            </w:tcMar>
            <w:vAlign w:val="bottom"/>
            <w:hideMark/>
          </w:tcPr>
          <w:p w14:paraId="1FDE89FA" w14:textId="77777777" w:rsidR="00000000" w:rsidRDefault="007805CE">
            <w:pPr>
              <w:spacing w:after="100"/>
              <w:rPr>
                <w:rFonts w:eastAsia="Times New Roman"/>
              </w:rPr>
            </w:pPr>
            <w:r>
              <w:rPr>
                <w:rFonts w:eastAsia="Times New Roman"/>
                <w:color w:val="000000"/>
                <w:sz w:val="18"/>
                <w:szCs w:val="18"/>
              </w:rPr>
              <w:t>Diluted shares</w:t>
            </w:r>
          </w:p>
        </w:tc>
        <w:tc>
          <w:tcPr>
            <w:tcW w:w="0" w:type="auto"/>
            <w:gridSpan w:val="3"/>
            <w:shd w:val="clear" w:color="auto" w:fill="FFFFFF"/>
            <w:tcMar>
              <w:top w:w="0" w:type="dxa"/>
              <w:left w:w="20" w:type="dxa"/>
              <w:bottom w:w="0" w:type="dxa"/>
              <w:right w:w="20" w:type="dxa"/>
            </w:tcMar>
            <w:vAlign w:val="center"/>
            <w:hideMark/>
          </w:tcPr>
          <w:p w14:paraId="375FEFAC" w14:textId="77777777" w:rsidR="00000000" w:rsidRDefault="007805C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7A67A2" w14:textId="77777777" w:rsidR="00000000" w:rsidRDefault="007805CE">
            <w:pPr>
              <w:spacing w:after="100"/>
              <w:jc w:val="right"/>
              <w:rPr>
                <w:rFonts w:eastAsia="Times New Roman"/>
              </w:rPr>
            </w:pPr>
            <w:r>
              <w:rPr>
                <w:rFonts w:eastAsia="Times New Roman"/>
                <w:color w:val="000000"/>
                <w:sz w:val="18"/>
                <w:szCs w:val="18"/>
              </w:rPr>
              <w:t>59,037 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E69D00"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21D940"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983455" w14:textId="77777777" w:rsidR="00000000" w:rsidRDefault="007805CE">
            <w:pPr>
              <w:spacing w:after="100"/>
              <w:jc w:val="right"/>
              <w:rPr>
                <w:rFonts w:eastAsia="Times New Roman"/>
              </w:rPr>
            </w:pPr>
            <w:r>
              <w:rPr>
                <w:rFonts w:eastAsia="Times New Roman"/>
                <w:color w:val="000000"/>
                <w:sz w:val="18"/>
                <w:szCs w:val="18"/>
              </w:rPr>
              <w:t>58,488 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1C70AD"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1B87D8"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63751FE" w14:textId="77777777" w:rsidR="00000000" w:rsidRDefault="007805CE">
            <w:pPr>
              <w:spacing w:after="100"/>
              <w:jc w:val="right"/>
              <w:rPr>
                <w:rFonts w:eastAsia="Times New Roman"/>
              </w:rPr>
            </w:pPr>
            <w:r>
              <w:rPr>
                <w:rFonts w:eastAsia="Times New Roman"/>
                <w:color w:val="000000"/>
                <w:sz w:val="18"/>
                <w:szCs w:val="18"/>
              </w:rPr>
              <w:t>58,931 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516606"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C3CB7A"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661ABE2" w14:textId="77777777" w:rsidR="00000000" w:rsidRDefault="007805CE">
            <w:pPr>
              <w:spacing w:after="100"/>
              <w:jc w:val="right"/>
              <w:rPr>
                <w:rFonts w:eastAsia="Times New Roman"/>
              </w:rPr>
            </w:pPr>
            <w:r>
              <w:rPr>
                <w:rFonts w:eastAsia="Times New Roman"/>
                <w:color w:val="000000"/>
                <w:sz w:val="18"/>
                <w:szCs w:val="18"/>
              </w:rPr>
              <w:t>58,465 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0BEF84" w14:textId="77777777" w:rsidR="00000000" w:rsidRDefault="007805CE">
            <w:pPr>
              <w:spacing w:after="100"/>
              <w:jc w:val="right"/>
              <w:rPr>
                <w:rFonts w:eastAsia="Times New Roman"/>
              </w:rPr>
            </w:pPr>
          </w:p>
        </w:tc>
      </w:tr>
      <w:tr w:rsidR="00000000" w14:paraId="03E0E0EA" w14:textId="77777777">
        <w:trPr>
          <w:divId w:val="1928928539"/>
          <w:trHeight w:val="300"/>
        </w:trPr>
        <w:tc>
          <w:tcPr>
            <w:tcW w:w="0" w:type="auto"/>
            <w:gridSpan w:val="3"/>
            <w:shd w:val="clear" w:color="auto" w:fill="CCEEFF"/>
            <w:tcMar>
              <w:top w:w="0" w:type="dxa"/>
              <w:left w:w="20" w:type="dxa"/>
              <w:bottom w:w="0" w:type="dxa"/>
              <w:right w:w="20" w:type="dxa"/>
            </w:tcMar>
            <w:vAlign w:val="center"/>
            <w:hideMark/>
          </w:tcPr>
          <w:p w14:paraId="25D6E93C" w14:textId="77777777" w:rsidR="00000000" w:rsidRDefault="007805C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BE78D1" w14:textId="77777777" w:rsidR="00000000" w:rsidRDefault="007805C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62DBCFB" w14:textId="77777777" w:rsidR="00000000" w:rsidRDefault="007805C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B7E39F" w14:textId="77777777" w:rsidR="00000000" w:rsidRDefault="007805C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0A3F698" w14:textId="77777777" w:rsidR="00000000" w:rsidRDefault="007805C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380905" w14:textId="77777777" w:rsidR="00000000" w:rsidRDefault="007805C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9BF02EC" w14:textId="77777777" w:rsidR="00000000" w:rsidRDefault="007805C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DFE62F" w14:textId="77777777" w:rsidR="00000000" w:rsidRDefault="007805C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B8E79BB" w14:textId="77777777" w:rsidR="00000000" w:rsidRDefault="007805CE">
            <w:pPr>
              <w:spacing w:after="100"/>
              <w:rPr>
                <w:rFonts w:eastAsia="Times New Roman"/>
                <w:sz w:val="20"/>
                <w:szCs w:val="20"/>
              </w:rPr>
            </w:pPr>
          </w:p>
        </w:tc>
      </w:tr>
      <w:tr w:rsidR="00000000" w14:paraId="7EEC9146" w14:textId="77777777">
        <w:trPr>
          <w:divId w:val="1928928539"/>
        </w:trPr>
        <w:tc>
          <w:tcPr>
            <w:tcW w:w="0" w:type="auto"/>
            <w:gridSpan w:val="3"/>
            <w:shd w:val="clear" w:color="auto" w:fill="FFFFFF"/>
            <w:tcMar>
              <w:top w:w="30" w:type="dxa"/>
              <w:left w:w="155" w:type="dxa"/>
              <w:bottom w:w="30" w:type="dxa"/>
              <w:right w:w="20" w:type="dxa"/>
            </w:tcMar>
            <w:vAlign w:val="bottom"/>
            <w:hideMark/>
          </w:tcPr>
          <w:p w14:paraId="65212CA6" w14:textId="77777777" w:rsidR="00000000" w:rsidRDefault="007805CE">
            <w:pPr>
              <w:spacing w:after="100"/>
              <w:rPr>
                <w:rFonts w:eastAsia="Times New Roman"/>
              </w:rPr>
            </w:pPr>
            <w:r>
              <w:rPr>
                <w:rFonts w:eastAsia="Times New Roman"/>
                <w:color w:val="000000"/>
                <w:sz w:val="18"/>
                <w:szCs w:val="18"/>
              </w:rPr>
              <w:t>Net loss per share - basic</w:t>
            </w:r>
          </w:p>
        </w:tc>
        <w:tc>
          <w:tcPr>
            <w:tcW w:w="0" w:type="auto"/>
            <w:gridSpan w:val="3"/>
            <w:shd w:val="clear" w:color="auto" w:fill="FFFFFF"/>
            <w:tcMar>
              <w:top w:w="0" w:type="dxa"/>
              <w:left w:w="20" w:type="dxa"/>
              <w:bottom w:w="0" w:type="dxa"/>
              <w:right w:w="20" w:type="dxa"/>
            </w:tcMar>
            <w:vAlign w:val="center"/>
            <w:hideMark/>
          </w:tcPr>
          <w:p w14:paraId="44BACC9F" w14:textId="77777777" w:rsidR="00000000" w:rsidRDefault="007805C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D48D451"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E05F81F" w14:textId="77777777" w:rsidR="00000000" w:rsidRDefault="007805CE">
            <w:pPr>
              <w:spacing w:after="100"/>
              <w:jc w:val="right"/>
              <w:rPr>
                <w:rFonts w:eastAsia="Times New Roman"/>
              </w:rPr>
            </w:pPr>
            <w:r>
              <w:rPr>
                <w:rFonts w:eastAsia="Times New Roman"/>
                <w:color w:val="000000"/>
                <w:sz w:val="18"/>
                <w:szCs w:val="18"/>
              </w:rPr>
              <w:t>(1.07)</w:t>
            </w:r>
          </w:p>
        </w:tc>
        <w:tc>
          <w:tcPr>
            <w:tcW w:w="0" w:type="auto"/>
            <w:shd w:val="clear" w:color="auto" w:fill="FFFFFF"/>
            <w:tcMar>
              <w:top w:w="30" w:type="dxa"/>
              <w:left w:w="0" w:type="dxa"/>
              <w:bottom w:w="30" w:type="dxa"/>
              <w:right w:w="20" w:type="dxa"/>
            </w:tcMar>
            <w:vAlign w:val="bottom"/>
            <w:hideMark/>
          </w:tcPr>
          <w:p w14:paraId="460CAF27"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A8489A" w14:textId="77777777" w:rsidR="00000000" w:rsidRDefault="007805C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5F62931"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F971058" w14:textId="77777777" w:rsidR="00000000" w:rsidRDefault="007805CE">
            <w:pPr>
              <w:spacing w:after="100"/>
              <w:jc w:val="right"/>
              <w:rPr>
                <w:rFonts w:eastAsia="Times New Roman"/>
              </w:rPr>
            </w:pPr>
            <w:r>
              <w:rPr>
                <w:rFonts w:eastAsia="Times New Roman"/>
                <w:color w:val="000000"/>
                <w:sz w:val="18"/>
                <w:szCs w:val="18"/>
              </w:rPr>
              <w:t>(0.33)</w:t>
            </w:r>
          </w:p>
        </w:tc>
        <w:tc>
          <w:tcPr>
            <w:tcW w:w="0" w:type="auto"/>
            <w:shd w:val="clear" w:color="auto" w:fill="FFFFFF"/>
            <w:tcMar>
              <w:top w:w="30" w:type="dxa"/>
              <w:left w:w="0" w:type="dxa"/>
              <w:bottom w:w="30" w:type="dxa"/>
              <w:right w:w="20" w:type="dxa"/>
            </w:tcMar>
            <w:vAlign w:val="bottom"/>
            <w:hideMark/>
          </w:tcPr>
          <w:p w14:paraId="115AEE1E"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6DA8F9" w14:textId="77777777" w:rsidR="00000000" w:rsidRDefault="007805C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1F83B83"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B0FEF60" w14:textId="77777777" w:rsidR="00000000" w:rsidRDefault="007805CE">
            <w:pPr>
              <w:spacing w:after="100"/>
              <w:jc w:val="right"/>
              <w:rPr>
                <w:rFonts w:eastAsia="Times New Roman"/>
              </w:rPr>
            </w:pPr>
            <w:r>
              <w:rPr>
                <w:rFonts w:eastAsia="Times New Roman"/>
                <w:color w:val="000000"/>
                <w:sz w:val="18"/>
                <w:szCs w:val="18"/>
              </w:rPr>
              <w:t>(1.52)</w:t>
            </w:r>
          </w:p>
        </w:tc>
        <w:tc>
          <w:tcPr>
            <w:tcW w:w="0" w:type="auto"/>
            <w:shd w:val="clear" w:color="auto" w:fill="FFFFFF"/>
            <w:tcMar>
              <w:top w:w="30" w:type="dxa"/>
              <w:left w:w="0" w:type="dxa"/>
              <w:bottom w:w="30" w:type="dxa"/>
              <w:right w:w="20" w:type="dxa"/>
            </w:tcMar>
            <w:vAlign w:val="bottom"/>
            <w:hideMark/>
          </w:tcPr>
          <w:p w14:paraId="6D5F0718"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A02006" w14:textId="77777777" w:rsidR="00000000" w:rsidRDefault="007805C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6F96D35"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9DF5ACD" w14:textId="77777777" w:rsidR="00000000" w:rsidRDefault="007805CE">
            <w:pPr>
              <w:spacing w:after="100"/>
              <w:jc w:val="right"/>
              <w:rPr>
                <w:rFonts w:eastAsia="Times New Roman"/>
              </w:rPr>
            </w:pPr>
            <w:r>
              <w:rPr>
                <w:rFonts w:eastAsia="Times New Roman"/>
                <w:color w:val="000000"/>
                <w:sz w:val="18"/>
                <w:szCs w:val="18"/>
              </w:rPr>
              <w:t>(0.56)</w:t>
            </w:r>
          </w:p>
        </w:tc>
        <w:tc>
          <w:tcPr>
            <w:tcW w:w="0" w:type="auto"/>
            <w:shd w:val="clear" w:color="auto" w:fill="FFFFFF"/>
            <w:tcMar>
              <w:top w:w="30" w:type="dxa"/>
              <w:left w:w="0" w:type="dxa"/>
              <w:bottom w:w="30" w:type="dxa"/>
              <w:right w:w="20" w:type="dxa"/>
            </w:tcMar>
            <w:vAlign w:val="bottom"/>
            <w:hideMark/>
          </w:tcPr>
          <w:p w14:paraId="18AB4E6E" w14:textId="77777777" w:rsidR="00000000" w:rsidRDefault="007805CE">
            <w:pPr>
              <w:spacing w:after="100"/>
              <w:jc w:val="right"/>
              <w:rPr>
                <w:rFonts w:eastAsia="Times New Roman"/>
              </w:rPr>
            </w:pPr>
          </w:p>
        </w:tc>
      </w:tr>
      <w:tr w:rsidR="00000000" w14:paraId="1E524516" w14:textId="77777777">
        <w:trPr>
          <w:divId w:val="1928928539"/>
        </w:trPr>
        <w:tc>
          <w:tcPr>
            <w:tcW w:w="0" w:type="auto"/>
            <w:gridSpan w:val="3"/>
            <w:shd w:val="clear" w:color="auto" w:fill="CCEEFF"/>
            <w:tcMar>
              <w:top w:w="30" w:type="dxa"/>
              <w:left w:w="20" w:type="dxa"/>
              <w:bottom w:w="30" w:type="dxa"/>
              <w:right w:w="20" w:type="dxa"/>
            </w:tcMar>
            <w:vAlign w:val="bottom"/>
            <w:hideMark/>
          </w:tcPr>
          <w:p w14:paraId="548E16ED" w14:textId="77777777" w:rsidR="00000000" w:rsidRDefault="007805CE">
            <w:pPr>
              <w:spacing w:after="100"/>
              <w:divId w:val="818688971"/>
              <w:rPr>
                <w:rFonts w:eastAsia="Times New Roman"/>
              </w:rPr>
            </w:pPr>
            <w:r>
              <w:rPr>
                <w:rFonts w:eastAsia="Times New Roman"/>
                <w:color w:val="000000"/>
                <w:sz w:val="18"/>
                <w:szCs w:val="18"/>
              </w:rPr>
              <w:t xml:space="preserve">Net loss per share - diluted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6A125C89"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D74D6D3"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6623B6F" w14:textId="77777777" w:rsidR="00000000" w:rsidRDefault="007805CE">
            <w:pPr>
              <w:spacing w:after="100"/>
              <w:jc w:val="right"/>
              <w:rPr>
                <w:rFonts w:eastAsia="Times New Roman"/>
              </w:rPr>
            </w:pPr>
            <w:r>
              <w:rPr>
                <w:rFonts w:eastAsia="Times New Roman"/>
                <w:color w:val="000000"/>
                <w:sz w:val="18"/>
                <w:szCs w:val="18"/>
              </w:rPr>
              <w:t>(1.07)</w:t>
            </w:r>
          </w:p>
        </w:tc>
        <w:tc>
          <w:tcPr>
            <w:tcW w:w="0" w:type="auto"/>
            <w:shd w:val="clear" w:color="auto" w:fill="CCEEFF"/>
            <w:tcMar>
              <w:top w:w="30" w:type="dxa"/>
              <w:left w:w="0" w:type="dxa"/>
              <w:bottom w:w="30" w:type="dxa"/>
              <w:right w:w="20" w:type="dxa"/>
            </w:tcMar>
            <w:vAlign w:val="bottom"/>
            <w:hideMark/>
          </w:tcPr>
          <w:p w14:paraId="618F08E8"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55A896"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C316972"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EA703EB" w14:textId="77777777" w:rsidR="00000000" w:rsidRDefault="007805CE">
            <w:pPr>
              <w:spacing w:after="100"/>
              <w:jc w:val="right"/>
              <w:rPr>
                <w:rFonts w:eastAsia="Times New Roman"/>
              </w:rPr>
            </w:pPr>
            <w:r>
              <w:rPr>
                <w:rFonts w:eastAsia="Times New Roman"/>
                <w:color w:val="000000"/>
                <w:sz w:val="18"/>
                <w:szCs w:val="18"/>
              </w:rPr>
              <w:t>(0.33)</w:t>
            </w:r>
          </w:p>
        </w:tc>
        <w:tc>
          <w:tcPr>
            <w:tcW w:w="0" w:type="auto"/>
            <w:shd w:val="clear" w:color="auto" w:fill="CCEEFF"/>
            <w:tcMar>
              <w:top w:w="30" w:type="dxa"/>
              <w:left w:w="0" w:type="dxa"/>
              <w:bottom w:w="30" w:type="dxa"/>
              <w:right w:w="20" w:type="dxa"/>
            </w:tcMar>
            <w:vAlign w:val="bottom"/>
            <w:hideMark/>
          </w:tcPr>
          <w:p w14:paraId="784E2F7A"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8044BE"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5DA1CBE"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B8D7832" w14:textId="77777777" w:rsidR="00000000" w:rsidRDefault="007805CE">
            <w:pPr>
              <w:spacing w:after="100"/>
              <w:jc w:val="right"/>
              <w:rPr>
                <w:rFonts w:eastAsia="Times New Roman"/>
              </w:rPr>
            </w:pPr>
            <w:r>
              <w:rPr>
                <w:rFonts w:eastAsia="Times New Roman"/>
                <w:color w:val="000000"/>
                <w:sz w:val="18"/>
                <w:szCs w:val="18"/>
              </w:rPr>
              <w:t>(1.52)</w:t>
            </w:r>
          </w:p>
        </w:tc>
        <w:tc>
          <w:tcPr>
            <w:tcW w:w="0" w:type="auto"/>
            <w:shd w:val="clear" w:color="auto" w:fill="CCEEFF"/>
            <w:tcMar>
              <w:top w:w="30" w:type="dxa"/>
              <w:left w:w="0" w:type="dxa"/>
              <w:bottom w:w="30" w:type="dxa"/>
              <w:right w:w="20" w:type="dxa"/>
            </w:tcMar>
            <w:vAlign w:val="bottom"/>
            <w:hideMark/>
          </w:tcPr>
          <w:p w14:paraId="6D48E177"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FE8120"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1AC7BE0"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118EC48" w14:textId="77777777" w:rsidR="00000000" w:rsidRDefault="007805CE">
            <w:pPr>
              <w:spacing w:after="100"/>
              <w:jc w:val="right"/>
              <w:rPr>
                <w:rFonts w:eastAsia="Times New Roman"/>
              </w:rPr>
            </w:pPr>
            <w:r>
              <w:rPr>
                <w:rFonts w:eastAsia="Times New Roman"/>
                <w:color w:val="000000"/>
                <w:sz w:val="18"/>
                <w:szCs w:val="18"/>
              </w:rPr>
              <w:t>(0.56)</w:t>
            </w:r>
          </w:p>
        </w:tc>
        <w:tc>
          <w:tcPr>
            <w:tcW w:w="0" w:type="auto"/>
            <w:shd w:val="clear" w:color="auto" w:fill="CCEEFF"/>
            <w:tcMar>
              <w:top w:w="30" w:type="dxa"/>
              <w:left w:w="0" w:type="dxa"/>
              <w:bottom w:w="30" w:type="dxa"/>
              <w:right w:w="20" w:type="dxa"/>
            </w:tcMar>
            <w:vAlign w:val="bottom"/>
            <w:hideMark/>
          </w:tcPr>
          <w:p w14:paraId="442D70EE" w14:textId="77777777" w:rsidR="00000000" w:rsidRDefault="007805CE">
            <w:pPr>
              <w:spacing w:after="100"/>
              <w:jc w:val="right"/>
              <w:rPr>
                <w:rFonts w:eastAsia="Times New Roman"/>
              </w:rPr>
            </w:pPr>
          </w:p>
        </w:tc>
      </w:tr>
    </w:tbl>
    <w:p w14:paraId="553122AD" w14:textId="77777777" w:rsidR="00000000" w:rsidRDefault="007805CE">
      <w:pPr>
        <w:jc w:val="both"/>
        <w:rPr>
          <w:rFonts w:eastAsia="Times New Roman"/>
        </w:rPr>
      </w:pPr>
    </w:p>
    <w:p w14:paraId="590C1DD7" w14:textId="77777777" w:rsidR="00000000" w:rsidRDefault="007805CE">
      <w:pPr>
        <w:jc w:val="both"/>
        <w:rPr>
          <w:rFonts w:eastAsia="Times New Roman"/>
        </w:rPr>
      </w:pPr>
      <w:r>
        <w:rPr>
          <w:rFonts w:eastAsia="Times New Roman"/>
          <w:color w:val="000000"/>
          <w:sz w:val="20"/>
          <w:szCs w:val="20"/>
        </w:rPr>
        <w:t>Potential ordinary shares of 22,455 and 15,586 were excluded from the calculation of weighted average shares for the th</w:t>
      </w:r>
      <w:r>
        <w:rPr>
          <w:rFonts w:eastAsia="Times New Roman"/>
          <w:color w:val="000000"/>
          <w:sz w:val="20"/>
          <w:szCs w:val="20"/>
        </w:rPr>
        <w:t>ree months ended June 30, 2022 and 2021, respectively, and potential ordinary shares of 19,042 and 15,426 were excluded from the calculation of weighted average shares for the six months ended June 30, 2022 and 2021 because either their effect was consider</w:t>
      </w:r>
      <w:r>
        <w:rPr>
          <w:rFonts w:eastAsia="Times New Roman"/>
          <w:color w:val="000000"/>
          <w:sz w:val="20"/>
          <w:szCs w:val="20"/>
        </w:rPr>
        <w:t xml:space="preserve">ed to be anti-dilutive or they were related to shares from PSUs for which the contingent vesting condition had not been achieved. For the three and six months ended June 30, 2022 and 2021, the effects of dilutive securities were entirely excluded from the </w:t>
      </w:r>
      <w:r>
        <w:rPr>
          <w:rFonts w:eastAsia="Times New Roman"/>
          <w:color w:val="000000"/>
          <w:sz w:val="20"/>
          <w:szCs w:val="20"/>
        </w:rPr>
        <w:t>calculation of net loss per share as a net loss was reported in these periods. </w:t>
      </w:r>
    </w:p>
    <w:p w14:paraId="40E19686" w14:textId="77777777" w:rsidR="00000000" w:rsidRDefault="007805CE">
      <w:pPr>
        <w:jc w:val="both"/>
        <w:rPr>
          <w:rFonts w:eastAsia="Times New Roman"/>
        </w:rPr>
      </w:pPr>
    </w:p>
    <w:p w14:paraId="29586F38" w14:textId="77777777" w:rsidR="00000000" w:rsidRDefault="007805CE">
      <w:pPr>
        <w:divId w:val="455367107"/>
        <w:rPr>
          <w:rFonts w:eastAsia="Times New Roman"/>
        </w:rPr>
      </w:pPr>
      <w:r>
        <w:rPr>
          <w:rFonts w:eastAsia="Times New Roman"/>
          <w:b/>
          <w:bCs/>
          <w:color w:val="000000"/>
          <w:sz w:val="20"/>
          <w:szCs w:val="20"/>
        </w:rPr>
        <w:t>NOTE 8:</w:t>
      </w:r>
      <w:r>
        <w:rPr>
          <w:rFonts w:eastAsia="Times New Roman"/>
          <w:color w:val="000000"/>
          <w:sz w:val="20"/>
          <w:szCs w:val="20"/>
        </w:rPr>
        <w:t xml:space="preserve"> </w:t>
      </w:r>
      <w:r>
        <w:rPr>
          <w:rFonts w:eastAsia="Times New Roman"/>
          <w:b/>
          <w:bCs/>
          <w:color w:val="000000"/>
          <w:sz w:val="20"/>
          <w:szCs w:val="20"/>
        </w:rPr>
        <w:t>Comprehensive Loss </w:t>
      </w:r>
    </w:p>
    <w:p w14:paraId="40AF7755" w14:textId="77777777" w:rsidR="00000000" w:rsidRDefault="007805CE">
      <w:pPr>
        <w:jc w:val="both"/>
        <w:rPr>
          <w:rFonts w:eastAsia="Times New Roman"/>
        </w:rPr>
      </w:pPr>
    </w:p>
    <w:p w14:paraId="2681D65E" w14:textId="77777777" w:rsidR="00000000" w:rsidRDefault="007805CE">
      <w:pPr>
        <w:jc w:val="both"/>
        <w:rPr>
          <w:rFonts w:eastAsia="Times New Roman"/>
        </w:rPr>
      </w:pPr>
      <w:r>
        <w:rPr>
          <w:rFonts w:eastAsia="Times New Roman"/>
          <w:color w:val="000000"/>
          <w:sz w:val="20"/>
          <w:szCs w:val="20"/>
        </w:rPr>
        <w:t>The following table shows the components of accumulated other comprehensive loss for the three and six months ended June 30, 2022 and 2021, resp</w:t>
      </w:r>
      <w:r>
        <w:rPr>
          <w:rFonts w:eastAsia="Times New Roman"/>
          <w:color w:val="000000"/>
          <w:sz w:val="20"/>
          <w:szCs w:val="20"/>
        </w:rPr>
        <w:t>ectively, net of tax effects: </w:t>
      </w:r>
    </w:p>
    <w:p w14:paraId="5E09897F" w14:textId="77777777" w:rsidR="00000000" w:rsidRDefault="007805CE">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845"/>
        <w:gridCol w:w="37"/>
        <w:gridCol w:w="36"/>
        <w:gridCol w:w="36"/>
        <w:gridCol w:w="36"/>
        <w:gridCol w:w="110"/>
        <w:gridCol w:w="853"/>
        <w:gridCol w:w="36"/>
        <w:gridCol w:w="36"/>
        <w:gridCol w:w="36"/>
        <w:gridCol w:w="36"/>
        <w:gridCol w:w="110"/>
        <w:gridCol w:w="855"/>
        <w:gridCol w:w="36"/>
        <w:gridCol w:w="36"/>
        <w:gridCol w:w="36"/>
        <w:gridCol w:w="36"/>
        <w:gridCol w:w="110"/>
        <w:gridCol w:w="855"/>
        <w:gridCol w:w="36"/>
        <w:gridCol w:w="36"/>
        <w:gridCol w:w="36"/>
        <w:gridCol w:w="36"/>
        <w:gridCol w:w="110"/>
        <w:gridCol w:w="807"/>
        <w:gridCol w:w="36"/>
      </w:tblGrid>
      <w:tr w:rsidR="00000000" w14:paraId="0E373E02" w14:textId="77777777">
        <w:tc>
          <w:tcPr>
            <w:tcW w:w="50" w:type="pct"/>
            <w:vAlign w:val="center"/>
            <w:hideMark/>
          </w:tcPr>
          <w:p w14:paraId="2EECB391" w14:textId="77777777" w:rsidR="00000000" w:rsidRDefault="007805CE">
            <w:pPr>
              <w:jc w:val="both"/>
              <w:rPr>
                <w:rFonts w:eastAsia="Times New Roman"/>
              </w:rPr>
            </w:pPr>
          </w:p>
        </w:tc>
        <w:tc>
          <w:tcPr>
            <w:tcW w:w="2342" w:type="pct"/>
            <w:vAlign w:val="center"/>
            <w:hideMark/>
          </w:tcPr>
          <w:p w14:paraId="49B180C4" w14:textId="77777777" w:rsidR="00000000" w:rsidRDefault="007805CE">
            <w:pPr>
              <w:spacing w:after="100"/>
              <w:rPr>
                <w:rFonts w:eastAsia="Times New Roman"/>
                <w:sz w:val="20"/>
                <w:szCs w:val="20"/>
              </w:rPr>
            </w:pPr>
          </w:p>
        </w:tc>
        <w:tc>
          <w:tcPr>
            <w:tcW w:w="5" w:type="pct"/>
            <w:vAlign w:val="center"/>
            <w:hideMark/>
          </w:tcPr>
          <w:p w14:paraId="39A5B6CC" w14:textId="77777777" w:rsidR="00000000" w:rsidRDefault="007805CE">
            <w:pPr>
              <w:spacing w:after="100"/>
              <w:rPr>
                <w:rFonts w:eastAsia="Times New Roman"/>
                <w:sz w:val="20"/>
                <w:szCs w:val="20"/>
              </w:rPr>
            </w:pPr>
          </w:p>
        </w:tc>
        <w:tc>
          <w:tcPr>
            <w:tcW w:w="5" w:type="pct"/>
            <w:vAlign w:val="center"/>
            <w:hideMark/>
          </w:tcPr>
          <w:p w14:paraId="2562708D" w14:textId="77777777" w:rsidR="00000000" w:rsidRDefault="007805CE">
            <w:pPr>
              <w:spacing w:after="100"/>
              <w:rPr>
                <w:rFonts w:eastAsia="Times New Roman"/>
                <w:sz w:val="20"/>
                <w:szCs w:val="20"/>
              </w:rPr>
            </w:pPr>
          </w:p>
        </w:tc>
        <w:tc>
          <w:tcPr>
            <w:tcW w:w="26" w:type="pct"/>
            <w:vAlign w:val="center"/>
            <w:hideMark/>
          </w:tcPr>
          <w:p w14:paraId="4C848CCA" w14:textId="77777777" w:rsidR="00000000" w:rsidRDefault="007805CE">
            <w:pPr>
              <w:spacing w:after="100"/>
              <w:rPr>
                <w:rFonts w:eastAsia="Times New Roman"/>
                <w:sz w:val="20"/>
                <w:szCs w:val="20"/>
              </w:rPr>
            </w:pPr>
          </w:p>
        </w:tc>
        <w:tc>
          <w:tcPr>
            <w:tcW w:w="5" w:type="pct"/>
            <w:vAlign w:val="center"/>
            <w:hideMark/>
          </w:tcPr>
          <w:p w14:paraId="141A0ABC" w14:textId="77777777" w:rsidR="00000000" w:rsidRDefault="007805CE">
            <w:pPr>
              <w:spacing w:after="100"/>
              <w:rPr>
                <w:rFonts w:eastAsia="Times New Roman"/>
                <w:sz w:val="20"/>
                <w:szCs w:val="20"/>
              </w:rPr>
            </w:pPr>
          </w:p>
        </w:tc>
        <w:tc>
          <w:tcPr>
            <w:tcW w:w="50" w:type="pct"/>
            <w:vAlign w:val="center"/>
            <w:hideMark/>
          </w:tcPr>
          <w:p w14:paraId="461A909C" w14:textId="77777777" w:rsidR="00000000" w:rsidRDefault="007805CE">
            <w:pPr>
              <w:spacing w:after="100"/>
              <w:rPr>
                <w:rFonts w:eastAsia="Times New Roman"/>
                <w:sz w:val="20"/>
                <w:szCs w:val="20"/>
              </w:rPr>
            </w:pPr>
          </w:p>
        </w:tc>
        <w:tc>
          <w:tcPr>
            <w:tcW w:w="566" w:type="pct"/>
            <w:vAlign w:val="center"/>
            <w:hideMark/>
          </w:tcPr>
          <w:p w14:paraId="042A8100" w14:textId="77777777" w:rsidR="00000000" w:rsidRDefault="007805CE">
            <w:pPr>
              <w:spacing w:after="100"/>
              <w:rPr>
                <w:rFonts w:eastAsia="Times New Roman"/>
                <w:sz w:val="20"/>
                <w:szCs w:val="20"/>
              </w:rPr>
            </w:pPr>
          </w:p>
        </w:tc>
        <w:tc>
          <w:tcPr>
            <w:tcW w:w="5" w:type="pct"/>
            <w:vAlign w:val="center"/>
            <w:hideMark/>
          </w:tcPr>
          <w:p w14:paraId="6DA385AF" w14:textId="77777777" w:rsidR="00000000" w:rsidRDefault="007805CE">
            <w:pPr>
              <w:spacing w:after="100"/>
              <w:rPr>
                <w:rFonts w:eastAsia="Times New Roman"/>
                <w:sz w:val="20"/>
                <w:szCs w:val="20"/>
              </w:rPr>
            </w:pPr>
          </w:p>
        </w:tc>
        <w:tc>
          <w:tcPr>
            <w:tcW w:w="5" w:type="pct"/>
            <w:vAlign w:val="center"/>
            <w:hideMark/>
          </w:tcPr>
          <w:p w14:paraId="354C7C9E" w14:textId="77777777" w:rsidR="00000000" w:rsidRDefault="007805CE">
            <w:pPr>
              <w:spacing w:after="100"/>
              <w:rPr>
                <w:rFonts w:eastAsia="Times New Roman"/>
                <w:sz w:val="20"/>
                <w:szCs w:val="20"/>
              </w:rPr>
            </w:pPr>
          </w:p>
        </w:tc>
        <w:tc>
          <w:tcPr>
            <w:tcW w:w="26" w:type="pct"/>
            <w:vAlign w:val="center"/>
            <w:hideMark/>
          </w:tcPr>
          <w:p w14:paraId="52557E8E" w14:textId="77777777" w:rsidR="00000000" w:rsidRDefault="007805CE">
            <w:pPr>
              <w:spacing w:after="100"/>
              <w:rPr>
                <w:rFonts w:eastAsia="Times New Roman"/>
                <w:sz w:val="20"/>
                <w:szCs w:val="20"/>
              </w:rPr>
            </w:pPr>
          </w:p>
        </w:tc>
        <w:tc>
          <w:tcPr>
            <w:tcW w:w="5" w:type="pct"/>
            <w:vAlign w:val="center"/>
            <w:hideMark/>
          </w:tcPr>
          <w:p w14:paraId="34E50087" w14:textId="77777777" w:rsidR="00000000" w:rsidRDefault="007805CE">
            <w:pPr>
              <w:spacing w:after="100"/>
              <w:rPr>
                <w:rFonts w:eastAsia="Times New Roman"/>
                <w:sz w:val="20"/>
                <w:szCs w:val="20"/>
              </w:rPr>
            </w:pPr>
          </w:p>
        </w:tc>
        <w:tc>
          <w:tcPr>
            <w:tcW w:w="50" w:type="pct"/>
            <w:vAlign w:val="center"/>
            <w:hideMark/>
          </w:tcPr>
          <w:p w14:paraId="505206F2" w14:textId="77777777" w:rsidR="00000000" w:rsidRDefault="007805CE">
            <w:pPr>
              <w:spacing w:after="100"/>
              <w:rPr>
                <w:rFonts w:eastAsia="Times New Roman"/>
                <w:sz w:val="20"/>
                <w:szCs w:val="20"/>
              </w:rPr>
            </w:pPr>
          </w:p>
        </w:tc>
        <w:tc>
          <w:tcPr>
            <w:tcW w:w="566" w:type="pct"/>
            <w:vAlign w:val="center"/>
            <w:hideMark/>
          </w:tcPr>
          <w:p w14:paraId="75E14BD3" w14:textId="77777777" w:rsidR="00000000" w:rsidRDefault="007805CE">
            <w:pPr>
              <w:spacing w:after="100"/>
              <w:rPr>
                <w:rFonts w:eastAsia="Times New Roman"/>
                <w:sz w:val="20"/>
                <w:szCs w:val="20"/>
              </w:rPr>
            </w:pPr>
          </w:p>
        </w:tc>
        <w:tc>
          <w:tcPr>
            <w:tcW w:w="5" w:type="pct"/>
            <w:vAlign w:val="center"/>
            <w:hideMark/>
          </w:tcPr>
          <w:p w14:paraId="5F26DCA7" w14:textId="77777777" w:rsidR="00000000" w:rsidRDefault="007805CE">
            <w:pPr>
              <w:spacing w:after="100"/>
              <w:rPr>
                <w:rFonts w:eastAsia="Times New Roman"/>
                <w:sz w:val="20"/>
                <w:szCs w:val="20"/>
              </w:rPr>
            </w:pPr>
          </w:p>
        </w:tc>
        <w:tc>
          <w:tcPr>
            <w:tcW w:w="5" w:type="pct"/>
            <w:vAlign w:val="center"/>
            <w:hideMark/>
          </w:tcPr>
          <w:p w14:paraId="70EBEE5F" w14:textId="77777777" w:rsidR="00000000" w:rsidRDefault="007805CE">
            <w:pPr>
              <w:spacing w:after="100"/>
              <w:rPr>
                <w:rFonts w:eastAsia="Times New Roman"/>
                <w:sz w:val="20"/>
                <w:szCs w:val="20"/>
              </w:rPr>
            </w:pPr>
          </w:p>
        </w:tc>
        <w:tc>
          <w:tcPr>
            <w:tcW w:w="26" w:type="pct"/>
            <w:vAlign w:val="center"/>
            <w:hideMark/>
          </w:tcPr>
          <w:p w14:paraId="2624AE72" w14:textId="77777777" w:rsidR="00000000" w:rsidRDefault="007805CE">
            <w:pPr>
              <w:spacing w:after="100"/>
              <w:rPr>
                <w:rFonts w:eastAsia="Times New Roman"/>
                <w:sz w:val="20"/>
                <w:szCs w:val="20"/>
              </w:rPr>
            </w:pPr>
          </w:p>
        </w:tc>
        <w:tc>
          <w:tcPr>
            <w:tcW w:w="5" w:type="pct"/>
            <w:vAlign w:val="center"/>
            <w:hideMark/>
          </w:tcPr>
          <w:p w14:paraId="68450FAC" w14:textId="77777777" w:rsidR="00000000" w:rsidRDefault="007805CE">
            <w:pPr>
              <w:spacing w:after="100"/>
              <w:rPr>
                <w:rFonts w:eastAsia="Times New Roman"/>
                <w:sz w:val="20"/>
                <w:szCs w:val="20"/>
              </w:rPr>
            </w:pPr>
          </w:p>
        </w:tc>
        <w:tc>
          <w:tcPr>
            <w:tcW w:w="50" w:type="pct"/>
            <w:vAlign w:val="center"/>
            <w:hideMark/>
          </w:tcPr>
          <w:p w14:paraId="3C772588" w14:textId="77777777" w:rsidR="00000000" w:rsidRDefault="007805CE">
            <w:pPr>
              <w:spacing w:after="100"/>
              <w:rPr>
                <w:rFonts w:eastAsia="Times New Roman"/>
                <w:sz w:val="20"/>
                <w:szCs w:val="20"/>
              </w:rPr>
            </w:pPr>
          </w:p>
        </w:tc>
        <w:tc>
          <w:tcPr>
            <w:tcW w:w="566" w:type="pct"/>
            <w:vAlign w:val="center"/>
            <w:hideMark/>
          </w:tcPr>
          <w:p w14:paraId="41E7A966" w14:textId="77777777" w:rsidR="00000000" w:rsidRDefault="007805CE">
            <w:pPr>
              <w:spacing w:after="100"/>
              <w:rPr>
                <w:rFonts w:eastAsia="Times New Roman"/>
                <w:sz w:val="20"/>
                <w:szCs w:val="20"/>
              </w:rPr>
            </w:pPr>
          </w:p>
        </w:tc>
        <w:tc>
          <w:tcPr>
            <w:tcW w:w="5" w:type="pct"/>
            <w:vAlign w:val="center"/>
            <w:hideMark/>
          </w:tcPr>
          <w:p w14:paraId="6F5A8378" w14:textId="77777777" w:rsidR="00000000" w:rsidRDefault="007805CE">
            <w:pPr>
              <w:spacing w:after="100"/>
              <w:rPr>
                <w:rFonts w:eastAsia="Times New Roman"/>
                <w:sz w:val="20"/>
                <w:szCs w:val="20"/>
              </w:rPr>
            </w:pPr>
          </w:p>
        </w:tc>
        <w:tc>
          <w:tcPr>
            <w:tcW w:w="5" w:type="pct"/>
            <w:vAlign w:val="center"/>
            <w:hideMark/>
          </w:tcPr>
          <w:p w14:paraId="7E72957D" w14:textId="77777777" w:rsidR="00000000" w:rsidRDefault="007805CE">
            <w:pPr>
              <w:spacing w:after="100"/>
              <w:rPr>
                <w:rFonts w:eastAsia="Times New Roman"/>
                <w:sz w:val="20"/>
                <w:szCs w:val="20"/>
              </w:rPr>
            </w:pPr>
          </w:p>
        </w:tc>
        <w:tc>
          <w:tcPr>
            <w:tcW w:w="26" w:type="pct"/>
            <w:vAlign w:val="center"/>
            <w:hideMark/>
          </w:tcPr>
          <w:p w14:paraId="0CDDE934" w14:textId="77777777" w:rsidR="00000000" w:rsidRDefault="007805CE">
            <w:pPr>
              <w:spacing w:after="100"/>
              <w:rPr>
                <w:rFonts w:eastAsia="Times New Roman"/>
                <w:sz w:val="20"/>
                <w:szCs w:val="20"/>
              </w:rPr>
            </w:pPr>
          </w:p>
        </w:tc>
        <w:tc>
          <w:tcPr>
            <w:tcW w:w="5" w:type="pct"/>
            <w:vAlign w:val="center"/>
            <w:hideMark/>
          </w:tcPr>
          <w:p w14:paraId="38482F0E" w14:textId="77777777" w:rsidR="00000000" w:rsidRDefault="007805CE">
            <w:pPr>
              <w:spacing w:after="100"/>
              <w:rPr>
                <w:rFonts w:eastAsia="Times New Roman"/>
                <w:sz w:val="20"/>
                <w:szCs w:val="20"/>
              </w:rPr>
            </w:pPr>
          </w:p>
        </w:tc>
        <w:tc>
          <w:tcPr>
            <w:tcW w:w="50" w:type="pct"/>
            <w:vAlign w:val="center"/>
            <w:hideMark/>
          </w:tcPr>
          <w:p w14:paraId="44420AA5" w14:textId="77777777" w:rsidR="00000000" w:rsidRDefault="007805CE">
            <w:pPr>
              <w:spacing w:after="100"/>
              <w:rPr>
                <w:rFonts w:eastAsia="Times New Roman"/>
                <w:sz w:val="20"/>
                <w:szCs w:val="20"/>
              </w:rPr>
            </w:pPr>
          </w:p>
        </w:tc>
        <w:tc>
          <w:tcPr>
            <w:tcW w:w="537" w:type="pct"/>
            <w:vAlign w:val="center"/>
            <w:hideMark/>
          </w:tcPr>
          <w:p w14:paraId="349F3E9F" w14:textId="77777777" w:rsidR="00000000" w:rsidRDefault="007805CE">
            <w:pPr>
              <w:spacing w:after="100"/>
              <w:rPr>
                <w:rFonts w:eastAsia="Times New Roman"/>
                <w:sz w:val="20"/>
                <w:szCs w:val="20"/>
              </w:rPr>
            </w:pPr>
          </w:p>
        </w:tc>
        <w:tc>
          <w:tcPr>
            <w:tcW w:w="5" w:type="pct"/>
            <w:vAlign w:val="center"/>
            <w:hideMark/>
          </w:tcPr>
          <w:p w14:paraId="5C323C11" w14:textId="77777777" w:rsidR="00000000" w:rsidRDefault="007805CE">
            <w:pPr>
              <w:spacing w:after="100"/>
              <w:rPr>
                <w:rFonts w:eastAsia="Times New Roman"/>
                <w:sz w:val="20"/>
                <w:szCs w:val="20"/>
              </w:rPr>
            </w:pPr>
          </w:p>
        </w:tc>
      </w:tr>
      <w:tr w:rsidR="00000000" w14:paraId="0432938E" w14:textId="77777777">
        <w:tc>
          <w:tcPr>
            <w:tcW w:w="0" w:type="auto"/>
            <w:gridSpan w:val="3"/>
            <w:tcMar>
              <w:top w:w="0" w:type="dxa"/>
              <w:left w:w="20" w:type="dxa"/>
              <w:bottom w:w="0" w:type="dxa"/>
              <w:right w:w="20" w:type="dxa"/>
            </w:tcMar>
            <w:vAlign w:val="center"/>
            <w:hideMark/>
          </w:tcPr>
          <w:p w14:paraId="7852806E"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15F486" w14:textId="77777777" w:rsidR="00000000" w:rsidRDefault="007805C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5527632" w14:textId="77777777" w:rsidR="00000000" w:rsidRDefault="007805CE">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14:paraId="378D3AE0" w14:textId="77777777" w:rsidR="00000000" w:rsidRDefault="007805CE">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0186DA1" w14:textId="77777777" w:rsidR="00000000" w:rsidRDefault="007805CE">
            <w:pPr>
              <w:spacing w:after="100"/>
              <w:jc w:val="center"/>
              <w:rPr>
                <w:rFonts w:eastAsia="Times New Roman"/>
              </w:rPr>
            </w:pPr>
            <w:r>
              <w:rPr>
                <w:rFonts w:eastAsia="Times New Roman"/>
                <w:b/>
                <w:bCs/>
                <w:color w:val="000000"/>
                <w:sz w:val="18"/>
                <w:szCs w:val="18"/>
              </w:rPr>
              <w:t>Six Months Ended June 30,</w:t>
            </w:r>
          </w:p>
        </w:tc>
      </w:tr>
      <w:tr w:rsidR="00000000" w14:paraId="195556AE" w14:textId="77777777">
        <w:tc>
          <w:tcPr>
            <w:tcW w:w="0" w:type="auto"/>
            <w:gridSpan w:val="3"/>
            <w:tcMar>
              <w:top w:w="30" w:type="dxa"/>
              <w:left w:w="20" w:type="dxa"/>
              <w:bottom w:w="30" w:type="dxa"/>
              <w:right w:w="20" w:type="dxa"/>
            </w:tcMar>
            <w:vAlign w:val="bottom"/>
            <w:hideMark/>
          </w:tcPr>
          <w:p w14:paraId="23536ECD" w14:textId="77777777" w:rsidR="00000000" w:rsidRDefault="007805CE">
            <w:pPr>
              <w:spacing w:after="100"/>
              <w:rPr>
                <w:rFonts w:eastAsia="Times New Roman"/>
              </w:rPr>
            </w:pPr>
            <w:r>
              <w:rPr>
                <w:rFonts w:eastAsia="Times New Roman"/>
                <w:b/>
                <w:bCs/>
                <w:color w:val="000000"/>
                <w:sz w:val="18"/>
                <w:szCs w:val="18"/>
              </w:rPr>
              <w:t>Accumulated Other Comprehensive Loss:</w:t>
            </w:r>
          </w:p>
        </w:tc>
        <w:tc>
          <w:tcPr>
            <w:tcW w:w="0" w:type="auto"/>
            <w:gridSpan w:val="3"/>
            <w:tcMar>
              <w:top w:w="0" w:type="dxa"/>
              <w:left w:w="20" w:type="dxa"/>
              <w:bottom w:w="0" w:type="dxa"/>
              <w:right w:w="20" w:type="dxa"/>
            </w:tcMar>
            <w:vAlign w:val="center"/>
            <w:hideMark/>
          </w:tcPr>
          <w:p w14:paraId="52CE7B80" w14:textId="77777777" w:rsidR="00000000" w:rsidRDefault="007805C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64ACD9" w14:textId="77777777" w:rsidR="00000000" w:rsidRDefault="007805CE">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6F47E861"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AAD27E" w14:textId="77777777" w:rsidR="00000000" w:rsidRDefault="007805CE">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1859EBFD"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BF15F0" w14:textId="77777777" w:rsidR="00000000" w:rsidRDefault="007805CE">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59B96789"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C5DA52" w14:textId="77777777" w:rsidR="00000000" w:rsidRDefault="007805CE">
            <w:pPr>
              <w:spacing w:after="100"/>
              <w:jc w:val="center"/>
              <w:rPr>
                <w:rFonts w:eastAsia="Times New Roman"/>
              </w:rPr>
            </w:pPr>
            <w:r>
              <w:rPr>
                <w:rFonts w:eastAsia="Times New Roman"/>
                <w:b/>
                <w:bCs/>
                <w:color w:val="000000"/>
                <w:sz w:val="18"/>
                <w:szCs w:val="18"/>
              </w:rPr>
              <w:t>2021</w:t>
            </w:r>
          </w:p>
        </w:tc>
      </w:tr>
      <w:tr w:rsidR="00000000" w14:paraId="22D7200D"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79EB1159"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A056FC1"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D9D12A8"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E1A52E"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48A89A2"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CF0756"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E592EE7"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694AC2"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865C22D" w14:textId="77777777" w:rsidR="00000000" w:rsidRDefault="007805CE">
            <w:pPr>
              <w:spacing w:after="100"/>
              <w:rPr>
                <w:rFonts w:eastAsia="Times New Roman"/>
                <w:sz w:val="20"/>
                <w:szCs w:val="20"/>
              </w:rPr>
            </w:pPr>
          </w:p>
        </w:tc>
      </w:tr>
      <w:tr w:rsidR="00000000" w14:paraId="3297ACF5" w14:textId="77777777">
        <w:tc>
          <w:tcPr>
            <w:tcW w:w="0" w:type="auto"/>
            <w:gridSpan w:val="3"/>
            <w:shd w:val="clear" w:color="auto" w:fill="CCEEFF"/>
            <w:tcMar>
              <w:top w:w="30" w:type="dxa"/>
              <w:left w:w="245" w:type="dxa"/>
              <w:bottom w:w="30" w:type="dxa"/>
              <w:right w:w="20" w:type="dxa"/>
            </w:tcMar>
            <w:vAlign w:val="bottom"/>
            <w:hideMark/>
          </w:tcPr>
          <w:p w14:paraId="31F5552F" w14:textId="77777777" w:rsidR="00000000" w:rsidRDefault="007805CE">
            <w:pPr>
              <w:spacing w:after="100"/>
              <w:rPr>
                <w:rFonts w:eastAsia="Times New Roman"/>
              </w:rPr>
            </w:pPr>
            <w:r>
              <w:rPr>
                <w:rFonts w:eastAsia="Times New Roman"/>
                <w:color w:val="000000"/>
                <w:sz w:val="18"/>
                <w:szCs w:val="18"/>
              </w:rPr>
              <w:t>Foreign currency translation adjustment:</w:t>
            </w:r>
          </w:p>
        </w:tc>
        <w:tc>
          <w:tcPr>
            <w:tcW w:w="0" w:type="auto"/>
            <w:gridSpan w:val="3"/>
            <w:shd w:val="clear" w:color="auto" w:fill="CCEEFF"/>
            <w:tcMar>
              <w:top w:w="0" w:type="dxa"/>
              <w:left w:w="20" w:type="dxa"/>
              <w:bottom w:w="0" w:type="dxa"/>
              <w:right w:w="20" w:type="dxa"/>
            </w:tcMar>
            <w:vAlign w:val="center"/>
            <w:hideMark/>
          </w:tcPr>
          <w:p w14:paraId="2BD1CA56" w14:textId="77777777" w:rsidR="00000000" w:rsidRDefault="007805C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A4C0C0D"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42771B26" w14:textId="77777777" w:rsidR="00000000" w:rsidRDefault="007805C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E596522"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7689AB81"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857245" w14:textId="77777777" w:rsidR="00000000" w:rsidRDefault="007805C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7D8508" w14:textId="77777777" w:rsidR="00000000" w:rsidRDefault="007805C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652DB7" w14:textId="77777777" w:rsidR="00000000" w:rsidRDefault="007805CE">
            <w:pPr>
              <w:spacing w:after="100"/>
              <w:rPr>
                <w:rFonts w:eastAsia="Times New Roman"/>
                <w:sz w:val="20"/>
                <w:szCs w:val="20"/>
              </w:rPr>
            </w:pPr>
          </w:p>
        </w:tc>
      </w:tr>
      <w:tr w:rsidR="00000000" w14:paraId="026E9E13" w14:textId="77777777">
        <w:tc>
          <w:tcPr>
            <w:tcW w:w="0" w:type="auto"/>
            <w:gridSpan w:val="3"/>
            <w:shd w:val="clear" w:color="auto" w:fill="FFFFFF"/>
            <w:tcMar>
              <w:top w:w="30" w:type="dxa"/>
              <w:left w:w="380" w:type="dxa"/>
              <w:bottom w:w="30" w:type="dxa"/>
              <w:right w:w="20" w:type="dxa"/>
            </w:tcMar>
            <w:vAlign w:val="bottom"/>
            <w:hideMark/>
          </w:tcPr>
          <w:p w14:paraId="7FD306EC" w14:textId="77777777" w:rsidR="00000000" w:rsidRDefault="007805CE">
            <w:pPr>
              <w:spacing w:after="100"/>
              <w:rPr>
                <w:rFonts w:eastAsia="Times New Roman"/>
              </w:rPr>
            </w:pPr>
            <w:r>
              <w:rPr>
                <w:rFonts w:eastAsia="Times New Roman"/>
                <w:color w:val="000000"/>
                <w:sz w:val="18"/>
                <w:szCs w:val="18"/>
              </w:rPr>
              <w:t>Beginning balance</w:t>
            </w:r>
          </w:p>
        </w:tc>
        <w:tc>
          <w:tcPr>
            <w:tcW w:w="0" w:type="auto"/>
            <w:gridSpan w:val="3"/>
            <w:shd w:val="clear" w:color="auto" w:fill="FFFFFF"/>
            <w:tcMar>
              <w:top w:w="0" w:type="dxa"/>
              <w:left w:w="20" w:type="dxa"/>
              <w:bottom w:w="0" w:type="dxa"/>
              <w:right w:w="20" w:type="dxa"/>
            </w:tcMar>
            <w:vAlign w:val="center"/>
            <w:hideMark/>
          </w:tcPr>
          <w:p w14:paraId="5DBD765B" w14:textId="77777777" w:rsidR="00000000" w:rsidRDefault="007805C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8726D2E"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8D35BAB" w14:textId="77777777" w:rsidR="00000000" w:rsidRDefault="007805CE">
            <w:pPr>
              <w:spacing w:after="100"/>
              <w:jc w:val="right"/>
              <w:rPr>
                <w:rFonts w:eastAsia="Times New Roman"/>
              </w:rPr>
            </w:pPr>
            <w:r>
              <w:rPr>
                <w:rFonts w:eastAsia="Times New Roman"/>
                <w:color w:val="000000"/>
                <w:sz w:val="18"/>
                <w:szCs w:val="18"/>
              </w:rPr>
              <w:t>(24,040)</w:t>
            </w:r>
          </w:p>
        </w:tc>
        <w:tc>
          <w:tcPr>
            <w:tcW w:w="0" w:type="auto"/>
            <w:shd w:val="clear" w:color="auto" w:fill="FFFFFF"/>
            <w:tcMar>
              <w:top w:w="30" w:type="dxa"/>
              <w:left w:w="0" w:type="dxa"/>
              <w:bottom w:w="30" w:type="dxa"/>
              <w:right w:w="20" w:type="dxa"/>
            </w:tcMar>
            <w:vAlign w:val="bottom"/>
            <w:hideMark/>
          </w:tcPr>
          <w:p w14:paraId="0F70A6C9"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BB2391" w14:textId="77777777" w:rsidR="00000000" w:rsidRDefault="007805C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9505481"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9C6C92F" w14:textId="77777777" w:rsidR="00000000" w:rsidRDefault="007805CE">
            <w:pPr>
              <w:spacing w:after="100"/>
              <w:jc w:val="right"/>
              <w:rPr>
                <w:rFonts w:eastAsia="Times New Roman"/>
              </w:rPr>
            </w:pPr>
            <w:r>
              <w:rPr>
                <w:rFonts w:eastAsia="Times New Roman"/>
                <w:color w:val="000000"/>
                <w:sz w:val="18"/>
                <w:szCs w:val="18"/>
              </w:rPr>
              <w:t>(23,345)</w:t>
            </w:r>
          </w:p>
        </w:tc>
        <w:tc>
          <w:tcPr>
            <w:tcW w:w="0" w:type="auto"/>
            <w:shd w:val="clear" w:color="auto" w:fill="FFFFFF"/>
            <w:tcMar>
              <w:top w:w="30" w:type="dxa"/>
              <w:left w:w="0" w:type="dxa"/>
              <w:bottom w:w="30" w:type="dxa"/>
              <w:right w:w="20" w:type="dxa"/>
            </w:tcMar>
            <w:vAlign w:val="bottom"/>
            <w:hideMark/>
          </w:tcPr>
          <w:p w14:paraId="7A20CE56"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98B745" w14:textId="77777777" w:rsidR="00000000" w:rsidRDefault="007805C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8BBBFFD"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5C1124A" w14:textId="77777777" w:rsidR="00000000" w:rsidRDefault="007805CE">
            <w:pPr>
              <w:spacing w:after="100"/>
              <w:jc w:val="right"/>
              <w:rPr>
                <w:rFonts w:eastAsia="Times New Roman"/>
              </w:rPr>
            </w:pPr>
            <w:r>
              <w:rPr>
                <w:rFonts w:eastAsia="Times New Roman"/>
                <w:color w:val="000000"/>
                <w:sz w:val="18"/>
                <w:szCs w:val="18"/>
              </w:rPr>
              <w:t>(23,855)</w:t>
            </w:r>
          </w:p>
        </w:tc>
        <w:tc>
          <w:tcPr>
            <w:tcW w:w="0" w:type="auto"/>
            <w:shd w:val="clear" w:color="auto" w:fill="FFFFFF"/>
            <w:tcMar>
              <w:top w:w="30" w:type="dxa"/>
              <w:left w:w="0" w:type="dxa"/>
              <w:bottom w:w="30" w:type="dxa"/>
              <w:right w:w="20" w:type="dxa"/>
            </w:tcMar>
            <w:vAlign w:val="bottom"/>
            <w:hideMark/>
          </w:tcPr>
          <w:p w14:paraId="0AE7A8BB"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40CD8B" w14:textId="77777777" w:rsidR="00000000" w:rsidRDefault="007805C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51A55DD"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E5CEF9B" w14:textId="77777777" w:rsidR="00000000" w:rsidRDefault="007805CE">
            <w:pPr>
              <w:spacing w:after="100"/>
              <w:jc w:val="right"/>
              <w:rPr>
                <w:rFonts w:eastAsia="Times New Roman"/>
              </w:rPr>
            </w:pPr>
            <w:r>
              <w:rPr>
                <w:rFonts w:eastAsia="Times New Roman"/>
                <w:color w:val="000000"/>
                <w:sz w:val="18"/>
                <w:szCs w:val="18"/>
              </w:rPr>
              <w:t>(22,627)</w:t>
            </w:r>
          </w:p>
        </w:tc>
        <w:tc>
          <w:tcPr>
            <w:tcW w:w="0" w:type="auto"/>
            <w:shd w:val="clear" w:color="auto" w:fill="FFFFFF"/>
            <w:tcMar>
              <w:top w:w="30" w:type="dxa"/>
              <w:left w:w="0" w:type="dxa"/>
              <w:bottom w:w="30" w:type="dxa"/>
              <w:right w:w="20" w:type="dxa"/>
            </w:tcMar>
            <w:vAlign w:val="bottom"/>
            <w:hideMark/>
          </w:tcPr>
          <w:p w14:paraId="1E60CB94" w14:textId="77777777" w:rsidR="00000000" w:rsidRDefault="007805CE">
            <w:pPr>
              <w:spacing w:after="100"/>
              <w:jc w:val="right"/>
              <w:rPr>
                <w:rFonts w:eastAsia="Times New Roman"/>
              </w:rPr>
            </w:pPr>
          </w:p>
        </w:tc>
      </w:tr>
      <w:tr w:rsidR="00000000" w14:paraId="3E9594A8" w14:textId="77777777">
        <w:tc>
          <w:tcPr>
            <w:tcW w:w="0" w:type="auto"/>
            <w:gridSpan w:val="3"/>
            <w:shd w:val="clear" w:color="auto" w:fill="CCEEFF"/>
            <w:tcMar>
              <w:top w:w="30" w:type="dxa"/>
              <w:left w:w="515" w:type="dxa"/>
              <w:bottom w:w="30" w:type="dxa"/>
              <w:right w:w="20" w:type="dxa"/>
            </w:tcMar>
            <w:vAlign w:val="bottom"/>
            <w:hideMark/>
          </w:tcPr>
          <w:p w14:paraId="68B2DFF2" w14:textId="77777777" w:rsidR="00000000" w:rsidRDefault="007805CE">
            <w:pPr>
              <w:spacing w:after="100"/>
              <w:rPr>
                <w:rFonts w:eastAsia="Times New Roman"/>
              </w:rPr>
            </w:pPr>
            <w:r>
              <w:rPr>
                <w:rFonts w:eastAsia="Times New Roman"/>
                <w:color w:val="000000"/>
                <w:sz w:val="18"/>
                <w:szCs w:val="18"/>
              </w:rPr>
              <w:t>Net other comprehensive (loss) income</w:t>
            </w:r>
          </w:p>
        </w:tc>
        <w:tc>
          <w:tcPr>
            <w:tcW w:w="0" w:type="auto"/>
            <w:gridSpan w:val="3"/>
            <w:shd w:val="clear" w:color="auto" w:fill="CCEEFF"/>
            <w:tcMar>
              <w:top w:w="0" w:type="dxa"/>
              <w:left w:w="20" w:type="dxa"/>
              <w:bottom w:w="0" w:type="dxa"/>
              <w:right w:w="20" w:type="dxa"/>
            </w:tcMar>
            <w:vAlign w:val="center"/>
            <w:hideMark/>
          </w:tcPr>
          <w:p w14:paraId="314624BA"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FBCDEE" w14:textId="77777777" w:rsidR="00000000" w:rsidRDefault="007805CE">
            <w:pPr>
              <w:spacing w:after="100"/>
              <w:jc w:val="right"/>
              <w:rPr>
                <w:rFonts w:eastAsia="Times New Roman"/>
              </w:rPr>
            </w:pPr>
            <w:r>
              <w:rPr>
                <w:rFonts w:eastAsia="Times New Roman"/>
                <w:color w:val="000000"/>
                <w:sz w:val="18"/>
                <w:szCs w:val="18"/>
              </w:rPr>
              <w:t>(657)</w:t>
            </w:r>
          </w:p>
        </w:tc>
        <w:tc>
          <w:tcPr>
            <w:tcW w:w="0" w:type="auto"/>
            <w:shd w:val="clear" w:color="auto" w:fill="CCEEFF"/>
            <w:tcMar>
              <w:top w:w="30" w:type="dxa"/>
              <w:left w:w="0" w:type="dxa"/>
              <w:bottom w:w="30" w:type="dxa"/>
              <w:right w:w="20" w:type="dxa"/>
            </w:tcMar>
            <w:vAlign w:val="bottom"/>
            <w:hideMark/>
          </w:tcPr>
          <w:p w14:paraId="591825E9"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733EA1"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3657F0" w14:textId="77777777" w:rsidR="00000000" w:rsidRDefault="007805CE">
            <w:pPr>
              <w:spacing w:after="100"/>
              <w:jc w:val="right"/>
              <w:rPr>
                <w:rFonts w:eastAsia="Times New Roman"/>
              </w:rPr>
            </w:pPr>
            <w:r>
              <w:rPr>
                <w:rFonts w:eastAsia="Times New Roman"/>
                <w:color w:val="000000"/>
                <w:sz w:val="18"/>
                <w:szCs w:val="18"/>
              </w:rPr>
              <w:t>116 </w:t>
            </w:r>
          </w:p>
        </w:tc>
        <w:tc>
          <w:tcPr>
            <w:tcW w:w="0" w:type="auto"/>
            <w:shd w:val="clear" w:color="auto" w:fill="CCEEFF"/>
            <w:tcMar>
              <w:top w:w="30" w:type="dxa"/>
              <w:left w:w="0" w:type="dxa"/>
              <w:bottom w:w="30" w:type="dxa"/>
              <w:right w:w="20" w:type="dxa"/>
            </w:tcMar>
            <w:vAlign w:val="bottom"/>
            <w:hideMark/>
          </w:tcPr>
          <w:p w14:paraId="1DD88DE6"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C85FD6"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115FD1" w14:textId="77777777" w:rsidR="00000000" w:rsidRDefault="007805CE">
            <w:pPr>
              <w:spacing w:after="100"/>
              <w:jc w:val="right"/>
              <w:rPr>
                <w:rFonts w:eastAsia="Times New Roman"/>
              </w:rPr>
            </w:pPr>
            <w:r>
              <w:rPr>
                <w:rFonts w:eastAsia="Times New Roman"/>
                <w:color w:val="000000"/>
                <w:sz w:val="18"/>
                <w:szCs w:val="18"/>
              </w:rPr>
              <w:t>(842)</w:t>
            </w:r>
          </w:p>
        </w:tc>
        <w:tc>
          <w:tcPr>
            <w:tcW w:w="0" w:type="auto"/>
            <w:shd w:val="clear" w:color="auto" w:fill="CCEEFF"/>
            <w:tcMar>
              <w:top w:w="30" w:type="dxa"/>
              <w:left w:w="0" w:type="dxa"/>
              <w:bottom w:w="30" w:type="dxa"/>
              <w:right w:w="20" w:type="dxa"/>
            </w:tcMar>
            <w:vAlign w:val="bottom"/>
            <w:hideMark/>
          </w:tcPr>
          <w:p w14:paraId="1E95D548"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23E479"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00F46F" w14:textId="77777777" w:rsidR="00000000" w:rsidRDefault="007805CE">
            <w:pPr>
              <w:spacing w:after="100"/>
              <w:jc w:val="right"/>
              <w:rPr>
                <w:rFonts w:eastAsia="Times New Roman"/>
              </w:rPr>
            </w:pPr>
            <w:r>
              <w:rPr>
                <w:rFonts w:eastAsia="Times New Roman"/>
                <w:color w:val="000000"/>
                <w:sz w:val="18"/>
                <w:szCs w:val="18"/>
              </w:rPr>
              <w:t>(602)</w:t>
            </w:r>
          </w:p>
        </w:tc>
        <w:tc>
          <w:tcPr>
            <w:tcW w:w="0" w:type="auto"/>
            <w:shd w:val="clear" w:color="auto" w:fill="CCEEFF"/>
            <w:tcMar>
              <w:top w:w="30" w:type="dxa"/>
              <w:left w:w="0" w:type="dxa"/>
              <w:bottom w:w="30" w:type="dxa"/>
              <w:right w:w="20" w:type="dxa"/>
            </w:tcMar>
            <w:vAlign w:val="bottom"/>
            <w:hideMark/>
          </w:tcPr>
          <w:p w14:paraId="28AE378B" w14:textId="77777777" w:rsidR="00000000" w:rsidRDefault="007805CE">
            <w:pPr>
              <w:spacing w:after="100"/>
              <w:jc w:val="right"/>
              <w:rPr>
                <w:rFonts w:eastAsia="Times New Roman"/>
              </w:rPr>
            </w:pPr>
          </w:p>
        </w:tc>
      </w:tr>
      <w:tr w:rsidR="00000000" w14:paraId="091A4FC9" w14:textId="77777777">
        <w:tc>
          <w:tcPr>
            <w:tcW w:w="0" w:type="auto"/>
            <w:gridSpan w:val="3"/>
            <w:shd w:val="clear" w:color="auto" w:fill="FFFFFF"/>
            <w:tcMar>
              <w:top w:w="30" w:type="dxa"/>
              <w:left w:w="20" w:type="dxa"/>
              <w:bottom w:w="30" w:type="dxa"/>
              <w:right w:w="20" w:type="dxa"/>
            </w:tcMar>
            <w:vAlign w:val="bottom"/>
            <w:hideMark/>
          </w:tcPr>
          <w:p w14:paraId="0B74BD9D" w14:textId="77777777" w:rsidR="00000000" w:rsidRDefault="007805CE">
            <w:pPr>
              <w:spacing w:after="100"/>
              <w:divId w:val="566108269"/>
              <w:rPr>
                <w:rFonts w:eastAsia="Times New Roman"/>
              </w:rPr>
            </w:pPr>
            <w:r>
              <w:rPr>
                <w:rFonts w:eastAsia="Times New Roman"/>
                <w:color w:val="000000"/>
                <w:sz w:val="18"/>
                <w:szCs w:val="18"/>
              </w:rPr>
              <w:t>Balance at June 30,</w:t>
            </w:r>
          </w:p>
        </w:tc>
        <w:tc>
          <w:tcPr>
            <w:tcW w:w="0" w:type="auto"/>
            <w:gridSpan w:val="3"/>
            <w:shd w:val="clear" w:color="auto" w:fill="FFFFFF"/>
            <w:tcMar>
              <w:top w:w="0" w:type="dxa"/>
              <w:left w:w="20" w:type="dxa"/>
              <w:bottom w:w="0" w:type="dxa"/>
              <w:right w:w="20" w:type="dxa"/>
            </w:tcMar>
            <w:vAlign w:val="center"/>
            <w:hideMark/>
          </w:tcPr>
          <w:p w14:paraId="189AD594" w14:textId="77777777" w:rsidR="00000000" w:rsidRDefault="007805CE">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7004252"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FFCF611" w14:textId="77777777" w:rsidR="00000000" w:rsidRDefault="007805CE">
            <w:pPr>
              <w:spacing w:after="100"/>
              <w:jc w:val="right"/>
              <w:rPr>
                <w:rFonts w:eastAsia="Times New Roman"/>
              </w:rPr>
            </w:pPr>
            <w:r>
              <w:rPr>
                <w:rFonts w:eastAsia="Times New Roman"/>
                <w:color w:val="000000"/>
                <w:sz w:val="18"/>
                <w:szCs w:val="18"/>
              </w:rPr>
              <w:t>(24,697)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78BF72"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554704"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F922CAF"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5C91350" w14:textId="77777777" w:rsidR="00000000" w:rsidRDefault="007805CE">
            <w:pPr>
              <w:spacing w:after="100"/>
              <w:jc w:val="right"/>
              <w:rPr>
                <w:rFonts w:eastAsia="Times New Roman"/>
              </w:rPr>
            </w:pPr>
            <w:r>
              <w:rPr>
                <w:rFonts w:eastAsia="Times New Roman"/>
                <w:color w:val="000000"/>
                <w:sz w:val="18"/>
                <w:szCs w:val="18"/>
              </w:rPr>
              <w:t>(23,229)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F6A074"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766B6A"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F03A337"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999496D" w14:textId="77777777" w:rsidR="00000000" w:rsidRDefault="007805CE">
            <w:pPr>
              <w:spacing w:after="100"/>
              <w:jc w:val="right"/>
              <w:rPr>
                <w:rFonts w:eastAsia="Times New Roman"/>
              </w:rPr>
            </w:pPr>
            <w:r>
              <w:rPr>
                <w:rFonts w:eastAsia="Times New Roman"/>
                <w:color w:val="000000"/>
                <w:sz w:val="18"/>
                <w:szCs w:val="18"/>
              </w:rPr>
              <w:t>(24,697)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A2A946"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44B1A2"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D5F471B"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B379393" w14:textId="77777777" w:rsidR="00000000" w:rsidRDefault="007805CE">
            <w:pPr>
              <w:spacing w:after="100"/>
              <w:jc w:val="right"/>
              <w:rPr>
                <w:rFonts w:eastAsia="Times New Roman"/>
              </w:rPr>
            </w:pPr>
            <w:r>
              <w:rPr>
                <w:rFonts w:eastAsia="Times New Roman"/>
                <w:color w:val="000000"/>
                <w:sz w:val="18"/>
                <w:szCs w:val="18"/>
              </w:rPr>
              <w:t>(23,229)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255428" w14:textId="77777777" w:rsidR="00000000" w:rsidRDefault="007805CE">
            <w:pPr>
              <w:spacing w:after="100"/>
              <w:jc w:val="right"/>
              <w:rPr>
                <w:rFonts w:eastAsia="Times New Roman"/>
              </w:rPr>
            </w:pPr>
          </w:p>
        </w:tc>
      </w:tr>
      <w:tr w:rsidR="00000000" w14:paraId="3318A082" w14:textId="77777777">
        <w:trPr>
          <w:trHeight w:val="280"/>
        </w:trPr>
        <w:tc>
          <w:tcPr>
            <w:tcW w:w="0" w:type="auto"/>
            <w:gridSpan w:val="3"/>
            <w:shd w:val="clear" w:color="auto" w:fill="CCEEFF"/>
            <w:tcMar>
              <w:top w:w="0" w:type="dxa"/>
              <w:left w:w="20" w:type="dxa"/>
              <w:bottom w:w="0" w:type="dxa"/>
              <w:right w:w="20" w:type="dxa"/>
            </w:tcMar>
            <w:vAlign w:val="center"/>
            <w:hideMark/>
          </w:tcPr>
          <w:p w14:paraId="51738FE9" w14:textId="77777777" w:rsidR="00000000" w:rsidRDefault="007805C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64B8D5" w14:textId="77777777" w:rsidR="00000000" w:rsidRDefault="007805C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139F65" w14:textId="77777777" w:rsidR="00000000" w:rsidRDefault="007805C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D69B43" w14:textId="77777777" w:rsidR="00000000" w:rsidRDefault="007805C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0F54AD" w14:textId="77777777" w:rsidR="00000000" w:rsidRDefault="007805C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3023B9" w14:textId="77777777" w:rsidR="00000000" w:rsidRDefault="007805C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D756DB" w14:textId="77777777" w:rsidR="00000000" w:rsidRDefault="007805C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2C09EA" w14:textId="77777777" w:rsidR="00000000" w:rsidRDefault="007805C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85479A" w14:textId="77777777" w:rsidR="00000000" w:rsidRDefault="007805CE">
            <w:pPr>
              <w:spacing w:after="100"/>
              <w:rPr>
                <w:rFonts w:eastAsia="Times New Roman"/>
                <w:sz w:val="20"/>
                <w:szCs w:val="20"/>
              </w:rPr>
            </w:pPr>
          </w:p>
        </w:tc>
      </w:tr>
      <w:tr w:rsidR="00000000" w14:paraId="12893A4B" w14:textId="77777777">
        <w:tc>
          <w:tcPr>
            <w:tcW w:w="0" w:type="auto"/>
            <w:gridSpan w:val="3"/>
            <w:shd w:val="clear" w:color="auto" w:fill="FFFFFF"/>
            <w:tcMar>
              <w:top w:w="30" w:type="dxa"/>
              <w:left w:w="245" w:type="dxa"/>
              <w:bottom w:w="30" w:type="dxa"/>
              <w:right w:w="20" w:type="dxa"/>
            </w:tcMar>
            <w:vAlign w:val="bottom"/>
            <w:hideMark/>
          </w:tcPr>
          <w:p w14:paraId="52D27298" w14:textId="77777777" w:rsidR="00000000" w:rsidRDefault="007805CE">
            <w:pPr>
              <w:spacing w:after="100"/>
              <w:rPr>
                <w:rFonts w:eastAsia="Times New Roman"/>
              </w:rPr>
            </w:pPr>
            <w:r>
              <w:rPr>
                <w:rFonts w:eastAsia="Times New Roman"/>
                <w:color w:val="000000"/>
                <w:sz w:val="18"/>
                <w:szCs w:val="18"/>
              </w:rPr>
              <w:t>Unrealized (loss) gain on marketable debt securities, net</w:t>
            </w:r>
          </w:p>
        </w:tc>
        <w:tc>
          <w:tcPr>
            <w:tcW w:w="0" w:type="auto"/>
            <w:gridSpan w:val="3"/>
            <w:shd w:val="clear" w:color="auto" w:fill="FFFFFF"/>
            <w:tcMar>
              <w:top w:w="0" w:type="dxa"/>
              <w:left w:w="20" w:type="dxa"/>
              <w:bottom w:w="0" w:type="dxa"/>
              <w:right w:w="20" w:type="dxa"/>
            </w:tcMar>
            <w:vAlign w:val="center"/>
            <w:hideMark/>
          </w:tcPr>
          <w:p w14:paraId="6E83031D" w14:textId="77777777" w:rsidR="00000000" w:rsidRDefault="007805C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31B5DD5"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3BEB763E" w14:textId="77777777" w:rsidR="00000000" w:rsidRDefault="007805C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323F566"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258A31D5"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A681CF" w14:textId="77777777" w:rsidR="00000000" w:rsidRDefault="007805C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CEBC57" w14:textId="77777777" w:rsidR="00000000" w:rsidRDefault="007805C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1C1CCA" w14:textId="77777777" w:rsidR="00000000" w:rsidRDefault="007805CE">
            <w:pPr>
              <w:spacing w:after="100"/>
              <w:rPr>
                <w:rFonts w:eastAsia="Times New Roman"/>
                <w:sz w:val="20"/>
                <w:szCs w:val="20"/>
              </w:rPr>
            </w:pPr>
          </w:p>
        </w:tc>
      </w:tr>
      <w:tr w:rsidR="00000000" w14:paraId="3F940005" w14:textId="77777777">
        <w:tc>
          <w:tcPr>
            <w:tcW w:w="0" w:type="auto"/>
            <w:gridSpan w:val="3"/>
            <w:shd w:val="clear" w:color="auto" w:fill="CCEEFF"/>
            <w:tcMar>
              <w:top w:w="30" w:type="dxa"/>
              <w:left w:w="380" w:type="dxa"/>
              <w:bottom w:w="30" w:type="dxa"/>
              <w:right w:w="20" w:type="dxa"/>
            </w:tcMar>
            <w:vAlign w:val="bottom"/>
            <w:hideMark/>
          </w:tcPr>
          <w:p w14:paraId="358DF89C" w14:textId="77777777" w:rsidR="00000000" w:rsidRDefault="007805CE">
            <w:pPr>
              <w:spacing w:after="100"/>
              <w:rPr>
                <w:rFonts w:eastAsia="Times New Roman"/>
              </w:rPr>
            </w:pPr>
            <w:r>
              <w:rPr>
                <w:rFonts w:eastAsia="Times New Roman"/>
                <w:color w:val="000000"/>
                <w:sz w:val="18"/>
                <w:szCs w:val="18"/>
              </w:rPr>
              <w:t>Beginning balance</w:t>
            </w:r>
          </w:p>
        </w:tc>
        <w:tc>
          <w:tcPr>
            <w:tcW w:w="0" w:type="auto"/>
            <w:gridSpan w:val="3"/>
            <w:shd w:val="clear" w:color="auto" w:fill="CCEEFF"/>
            <w:tcMar>
              <w:top w:w="0" w:type="dxa"/>
              <w:left w:w="20" w:type="dxa"/>
              <w:bottom w:w="0" w:type="dxa"/>
              <w:right w:w="20" w:type="dxa"/>
            </w:tcMar>
            <w:vAlign w:val="center"/>
            <w:hideMark/>
          </w:tcPr>
          <w:p w14:paraId="22873657"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383C6DE4"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15085D8" w14:textId="77777777" w:rsidR="00000000" w:rsidRDefault="007805CE">
            <w:pPr>
              <w:spacing w:after="100"/>
              <w:jc w:val="right"/>
              <w:rPr>
                <w:rFonts w:eastAsia="Times New Roman"/>
              </w:rPr>
            </w:pPr>
            <w:r>
              <w:rPr>
                <w:rFonts w:eastAsia="Times New Roman"/>
                <w:color w:val="000000"/>
                <w:sz w:val="18"/>
                <w:szCs w:val="18"/>
              </w:rPr>
              <w:t>(1,002)</w:t>
            </w:r>
          </w:p>
        </w:tc>
        <w:tc>
          <w:tcPr>
            <w:tcW w:w="0" w:type="auto"/>
            <w:shd w:val="clear" w:color="auto" w:fill="CCEEFF"/>
            <w:tcMar>
              <w:top w:w="30" w:type="dxa"/>
              <w:left w:w="0" w:type="dxa"/>
              <w:bottom w:w="30" w:type="dxa"/>
              <w:right w:w="20" w:type="dxa"/>
            </w:tcMar>
            <w:vAlign w:val="bottom"/>
            <w:hideMark/>
          </w:tcPr>
          <w:p w14:paraId="092B63EC"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A50DE7"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71352F6"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B628912" w14:textId="77777777" w:rsidR="00000000" w:rsidRDefault="007805CE">
            <w:pPr>
              <w:spacing w:after="100"/>
              <w:jc w:val="right"/>
              <w:rPr>
                <w:rFonts w:eastAsia="Times New Roman"/>
              </w:rPr>
            </w:pPr>
            <w:r>
              <w:rPr>
                <w:rFonts w:eastAsia="Times New Roman"/>
                <w:color w:val="000000"/>
                <w:sz w:val="18"/>
                <w:szCs w:val="18"/>
              </w:rPr>
              <w:t>1,039 </w:t>
            </w:r>
          </w:p>
        </w:tc>
        <w:tc>
          <w:tcPr>
            <w:tcW w:w="0" w:type="auto"/>
            <w:shd w:val="clear" w:color="auto" w:fill="CCEEFF"/>
            <w:tcMar>
              <w:top w:w="30" w:type="dxa"/>
              <w:left w:w="0" w:type="dxa"/>
              <w:bottom w:w="30" w:type="dxa"/>
              <w:right w:w="20" w:type="dxa"/>
            </w:tcMar>
            <w:vAlign w:val="bottom"/>
            <w:hideMark/>
          </w:tcPr>
          <w:p w14:paraId="0E31725A"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FC8F16"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909EECD"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D1ADD9A" w14:textId="77777777" w:rsidR="00000000" w:rsidRDefault="007805CE">
            <w:pPr>
              <w:spacing w:after="100"/>
              <w:jc w:val="right"/>
              <w:rPr>
                <w:rFonts w:eastAsia="Times New Roman"/>
              </w:rPr>
            </w:pPr>
            <w:r>
              <w:rPr>
                <w:rFonts w:eastAsia="Times New Roman"/>
                <w:color w:val="000000"/>
                <w:sz w:val="18"/>
                <w:szCs w:val="18"/>
              </w:rPr>
              <w:t>(85)</w:t>
            </w:r>
          </w:p>
        </w:tc>
        <w:tc>
          <w:tcPr>
            <w:tcW w:w="0" w:type="auto"/>
            <w:shd w:val="clear" w:color="auto" w:fill="CCEEFF"/>
            <w:tcMar>
              <w:top w:w="30" w:type="dxa"/>
              <w:left w:w="0" w:type="dxa"/>
              <w:bottom w:w="30" w:type="dxa"/>
              <w:right w:w="20" w:type="dxa"/>
            </w:tcMar>
            <w:vAlign w:val="bottom"/>
            <w:hideMark/>
          </w:tcPr>
          <w:p w14:paraId="6AB44073"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195E03"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8385197"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39EBFAE" w14:textId="77777777" w:rsidR="00000000" w:rsidRDefault="007805CE">
            <w:pPr>
              <w:spacing w:after="100"/>
              <w:jc w:val="right"/>
              <w:rPr>
                <w:rFonts w:eastAsia="Times New Roman"/>
              </w:rPr>
            </w:pPr>
            <w:r>
              <w:rPr>
                <w:rFonts w:eastAsia="Times New Roman"/>
                <w:color w:val="000000"/>
                <w:sz w:val="18"/>
                <w:szCs w:val="18"/>
              </w:rPr>
              <w:t>1,576 </w:t>
            </w:r>
          </w:p>
        </w:tc>
        <w:tc>
          <w:tcPr>
            <w:tcW w:w="0" w:type="auto"/>
            <w:shd w:val="clear" w:color="auto" w:fill="CCEEFF"/>
            <w:tcMar>
              <w:top w:w="30" w:type="dxa"/>
              <w:left w:w="0" w:type="dxa"/>
              <w:bottom w:w="30" w:type="dxa"/>
              <w:right w:w="20" w:type="dxa"/>
            </w:tcMar>
            <w:vAlign w:val="bottom"/>
            <w:hideMark/>
          </w:tcPr>
          <w:p w14:paraId="2C2C6E66" w14:textId="77777777" w:rsidR="00000000" w:rsidRDefault="007805CE">
            <w:pPr>
              <w:spacing w:after="100"/>
              <w:jc w:val="right"/>
              <w:rPr>
                <w:rFonts w:eastAsia="Times New Roman"/>
              </w:rPr>
            </w:pPr>
          </w:p>
        </w:tc>
      </w:tr>
      <w:tr w:rsidR="00000000" w14:paraId="25806280" w14:textId="77777777">
        <w:tc>
          <w:tcPr>
            <w:tcW w:w="0" w:type="auto"/>
            <w:gridSpan w:val="3"/>
            <w:shd w:val="clear" w:color="auto" w:fill="FFFFFF"/>
            <w:tcMar>
              <w:top w:w="30" w:type="dxa"/>
              <w:left w:w="20" w:type="dxa"/>
              <w:bottom w:w="30" w:type="dxa"/>
              <w:right w:w="20" w:type="dxa"/>
            </w:tcMar>
            <w:vAlign w:val="bottom"/>
            <w:hideMark/>
          </w:tcPr>
          <w:p w14:paraId="2BD185CD" w14:textId="77777777" w:rsidR="00000000" w:rsidRDefault="007805CE">
            <w:pPr>
              <w:spacing w:after="100"/>
              <w:divId w:val="436096997"/>
              <w:rPr>
                <w:rFonts w:eastAsia="Times New Roman"/>
              </w:rPr>
            </w:pPr>
            <w:r>
              <w:rPr>
                <w:rFonts w:eastAsia="Times New Roman"/>
                <w:color w:val="000000"/>
                <w:sz w:val="18"/>
                <w:szCs w:val="18"/>
              </w:rPr>
              <w:t>Net other comprehensive loss, net of income tax expense of $330, $78, $— and $133, respectively</w:t>
            </w:r>
          </w:p>
        </w:tc>
        <w:tc>
          <w:tcPr>
            <w:tcW w:w="0" w:type="auto"/>
            <w:gridSpan w:val="3"/>
            <w:shd w:val="clear" w:color="auto" w:fill="FFFFFF"/>
            <w:tcMar>
              <w:top w:w="0" w:type="dxa"/>
              <w:left w:w="20" w:type="dxa"/>
              <w:bottom w:w="0" w:type="dxa"/>
              <w:right w:w="20" w:type="dxa"/>
            </w:tcMar>
            <w:vAlign w:val="center"/>
            <w:hideMark/>
          </w:tcPr>
          <w:p w14:paraId="2006D5FA"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4B9CC1" w14:textId="77777777" w:rsidR="00000000" w:rsidRDefault="007805CE">
            <w:pPr>
              <w:spacing w:after="100"/>
              <w:jc w:val="right"/>
              <w:rPr>
                <w:rFonts w:eastAsia="Times New Roman"/>
              </w:rPr>
            </w:pPr>
            <w:r>
              <w:rPr>
                <w:rFonts w:eastAsia="Times New Roman"/>
                <w:color w:val="000000"/>
                <w:sz w:val="18"/>
                <w:szCs w:val="18"/>
              </w:rPr>
              <w:t>(629)</w:t>
            </w:r>
          </w:p>
        </w:tc>
        <w:tc>
          <w:tcPr>
            <w:tcW w:w="0" w:type="auto"/>
            <w:shd w:val="clear" w:color="auto" w:fill="FFFFFF"/>
            <w:tcMar>
              <w:top w:w="30" w:type="dxa"/>
              <w:left w:w="0" w:type="dxa"/>
              <w:bottom w:w="30" w:type="dxa"/>
              <w:right w:w="20" w:type="dxa"/>
            </w:tcMar>
            <w:vAlign w:val="bottom"/>
            <w:hideMark/>
          </w:tcPr>
          <w:p w14:paraId="0CC97627"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C66812"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935355" w14:textId="77777777" w:rsidR="00000000" w:rsidRDefault="007805CE">
            <w:pPr>
              <w:spacing w:after="100"/>
              <w:jc w:val="right"/>
              <w:rPr>
                <w:rFonts w:eastAsia="Times New Roman"/>
              </w:rPr>
            </w:pPr>
            <w:r>
              <w:rPr>
                <w:rFonts w:eastAsia="Times New Roman"/>
                <w:color w:val="000000"/>
                <w:sz w:val="18"/>
                <w:szCs w:val="18"/>
              </w:rPr>
              <w:t>(160)</w:t>
            </w:r>
          </w:p>
        </w:tc>
        <w:tc>
          <w:tcPr>
            <w:tcW w:w="0" w:type="auto"/>
            <w:shd w:val="clear" w:color="auto" w:fill="FFFFFF"/>
            <w:tcMar>
              <w:top w:w="30" w:type="dxa"/>
              <w:left w:w="0" w:type="dxa"/>
              <w:bottom w:w="30" w:type="dxa"/>
              <w:right w:w="20" w:type="dxa"/>
            </w:tcMar>
            <w:vAlign w:val="bottom"/>
            <w:hideMark/>
          </w:tcPr>
          <w:p w14:paraId="0BF0A0B9"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529F91"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C05228" w14:textId="77777777" w:rsidR="00000000" w:rsidRDefault="007805CE">
            <w:pPr>
              <w:spacing w:after="100"/>
              <w:jc w:val="right"/>
              <w:rPr>
                <w:rFonts w:eastAsia="Times New Roman"/>
              </w:rPr>
            </w:pPr>
            <w:r>
              <w:rPr>
                <w:rFonts w:eastAsia="Times New Roman"/>
                <w:color w:val="000000"/>
                <w:sz w:val="18"/>
                <w:szCs w:val="18"/>
              </w:rPr>
              <w:t>(1,546)</w:t>
            </w:r>
          </w:p>
        </w:tc>
        <w:tc>
          <w:tcPr>
            <w:tcW w:w="0" w:type="auto"/>
            <w:shd w:val="clear" w:color="auto" w:fill="FFFFFF"/>
            <w:tcMar>
              <w:top w:w="30" w:type="dxa"/>
              <w:left w:w="0" w:type="dxa"/>
              <w:bottom w:w="30" w:type="dxa"/>
              <w:right w:w="20" w:type="dxa"/>
            </w:tcMar>
            <w:vAlign w:val="bottom"/>
            <w:hideMark/>
          </w:tcPr>
          <w:p w14:paraId="2A1CADE0"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47245F"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4B1A9E" w14:textId="77777777" w:rsidR="00000000" w:rsidRDefault="007805CE">
            <w:pPr>
              <w:spacing w:after="100"/>
              <w:jc w:val="right"/>
              <w:rPr>
                <w:rFonts w:eastAsia="Times New Roman"/>
              </w:rPr>
            </w:pPr>
            <w:r>
              <w:rPr>
                <w:rFonts w:eastAsia="Times New Roman"/>
                <w:color w:val="000000"/>
                <w:sz w:val="18"/>
                <w:szCs w:val="18"/>
              </w:rPr>
              <w:t>(697)</w:t>
            </w:r>
          </w:p>
        </w:tc>
        <w:tc>
          <w:tcPr>
            <w:tcW w:w="0" w:type="auto"/>
            <w:shd w:val="clear" w:color="auto" w:fill="FFFFFF"/>
            <w:tcMar>
              <w:top w:w="30" w:type="dxa"/>
              <w:left w:w="0" w:type="dxa"/>
              <w:bottom w:w="30" w:type="dxa"/>
              <w:right w:w="20" w:type="dxa"/>
            </w:tcMar>
            <w:vAlign w:val="bottom"/>
            <w:hideMark/>
          </w:tcPr>
          <w:p w14:paraId="4148EB87" w14:textId="77777777" w:rsidR="00000000" w:rsidRDefault="007805CE">
            <w:pPr>
              <w:spacing w:after="100"/>
              <w:jc w:val="right"/>
              <w:rPr>
                <w:rFonts w:eastAsia="Times New Roman"/>
              </w:rPr>
            </w:pPr>
          </w:p>
        </w:tc>
      </w:tr>
      <w:tr w:rsidR="00000000" w14:paraId="78910C69" w14:textId="77777777">
        <w:tc>
          <w:tcPr>
            <w:tcW w:w="0" w:type="auto"/>
            <w:gridSpan w:val="3"/>
            <w:shd w:val="clear" w:color="auto" w:fill="CCEEFF"/>
            <w:tcMar>
              <w:top w:w="30" w:type="dxa"/>
              <w:left w:w="380" w:type="dxa"/>
              <w:bottom w:w="30" w:type="dxa"/>
              <w:right w:w="20" w:type="dxa"/>
            </w:tcMar>
            <w:vAlign w:val="bottom"/>
            <w:hideMark/>
          </w:tcPr>
          <w:p w14:paraId="494F94C7" w14:textId="77777777" w:rsidR="00000000" w:rsidRDefault="007805CE">
            <w:pPr>
              <w:spacing w:after="100"/>
              <w:rPr>
                <w:rFonts w:eastAsia="Times New Roman"/>
              </w:rPr>
            </w:pPr>
            <w:r>
              <w:rPr>
                <w:rFonts w:eastAsia="Times New Roman"/>
                <w:color w:val="000000"/>
                <w:sz w:val="18"/>
                <w:szCs w:val="18"/>
              </w:rPr>
              <w:t>Balance at June 30,</w:t>
            </w:r>
          </w:p>
        </w:tc>
        <w:tc>
          <w:tcPr>
            <w:tcW w:w="0" w:type="auto"/>
            <w:gridSpan w:val="3"/>
            <w:shd w:val="clear" w:color="auto" w:fill="CCEEFF"/>
            <w:tcMar>
              <w:top w:w="0" w:type="dxa"/>
              <w:left w:w="20" w:type="dxa"/>
              <w:bottom w:w="0" w:type="dxa"/>
              <w:right w:w="20" w:type="dxa"/>
            </w:tcMar>
            <w:vAlign w:val="center"/>
            <w:hideMark/>
          </w:tcPr>
          <w:p w14:paraId="0D0B6CB0" w14:textId="77777777" w:rsidR="00000000" w:rsidRDefault="007805C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555FFA"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4FAA9A" w14:textId="77777777" w:rsidR="00000000" w:rsidRDefault="007805CE">
            <w:pPr>
              <w:spacing w:after="100"/>
              <w:jc w:val="right"/>
              <w:rPr>
                <w:rFonts w:eastAsia="Times New Roman"/>
              </w:rPr>
            </w:pPr>
            <w:r>
              <w:rPr>
                <w:rFonts w:eastAsia="Times New Roman"/>
                <w:color w:val="000000"/>
                <w:sz w:val="18"/>
                <w:szCs w:val="18"/>
              </w:rPr>
              <w:t>(1,631)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5092EF"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21D57B"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07B6DC"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FEF467" w14:textId="77777777" w:rsidR="00000000" w:rsidRDefault="007805CE">
            <w:pPr>
              <w:spacing w:after="100"/>
              <w:jc w:val="right"/>
              <w:rPr>
                <w:rFonts w:eastAsia="Times New Roman"/>
              </w:rPr>
            </w:pPr>
            <w:r>
              <w:rPr>
                <w:rFonts w:eastAsia="Times New Roman"/>
                <w:color w:val="000000"/>
                <w:sz w:val="18"/>
                <w:szCs w:val="18"/>
              </w:rPr>
              <w:t>879 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F3157E"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8C6933"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ACAEFA"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C1AAED" w14:textId="77777777" w:rsidR="00000000" w:rsidRDefault="007805CE">
            <w:pPr>
              <w:spacing w:after="100"/>
              <w:jc w:val="right"/>
              <w:rPr>
                <w:rFonts w:eastAsia="Times New Roman"/>
              </w:rPr>
            </w:pPr>
            <w:r>
              <w:rPr>
                <w:rFonts w:eastAsia="Times New Roman"/>
                <w:color w:val="000000"/>
                <w:sz w:val="18"/>
                <w:szCs w:val="18"/>
              </w:rPr>
              <w:t>(1,631)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C7148D"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6C1F84"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01F0EF"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84BC78" w14:textId="77777777" w:rsidR="00000000" w:rsidRDefault="007805CE">
            <w:pPr>
              <w:spacing w:after="100"/>
              <w:jc w:val="right"/>
              <w:rPr>
                <w:rFonts w:eastAsia="Times New Roman"/>
              </w:rPr>
            </w:pPr>
            <w:r>
              <w:rPr>
                <w:rFonts w:eastAsia="Times New Roman"/>
                <w:color w:val="000000"/>
                <w:sz w:val="18"/>
                <w:szCs w:val="18"/>
              </w:rPr>
              <w:t>879 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3F118C" w14:textId="77777777" w:rsidR="00000000" w:rsidRDefault="007805CE">
            <w:pPr>
              <w:spacing w:after="100"/>
              <w:jc w:val="right"/>
              <w:rPr>
                <w:rFonts w:eastAsia="Times New Roman"/>
              </w:rPr>
            </w:pPr>
          </w:p>
        </w:tc>
      </w:tr>
      <w:tr w:rsidR="00000000" w14:paraId="0CCA27CF" w14:textId="77777777">
        <w:tc>
          <w:tcPr>
            <w:tcW w:w="0" w:type="auto"/>
            <w:gridSpan w:val="3"/>
            <w:shd w:val="clear" w:color="auto" w:fill="FFFFFF"/>
            <w:tcMar>
              <w:top w:w="30" w:type="dxa"/>
              <w:left w:w="20" w:type="dxa"/>
              <w:bottom w:w="30" w:type="dxa"/>
              <w:right w:w="20" w:type="dxa"/>
            </w:tcMar>
            <w:vAlign w:val="bottom"/>
            <w:hideMark/>
          </w:tcPr>
          <w:p w14:paraId="6F960F5A" w14:textId="77777777" w:rsidR="00000000" w:rsidRDefault="007805CE">
            <w:pPr>
              <w:spacing w:after="100"/>
              <w:divId w:val="415781839"/>
              <w:rPr>
                <w:rFonts w:eastAsia="Times New Roman"/>
              </w:rPr>
            </w:pPr>
            <w:r>
              <w:rPr>
                <w:rFonts w:eastAsia="Times New Roman"/>
                <w:color w:val="000000"/>
                <w:sz w:val="18"/>
                <w:szCs w:val="18"/>
              </w:rPr>
              <w:t>Accumulated other comprehensive loss at June 30,</w:t>
            </w:r>
          </w:p>
        </w:tc>
        <w:tc>
          <w:tcPr>
            <w:tcW w:w="0" w:type="auto"/>
            <w:gridSpan w:val="3"/>
            <w:shd w:val="clear" w:color="auto" w:fill="FFFFFF"/>
            <w:tcMar>
              <w:top w:w="0" w:type="dxa"/>
              <w:left w:w="20" w:type="dxa"/>
              <w:bottom w:w="0" w:type="dxa"/>
              <w:right w:w="20" w:type="dxa"/>
            </w:tcMar>
            <w:vAlign w:val="center"/>
            <w:hideMark/>
          </w:tcPr>
          <w:p w14:paraId="6AD7EF98" w14:textId="77777777" w:rsidR="00000000" w:rsidRDefault="007805CE">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90F9CD1"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6FFEED7" w14:textId="77777777" w:rsidR="00000000" w:rsidRDefault="007805CE">
            <w:pPr>
              <w:spacing w:after="100"/>
              <w:jc w:val="right"/>
              <w:rPr>
                <w:rFonts w:eastAsia="Times New Roman"/>
              </w:rPr>
            </w:pPr>
            <w:r>
              <w:rPr>
                <w:rFonts w:eastAsia="Times New Roman"/>
                <w:color w:val="000000"/>
                <w:sz w:val="18"/>
                <w:szCs w:val="18"/>
              </w:rPr>
              <w:t>(26,328)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37AA41F"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F6EFF6"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6607AC6"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E52BF91" w14:textId="77777777" w:rsidR="00000000" w:rsidRDefault="007805CE">
            <w:pPr>
              <w:spacing w:after="100"/>
              <w:jc w:val="right"/>
              <w:rPr>
                <w:rFonts w:eastAsia="Times New Roman"/>
              </w:rPr>
            </w:pPr>
            <w:r>
              <w:rPr>
                <w:rFonts w:eastAsia="Times New Roman"/>
                <w:color w:val="000000"/>
                <w:sz w:val="18"/>
                <w:szCs w:val="18"/>
              </w:rPr>
              <w:t>(22,350)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78BFC03"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4FCCDE"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07328F4"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CF6FD58" w14:textId="77777777" w:rsidR="00000000" w:rsidRDefault="007805CE">
            <w:pPr>
              <w:spacing w:after="100"/>
              <w:jc w:val="right"/>
              <w:rPr>
                <w:rFonts w:eastAsia="Times New Roman"/>
              </w:rPr>
            </w:pPr>
            <w:r>
              <w:rPr>
                <w:rFonts w:eastAsia="Times New Roman"/>
                <w:color w:val="000000"/>
                <w:sz w:val="18"/>
                <w:szCs w:val="18"/>
              </w:rPr>
              <w:t>(26,328)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A61F79A"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64B8AA" w14:textId="77777777" w:rsidR="00000000" w:rsidRDefault="007805C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20D5D46"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5C028A9" w14:textId="77777777" w:rsidR="00000000" w:rsidRDefault="007805CE">
            <w:pPr>
              <w:spacing w:after="100"/>
              <w:jc w:val="right"/>
              <w:rPr>
                <w:rFonts w:eastAsia="Times New Roman"/>
              </w:rPr>
            </w:pPr>
            <w:r>
              <w:rPr>
                <w:rFonts w:eastAsia="Times New Roman"/>
                <w:color w:val="000000"/>
                <w:sz w:val="18"/>
                <w:szCs w:val="18"/>
              </w:rPr>
              <w:t>(22,350)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7E4BA41" w14:textId="77777777" w:rsidR="00000000" w:rsidRDefault="007805CE">
            <w:pPr>
              <w:spacing w:after="100"/>
              <w:jc w:val="right"/>
              <w:rPr>
                <w:rFonts w:eastAsia="Times New Roman"/>
              </w:rPr>
            </w:pPr>
          </w:p>
        </w:tc>
      </w:tr>
    </w:tbl>
    <w:p w14:paraId="4265DBA8" w14:textId="77777777" w:rsidR="00000000" w:rsidRDefault="007805CE">
      <w:pPr>
        <w:jc w:val="both"/>
        <w:rPr>
          <w:rFonts w:eastAsia="Times New Roman"/>
        </w:rPr>
      </w:pPr>
    </w:p>
    <w:p w14:paraId="58A8A35B" w14:textId="77777777" w:rsidR="00000000" w:rsidRDefault="007805CE">
      <w:pPr>
        <w:jc w:val="both"/>
        <w:rPr>
          <w:rFonts w:eastAsia="Times New Roman"/>
        </w:rPr>
      </w:pPr>
      <w:r>
        <w:rPr>
          <w:rFonts w:eastAsia="Times New Roman"/>
          <w:color w:val="000000"/>
          <w:sz w:val="20"/>
          <w:szCs w:val="20"/>
        </w:rPr>
        <w:t>The effect on the Company’</w:t>
      </w:r>
      <w:r>
        <w:rPr>
          <w:rFonts w:eastAsia="Times New Roman"/>
          <w:color w:val="000000"/>
          <w:sz w:val="20"/>
          <w:szCs w:val="20"/>
        </w:rPr>
        <w:t>s unaudited condensed consolidated financial statements of amounts reclassified out of accumulated other comprehensive loss was immaterial for all periods presented.</w:t>
      </w:r>
    </w:p>
    <w:p w14:paraId="588FC667" w14:textId="77777777" w:rsidR="00000000" w:rsidRDefault="007805CE">
      <w:pPr>
        <w:jc w:val="both"/>
        <w:rPr>
          <w:rFonts w:eastAsia="Times New Roman"/>
        </w:rPr>
      </w:pPr>
    </w:p>
    <w:p w14:paraId="1EBB5049" w14:textId="77777777" w:rsidR="00000000" w:rsidRDefault="007805CE">
      <w:pPr>
        <w:divId w:val="1563369068"/>
        <w:rPr>
          <w:rFonts w:eastAsia="Times New Roman"/>
        </w:rPr>
      </w:pPr>
      <w:r>
        <w:rPr>
          <w:rFonts w:eastAsia="Times New Roman"/>
          <w:b/>
          <w:bCs/>
          <w:color w:val="000000"/>
          <w:sz w:val="20"/>
          <w:szCs w:val="20"/>
        </w:rPr>
        <w:t>NOTE 9:</w:t>
      </w:r>
      <w:r>
        <w:rPr>
          <w:rFonts w:eastAsia="Times New Roman"/>
          <w:color w:val="000000"/>
          <w:sz w:val="20"/>
          <w:szCs w:val="20"/>
        </w:rPr>
        <w:t xml:space="preserve"> </w:t>
      </w:r>
      <w:r>
        <w:rPr>
          <w:rFonts w:eastAsia="Times New Roman"/>
          <w:b/>
          <w:bCs/>
          <w:color w:val="000000"/>
          <w:sz w:val="20"/>
          <w:szCs w:val="20"/>
        </w:rPr>
        <w:t>Commitments and Contingencies</w:t>
      </w:r>
      <w:r>
        <w:rPr>
          <w:rFonts w:eastAsia="Times New Roman"/>
          <w:color w:val="000000"/>
          <w:sz w:val="20"/>
          <w:szCs w:val="20"/>
        </w:rPr>
        <w:t> </w:t>
      </w:r>
    </w:p>
    <w:p w14:paraId="1303C575" w14:textId="77777777" w:rsidR="00000000" w:rsidRDefault="007805CE">
      <w:pPr>
        <w:divId w:val="511574522"/>
        <w:rPr>
          <w:rFonts w:eastAsia="Times New Roman"/>
        </w:rPr>
      </w:pPr>
    </w:p>
    <w:p w14:paraId="12BAD12E" w14:textId="77777777" w:rsidR="00000000" w:rsidRDefault="007805CE">
      <w:pPr>
        <w:divId w:val="1535074083"/>
        <w:rPr>
          <w:rFonts w:eastAsia="Times New Roman"/>
        </w:rPr>
      </w:pPr>
      <w:r>
        <w:rPr>
          <w:rFonts w:eastAsia="Times New Roman"/>
          <w:b/>
          <w:bCs/>
          <w:i/>
          <w:iCs/>
          <w:color w:val="000000"/>
          <w:sz w:val="20"/>
          <w:szCs w:val="20"/>
        </w:rPr>
        <w:t>Litigation  </w:t>
      </w:r>
    </w:p>
    <w:p w14:paraId="23F7839D" w14:textId="77777777" w:rsidR="00000000" w:rsidRDefault="007805CE">
      <w:pPr>
        <w:jc w:val="both"/>
        <w:rPr>
          <w:rFonts w:eastAsia="Times New Roman"/>
        </w:rPr>
      </w:pPr>
    </w:p>
    <w:p w14:paraId="6980F6D3" w14:textId="77777777" w:rsidR="00000000" w:rsidRDefault="007805CE">
      <w:pPr>
        <w:jc w:val="both"/>
        <w:rPr>
          <w:rFonts w:eastAsia="Times New Roman"/>
        </w:rPr>
      </w:pPr>
      <w:r>
        <w:rPr>
          <w:rFonts w:eastAsia="Times New Roman"/>
          <w:color w:val="000000"/>
          <w:sz w:val="20"/>
          <w:szCs w:val="20"/>
        </w:rPr>
        <w:t>The Company is subject to potential liabilities generally incidental to the Company’s business arising out of present and future lawsuits and claims related to product liability, personal injury, contract, commercial, intellectual property, tax, employment</w:t>
      </w:r>
      <w:r>
        <w:rPr>
          <w:rFonts w:eastAsia="Times New Roman"/>
          <w:color w:val="000000"/>
          <w:sz w:val="20"/>
          <w:szCs w:val="20"/>
        </w:rPr>
        <w:t xml:space="preserve">, </w:t>
      </w:r>
    </w:p>
    <w:p w14:paraId="1389DFDC" w14:textId="77777777" w:rsidR="00000000" w:rsidRDefault="007805CE">
      <w:pPr>
        <w:jc w:val="center"/>
        <w:divId w:val="1976064440"/>
        <w:rPr>
          <w:rFonts w:eastAsia="Times New Roman"/>
        </w:rPr>
      </w:pPr>
      <w:r>
        <w:rPr>
          <w:rFonts w:eastAsia="Times New Roman"/>
          <w:color w:val="000000"/>
          <w:sz w:val="20"/>
          <w:szCs w:val="20"/>
        </w:rPr>
        <w:t>- 17 -</w:t>
      </w:r>
    </w:p>
    <w:p w14:paraId="2B5DC148" w14:textId="77777777" w:rsidR="00000000" w:rsidRDefault="007805CE">
      <w:pPr>
        <w:rPr>
          <w:rFonts w:eastAsia="Times New Roman"/>
        </w:rPr>
      </w:pPr>
      <w:r>
        <w:rPr>
          <w:rFonts w:eastAsia="Times New Roman"/>
        </w:rPr>
        <w:pict w14:anchorId="21D229AF">
          <v:rect id="_x0000_i1042" style="width:0;height:1.5pt" o:hralign="center" o:hrstd="t" o:hr="t" fillcolor="#a0a0a0" stroked="f"/>
        </w:pict>
      </w:r>
    </w:p>
    <w:p w14:paraId="46CCB023" w14:textId="77777777" w:rsidR="00000000" w:rsidRDefault="007805CE">
      <w:pPr>
        <w:divId w:val="527717500"/>
        <w:rPr>
          <w:rFonts w:eastAsia="Times New Roman"/>
        </w:rPr>
      </w:pPr>
    </w:p>
    <w:p w14:paraId="358E0568" w14:textId="77777777" w:rsidR="00000000" w:rsidRDefault="007805CE">
      <w:pPr>
        <w:jc w:val="both"/>
        <w:rPr>
          <w:rFonts w:eastAsia="Times New Roman"/>
        </w:rPr>
      </w:pPr>
      <w:r>
        <w:rPr>
          <w:rFonts w:eastAsia="Times New Roman"/>
          <w:color w:val="000000"/>
          <w:sz w:val="20"/>
          <w:szCs w:val="20"/>
        </w:rPr>
        <w:t>compliance and other matters that arise in the ordinary course of business. The Company accrues for potential liabilities when it is probable that future costs (including legal fees and expenses) will be incu</w:t>
      </w:r>
      <w:r>
        <w:rPr>
          <w:rFonts w:eastAsia="Times New Roman"/>
          <w:color w:val="000000"/>
          <w:sz w:val="20"/>
          <w:szCs w:val="20"/>
        </w:rPr>
        <w:t>rred and such costs can be reasonably estimated. At June 30, 2022 and December 31, 2021, there were no contingent liabilities with respect to any litigation, arbitration or administrative or other proceeding that are reasonably likely to have a material ad</w:t>
      </w:r>
      <w:r>
        <w:rPr>
          <w:rFonts w:eastAsia="Times New Roman"/>
          <w:color w:val="000000"/>
          <w:sz w:val="20"/>
          <w:szCs w:val="20"/>
        </w:rPr>
        <w:t xml:space="preserve">verse effect on the Company’s consolidated financial position, results of operations, cash flows or liquidity. </w:t>
      </w:r>
    </w:p>
    <w:p w14:paraId="247246B1" w14:textId="77777777" w:rsidR="00000000" w:rsidRDefault="007805CE">
      <w:pPr>
        <w:jc w:val="both"/>
        <w:rPr>
          <w:rFonts w:eastAsia="Times New Roman"/>
        </w:rPr>
      </w:pPr>
    </w:p>
    <w:p w14:paraId="4F0EBAF5" w14:textId="77777777" w:rsidR="00000000" w:rsidRDefault="007805CE">
      <w:pPr>
        <w:jc w:val="both"/>
        <w:rPr>
          <w:rFonts w:eastAsia="Times New Roman"/>
        </w:rPr>
      </w:pPr>
      <w:r>
        <w:rPr>
          <w:rFonts w:eastAsia="Times New Roman"/>
          <w:i/>
          <w:iCs/>
          <w:color w:val="000000"/>
          <w:sz w:val="20"/>
          <w:szCs w:val="20"/>
        </w:rPr>
        <w:t>First Jazz Complaint</w:t>
      </w:r>
    </w:p>
    <w:p w14:paraId="03272DDD" w14:textId="77777777" w:rsidR="00000000" w:rsidRDefault="007805CE">
      <w:pPr>
        <w:jc w:val="both"/>
        <w:rPr>
          <w:rFonts w:eastAsia="Times New Roman"/>
        </w:rPr>
      </w:pPr>
    </w:p>
    <w:p w14:paraId="11171722" w14:textId="77777777" w:rsidR="00000000" w:rsidRDefault="007805CE">
      <w:pPr>
        <w:jc w:val="both"/>
        <w:rPr>
          <w:rFonts w:eastAsia="Times New Roman"/>
        </w:rPr>
      </w:pPr>
      <w:r>
        <w:rPr>
          <w:rFonts w:eastAsia="Times New Roman"/>
          <w:color w:val="000000"/>
          <w:sz w:val="20"/>
          <w:szCs w:val="20"/>
        </w:rPr>
        <w:t>On May 12, 2021, Jazz Pharmaceuticals, Inc. (“Jazz”) filed a formal complaint (the “First Complaint”) initiating a laws</w:t>
      </w:r>
      <w:r>
        <w:rPr>
          <w:rFonts w:eastAsia="Times New Roman"/>
          <w:color w:val="000000"/>
          <w:sz w:val="20"/>
          <w:szCs w:val="20"/>
        </w:rPr>
        <w:t>uit in the United States District Court for the District of Delaware (the “Court”) against Avadel Pharmaceuticals plc, Avadel US Holdings, Inc., Avadel Management Corporation, Avadel Legacy Pharmaceuticals, LLC, Avadel Specialty Pharmaceuticals, LLC, and A</w:t>
      </w:r>
      <w:r>
        <w:rPr>
          <w:rFonts w:eastAsia="Times New Roman"/>
          <w:color w:val="000000"/>
          <w:sz w:val="20"/>
          <w:szCs w:val="20"/>
        </w:rPr>
        <w:t>vadel CNS Pharmaceuticals, LLC (collectively, the “Avadel Parties”). In the First Complaint, Jazz alleges the sodium oxybate product (“Proposed Product”) described in the NDA owned by Avadel CNS Pharmaceuticals, LLC (“Avadel CNS”) will infringe at least on</w:t>
      </w:r>
      <w:r>
        <w:rPr>
          <w:rFonts w:eastAsia="Times New Roman"/>
          <w:color w:val="000000"/>
          <w:sz w:val="20"/>
          <w:szCs w:val="20"/>
        </w:rPr>
        <w:t>e claim of U.S. Patent No. 8731963, 10758488, 10813885, 10959956 and/or 10966931 (collectively, the “patents-in-suit”). The First Complaint further includes typical relief requests such as preliminary and permanent injunctive relief, monetary damages and a</w:t>
      </w:r>
      <w:r>
        <w:rPr>
          <w:rFonts w:eastAsia="Times New Roman"/>
          <w:color w:val="000000"/>
          <w:sz w:val="20"/>
          <w:szCs w:val="20"/>
        </w:rPr>
        <w:t>ttorneys’ fees, costs and expenses.</w:t>
      </w:r>
    </w:p>
    <w:p w14:paraId="3DDF2E66" w14:textId="77777777" w:rsidR="00000000" w:rsidRDefault="007805CE">
      <w:pPr>
        <w:jc w:val="both"/>
        <w:rPr>
          <w:rFonts w:eastAsia="Times New Roman"/>
        </w:rPr>
      </w:pPr>
    </w:p>
    <w:p w14:paraId="3603CEA1" w14:textId="77777777" w:rsidR="00000000" w:rsidRDefault="007805CE">
      <w:pPr>
        <w:jc w:val="both"/>
        <w:rPr>
          <w:rFonts w:eastAsia="Times New Roman"/>
        </w:rPr>
      </w:pPr>
      <w:r>
        <w:rPr>
          <w:rFonts w:eastAsia="Times New Roman"/>
          <w:color w:val="000000"/>
          <w:sz w:val="20"/>
          <w:szCs w:val="20"/>
        </w:rPr>
        <w:t>On June 3, 2021, the Avadel Parties timely filed their Answer and Counterclaims (the “Avadel Answer”) with the Court in response to the First Complaint. The Avadel Answer generally denies the allegations set forth in t</w:t>
      </w:r>
      <w:r>
        <w:rPr>
          <w:rFonts w:eastAsia="Times New Roman"/>
          <w:color w:val="000000"/>
          <w:sz w:val="20"/>
          <w:szCs w:val="20"/>
        </w:rPr>
        <w:t>he First Complaint, includes numerous affirmative defenses (including, but not limited to, non-infringement and invalidity of the patents-in-suit), and asserts a number of counterclaims seeking i) a declaratory judgment of non-infringement of each patent-i</w:t>
      </w:r>
      <w:r>
        <w:rPr>
          <w:rFonts w:eastAsia="Times New Roman"/>
          <w:color w:val="000000"/>
          <w:sz w:val="20"/>
          <w:szCs w:val="20"/>
        </w:rPr>
        <w:t>n-suit, and ii) a declaratory judgment of invalidity of each patent-in-suit.</w:t>
      </w:r>
    </w:p>
    <w:p w14:paraId="4B1ACC95" w14:textId="77777777" w:rsidR="00000000" w:rsidRDefault="007805CE">
      <w:pPr>
        <w:jc w:val="both"/>
        <w:rPr>
          <w:rFonts w:eastAsia="Times New Roman"/>
        </w:rPr>
      </w:pPr>
    </w:p>
    <w:p w14:paraId="5E273EA7" w14:textId="77777777" w:rsidR="00000000" w:rsidRDefault="007805CE">
      <w:pPr>
        <w:jc w:val="both"/>
        <w:rPr>
          <w:rFonts w:eastAsia="Times New Roman"/>
        </w:rPr>
      </w:pPr>
      <w:r>
        <w:rPr>
          <w:rFonts w:eastAsia="Times New Roman"/>
          <w:color w:val="000000"/>
          <w:sz w:val="20"/>
          <w:szCs w:val="20"/>
        </w:rPr>
        <w:t>On June 18, 2021, Jazz filed its Answer (“Jazz Answer”) with the Court in response to the Avadel Answer. The Jazz Answer generally denies the allegations set forth in the Avadel</w:t>
      </w:r>
      <w:r>
        <w:rPr>
          <w:rFonts w:eastAsia="Times New Roman"/>
          <w:color w:val="000000"/>
          <w:sz w:val="20"/>
          <w:szCs w:val="20"/>
        </w:rPr>
        <w:t xml:space="preserve"> Answer and sets forth a single affirmative defense asserting that Avadel has failed to state a claim for which relief can be granted.</w:t>
      </w:r>
    </w:p>
    <w:p w14:paraId="229B744C" w14:textId="77777777" w:rsidR="00000000" w:rsidRDefault="007805CE">
      <w:pPr>
        <w:jc w:val="both"/>
        <w:rPr>
          <w:rFonts w:eastAsia="Times New Roman"/>
        </w:rPr>
      </w:pPr>
    </w:p>
    <w:p w14:paraId="40C9431A" w14:textId="77777777" w:rsidR="00000000" w:rsidRDefault="007805CE">
      <w:pPr>
        <w:jc w:val="both"/>
        <w:rPr>
          <w:rFonts w:eastAsia="Times New Roman"/>
        </w:rPr>
      </w:pPr>
      <w:r>
        <w:rPr>
          <w:rFonts w:eastAsia="Times New Roman"/>
          <w:color w:val="000000"/>
          <w:sz w:val="20"/>
          <w:szCs w:val="20"/>
        </w:rPr>
        <w:t>On June 21, 2021, the Court issued an oral order requiring the parties to i) confer regarding proposed dates to be incl</w:t>
      </w:r>
      <w:r>
        <w:rPr>
          <w:rFonts w:eastAsia="Times New Roman"/>
          <w:color w:val="000000"/>
          <w:sz w:val="20"/>
          <w:szCs w:val="20"/>
        </w:rPr>
        <w:t>uded in the Court’s scheduling order for the case, and ii) submit a proposed order, including a proposal for the length and timing of trial, to the Court by no later than July 21, 2021.</w:t>
      </w:r>
    </w:p>
    <w:p w14:paraId="04201ED5" w14:textId="77777777" w:rsidR="00000000" w:rsidRDefault="007805CE">
      <w:pPr>
        <w:jc w:val="both"/>
        <w:rPr>
          <w:rFonts w:eastAsia="Times New Roman"/>
        </w:rPr>
      </w:pPr>
    </w:p>
    <w:p w14:paraId="5F4B7172" w14:textId="77777777" w:rsidR="00000000" w:rsidRDefault="007805CE">
      <w:pPr>
        <w:jc w:val="both"/>
        <w:rPr>
          <w:rFonts w:eastAsia="Times New Roman"/>
        </w:rPr>
      </w:pPr>
      <w:r>
        <w:rPr>
          <w:rFonts w:eastAsia="Times New Roman"/>
          <w:color w:val="000000"/>
          <w:sz w:val="20"/>
          <w:szCs w:val="20"/>
        </w:rPr>
        <w:t>On July 30, 2021, the Court issued a scheduling order establishing t</w:t>
      </w:r>
      <w:r>
        <w:rPr>
          <w:rFonts w:eastAsia="Times New Roman"/>
          <w:color w:val="000000"/>
          <w:sz w:val="20"/>
          <w:szCs w:val="20"/>
        </w:rPr>
        <w:t>iming for litigation events including i) a claim construction hearing date of August 2, 2022, and ii) a trial date of October 30, 2023.</w:t>
      </w:r>
    </w:p>
    <w:p w14:paraId="6C4C18B9" w14:textId="77777777" w:rsidR="00000000" w:rsidRDefault="007805CE">
      <w:pPr>
        <w:jc w:val="both"/>
        <w:rPr>
          <w:rFonts w:eastAsia="Times New Roman"/>
        </w:rPr>
      </w:pPr>
    </w:p>
    <w:p w14:paraId="3E5D6A24" w14:textId="77777777" w:rsidR="00000000" w:rsidRDefault="007805CE">
      <w:pPr>
        <w:jc w:val="both"/>
        <w:rPr>
          <w:rFonts w:eastAsia="Times New Roman"/>
        </w:rPr>
      </w:pPr>
      <w:r>
        <w:rPr>
          <w:rFonts w:eastAsia="Times New Roman"/>
          <w:color w:val="000000"/>
          <w:sz w:val="20"/>
          <w:szCs w:val="20"/>
        </w:rPr>
        <w:t>On October 18, 2021, consistent with the scheduling order, Jazz filed a status update with the Court indicating that J</w:t>
      </w:r>
      <w:r>
        <w:rPr>
          <w:rFonts w:eastAsia="Times New Roman"/>
          <w:color w:val="000000"/>
          <w:sz w:val="20"/>
          <w:szCs w:val="20"/>
        </w:rPr>
        <w:t>azz did not intend to file a preliminary injunction with the Court at this time. Jazz further indicated that it would provide the Court with an update regarding whether preliminary injunction proceedings may be necessary after receiving further information</w:t>
      </w:r>
      <w:r>
        <w:rPr>
          <w:rFonts w:eastAsia="Times New Roman"/>
          <w:color w:val="000000"/>
          <w:sz w:val="20"/>
          <w:szCs w:val="20"/>
        </w:rPr>
        <w:t xml:space="preserve"> regarding the FDA’s action on Avadel CNS’s NDA.</w:t>
      </w:r>
    </w:p>
    <w:p w14:paraId="20BDC783" w14:textId="77777777" w:rsidR="00000000" w:rsidRDefault="007805CE">
      <w:pPr>
        <w:jc w:val="both"/>
        <w:rPr>
          <w:rFonts w:eastAsia="Times New Roman"/>
        </w:rPr>
      </w:pPr>
    </w:p>
    <w:p w14:paraId="2B9BBDAA" w14:textId="77777777" w:rsidR="00000000" w:rsidRDefault="007805CE">
      <w:pPr>
        <w:jc w:val="both"/>
        <w:rPr>
          <w:rFonts w:eastAsia="Times New Roman"/>
        </w:rPr>
      </w:pPr>
      <w:r>
        <w:rPr>
          <w:rFonts w:eastAsia="Times New Roman"/>
          <w:color w:val="000000"/>
          <w:sz w:val="20"/>
          <w:szCs w:val="20"/>
        </w:rPr>
        <w:t>On January 4, 2022, the Court entered an agreed order dismissing this case with respect to Avadel Pharmaceuticals plc, Avadel US Holdings, Inc., Avadel Specialty Pharmaceuticals, LLC, Avadel Legacy Pharmac</w:t>
      </w:r>
      <w:r>
        <w:rPr>
          <w:rFonts w:eastAsia="Times New Roman"/>
          <w:color w:val="000000"/>
          <w:sz w:val="20"/>
          <w:szCs w:val="20"/>
        </w:rPr>
        <w:t>euticals, LLC, and Avadel Management Corporation. A corresponding order was entered in the two below cases on the same day.</w:t>
      </w:r>
    </w:p>
    <w:p w14:paraId="10C7EAC4" w14:textId="77777777" w:rsidR="00000000" w:rsidRDefault="007805CE">
      <w:pPr>
        <w:jc w:val="both"/>
        <w:rPr>
          <w:rFonts w:eastAsia="Times New Roman"/>
        </w:rPr>
      </w:pPr>
    </w:p>
    <w:p w14:paraId="60862A08" w14:textId="77777777" w:rsidR="00000000" w:rsidRDefault="007805CE">
      <w:pPr>
        <w:jc w:val="both"/>
        <w:rPr>
          <w:rFonts w:eastAsia="Times New Roman"/>
        </w:rPr>
      </w:pPr>
      <w:r>
        <w:rPr>
          <w:rFonts w:eastAsia="Times New Roman"/>
          <w:color w:val="000000"/>
          <w:sz w:val="20"/>
          <w:szCs w:val="20"/>
        </w:rPr>
        <w:t>On February 25, 2022, Jazz filed an amended Answer to the Avadel Parties’ Counterclaims (“the Jazz First Amended Answer”). The Jazz First Amended Answer is substantially similar to the Jazz Answer except insofar as it adds an affirmative defense for judici</w:t>
      </w:r>
      <w:r>
        <w:rPr>
          <w:rFonts w:eastAsia="Times New Roman"/>
          <w:color w:val="000000"/>
          <w:sz w:val="20"/>
          <w:szCs w:val="20"/>
        </w:rPr>
        <w:t>al estoppel and unclean hands. Corresponding amended answers were filed in the two below cases on the same day.</w:t>
      </w:r>
    </w:p>
    <w:p w14:paraId="16076407" w14:textId="77777777" w:rsidR="00000000" w:rsidRDefault="007805CE">
      <w:pPr>
        <w:jc w:val="both"/>
        <w:rPr>
          <w:rFonts w:eastAsia="Times New Roman"/>
        </w:rPr>
      </w:pPr>
    </w:p>
    <w:p w14:paraId="34952255" w14:textId="77777777" w:rsidR="00000000" w:rsidRDefault="007805CE">
      <w:pPr>
        <w:jc w:val="both"/>
        <w:rPr>
          <w:rFonts w:eastAsia="Times New Roman"/>
        </w:rPr>
      </w:pPr>
      <w:r>
        <w:rPr>
          <w:rFonts w:eastAsia="Times New Roman"/>
          <w:color w:val="000000"/>
          <w:sz w:val="20"/>
          <w:szCs w:val="20"/>
        </w:rPr>
        <w:t>On June 23, 2022, Avadel CNS filed a Renewed Motion for Judgment on the Pleadings, with respect to its counterclaim seeking to have U.S. Paten</w:t>
      </w:r>
      <w:r>
        <w:rPr>
          <w:rFonts w:eastAsia="Times New Roman"/>
          <w:color w:val="000000"/>
          <w:sz w:val="20"/>
          <w:szCs w:val="20"/>
        </w:rPr>
        <w:t xml:space="preserve">t No. 8731963 (the “REMS Patent”) de-listed from the Orange Book and seeking to have the motion resolved concurrent with the parties’ </w:t>
      </w:r>
      <w:r>
        <w:rPr>
          <w:rFonts w:eastAsia="Times New Roman"/>
          <w:i/>
          <w:iCs/>
          <w:color w:val="000000"/>
          <w:sz w:val="20"/>
          <w:szCs w:val="20"/>
        </w:rPr>
        <w:t>Markman</w:t>
      </w:r>
      <w:r>
        <w:rPr>
          <w:rFonts w:eastAsia="Times New Roman"/>
          <w:color w:val="000000"/>
          <w:sz w:val="20"/>
          <w:szCs w:val="20"/>
        </w:rPr>
        <w:t xml:space="preserve"> hearing on August 31, 2022. On July 7, 2022, Jazz filed a response it styled as Objections to Avadel CNS’ Motion f</w:t>
      </w:r>
      <w:r>
        <w:rPr>
          <w:rFonts w:eastAsia="Times New Roman"/>
          <w:color w:val="000000"/>
          <w:sz w:val="20"/>
          <w:szCs w:val="20"/>
        </w:rPr>
        <w:t xml:space="preserve">or Judgment on the Pleadings. On July 14, 2022, Avadel CNS’ replied to Jazz’ response, and on July 21, Avadel CNS requested oral argument on its delisting motion simultaneous with the </w:t>
      </w:r>
      <w:r>
        <w:rPr>
          <w:rFonts w:eastAsia="Times New Roman"/>
          <w:i/>
          <w:iCs/>
          <w:color w:val="000000"/>
          <w:sz w:val="20"/>
          <w:szCs w:val="20"/>
        </w:rPr>
        <w:t>Markman</w:t>
      </w:r>
      <w:r>
        <w:rPr>
          <w:rFonts w:eastAsia="Times New Roman"/>
          <w:color w:val="000000"/>
          <w:sz w:val="20"/>
          <w:szCs w:val="20"/>
        </w:rPr>
        <w:t xml:space="preserve"> hearing.</w:t>
      </w:r>
    </w:p>
    <w:p w14:paraId="5852DCC9" w14:textId="77777777" w:rsidR="00000000" w:rsidRDefault="007805CE">
      <w:pPr>
        <w:jc w:val="both"/>
        <w:rPr>
          <w:rFonts w:eastAsia="Times New Roman"/>
        </w:rPr>
      </w:pPr>
    </w:p>
    <w:p w14:paraId="7DECF6EA" w14:textId="77777777" w:rsidR="00000000" w:rsidRDefault="007805CE">
      <w:pPr>
        <w:jc w:val="both"/>
        <w:rPr>
          <w:rFonts w:eastAsia="Times New Roman"/>
        </w:rPr>
      </w:pPr>
      <w:r>
        <w:rPr>
          <w:rFonts w:eastAsia="Times New Roman"/>
          <w:i/>
          <w:iCs/>
          <w:color w:val="000000"/>
          <w:sz w:val="20"/>
          <w:szCs w:val="20"/>
        </w:rPr>
        <w:t xml:space="preserve">Second Jazz Complaint </w:t>
      </w:r>
    </w:p>
    <w:p w14:paraId="06C95E6E" w14:textId="77777777" w:rsidR="00000000" w:rsidRDefault="007805CE">
      <w:pPr>
        <w:jc w:val="both"/>
        <w:rPr>
          <w:rFonts w:eastAsia="Times New Roman"/>
        </w:rPr>
      </w:pPr>
    </w:p>
    <w:p w14:paraId="76385954" w14:textId="77777777" w:rsidR="00000000" w:rsidRDefault="007805CE">
      <w:pPr>
        <w:jc w:val="both"/>
        <w:rPr>
          <w:rFonts w:eastAsia="Times New Roman"/>
        </w:rPr>
      </w:pPr>
      <w:r>
        <w:rPr>
          <w:rFonts w:eastAsia="Times New Roman"/>
          <w:color w:val="000000"/>
          <w:sz w:val="20"/>
          <w:szCs w:val="20"/>
        </w:rPr>
        <w:t>On August 4, 2021, Jazz file</w:t>
      </w:r>
      <w:r>
        <w:rPr>
          <w:rFonts w:eastAsia="Times New Roman"/>
          <w:color w:val="000000"/>
          <w:sz w:val="20"/>
          <w:szCs w:val="20"/>
        </w:rPr>
        <w:t xml:space="preserve">d another formal complaint (the “Second Complaint”) initiating a lawsuit in the Court against the Avadel Parties. In the Second Complaint, Jazz alleges the Proposed Product described in the NDA owned by Avadel CNS will </w:t>
      </w:r>
    </w:p>
    <w:p w14:paraId="6AC7F4A2" w14:textId="77777777" w:rsidR="00000000" w:rsidRDefault="007805CE">
      <w:pPr>
        <w:jc w:val="center"/>
        <w:divId w:val="16202025"/>
        <w:rPr>
          <w:rFonts w:eastAsia="Times New Roman"/>
        </w:rPr>
      </w:pPr>
      <w:r>
        <w:rPr>
          <w:rFonts w:eastAsia="Times New Roman"/>
          <w:color w:val="000000"/>
          <w:sz w:val="20"/>
          <w:szCs w:val="20"/>
        </w:rPr>
        <w:t>- 18 -</w:t>
      </w:r>
    </w:p>
    <w:p w14:paraId="1400D447" w14:textId="77777777" w:rsidR="00000000" w:rsidRDefault="007805CE">
      <w:pPr>
        <w:rPr>
          <w:rFonts w:eastAsia="Times New Roman"/>
        </w:rPr>
      </w:pPr>
      <w:r>
        <w:rPr>
          <w:rFonts w:eastAsia="Times New Roman"/>
        </w:rPr>
        <w:pict w14:anchorId="1695F545">
          <v:rect id="_x0000_i1043" style="width:0;height:1.5pt" o:hralign="center" o:hrstd="t" o:hr="t" fillcolor="#a0a0a0" stroked="f"/>
        </w:pict>
      </w:r>
    </w:p>
    <w:p w14:paraId="7EDC7125" w14:textId="77777777" w:rsidR="00000000" w:rsidRDefault="007805CE">
      <w:pPr>
        <w:divId w:val="1721519157"/>
        <w:rPr>
          <w:rFonts w:eastAsia="Times New Roman"/>
        </w:rPr>
      </w:pPr>
    </w:p>
    <w:p w14:paraId="69ED91F9" w14:textId="77777777" w:rsidR="00000000" w:rsidRDefault="007805CE">
      <w:pPr>
        <w:jc w:val="both"/>
        <w:rPr>
          <w:rFonts w:eastAsia="Times New Roman"/>
        </w:rPr>
      </w:pPr>
      <w:r>
        <w:rPr>
          <w:rFonts w:eastAsia="Times New Roman"/>
          <w:color w:val="000000"/>
          <w:sz w:val="20"/>
          <w:szCs w:val="20"/>
        </w:rPr>
        <w:t>infringe at least one claim of U.S. Patent No. 11077079. The Second Complaint further includes typical relief requests such as preliminary and permanent injunctive relief, monetary damages and attorneys’ fees, costs and expenses.</w:t>
      </w:r>
    </w:p>
    <w:p w14:paraId="5A05EF46" w14:textId="77777777" w:rsidR="00000000" w:rsidRDefault="007805CE">
      <w:pPr>
        <w:jc w:val="both"/>
        <w:rPr>
          <w:rFonts w:eastAsia="Times New Roman"/>
        </w:rPr>
      </w:pPr>
    </w:p>
    <w:p w14:paraId="30B926E6" w14:textId="77777777" w:rsidR="00000000" w:rsidRDefault="007805CE">
      <w:pPr>
        <w:jc w:val="both"/>
        <w:rPr>
          <w:rFonts w:eastAsia="Times New Roman"/>
        </w:rPr>
      </w:pPr>
      <w:r>
        <w:rPr>
          <w:rFonts w:eastAsia="Times New Roman"/>
          <w:color w:val="000000"/>
          <w:sz w:val="20"/>
          <w:szCs w:val="20"/>
        </w:rPr>
        <w:t>On September 9</w:t>
      </w:r>
      <w:r>
        <w:rPr>
          <w:rFonts w:eastAsia="Times New Roman"/>
          <w:color w:val="000000"/>
          <w:sz w:val="20"/>
          <w:szCs w:val="20"/>
        </w:rPr>
        <w:t>, 2021, the Avadel Parties timely filed their Answer and Counterclaims (the “Second Avadel Answer”) with the Court in response to the Second Complaint. The Second Avadel Answer generally denies the allegations set forth in the Second Complaint, includes nu</w:t>
      </w:r>
      <w:r>
        <w:rPr>
          <w:rFonts w:eastAsia="Times New Roman"/>
          <w:color w:val="000000"/>
          <w:sz w:val="20"/>
          <w:szCs w:val="20"/>
        </w:rPr>
        <w:t>merous affirmative defenses (including, but not limited to, non-infringement and invalidity of the patent-in-suit), and asserts a number of counterclaims seeking i) a declaratory judgment of non-infringement of the patent-in-suit, and ii) a declaratory jud</w:t>
      </w:r>
      <w:r>
        <w:rPr>
          <w:rFonts w:eastAsia="Times New Roman"/>
          <w:color w:val="000000"/>
          <w:sz w:val="20"/>
          <w:szCs w:val="20"/>
        </w:rPr>
        <w:t>gment of invalidity of the patent-in-suit.</w:t>
      </w:r>
    </w:p>
    <w:p w14:paraId="4A16108F" w14:textId="77777777" w:rsidR="00000000" w:rsidRDefault="007805CE">
      <w:pPr>
        <w:jc w:val="both"/>
        <w:rPr>
          <w:rFonts w:eastAsia="Times New Roman"/>
        </w:rPr>
      </w:pPr>
    </w:p>
    <w:p w14:paraId="4B8610F8" w14:textId="77777777" w:rsidR="00000000" w:rsidRDefault="007805CE">
      <w:pPr>
        <w:jc w:val="both"/>
        <w:rPr>
          <w:rFonts w:eastAsia="Times New Roman"/>
        </w:rPr>
      </w:pPr>
      <w:r>
        <w:rPr>
          <w:rFonts w:eastAsia="Times New Roman"/>
          <w:color w:val="000000"/>
          <w:sz w:val="20"/>
          <w:szCs w:val="20"/>
        </w:rPr>
        <w:t>On October 22, 2021, the Court issued an oral order stating that this case should proceed on the same schedule as the case filed on May 12, 2021.</w:t>
      </w:r>
    </w:p>
    <w:p w14:paraId="7145DDD2" w14:textId="77777777" w:rsidR="00000000" w:rsidRDefault="007805CE">
      <w:pPr>
        <w:jc w:val="both"/>
        <w:rPr>
          <w:rFonts w:eastAsia="Times New Roman"/>
        </w:rPr>
      </w:pPr>
    </w:p>
    <w:p w14:paraId="205BB86D" w14:textId="77777777" w:rsidR="00000000" w:rsidRDefault="007805CE">
      <w:pPr>
        <w:divId w:val="1700356704"/>
        <w:rPr>
          <w:rFonts w:eastAsia="Times New Roman"/>
        </w:rPr>
      </w:pPr>
      <w:r>
        <w:rPr>
          <w:rFonts w:eastAsia="Times New Roman"/>
          <w:i/>
          <w:iCs/>
          <w:color w:val="000000"/>
          <w:sz w:val="20"/>
          <w:szCs w:val="20"/>
        </w:rPr>
        <w:t>Third Jazz Complaint</w:t>
      </w:r>
    </w:p>
    <w:p w14:paraId="79BF003E" w14:textId="77777777" w:rsidR="00000000" w:rsidRDefault="007805CE">
      <w:pPr>
        <w:divId w:val="684862839"/>
        <w:rPr>
          <w:rFonts w:eastAsia="Times New Roman"/>
        </w:rPr>
      </w:pPr>
    </w:p>
    <w:p w14:paraId="2F7931C7" w14:textId="77777777" w:rsidR="00000000" w:rsidRDefault="007805CE">
      <w:pPr>
        <w:jc w:val="both"/>
        <w:rPr>
          <w:rFonts w:eastAsia="Times New Roman"/>
        </w:rPr>
      </w:pPr>
      <w:r>
        <w:rPr>
          <w:rFonts w:eastAsia="Times New Roman"/>
          <w:color w:val="000000"/>
          <w:sz w:val="20"/>
          <w:szCs w:val="20"/>
        </w:rPr>
        <w:t>On November 10, 2021, Jazz filed another</w:t>
      </w:r>
      <w:r>
        <w:rPr>
          <w:rFonts w:eastAsia="Times New Roman"/>
          <w:color w:val="000000"/>
          <w:sz w:val="20"/>
          <w:szCs w:val="20"/>
        </w:rPr>
        <w:t xml:space="preserve"> formal complaint (the “Third Complaint”) initiating a lawsuit in the Court against the Avadel Parties. In the Third Complaint, Jazz alleges the Proposed Product described in the NDA owned by Avadel CNS will infringe at least one claim of U.S. Patent No. 1</w:t>
      </w:r>
      <w:r>
        <w:rPr>
          <w:rFonts w:eastAsia="Times New Roman"/>
          <w:color w:val="000000"/>
          <w:sz w:val="20"/>
          <w:szCs w:val="20"/>
        </w:rPr>
        <w:t>1147782. The Third Complaint further includes typical relief requests such as preliminary and permanent injunctive relief, monetary damages and attorneys’ fees, costs and expenses. This case will proceed on the same schedule as the cases associated with th</w:t>
      </w:r>
      <w:r>
        <w:rPr>
          <w:rFonts w:eastAsia="Times New Roman"/>
          <w:color w:val="000000"/>
          <w:sz w:val="20"/>
          <w:szCs w:val="20"/>
        </w:rPr>
        <w:t>e First and Second Complaints above.</w:t>
      </w:r>
    </w:p>
    <w:p w14:paraId="57775E75" w14:textId="77777777" w:rsidR="00000000" w:rsidRDefault="007805CE">
      <w:pPr>
        <w:jc w:val="both"/>
        <w:rPr>
          <w:rFonts w:eastAsia="Times New Roman"/>
        </w:rPr>
      </w:pPr>
    </w:p>
    <w:p w14:paraId="196F8D11" w14:textId="77777777" w:rsidR="00000000" w:rsidRDefault="007805CE">
      <w:pPr>
        <w:jc w:val="both"/>
        <w:rPr>
          <w:rFonts w:eastAsia="Times New Roman"/>
        </w:rPr>
      </w:pPr>
      <w:r>
        <w:rPr>
          <w:rFonts w:eastAsia="Times New Roman"/>
          <w:color w:val="000000"/>
          <w:sz w:val="20"/>
          <w:szCs w:val="20"/>
        </w:rPr>
        <w:t xml:space="preserve">On December 21, 2021, the Court entered a revised schedule for the First, Second and Third Complaints, setting a new claim construction date of August 31, 2022. </w:t>
      </w:r>
    </w:p>
    <w:p w14:paraId="6783817E" w14:textId="77777777" w:rsidR="00000000" w:rsidRDefault="007805CE">
      <w:pPr>
        <w:jc w:val="both"/>
        <w:rPr>
          <w:rFonts w:eastAsia="Times New Roman"/>
        </w:rPr>
      </w:pPr>
    </w:p>
    <w:p w14:paraId="3B0BA114" w14:textId="77777777" w:rsidR="00000000" w:rsidRDefault="007805CE">
      <w:pPr>
        <w:jc w:val="both"/>
        <w:rPr>
          <w:rFonts w:eastAsia="Times New Roman"/>
        </w:rPr>
      </w:pPr>
      <w:r>
        <w:rPr>
          <w:rFonts w:eastAsia="Times New Roman"/>
          <w:color w:val="000000"/>
          <w:sz w:val="20"/>
          <w:szCs w:val="20"/>
        </w:rPr>
        <w:t>On January 7, 2022, Avadel CNS timely filed its Answe</w:t>
      </w:r>
      <w:r>
        <w:rPr>
          <w:rFonts w:eastAsia="Times New Roman"/>
          <w:color w:val="000000"/>
          <w:sz w:val="20"/>
          <w:szCs w:val="20"/>
        </w:rPr>
        <w:t>r and Counterclaims (the “Third Avadel Answer”) with the Court in response to the Third Complaint. The Third Avadel Answer generally denies the allegations set forth in the Third Complaint, includes numerous affirmative defenses (including, but not limited</w:t>
      </w:r>
      <w:r>
        <w:rPr>
          <w:rFonts w:eastAsia="Times New Roman"/>
          <w:color w:val="000000"/>
          <w:sz w:val="20"/>
          <w:szCs w:val="20"/>
        </w:rPr>
        <w:t xml:space="preserve"> to, non-infringement and invalidity of the patent-in-suit), and asserts a number of counterclaims seeking i) a declaratory judgment of non-infringement of the patent-in-suit, and ii) a declaratory judgment of invalidity/unenforceability of the patent-in-s</w:t>
      </w:r>
      <w:r>
        <w:rPr>
          <w:rFonts w:eastAsia="Times New Roman"/>
          <w:color w:val="000000"/>
          <w:sz w:val="20"/>
          <w:szCs w:val="20"/>
        </w:rPr>
        <w:t>uit.</w:t>
      </w:r>
    </w:p>
    <w:p w14:paraId="482F6218" w14:textId="77777777" w:rsidR="00000000" w:rsidRDefault="007805CE">
      <w:pPr>
        <w:jc w:val="both"/>
        <w:rPr>
          <w:rFonts w:eastAsia="Times New Roman"/>
        </w:rPr>
      </w:pPr>
    </w:p>
    <w:p w14:paraId="5CD306C9" w14:textId="77777777" w:rsidR="00000000" w:rsidRDefault="007805CE">
      <w:pPr>
        <w:jc w:val="both"/>
        <w:rPr>
          <w:rFonts w:eastAsia="Times New Roman"/>
        </w:rPr>
      </w:pPr>
      <w:r>
        <w:rPr>
          <w:rFonts w:eastAsia="Times New Roman"/>
          <w:i/>
          <w:iCs/>
          <w:color w:val="000000"/>
          <w:sz w:val="20"/>
          <w:szCs w:val="20"/>
        </w:rPr>
        <w:t>Avadel Complaint</w:t>
      </w:r>
      <w:r>
        <w:rPr>
          <w:rFonts w:eastAsia="Times New Roman"/>
          <w:color w:val="000000"/>
          <w:sz w:val="20"/>
          <w:szCs w:val="20"/>
        </w:rPr>
        <w:t xml:space="preserve"> </w:t>
      </w:r>
    </w:p>
    <w:p w14:paraId="26B84595" w14:textId="77777777" w:rsidR="00000000" w:rsidRDefault="007805CE">
      <w:pPr>
        <w:jc w:val="both"/>
        <w:rPr>
          <w:rFonts w:eastAsia="Times New Roman"/>
        </w:rPr>
      </w:pPr>
    </w:p>
    <w:p w14:paraId="06522293" w14:textId="77777777" w:rsidR="00000000" w:rsidRDefault="007805CE">
      <w:pPr>
        <w:jc w:val="both"/>
        <w:rPr>
          <w:rFonts w:eastAsia="Times New Roman"/>
        </w:rPr>
      </w:pPr>
      <w:r>
        <w:rPr>
          <w:rFonts w:eastAsia="Times New Roman"/>
          <w:color w:val="000000"/>
          <w:sz w:val="20"/>
          <w:szCs w:val="20"/>
        </w:rPr>
        <w:t>On April 14, 2022, Avadel CNS and Avadel Pharmaceuticals plc (collectively the “Avadel Plaintiffs”) filed a formal complaint (the “Avadel Complaint”) initiating a lawsuit in the Court against Jazz and Jazz Pharmaceuticals Ireland</w:t>
      </w:r>
      <w:r>
        <w:rPr>
          <w:rFonts w:eastAsia="Times New Roman"/>
          <w:color w:val="000000"/>
          <w:sz w:val="20"/>
          <w:szCs w:val="20"/>
        </w:rPr>
        <w:t xml:space="preserve"> Ltd. (collectively, the “Jazz Parties”). In the Avadel Complaint, the Avadel Plaintiffs allege that the Jazz Parties breached certain confidential disclosure agreements and misappropriated certain of the Avadel Plaintiffs’ trade secrets. The Avadel Compla</w:t>
      </w:r>
      <w:r>
        <w:rPr>
          <w:rFonts w:eastAsia="Times New Roman"/>
          <w:color w:val="000000"/>
          <w:sz w:val="20"/>
          <w:szCs w:val="20"/>
        </w:rPr>
        <w:t xml:space="preserve">int further includes typical relief requests such as injunctive relief, monetary damages and attorneys’ fees, costs and expenses, as well as seeking correction of inventorship of certain Jazz patents, for which the Jazz Parties claim ownership, to include </w:t>
      </w:r>
      <w:r>
        <w:rPr>
          <w:rFonts w:eastAsia="Times New Roman"/>
          <w:color w:val="000000"/>
          <w:sz w:val="20"/>
          <w:szCs w:val="20"/>
        </w:rPr>
        <w:t>former Avadel Plaintiffs’ scientists.</w:t>
      </w:r>
    </w:p>
    <w:p w14:paraId="180512C8" w14:textId="77777777" w:rsidR="00000000" w:rsidRDefault="007805CE">
      <w:pPr>
        <w:jc w:val="both"/>
        <w:rPr>
          <w:rFonts w:eastAsia="Times New Roman"/>
        </w:rPr>
      </w:pPr>
    </w:p>
    <w:p w14:paraId="15AE5109" w14:textId="77777777" w:rsidR="00000000" w:rsidRDefault="007805CE">
      <w:pPr>
        <w:jc w:val="both"/>
        <w:rPr>
          <w:rFonts w:eastAsia="Times New Roman"/>
        </w:rPr>
      </w:pPr>
      <w:r>
        <w:rPr>
          <w:rFonts w:eastAsia="Times New Roman"/>
          <w:color w:val="000000"/>
          <w:sz w:val="20"/>
          <w:szCs w:val="20"/>
        </w:rPr>
        <w:t>On June 2, 2022, Jazz answered the Avadel Complaint. The Answer generally denies the allegations set forth in the Avadel Complaint and includes various affirmative defenses.</w:t>
      </w:r>
    </w:p>
    <w:p w14:paraId="5B677998" w14:textId="77777777" w:rsidR="00000000" w:rsidRDefault="007805CE">
      <w:pPr>
        <w:divId w:val="1144273529"/>
        <w:rPr>
          <w:rFonts w:eastAsia="Times New Roman"/>
        </w:rPr>
      </w:pPr>
    </w:p>
    <w:p w14:paraId="2BB0A652" w14:textId="77777777" w:rsidR="00000000" w:rsidRDefault="007805CE">
      <w:pPr>
        <w:jc w:val="both"/>
        <w:rPr>
          <w:rFonts w:eastAsia="Times New Roman"/>
        </w:rPr>
      </w:pPr>
      <w:r>
        <w:rPr>
          <w:rFonts w:eastAsia="Times New Roman"/>
          <w:color w:val="000000"/>
          <w:sz w:val="20"/>
          <w:szCs w:val="20"/>
        </w:rPr>
        <w:t>On July 8, 2022, Jazz filed a Motion for Judgment on the Pleadings seeking to ha</w:t>
      </w:r>
      <w:r>
        <w:rPr>
          <w:rFonts w:eastAsia="Times New Roman"/>
          <w:color w:val="000000"/>
          <w:sz w:val="20"/>
          <w:szCs w:val="20"/>
        </w:rPr>
        <w:t>ve all Counts dismissed for failure to state a claim upon which relief can be granted.</w:t>
      </w:r>
      <w:r>
        <w:rPr>
          <w:rFonts w:eastAsia="Times New Roman"/>
          <w:color w:val="000000"/>
        </w:rPr>
        <w:t xml:space="preserve"> </w:t>
      </w:r>
      <w:r>
        <w:rPr>
          <w:rFonts w:eastAsia="Times New Roman"/>
          <w:color w:val="000000"/>
          <w:sz w:val="20"/>
          <w:szCs w:val="20"/>
        </w:rPr>
        <w:t>The Avadel Plaintiffs’ response to that Motion was filed with the Court on July 29, 2022.</w:t>
      </w:r>
      <w:r>
        <w:rPr>
          <w:rFonts w:eastAsia="Times New Roman"/>
          <w:color w:val="000000"/>
        </w:rPr>
        <w:t xml:space="preserve"> </w:t>
      </w:r>
      <w:r>
        <w:rPr>
          <w:rFonts w:eastAsia="Times New Roman"/>
          <w:color w:val="000000"/>
          <w:sz w:val="20"/>
          <w:szCs w:val="20"/>
        </w:rPr>
        <w:t>Jazz’s reply was filed with the Court on August 5, 2022.</w:t>
      </w:r>
    </w:p>
    <w:p w14:paraId="32E9530F" w14:textId="77777777" w:rsidR="00000000" w:rsidRDefault="007805CE">
      <w:pPr>
        <w:jc w:val="both"/>
        <w:rPr>
          <w:rFonts w:eastAsia="Times New Roman"/>
        </w:rPr>
      </w:pPr>
    </w:p>
    <w:p w14:paraId="3C2433ED" w14:textId="77777777" w:rsidR="00000000" w:rsidRDefault="007805CE">
      <w:pPr>
        <w:jc w:val="both"/>
        <w:rPr>
          <w:rFonts w:eastAsia="Times New Roman"/>
        </w:rPr>
      </w:pPr>
      <w:r>
        <w:rPr>
          <w:rFonts w:eastAsia="Times New Roman"/>
          <w:b/>
          <w:bCs/>
          <w:i/>
          <w:iCs/>
          <w:color w:val="000000"/>
          <w:sz w:val="20"/>
          <w:szCs w:val="20"/>
        </w:rPr>
        <w:t>Material Commitments</w:t>
      </w:r>
      <w:r>
        <w:rPr>
          <w:rFonts w:eastAsia="Times New Roman"/>
          <w:b/>
          <w:bCs/>
          <w:i/>
          <w:iCs/>
          <w:color w:val="000000"/>
          <w:sz w:val="20"/>
          <w:szCs w:val="20"/>
        </w:rPr>
        <w:t xml:space="preserve"> </w:t>
      </w:r>
    </w:p>
    <w:p w14:paraId="53E8DDE4" w14:textId="77777777" w:rsidR="00000000" w:rsidRDefault="007805CE">
      <w:pPr>
        <w:jc w:val="both"/>
        <w:rPr>
          <w:rFonts w:eastAsia="Times New Roman"/>
        </w:rPr>
      </w:pPr>
    </w:p>
    <w:p w14:paraId="27956905" w14:textId="77777777" w:rsidR="00000000" w:rsidRDefault="007805CE">
      <w:pPr>
        <w:jc w:val="both"/>
        <w:rPr>
          <w:rFonts w:eastAsia="Times New Roman"/>
        </w:rPr>
      </w:pPr>
      <w:r>
        <w:rPr>
          <w:rFonts w:eastAsia="Times New Roman"/>
          <w:color w:val="000000"/>
          <w:sz w:val="20"/>
          <w:szCs w:val="20"/>
        </w:rPr>
        <w:t xml:space="preserve">Other than commitments disclosed in </w:t>
      </w:r>
      <w:r>
        <w:rPr>
          <w:rFonts w:eastAsia="Times New Roman"/>
          <w:i/>
          <w:iCs/>
          <w:color w:val="000000"/>
          <w:sz w:val="20"/>
          <w:szCs w:val="20"/>
        </w:rPr>
        <w:t>Note 15: Contingent Liabilities and Commitments</w:t>
      </w:r>
      <w:r>
        <w:rPr>
          <w:rFonts w:eastAsia="Times New Roman"/>
          <w:color w:val="000000"/>
          <w:sz w:val="20"/>
          <w:szCs w:val="20"/>
        </w:rPr>
        <w:t xml:space="preserve"> to the Company's consolidated financial statements included in the 2021 Annual Report on Form 10-K, there were no other material commitments outside of the normal cours</w:t>
      </w:r>
      <w:r>
        <w:rPr>
          <w:rFonts w:eastAsia="Times New Roman"/>
          <w:color w:val="000000"/>
          <w:sz w:val="20"/>
          <w:szCs w:val="20"/>
        </w:rPr>
        <w:t xml:space="preserve">e of business. </w:t>
      </w:r>
    </w:p>
    <w:p w14:paraId="29EA9B97" w14:textId="77777777" w:rsidR="00000000" w:rsidRDefault="007805CE">
      <w:pPr>
        <w:jc w:val="both"/>
        <w:rPr>
          <w:rFonts w:eastAsia="Times New Roman"/>
        </w:rPr>
      </w:pPr>
    </w:p>
    <w:p w14:paraId="285FC13B" w14:textId="77777777" w:rsidR="00000000" w:rsidRDefault="007805CE">
      <w:pPr>
        <w:jc w:val="center"/>
        <w:divId w:val="1128015525"/>
        <w:rPr>
          <w:rFonts w:eastAsia="Times New Roman"/>
        </w:rPr>
      </w:pPr>
      <w:r>
        <w:rPr>
          <w:rFonts w:eastAsia="Times New Roman"/>
          <w:color w:val="000000"/>
          <w:sz w:val="20"/>
          <w:szCs w:val="20"/>
        </w:rPr>
        <w:t>- 19 -</w:t>
      </w:r>
    </w:p>
    <w:p w14:paraId="7C84B1F2" w14:textId="77777777" w:rsidR="00000000" w:rsidRDefault="007805CE">
      <w:pPr>
        <w:rPr>
          <w:rFonts w:eastAsia="Times New Roman"/>
        </w:rPr>
      </w:pPr>
      <w:r>
        <w:rPr>
          <w:rFonts w:eastAsia="Times New Roman"/>
        </w:rPr>
        <w:pict w14:anchorId="11EF119D">
          <v:rect id="_x0000_i1044" style="width:0;height:1.5pt" o:hralign="center" o:hrstd="t" o:hr="t" fillcolor="#a0a0a0" stroked="f"/>
        </w:pict>
      </w:r>
    </w:p>
    <w:p w14:paraId="09AB95FE" w14:textId="77777777" w:rsidR="00000000" w:rsidRDefault="007805CE">
      <w:pPr>
        <w:divId w:val="172231103"/>
        <w:rPr>
          <w:rFonts w:eastAsia="Times New Roman"/>
        </w:rPr>
      </w:pPr>
    </w:p>
    <w:p w14:paraId="16A5D52B" w14:textId="77777777" w:rsidR="00000000" w:rsidRDefault="007805CE">
      <w:pPr>
        <w:jc w:val="both"/>
        <w:rPr>
          <w:rFonts w:eastAsia="Times New Roman"/>
        </w:rPr>
      </w:pPr>
      <w:r>
        <w:rPr>
          <w:rFonts w:eastAsia="Times New Roman"/>
          <w:b/>
          <w:bCs/>
          <w:i/>
          <w:iCs/>
          <w:color w:val="000000"/>
          <w:sz w:val="20"/>
          <w:szCs w:val="20"/>
        </w:rPr>
        <w:t>Guarantees</w:t>
      </w:r>
    </w:p>
    <w:p w14:paraId="72EF8652" w14:textId="77777777" w:rsidR="00000000" w:rsidRDefault="007805CE">
      <w:pPr>
        <w:jc w:val="both"/>
        <w:rPr>
          <w:rFonts w:eastAsia="Times New Roman"/>
        </w:rPr>
      </w:pPr>
    </w:p>
    <w:p w14:paraId="6A00DE5D" w14:textId="77777777" w:rsidR="00000000" w:rsidRDefault="007805CE">
      <w:pPr>
        <w:jc w:val="both"/>
        <w:rPr>
          <w:rFonts w:eastAsia="Times New Roman"/>
        </w:rPr>
      </w:pPr>
      <w:r>
        <w:rPr>
          <w:rFonts w:eastAsia="Times New Roman"/>
          <w:color w:val="000000"/>
          <w:sz w:val="20"/>
          <w:szCs w:val="20"/>
        </w:rPr>
        <w:t>The fair values of the Company’s guarantee to Deerfield and the guarantee received by the Company from Armistice Capital Master Fund, Ltd. largely offset and when combined are not material.</w:t>
      </w:r>
    </w:p>
    <w:p w14:paraId="3E5F8940" w14:textId="77777777" w:rsidR="00000000" w:rsidRDefault="007805CE">
      <w:pPr>
        <w:jc w:val="both"/>
        <w:rPr>
          <w:rFonts w:eastAsia="Times New Roman"/>
        </w:rPr>
      </w:pPr>
    </w:p>
    <w:p w14:paraId="72213291" w14:textId="77777777" w:rsidR="00000000" w:rsidRDefault="007805CE">
      <w:pPr>
        <w:jc w:val="both"/>
        <w:rPr>
          <w:rFonts w:eastAsia="Times New Roman"/>
        </w:rPr>
      </w:pPr>
      <w:r>
        <w:rPr>
          <w:rFonts w:eastAsia="Times New Roman"/>
          <w:i/>
          <w:iCs/>
          <w:color w:val="000000"/>
          <w:sz w:val="20"/>
          <w:szCs w:val="20"/>
        </w:rPr>
        <w:t>Deerfield Gua</w:t>
      </w:r>
      <w:r>
        <w:rPr>
          <w:rFonts w:eastAsia="Times New Roman"/>
          <w:i/>
          <w:iCs/>
          <w:color w:val="000000"/>
          <w:sz w:val="20"/>
          <w:szCs w:val="20"/>
        </w:rPr>
        <w:t>rantee</w:t>
      </w:r>
    </w:p>
    <w:p w14:paraId="7E9DC81A" w14:textId="77777777" w:rsidR="00000000" w:rsidRDefault="007805CE">
      <w:pPr>
        <w:jc w:val="both"/>
        <w:rPr>
          <w:rFonts w:eastAsia="Times New Roman"/>
        </w:rPr>
      </w:pPr>
    </w:p>
    <w:p w14:paraId="06128F26" w14:textId="77777777" w:rsidR="00000000" w:rsidRDefault="007805CE">
      <w:pPr>
        <w:jc w:val="both"/>
        <w:rPr>
          <w:rFonts w:eastAsia="Times New Roman"/>
        </w:rPr>
      </w:pPr>
      <w:r>
        <w:rPr>
          <w:rFonts w:eastAsia="Times New Roman"/>
          <w:color w:val="000000"/>
          <w:sz w:val="20"/>
          <w:szCs w:val="20"/>
        </w:rPr>
        <w:t>In connection with the Company’s February 2018 divestiture of the Company’s pediatric assets, the Company guaranteed to Deerfield the quarterly royalty payment of 15% on net sales of the FSC products through February 6, 2026 (“FSC Product Royaltie</w:t>
      </w:r>
      <w:r>
        <w:rPr>
          <w:rFonts w:eastAsia="Times New Roman"/>
          <w:color w:val="000000"/>
          <w:sz w:val="20"/>
          <w:szCs w:val="20"/>
        </w:rPr>
        <w:t>s”), in an aggregate amount of up to approximately $10,300. Given the Company’s explicit guarantee to Deerfield, the Company recorded the guarantee in accordance with ASC 460. The balance of this guarantee liability was $913 at June 30, 2022. This liabilit</w:t>
      </w:r>
      <w:r>
        <w:rPr>
          <w:rFonts w:eastAsia="Times New Roman"/>
          <w:color w:val="000000"/>
          <w:sz w:val="20"/>
          <w:szCs w:val="20"/>
        </w:rPr>
        <w:t>y is being amortized proportionately based on undiscounted cash outflows through the remainder of the contract with Deerfield.</w:t>
      </w:r>
    </w:p>
    <w:p w14:paraId="110A6878" w14:textId="77777777" w:rsidR="00000000" w:rsidRDefault="007805CE">
      <w:pPr>
        <w:divId w:val="1170439448"/>
        <w:rPr>
          <w:rFonts w:eastAsia="Times New Roman"/>
        </w:rPr>
      </w:pPr>
    </w:p>
    <w:p w14:paraId="575677E5" w14:textId="77777777" w:rsidR="00000000" w:rsidRDefault="007805CE">
      <w:pPr>
        <w:jc w:val="both"/>
        <w:rPr>
          <w:rFonts w:eastAsia="Times New Roman"/>
        </w:rPr>
      </w:pPr>
      <w:r>
        <w:rPr>
          <w:rFonts w:eastAsia="Times New Roman"/>
          <w:i/>
          <w:iCs/>
          <w:color w:val="000000"/>
          <w:sz w:val="20"/>
          <w:szCs w:val="20"/>
        </w:rPr>
        <w:t>Armistice Guarantee</w:t>
      </w:r>
    </w:p>
    <w:p w14:paraId="2B425DCA" w14:textId="77777777" w:rsidR="00000000" w:rsidRDefault="007805CE">
      <w:pPr>
        <w:jc w:val="both"/>
        <w:rPr>
          <w:rFonts w:eastAsia="Times New Roman"/>
        </w:rPr>
      </w:pPr>
    </w:p>
    <w:p w14:paraId="2C14E0CE" w14:textId="77777777" w:rsidR="00000000" w:rsidRDefault="007805CE">
      <w:pPr>
        <w:jc w:val="both"/>
        <w:rPr>
          <w:rFonts w:eastAsia="Times New Roman"/>
        </w:rPr>
      </w:pPr>
      <w:r>
        <w:rPr>
          <w:rFonts w:eastAsia="Times New Roman"/>
          <w:color w:val="000000"/>
          <w:sz w:val="20"/>
          <w:szCs w:val="20"/>
        </w:rPr>
        <w:t>In connection with the Company’s February 2018 divestiture of the pediatric assets, Armistice Capital Mas</w:t>
      </w:r>
      <w:r>
        <w:rPr>
          <w:rFonts w:eastAsia="Times New Roman"/>
          <w:color w:val="000000"/>
          <w:sz w:val="20"/>
          <w:szCs w:val="20"/>
        </w:rPr>
        <w:t>ter Fund, Ltd., the majority shareholder of Cerecor, Inc., guaranteed to the Company the FSC Product Royalties. The Company recorded the guarantee in accordance with ASC 460. The balance of this guarantee asset was $910 at June 30, 2022. This asset is bein</w:t>
      </w:r>
      <w:r>
        <w:rPr>
          <w:rFonts w:eastAsia="Times New Roman"/>
          <w:color w:val="000000"/>
          <w:sz w:val="20"/>
          <w:szCs w:val="20"/>
        </w:rPr>
        <w:t>g amortized proportionately based on undiscounted cash outflows through the remainder of the contract with Deerfield.</w:t>
      </w:r>
    </w:p>
    <w:p w14:paraId="3801112F" w14:textId="77777777" w:rsidR="00000000" w:rsidRDefault="007805CE">
      <w:pPr>
        <w:jc w:val="both"/>
        <w:rPr>
          <w:rFonts w:eastAsia="Times New Roman"/>
        </w:rPr>
      </w:pPr>
    </w:p>
    <w:p w14:paraId="1BFD0374" w14:textId="77777777" w:rsidR="00000000" w:rsidRDefault="007805CE">
      <w:pPr>
        <w:divId w:val="928730429"/>
        <w:rPr>
          <w:rFonts w:eastAsia="Times New Roman"/>
        </w:rPr>
      </w:pPr>
      <w:r>
        <w:rPr>
          <w:rFonts w:eastAsia="Times New Roman"/>
          <w:b/>
          <w:bCs/>
          <w:i/>
          <w:iCs/>
          <w:color w:val="000000"/>
          <w:sz w:val="20"/>
          <w:szCs w:val="20"/>
        </w:rPr>
        <w:t>Off-Balance Sheet Arrangements</w:t>
      </w:r>
    </w:p>
    <w:p w14:paraId="547A48A3" w14:textId="77777777" w:rsidR="00000000" w:rsidRDefault="007805CE">
      <w:pPr>
        <w:divId w:val="996693534"/>
        <w:rPr>
          <w:rFonts w:eastAsia="Times New Roman"/>
        </w:rPr>
      </w:pPr>
    </w:p>
    <w:p w14:paraId="72418AB3" w14:textId="77777777" w:rsidR="00000000" w:rsidRDefault="007805CE">
      <w:pPr>
        <w:jc w:val="both"/>
        <w:rPr>
          <w:rFonts w:eastAsia="Times New Roman"/>
        </w:rPr>
      </w:pPr>
      <w:r>
        <w:rPr>
          <w:rFonts w:eastAsia="Times New Roman"/>
          <w:color w:val="000000"/>
          <w:sz w:val="20"/>
          <w:szCs w:val="20"/>
        </w:rPr>
        <w:t>As of June 30, 2022, the Company did not have any off-balance sheet arrangements, as defined in Item 30</w:t>
      </w:r>
      <w:r>
        <w:rPr>
          <w:rFonts w:eastAsia="Times New Roman"/>
          <w:color w:val="000000"/>
          <w:sz w:val="20"/>
          <w:szCs w:val="20"/>
        </w:rPr>
        <w:t>3(a)(4)(ii) of Regulation S-K.</w:t>
      </w:r>
    </w:p>
    <w:p w14:paraId="5772EE09" w14:textId="77777777" w:rsidR="00000000" w:rsidRDefault="007805CE">
      <w:pPr>
        <w:jc w:val="both"/>
        <w:rPr>
          <w:rFonts w:eastAsia="Times New Roman"/>
        </w:rPr>
      </w:pPr>
    </w:p>
    <w:p w14:paraId="6F22B698" w14:textId="77777777" w:rsidR="00000000" w:rsidRDefault="007805CE">
      <w:pPr>
        <w:jc w:val="both"/>
        <w:divId w:val="1431317484"/>
        <w:rPr>
          <w:rFonts w:eastAsia="Times New Roman"/>
        </w:rPr>
      </w:pPr>
      <w:r>
        <w:rPr>
          <w:rFonts w:eastAsia="Times New Roman"/>
          <w:b/>
          <w:bCs/>
          <w:color w:val="000000"/>
          <w:sz w:val="20"/>
          <w:szCs w:val="20"/>
        </w:rPr>
        <w:t>NOTE 10: Restructuring Costs</w:t>
      </w:r>
    </w:p>
    <w:p w14:paraId="21C3D191" w14:textId="77777777" w:rsidR="00000000" w:rsidRDefault="007805CE">
      <w:pPr>
        <w:jc w:val="both"/>
        <w:divId w:val="237401857"/>
        <w:rPr>
          <w:rFonts w:eastAsia="Times New Roman"/>
        </w:rPr>
      </w:pPr>
      <w:r>
        <w:rPr>
          <w:rFonts w:eastAsia="Times New Roman"/>
          <w:i/>
          <w:iCs/>
          <w:color w:val="000000"/>
          <w:sz w:val="20"/>
          <w:szCs w:val="20"/>
        </w:rPr>
        <w:t>2022 Corporate Restructuring Plan</w:t>
      </w:r>
    </w:p>
    <w:p w14:paraId="704B7453" w14:textId="77777777" w:rsidR="00000000" w:rsidRDefault="007805CE">
      <w:pPr>
        <w:jc w:val="both"/>
        <w:rPr>
          <w:rFonts w:eastAsia="Times New Roman"/>
        </w:rPr>
      </w:pPr>
      <w:r>
        <w:rPr>
          <w:rFonts w:eastAsia="Times New Roman"/>
          <w:color w:val="000000"/>
          <w:sz w:val="20"/>
          <w:szCs w:val="20"/>
        </w:rPr>
        <w:t xml:space="preserve">In June 2022, the Company announced a plan to optimize its cost structure to reduce total quarterly cash operating expenses, excluding inventory purchases. </w:t>
      </w:r>
    </w:p>
    <w:p w14:paraId="19BA8D64" w14:textId="77777777" w:rsidR="00000000" w:rsidRDefault="007805CE">
      <w:pPr>
        <w:jc w:val="both"/>
        <w:rPr>
          <w:rFonts w:eastAsia="Times New Roman"/>
        </w:rPr>
      </w:pPr>
    </w:p>
    <w:p w14:paraId="24CEE4E9" w14:textId="77777777" w:rsidR="00000000" w:rsidRDefault="007805CE">
      <w:pPr>
        <w:jc w:val="both"/>
        <w:rPr>
          <w:rFonts w:eastAsia="Times New Roman"/>
        </w:rPr>
      </w:pPr>
      <w:r>
        <w:rPr>
          <w:rFonts w:eastAsia="Times New Roman"/>
          <w:color w:val="000000"/>
          <w:sz w:val="20"/>
          <w:szCs w:val="20"/>
        </w:rPr>
        <w:t>The Company’s cost structure optimization efforts will include a nearly 50% reduction in its work</w:t>
      </w:r>
      <w:r>
        <w:rPr>
          <w:rFonts w:eastAsia="Times New Roman"/>
          <w:color w:val="000000"/>
          <w:sz w:val="20"/>
          <w:szCs w:val="20"/>
        </w:rPr>
        <w:t xml:space="preserve">force by the end of August 2022 (the “2022 Corporate Restructuring Plan”). Restructuring charges of $3,592 associated with this plan, comprised primarily of severance related costs, were recorded in the three months ended June 30, 2022. </w:t>
      </w:r>
    </w:p>
    <w:p w14:paraId="30307F3C" w14:textId="77777777" w:rsidR="00000000" w:rsidRDefault="007805CE">
      <w:pPr>
        <w:jc w:val="both"/>
        <w:rPr>
          <w:rFonts w:eastAsia="Times New Roman"/>
        </w:rPr>
      </w:pPr>
    </w:p>
    <w:p w14:paraId="4F8DEA4D" w14:textId="77777777" w:rsidR="00000000" w:rsidRDefault="007805CE">
      <w:pPr>
        <w:jc w:val="both"/>
        <w:rPr>
          <w:rFonts w:eastAsia="Times New Roman"/>
        </w:rPr>
      </w:pPr>
      <w:r>
        <w:rPr>
          <w:rFonts w:eastAsia="Times New Roman"/>
          <w:color w:val="000000"/>
          <w:sz w:val="20"/>
          <w:szCs w:val="20"/>
        </w:rPr>
        <w:t>The following ta</w:t>
      </w:r>
      <w:r>
        <w:rPr>
          <w:rFonts w:eastAsia="Times New Roman"/>
          <w:color w:val="000000"/>
          <w:sz w:val="20"/>
          <w:szCs w:val="20"/>
        </w:rPr>
        <w:t>ble sets forth activities for the Company’s 2022 Corporate Restructuring Plan obligations as of June 30, 2022:</w:t>
      </w:r>
    </w:p>
    <w:p w14:paraId="12626D15" w14:textId="77777777" w:rsidR="00000000" w:rsidRDefault="007805CE">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6979"/>
        <w:gridCol w:w="36"/>
        <w:gridCol w:w="36"/>
        <w:gridCol w:w="36"/>
        <w:gridCol w:w="36"/>
        <w:gridCol w:w="110"/>
        <w:gridCol w:w="917"/>
        <w:gridCol w:w="36"/>
        <w:gridCol w:w="36"/>
        <w:gridCol w:w="36"/>
      </w:tblGrid>
      <w:tr w:rsidR="00000000" w14:paraId="2388B43F" w14:textId="77777777">
        <w:trPr>
          <w:jc w:val="center"/>
        </w:trPr>
        <w:tc>
          <w:tcPr>
            <w:tcW w:w="50" w:type="pct"/>
            <w:vAlign w:val="center"/>
            <w:hideMark/>
          </w:tcPr>
          <w:p w14:paraId="64FF81B0" w14:textId="77777777" w:rsidR="00000000" w:rsidRDefault="007805CE">
            <w:pPr>
              <w:jc w:val="both"/>
              <w:rPr>
                <w:rFonts w:eastAsia="Times New Roman"/>
              </w:rPr>
            </w:pPr>
          </w:p>
        </w:tc>
        <w:tc>
          <w:tcPr>
            <w:tcW w:w="4257" w:type="pct"/>
            <w:vAlign w:val="center"/>
            <w:hideMark/>
          </w:tcPr>
          <w:p w14:paraId="391F2C95" w14:textId="77777777" w:rsidR="00000000" w:rsidRDefault="007805CE">
            <w:pPr>
              <w:spacing w:after="100"/>
              <w:rPr>
                <w:rFonts w:eastAsia="Times New Roman"/>
                <w:sz w:val="20"/>
                <w:szCs w:val="20"/>
              </w:rPr>
            </w:pPr>
          </w:p>
        </w:tc>
        <w:tc>
          <w:tcPr>
            <w:tcW w:w="5" w:type="pct"/>
            <w:vAlign w:val="center"/>
            <w:hideMark/>
          </w:tcPr>
          <w:p w14:paraId="7BFE1C54" w14:textId="77777777" w:rsidR="00000000" w:rsidRDefault="007805CE">
            <w:pPr>
              <w:spacing w:after="100"/>
              <w:rPr>
                <w:rFonts w:eastAsia="Times New Roman"/>
                <w:sz w:val="20"/>
                <w:szCs w:val="20"/>
              </w:rPr>
            </w:pPr>
          </w:p>
        </w:tc>
        <w:tc>
          <w:tcPr>
            <w:tcW w:w="5" w:type="pct"/>
            <w:vAlign w:val="center"/>
            <w:hideMark/>
          </w:tcPr>
          <w:p w14:paraId="5E91B84D" w14:textId="77777777" w:rsidR="00000000" w:rsidRDefault="007805CE">
            <w:pPr>
              <w:spacing w:after="100"/>
              <w:rPr>
                <w:rFonts w:eastAsia="Times New Roman"/>
                <w:sz w:val="20"/>
                <w:szCs w:val="20"/>
              </w:rPr>
            </w:pPr>
          </w:p>
        </w:tc>
        <w:tc>
          <w:tcPr>
            <w:tcW w:w="26" w:type="pct"/>
            <w:vAlign w:val="center"/>
            <w:hideMark/>
          </w:tcPr>
          <w:p w14:paraId="1758507F" w14:textId="77777777" w:rsidR="00000000" w:rsidRDefault="007805CE">
            <w:pPr>
              <w:spacing w:after="100"/>
              <w:rPr>
                <w:rFonts w:eastAsia="Times New Roman"/>
                <w:sz w:val="20"/>
                <w:szCs w:val="20"/>
              </w:rPr>
            </w:pPr>
          </w:p>
        </w:tc>
        <w:tc>
          <w:tcPr>
            <w:tcW w:w="5" w:type="pct"/>
            <w:vAlign w:val="center"/>
            <w:hideMark/>
          </w:tcPr>
          <w:p w14:paraId="3214C88B" w14:textId="77777777" w:rsidR="00000000" w:rsidRDefault="007805CE">
            <w:pPr>
              <w:spacing w:after="100"/>
              <w:rPr>
                <w:rFonts w:eastAsia="Times New Roman"/>
                <w:sz w:val="20"/>
                <w:szCs w:val="20"/>
              </w:rPr>
            </w:pPr>
          </w:p>
        </w:tc>
        <w:tc>
          <w:tcPr>
            <w:tcW w:w="50" w:type="pct"/>
            <w:vAlign w:val="center"/>
            <w:hideMark/>
          </w:tcPr>
          <w:p w14:paraId="625E3D02" w14:textId="77777777" w:rsidR="00000000" w:rsidRDefault="007805CE">
            <w:pPr>
              <w:spacing w:after="100"/>
              <w:rPr>
                <w:rFonts w:eastAsia="Times New Roman"/>
                <w:sz w:val="20"/>
                <w:szCs w:val="20"/>
              </w:rPr>
            </w:pPr>
          </w:p>
        </w:tc>
        <w:tc>
          <w:tcPr>
            <w:tcW w:w="595" w:type="pct"/>
            <w:vAlign w:val="center"/>
            <w:hideMark/>
          </w:tcPr>
          <w:p w14:paraId="54575EA0" w14:textId="77777777" w:rsidR="00000000" w:rsidRDefault="007805CE">
            <w:pPr>
              <w:spacing w:after="100"/>
              <w:rPr>
                <w:rFonts w:eastAsia="Times New Roman"/>
                <w:sz w:val="20"/>
                <w:szCs w:val="20"/>
              </w:rPr>
            </w:pPr>
          </w:p>
        </w:tc>
        <w:tc>
          <w:tcPr>
            <w:tcW w:w="5" w:type="pct"/>
            <w:vAlign w:val="center"/>
            <w:hideMark/>
          </w:tcPr>
          <w:p w14:paraId="36D6055B" w14:textId="77777777" w:rsidR="00000000" w:rsidRDefault="007805CE">
            <w:pPr>
              <w:spacing w:after="100"/>
              <w:rPr>
                <w:rFonts w:eastAsia="Times New Roman"/>
                <w:sz w:val="20"/>
                <w:szCs w:val="20"/>
              </w:rPr>
            </w:pPr>
          </w:p>
        </w:tc>
        <w:tc>
          <w:tcPr>
            <w:tcW w:w="0" w:type="auto"/>
            <w:vAlign w:val="center"/>
            <w:hideMark/>
          </w:tcPr>
          <w:p w14:paraId="4B9836BF" w14:textId="77777777" w:rsidR="00000000" w:rsidRDefault="007805CE">
            <w:pPr>
              <w:spacing w:after="100"/>
              <w:rPr>
                <w:rFonts w:eastAsia="Times New Roman"/>
                <w:sz w:val="20"/>
                <w:szCs w:val="20"/>
              </w:rPr>
            </w:pPr>
          </w:p>
        </w:tc>
        <w:tc>
          <w:tcPr>
            <w:tcW w:w="0" w:type="auto"/>
            <w:vAlign w:val="center"/>
            <w:hideMark/>
          </w:tcPr>
          <w:p w14:paraId="29790A31" w14:textId="77777777" w:rsidR="00000000" w:rsidRDefault="007805CE">
            <w:pPr>
              <w:spacing w:after="100"/>
              <w:rPr>
                <w:rFonts w:eastAsia="Times New Roman"/>
                <w:sz w:val="20"/>
                <w:szCs w:val="20"/>
              </w:rPr>
            </w:pPr>
          </w:p>
        </w:tc>
      </w:tr>
      <w:tr w:rsidR="00000000" w14:paraId="0162729F" w14:textId="77777777">
        <w:trPr>
          <w:jc w:val="center"/>
        </w:trPr>
        <w:tc>
          <w:tcPr>
            <w:tcW w:w="0" w:type="auto"/>
            <w:gridSpan w:val="3"/>
            <w:tcMar>
              <w:top w:w="30" w:type="dxa"/>
              <w:left w:w="20" w:type="dxa"/>
              <w:bottom w:w="30" w:type="dxa"/>
              <w:right w:w="20" w:type="dxa"/>
            </w:tcMar>
            <w:vAlign w:val="bottom"/>
            <w:hideMark/>
          </w:tcPr>
          <w:p w14:paraId="4E77A270" w14:textId="77777777" w:rsidR="00000000" w:rsidRDefault="007805CE">
            <w:pPr>
              <w:spacing w:after="100"/>
              <w:rPr>
                <w:rFonts w:eastAsia="Times New Roman"/>
              </w:rPr>
            </w:pPr>
            <w:r>
              <w:rPr>
                <w:rFonts w:eastAsia="Times New Roman"/>
                <w:b/>
                <w:bCs/>
                <w:color w:val="000000"/>
                <w:sz w:val="18"/>
                <w:szCs w:val="18"/>
              </w:rPr>
              <w:t>2022 Corporate Restructuring Plan Obligation:</w:t>
            </w:r>
          </w:p>
        </w:tc>
        <w:tc>
          <w:tcPr>
            <w:tcW w:w="0" w:type="auto"/>
            <w:gridSpan w:val="3"/>
            <w:tcMar>
              <w:top w:w="0" w:type="dxa"/>
              <w:left w:w="20" w:type="dxa"/>
              <w:bottom w:w="0" w:type="dxa"/>
              <w:right w:w="20" w:type="dxa"/>
            </w:tcMar>
            <w:vAlign w:val="center"/>
            <w:hideMark/>
          </w:tcPr>
          <w:p w14:paraId="5E9F7C73" w14:textId="77777777" w:rsidR="00000000" w:rsidRDefault="007805CE">
            <w:pPr>
              <w:spacing w:after="100"/>
              <w:rPr>
                <w:rFonts w:eastAsia="Times New Roman"/>
              </w:rPr>
            </w:pPr>
          </w:p>
        </w:tc>
        <w:tc>
          <w:tcPr>
            <w:tcW w:w="0" w:type="auto"/>
            <w:gridSpan w:val="3"/>
            <w:tcMar>
              <w:top w:w="30" w:type="dxa"/>
              <w:left w:w="20" w:type="dxa"/>
              <w:bottom w:w="30" w:type="dxa"/>
              <w:right w:w="20" w:type="dxa"/>
            </w:tcMar>
            <w:vAlign w:val="bottom"/>
            <w:hideMark/>
          </w:tcPr>
          <w:p w14:paraId="277638D9" w14:textId="77777777" w:rsidR="00000000" w:rsidRDefault="007805CE">
            <w:pPr>
              <w:spacing w:after="100"/>
              <w:jc w:val="center"/>
              <w:rPr>
                <w:rFonts w:eastAsia="Times New Roman"/>
              </w:rPr>
            </w:pPr>
            <w:r>
              <w:rPr>
                <w:rFonts w:eastAsia="Times New Roman"/>
                <w:b/>
                <w:bCs/>
                <w:color w:val="000000"/>
                <w:sz w:val="18"/>
                <w:szCs w:val="18"/>
              </w:rPr>
              <w:t>2022</w:t>
            </w:r>
          </w:p>
        </w:tc>
        <w:tc>
          <w:tcPr>
            <w:tcW w:w="0" w:type="auto"/>
            <w:vAlign w:val="center"/>
            <w:hideMark/>
          </w:tcPr>
          <w:p w14:paraId="7D6F93FA" w14:textId="77777777" w:rsidR="00000000" w:rsidRDefault="007805CE">
            <w:pPr>
              <w:spacing w:after="100"/>
              <w:jc w:val="center"/>
              <w:rPr>
                <w:rFonts w:eastAsia="Times New Roman"/>
              </w:rPr>
            </w:pPr>
          </w:p>
        </w:tc>
        <w:tc>
          <w:tcPr>
            <w:tcW w:w="0" w:type="auto"/>
            <w:vAlign w:val="center"/>
            <w:hideMark/>
          </w:tcPr>
          <w:p w14:paraId="3C8CD209" w14:textId="77777777" w:rsidR="00000000" w:rsidRDefault="007805CE">
            <w:pPr>
              <w:spacing w:after="100"/>
              <w:rPr>
                <w:rFonts w:eastAsia="Times New Roman"/>
                <w:sz w:val="20"/>
                <w:szCs w:val="20"/>
              </w:rPr>
            </w:pPr>
          </w:p>
        </w:tc>
      </w:tr>
      <w:tr w:rsidR="00000000" w14:paraId="4CE6D961" w14:textId="77777777">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14:paraId="38D3FEF3"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E88B2B"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F2FBC39" w14:textId="77777777" w:rsidR="00000000" w:rsidRDefault="007805CE">
            <w:pPr>
              <w:spacing w:after="100"/>
              <w:rPr>
                <w:rFonts w:eastAsia="Times New Roman"/>
                <w:sz w:val="20"/>
                <w:szCs w:val="20"/>
              </w:rPr>
            </w:pPr>
          </w:p>
        </w:tc>
        <w:tc>
          <w:tcPr>
            <w:tcW w:w="0" w:type="auto"/>
            <w:vAlign w:val="center"/>
            <w:hideMark/>
          </w:tcPr>
          <w:p w14:paraId="1554BB1D" w14:textId="77777777" w:rsidR="00000000" w:rsidRDefault="007805CE">
            <w:pPr>
              <w:spacing w:after="100"/>
              <w:rPr>
                <w:rFonts w:eastAsia="Times New Roman"/>
                <w:sz w:val="20"/>
                <w:szCs w:val="20"/>
              </w:rPr>
            </w:pPr>
          </w:p>
        </w:tc>
        <w:tc>
          <w:tcPr>
            <w:tcW w:w="0" w:type="auto"/>
            <w:vAlign w:val="center"/>
            <w:hideMark/>
          </w:tcPr>
          <w:p w14:paraId="6E9B0A4B" w14:textId="77777777" w:rsidR="00000000" w:rsidRDefault="007805CE">
            <w:pPr>
              <w:spacing w:after="100"/>
              <w:rPr>
                <w:rFonts w:eastAsia="Times New Roman"/>
                <w:sz w:val="20"/>
                <w:szCs w:val="20"/>
              </w:rPr>
            </w:pPr>
          </w:p>
        </w:tc>
      </w:tr>
      <w:tr w:rsidR="00000000" w14:paraId="147BF7F9" w14:textId="77777777">
        <w:trPr>
          <w:jc w:val="center"/>
        </w:trPr>
        <w:tc>
          <w:tcPr>
            <w:tcW w:w="0" w:type="auto"/>
            <w:gridSpan w:val="3"/>
            <w:shd w:val="clear" w:color="auto" w:fill="CCEEFF"/>
            <w:tcMar>
              <w:top w:w="30" w:type="dxa"/>
              <w:left w:w="20" w:type="dxa"/>
              <w:bottom w:w="30" w:type="dxa"/>
              <w:right w:w="20" w:type="dxa"/>
            </w:tcMar>
            <w:vAlign w:val="bottom"/>
            <w:hideMark/>
          </w:tcPr>
          <w:p w14:paraId="4F2E3B13" w14:textId="77777777" w:rsidR="00000000" w:rsidRDefault="007805CE">
            <w:pPr>
              <w:spacing w:after="100"/>
              <w:rPr>
                <w:rFonts w:eastAsia="Times New Roman"/>
              </w:rPr>
            </w:pPr>
            <w:r>
              <w:rPr>
                <w:rFonts w:eastAsia="Times New Roman"/>
                <w:color w:val="000000"/>
                <w:sz w:val="18"/>
                <w:szCs w:val="18"/>
              </w:rPr>
              <w:t>Balance of 2022 Corporate Restructuring Plan accrual at January 1,</w:t>
            </w:r>
          </w:p>
        </w:tc>
        <w:tc>
          <w:tcPr>
            <w:tcW w:w="0" w:type="auto"/>
            <w:gridSpan w:val="3"/>
            <w:shd w:val="clear" w:color="auto" w:fill="CCEEFF"/>
            <w:tcMar>
              <w:top w:w="0" w:type="dxa"/>
              <w:left w:w="20" w:type="dxa"/>
              <w:bottom w:w="0" w:type="dxa"/>
              <w:right w:w="20" w:type="dxa"/>
            </w:tcMar>
            <w:vAlign w:val="center"/>
            <w:hideMark/>
          </w:tcPr>
          <w:p w14:paraId="3B9D23C4"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671E435"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A4C7C1A"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341C9C9" w14:textId="77777777" w:rsidR="00000000" w:rsidRDefault="007805CE">
            <w:pPr>
              <w:spacing w:after="100"/>
              <w:jc w:val="right"/>
              <w:rPr>
                <w:rFonts w:eastAsia="Times New Roman"/>
              </w:rPr>
            </w:pPr>
          </w:p>
        </w:tc>
        <w:tc>
          <w:tcPr>
            <w:tcW w:w="0" w:type="auto"/>
            <w:vAlign w:val="center"/>
            <w:hideMark/>
          </w:tcPr>
          <w:p w14:paraId="1DE703C8" w14:textId="77777777" w:rsidR="00000000" w:rsidRDefault="007805CE">
            <w:pPr>
              <w:spacing w:after="100"/>
              <w:jc w:val="right"/>
              <w:rPr>
                <w:rFonts w:eastAsia="Times New Roman"/>
                <w:sz w:val="20"/>
                <w:szCs w:val="20"/>
              </w:rPr>
            </w:pPr>
          </w:p>
        </w:tc>
        <w:tc>
          <w:tcPr>
            <w:tcW w:w="0" w:type="auto"/>
            <w:vAlign w:val="center"/>
            <w:hideMark/>
          </w:tcPr>
          <w:p w14:paraId="4288C861" w14:textId="77777777" w:rsidR="00000000" w:rsidRDefault="007805CE">
            <w:pPr>
              <w:spacing w:after="100"/>
              <w:rPr>
                <w:rFonts w:eastAsia="Times New Roman"/>
                <w:sz w:val="20"/>
                <w:szCs w:val="20"/>
              </w:rPr>
            </w:pPr>
          </w:p>
        </w:tc>
      </w:tr>
      <w:tr w:rsidR="00000000" w14:paraId="32BC650C" w14:textId="77777777">
        <w:trPr>
          <w:jc w:val="center"/>
        </w:trPr>
        <w:tc>
          <w:tcPr>
            <w:tcW w:w="0" w:type="auto"/>
            <w:gridSpan w:val="3"/>
            <w:shd w:val="clear" w:color="auto" w:fill="FFFFFF"/>
            <w:tcMar>
              <w:top w:w="30" w:type="dxa"/>
              <w:left w:w="155" w:type="dxa"/>
              <w:bottom w:w="30" w:type="dxa"/>
              <w:right w:w="20" w:type="dxa"/>
            </w:tcMar>
            <w:vAlign w:val="bottom"/>
            <w:hideMark/>
          </w:tcPr>
          <w:p w14:paraId="72E4D0EA" w14:textId="77777777" w:rsidR="00000000" w:rsidRDefault="007805CE">
            <w:pPr>
              <w:spacing w:after="100"/>
              <w:rPr>
                <w:rFonts w:eastAsia="Times New Roman"/>
              </w:rPr>
            </w:pPr>
            <w:r>
              <w:rPr>
                <w:rFonts w:eastAsia="Times New Roman"/>
                <w:color w:val="000000"/>
                <w:sz w:val="18"/>
                <w:szCs w:val="18"/>
              </w:rPr>
              <w:t>Charges for employee severance, benefits and other costs</w:t>
            </w:r>
          </w:p>
        </w:tc>
        <w:tc>
          <w:tcPr>
            <w:tcW w:w="0" w:type="auto"/>
            <w:gridSpan w:val="3"/>
            <w:shd w:val="clear" w:color="auto" w:fill="FFFFFF"/>
            <w:tcMar>
              <w:top w:w="0" w:type="dxa"/>
              <w:left w:w="20" w:type="dxa"/>
              <w:bottom w:w="0" w:type="dxa"/>
              <w:right w:w="20" w:type="dxa"/>
            </w:tcMar>
            <w:vAlign w:val="center"/>
            <w:hideMark/>
          </w:tcPr>
          <w:p w14:paraId="4F2F8975"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DB92F6F" w14:textId="77777777" w:rsidR="00000000" w:rsidRDefault="007805CE">
            <w:pPr>
              <w:spacing w:after="100"/>
              <w:jc w:val="right"/>
              <w:rPr>
                <w:rFonts w:eastAsia="Times New Roman"/>
              </w:rPr>
            </w:pPr>
            <w:r>
              <w:rPr>
                <w:rFonts w:eastAsia="Times New Roman"/>
                <w:color w:val="000000"/>
                <w:sz w:val="18"/>
                <w:szCs w:val="18"/>
              </w:rPr>
              <w:t>3,592 </w:t>
            </w:r>
          </w:p>
        </w:tc>
        <w:tc>
          <w:tcPr>
            <w:tcW w:w="0" w:type="auto"/>
            <w:shd w:val="clear" w:color="auto" w:fill="FFFFFF"/>
            <w:tcMar>
              <w:top w:w="30" w:type="dxa"/>
              <w:left w:w="0" w:type="dxa"/>
              <w:bottom w:w="30" w:type="dxa"/>
              <w:right w:w="20" w:type="dxa"/>
            </w:tcMar>
            <w:vAlign w:val="center"/>
            <w:hideMark/>
          </w:tcPr>
          <w:p w14:paraId="745D9EAC" w14:textId="77777777" w:rsidR="00000000" w:rsidRDefault="007805CE">
            <w:pPr>
              <w:spacing w:after="100"/>
              <w:jc w:val="right"/>
              <w:rPr>
                <w:rFonts w:eastAsia="Times New Roman"/>
              </w:rPr>
            </w:pPr>
          </w:p>
        </w:tc>
        <w:tc>
          <w:tcPr>
            <w:tcW w:w="0" w:type="auto"/>
            <w:vAlign w:val="center"/>
            <w:hideMark/>
          </w:tcPr>
          <w:p w14:paraId="469D154F" w14:textId="77777777" w:rsidR="00000000" w:rsidRDefault="007805CE">
            <w:pPr>
              <w:spacing w:after="100"/>
              <w:jc w:val="right"/>
              <w:rPr>
                <w:rFonts w:eastAsia="Times New Roman"/>
                <w:sz w:val="20"/>
                <w:szCs w:val="20"/>
              </w:rPr>
            </w:pPr>
          </w:p>
        </w:tc>
        <w:tc>
          <w:tcPr>
            <w:tcW w:w="0" w:type="auto"/>
            <w:vAlign w:val="center"/>
            <w:hideMark/>
          </w:tcPr>
          <w:p w14:paraId="13475609" w14:textId="77777777" w:rsidR="00000000" w:rsidRDefault="007805CE">
            <w:pPr>
              <w:spacing w:after="100"/>
              <w:rPr>
                <w:rFonts w:eastAsia="Times New Roman"/>
                <w:sz w:val="20"/>
                <w:szCs w:val="20"/>
              </w:rPr>
            </w:pPr>
          </w:p>
        </w:tc>
      </w:tr>
      <w:tr w:rsidR="00000000" w14:paraId="6116442E" w14:textId="77777777">
        <w:trPr>
          <w:jc w:val="center"/>
        </w:trPr>
        <w:tc>
          <w:tcPr>
            <w:tcW w:w="0" w:type="auto"/>
            <w:gridSpan w:val="3"/>
            <w:shd w:val="clear" w:color="auto" w:fill="CCEEFF"/>
            <w:tcMar>
              <w:top w:w="30" w:type="dxa"/>
              <w:left w:w="20" w:type="dxa"/>
              <w:bottom w:w="30" w:type="dxa"/>
              <w:right w:w="20" w:type="dxa"/>
            </w:tcMar>
            <w:vAlign w:val="bottom"/>
            <w:hideMark/>
          </w:tcPr>
          <w:p w14:paraId="007D45AB" w14:textId="77777777" w:rsidR="00000000" w:rsidRDefault="007805CE">
            <w:pPr>
              <w:spacing w:after="100"/>
              <w:rPr>
                <w:rFonts w:eastAsia="Times New Roman"/>
              </w:rPr>
            </w:pPr>
            <w:r>
              <w:rPr>
                <w:rFonts w:eastAsia="Times New Roman"/>
                <w:color w:val="000000"/>
                <w:sz w:val="18"/>
                <w:szCs w:val="18"/>
              </w:rPr>
              <w:t xml:space="preserve">Balance of 2022 Corporate Restructuring Plan accrual at June 30, </w:t>
            </w:r>
          </w:p>
        </w:tc>
        <w:tc>
          <w:tcPr>
            <w:tcW w:w="0" w:type="auto"/>
            <w:gridSpan w:val="3"/>
            <w:shd w:val="clear" w:color="auto" w:fill="CCEEFF"/>
            <w:tcMar>
              <w:top w:w="0" w:type="dxa"/>
              <w:left w:w="20" w:type="dxa"/>
              <w:bottom w:w="0" w:type="dxa"/>
              <w:right w:w="20" w:type="dxa"/>
            </w:tcMar>
            <w:vAlign w:val="center"/>
            <w:hideMark/>
          </w:tcPr>
          <w:p w14:paraId="60E66F76" w14:textId="77777777" w:rsidR="00000000" w:rsidRDefault="007805CE">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34EE082"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407839E" w14:textId="77777777" w:rsidR="00000000" w:rsidRDefault="007805CE">
            <w:pPr>
              <w:spacing w:after="100"/>
              <w:jc w:val="right"/>
              <w:rPr>
                <w:rFonts w:eastAsia="Times New Roman"/>
              </w:rPr>
            </w:pPr>
            <w:r>
              <w:rPr>
                <w:rFonts w:eastAsia="Times New Roman"/>
                <w:color w:val="000000"/>
                <w:sz w:val="18"/>
                <w:szCs w:val="18"/>
              </w:rPr>
              <w:t>3,592 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F50F435" w14:textId="77777777" w:rsidR="00000000" w:rsidRDefault="007805CE">
            <w:pPr>
              <w:spacing w:after="100"/>
              <w:jc w:val="right"/>
              <w:rPr>
                <w:rFonts w:eastAsia="Times New Roman"/>
              </w:rPr>
            </w:pPr>
          </w:p>
        </w:tc>
        <w:tc>
          <w:tcPr>
            <w:tcW w:w="0" w:type="auto"/>
            <w:vAlign w:val="center"/>
            <w:hideMark/>
          </w:tcPr>
          <w:p w14:paraId="4FB55B60" w14:textId="77777777" w:rsidR="00000000" w:rsidRDefault="007805CE">
            <w:pPr>
              <w:spacing w:after="100"/>
              <w:jc w:val="right"/>
              <w:rPr>
                <w:rFonts w:eastAsia="Times New Roman"/>
                <w:sz w:val="20"/>
                <w:szCs w:val="20"/>
              </w:rPr>
            </w:pPr>
          </w:p>
        </w:tc>
        <w:tc>
          <w:tcPr>
            <w:tcW w:w="0" w:type="auto"/>
            <w:vAlign w:val="center"/>
            <w:hideMark/>
          </w:tcPr>
          <w:p w14:paraId="7B7F636D" w14:textId="77777777" w:rsidR="00000000" w:rsidRDefault="007805CE">
            <w:pPr>
              <w:spacing w:after="100"/>
              <w:rPr>
                <w:rFonts w:eastAsia="Times New Roman"/>
                <w:sz w:val="20"/>
                <w:szCs w:val="20"/>
              </w:rPr>
            </w:pPr>
          </w:p>
        </w:tc>
      </w:tr>
    </w:tbl>
    <w:p w14:paraId="2E429505" w14:textId="77777777" w:rsidR="00000000" w:rsidRDefault="007805CE">
      <w:pPr>
        <w:divId w:val="1781875604"/>
        <w:rPr>
          <w:rFonts w:eastAsia="Times New Roman"/>
        </w:rPr>
      </w:pPr>
    </w:p>
    <w:p w14:paraId="4B5BA167" w14:textId="77777777" w:rsidR="00000000" w:rsidRDefault="007805CE">
      <w:pPr>
        <w:jc w:val="both"/>
        <w:rPr>
          <w:rFonts w:eastAsia="Times New Roman"/>
        </w:rPr>
      </w:pPr>
      <w:r>
        <w:rPr>
          <w:rFonts w:eastAsia="Times New Roman"/>
          <w:color w:val="000000"/>
          <w:sz w:val="20"/>
          <w:szCs w:val="20"/>
        </w:rPr>
        <w:t xml:space="preserve">The 2022 Corporate Restructuring Plan liabilities of $3,592 </w:t>
      </w:r>
      <w:r>
        <w:rPr>
          <w:rFonts w:eastAsia="Times New Roman"/>
          <w:color w:val="000000"/>
          <w:sz w:val="20"/>
          <w:szCs w:val="20"/>
        </w:rPr>
        <w:t>are included in the unaudited condensed consolidated balance sheet in accrued expenses at June 30, 2022.</w:t>
      </w:r>
    </w:p>
    <w:p w14:paraId="154BDC4A" w14:textId="77777777" w:rsidR="00000000" w:rsidRDefault="007805CE">
      <w:pPr>
        <w:jc w:val="both"/>
        <w:rPr>
          <w:rFonts w:eastAsia="Times New Roman"/>
        </w:rPr>
      </w:pPr>
    </w:p>
    <w:p w14:paraId="1A4EBDA1" w14:textId="77777777" w:rsidR="00000000" w:rsidRDefault="007805CE">
      <w:pPr>
        <w:divId w:val="241063551"/>
        <w:rPr>
          <w:rFonts w:eastAsia="Times New Roman"/>
        </w:rPr>
      </w:pPr>
      <w:r>
        <w:rPr>
          <w:rFonts w:eastAsia="Times New Roman"/>
          <w:b/>
          <w:bCs/>
          <w:color w:val="000000"/>
          <w:sz w:val="20"/>
          <w:szCs w:val="20"/>
        </w:rPr>
        <w:t>NOTE 11: Subsequent Events</w:t>
      </w:r>
    </w:p>
    <w:p w14:paraId="59CD8C8C" w14:textId="77777777" w:rsidR="00000000" w:rsidRDefault="007805CE">
      <w:pPr>
        <w:jc w:val="both"/>
        <w:rPr>
          <w:rFonts w:eastAsia="Times New Roman"/>
        </w:rPr>
      </w:pPr>
    </w:p>
    <w:p w14:paraId="3D95C681" w14:textId="77777777" w:rsidR="00000000" w:rsidRDefault="007805CE">
      <w:pPr>
        <w:jc w:val="both"/>
        <w:rPr>
          <w:rFonts w:eastAsia="Times New Roman"/>
        </w:rPr>
      </w:pPr>
      <w:r>
        <w:rPr>
          <w:rFonts w:eastAsia="Times New Roman"/>
          <w:i/>
          <w:iCs/>
          <w:color w:val="000000"/>
          <w:sz w:val="20"/>
          <w:szCs w:val="20"/>
        </w:rPr>
        <w:t>Fourth Jazz Complaint</w:t>
      </w:r>
    </w:p>
    <w:p w14:paraId="35ED0F11" w14:textId="77777777" w:rsidR="00000000" w:rsidRDefault="007805CE">
      <w:pPr>
        <w:divId w:val="1756435856"/>
        <w:rPr>
          <w:rFonts w:eastAsia="Times New Roman"/>
        </w:rPr>
      </w:pPr>
    </w:p>
    <w:p w14:paraId="6267CE99" w14:textId="77777777" w:rsidR="00000000" w:rsidRDefault="007805CE">
      <w:pPr>
        <w:jc w:val="both"/>
        <w:rPr>
          <w:rFonts w:eastAsia="Times New Roman"/>
        </w:rPr>
      </w:pPr>
      <w:r>
        <w:rPr>
          <w:rFonts w:eastAsia="Times New Roman"/>
          <w:color w:val="000000"/>
          <w:sz w:val="20"/>
          <w:szCs w:val="20"/>
        </w:rPr>
        <w:t xml:space="preserve">On July 15, 2022, Jazz filed another formal complaint (the “Fourth Complaint”) initiating a lawsuit in the Court against Avadel CNS. In the Fourth Complaint, Jazz alleges the Proposed Product described in the NDA owned by Avadel CNS will infringe at least </w:t>
      </w:r>
      <w:r>
        <w:rPr>
          <w:rFonts w:eastAsia="Times New Roman"/>
          <w:color w:val="000000"/>
          <w:sz w:val="20"/>
          <w:szCs w:val="20"/>
        </w:rPr>
        <w:t xml:space="preserve">one claim of the REMS Patent, which was asserted in the First Complaint. The FDA required Avadel CNS to file a Paragraph IV certification against the REMS Patent, which Avadel CNS did under protest. Avadel CNS provided the required notice of its Paragraph </w:t>
      </w:r>
      <w:r>
        <w:rPr>
          <w:rFonts w:eastAsia="Times New Roman"/>
          <w:color w:val="000000"/>
          <w:sz w:val="20"/>
          <w:szCs w:val="20"/>
        </w:rPr>
        <w:t xml:space="preserve">IV certification to Jazz, and Jazz reasserted the REMS Patent in a separate action following receipt of </w:t>
      </w:r>
    </w:p>
    <w:p w14:paraId="436DB21A" w14:textId="77777777" w:rsidR="00000000" w:rsidRDefault="007805CE">
      <w:pPr>
        <w:jc w:val="center"/>
        <w:divId w:val="1339699381"/>
        <w:rPr>
          <w:rFonts w:eastAsia="Times New Roman"/>
        </w:rPr>
      </w:pPr>
      <w:r>
        <w:rPr>
          <w:rFonts w:eastAsia="Times New Roman"/>
          <w:color w:val="000000"/>
          <w:sz w:val="20"/>
          <w:szCs w:val="20"/>
        </w:rPr>
        <w:t>- 20 -</w:t>
      </w:r>
    </w:p>
    <w:p w14:paraId="62566636" w14:textId="77777777" w:rsidR="00000000" w:rsidRDefault="007805CE">
      <w:pPr>
        <w:rPr>
          <w:rFonts w:eastAsia="Times New Roman"/>
        </w:rPr>
      </w:pPr>
      <w:r>
        <w:rPr>
          <w:rFonts w:eastAsia="Times New Roman"/>
        </w:rPr>
        <w:pict w14:anchorId="1B837AB2">
          <v:rect id="_x0000_i1045" style="width:0;height:1.5pt" o:hralign="center" o:hrstd="t" o:hr="t" fillcolor="#a0a0a0" stroked="f"/>
        </w:pict>
      </w:r>
    </w:p>
    <w:p w14:paraId="279C0C7F" w14:textId="77777777" w:rsidR="00000000" w:rsidRDefault="007805CE">
      <w:pPr>
        <w:divId w:val="2087995258"/>
        <w:rPr>
          <w:rFonts w:eastAsia="Times New Roman"/>
        </w:rPr>
      </w:pPr>
    </w:p>
    <w:p w14:paraId="289826AD" w14:textId="77777777" w:rsidR="00000000" w:rsidRDefault="007805CE">
      <w:pPr>
        <w:jc w:val="both"/>
        <w:rPr>
          <w:rFonts w:eastAsia="Times New Roman"/>
        </w:rPr>
      </w:pPr>
      <w:r>
        <w:rPr>
          <w:rFonts w:eastAsia="Times New Roman"/>
          <w:color w:val="000000"/>
          <w:sz w:val="20"/>
          <w:szCs w:val="20"/>
        </w:rPr>
        <w:t>that notice. The Fourth Complaint further includes typical relief requests such as preliminary and permanent injunctive relief, monetary damages and attorneys’ fees, costs and expenses.</w:t>
      </w:r>
    </w:p>
    <w:p w14:paraId="701079B6" w14:textId="77777777" w:rsidR="00000000" w:rsidRDefault="007805CE">
      <w:pPr>
        <w:jc w:val="both"/>
        <w:rPr>
          <w:rFonts w:eastAsia="Times New Roman"/>
        </w:rPr>
      </w:pPr>
    </w:p>
    <w:p w14:paraId="431A242B" w14:textId="77777777" w:rsidR="00000000" w:rsidRDefault="007805CE">
      <w:pPr>
        <w:jc w:val="both"/>
        <w:rPr>
          <w:rFonts w:eastAsia="Times New Roman"/>
        </w:rPr>
      </w:pPr>
      <w:r>
        <w:rPr>
          <w:rFonts w:eastAsia="Times New Roman"/>
          <w:i/>
          <w:iCs/>
          <w:color w:val="000000"/>
          <w:sz w:val="20"/>
          <w:szCs w:val="20"/>
        </w:rPr>
        <w:t>Administrative Procedure Act</w:t>
      </w:r>
      <w:r>
        <w:rPr>
          <w:rFonts w:eastAsia="Times New Roman"/>
          <w:i/>
          <w:iCs/>
          <w:color w:val="0D0D0D"/>
          <w:sz w:val="20"/>
          <w:szCs w:val="20"/>
        </w:rPr>
        <w:t xml:space="preserve"> C</w:t>
      </w:r>
      <w:r>
        <w:rPr>
          <w:rFonts w:eastAsia="Times New Roman"/>
          <w:i/>
          <w:iCs/>
          <w:color w:val="0D0D0D"/>
          <w:sz w:val="20"/>
          <w:szCs w:val="20"/>
        </w:rPr>
        <w:t>omplaint</w:t>
      </w:r>
    </w:p>
    <w:p w14:paraId="5CEA5292" w14:textId="77777777" w:rsidR="00000000" w:rsidRDefault="007805CE">
      <w:pPr>
        <w:divId w:val="229272283"/>
        <w:rPr>
          <w:rFonts w:eastAsia="Times New Roman"/>
        </w:rPr>
      </w:pPr>
    </w:p>
    <w:p w14:paraId="246E99C9" w14:textId="77777777" w:rsidR="00000000" w:rsidRDefault="007805CE">
      <w:pPr>
        <w:jc w:val="both"/>
        <w:rPr>
          <w:rFonts w:eastAsia="Times New Roman"/>
        </w:rPr>
      </w:pPr>
      <w:r>
        <w:rPr>
          <w:rFonts w:eastAsia="Times New Roman"/>
          <w:color w:val="000000"/>
          <w:sz w:val="20"/>
          <w:szCs w:val="20"/>
        </w:rPr>
        <w:t>On July 21, 2022, Avadel CNS filed an Administrative Procedure Act suit against the FDA, the U.S. Department of Health and Human Services, the Secretary of Health and Human Services and the Commissioner of Food and Drugs in the United States Dis</w:t>
      </w:r>
      <w:r>
        <w:rPr>
          <w:rFonts w:eastAsia="Times New Roman"/>
          <w:color w:val="000000"/>
          <w:sz w:val="20"/>
          <w:szCs w:val="20"/>
        </w:rPr>
        <w:t>trict Court for the District of Columbia (the “DC Court”) related to the NDA for LUMRYZ (sodium oxybate). This suit alleges that the FDA’s decision requiring Avadel CNS to file a patent certification concerning the REMS Patent was arbitrary, capricious and</w:t>
      </w:r>
      <w:r>
        <w:rPr>
          <w:rFonts w:eastAsia="Times New Roman"/>
          <w:color w:val="000000"/>
          <w:sz w:val="20"/>
          <w:szCs w:val="20"/>
        </w:rPr>
        <w:t xml:space="preserve"> contrary to law and asks the DC Court to vacate the FDA’s decision and order the FDA to take final action on the LUMRYZ NDA. On July 28, 2022, the DC Court granted Jazz’s unopposed motion to intervene in the case to defend the FDA’s decision. The DC Court</w:t>
      </w:r>
      <w:r>
        <w:rPr>
          <w:rFonts w:eastAsia="Times New Roman"/>
          <w:color w:val="000000"/>
          <w:sz w:val="20"/>
          <w:szCs w:val="20"/>
        </w:rPr>
        <w:t xml:space="preserve"> also entered an expedited briefing schedule governing Avadel CNS’s motion for preliminary injunction or, in the alternative, summary judgment, and the FDA’s and Jazz’s oppositions to that motion and anticipated cross-motions for summary judgment. Under th</w:t>
      </w:r>
      <w:r>
        <w:rPr>
          <w:rFonts w:eastAsia="Times New Roman"/>
          <w:color w:val="000000"/>
          <w:sz w:val="20"/>
          <w:szCs w:val="20"/>
        </w:rPr>
        <w:t>e DC Court’s schedule, the final briefs will be filed on September 14, 2022, and the parties were instructed to prepare for a hearing tentatively scheduled for September 30, 2022, which may be modified depending on the DC Court’s schedule.</w:t>
      </w:r>
    </w:p>
    <w:p w14:paraId="420E7954" w14:textId="77777777" w:rsidR="00000000" w:rsidRDefault="007805CE">
      <w:pPr>
        <w:jc w:val="both"/>
        <w:rPr>
          <w:rFonts w:eastAsia="Times New Roman"/>
        </w:rPr>
      </w:pPr>
    </w:p>
    <w:p w14:paraId="40516608" w14:textId="77777777" w:rsidR="00000000" w:rsidRDefault="007805CE">
      <w:pPr>
        <w:jc w:val="both"/>
        <w:rPr>
          <w:rFonts w:eastAsia="Times New Roman"/>
        </w:rPr>
      </w:pPr>
    </w:p>
    <w:p w14:paraId="0DC40492" w14:textId="77777777" w:rsidR="00000000" w:rsidRDefault="007805CE">
      <w:pPr>
        <w:jc w:val="both"/>
        <w:rPr>
          <w:rFonts w:eastAsia="Times New Roman"/>
        </w:rPr>
      </w:pPr>
    </w:p>
    <w:p w14:paraId="33F00957" w14:textId="77777777" w:rsidR="00000000" w:rsidRDefault="007805CE">
      <w:pPr>
        <w:jc w:val="both"/>
        <w:rPr>
          <w:rFonts w:eastAsia="Times New Roman"/>
        </w:rPr>
      </w:pPr>
    </w:p>
    <w:p w14:paraId="1AA32034" w14:textId="77777777" w:rsidR="00000000" w:rsidRDefault="007805CE">
      <w:pPr>
        <w:jc w:val="both"/>
        <w:rPr>
          <w:rFonts w:eastAsia="Times New Roman"/>
        </w:rPr>
      </w:pPr>
    </w:p>
    <w:p w14:paraId="7F173D4F" w14:textId="77777777" w:rsidR="00000000" w:rsidRDefault="007805CE">
      <w:pPr>
        <w:jc w:val="both"/>
        <w:rPr>
          <w:rFonts w:eastAsia="Times New Roman"/>
        </w:rPr>
      </w:pPr>
    </w:p>
    <w:p w14:paraId="3997F869" w14:textId="77777777" w:rsidR="00000000" w:rsidRDefault="007805CE">
      <w:pPr>
        <w:jc w:val="both"/>
        <w:rPr>
          <w:rFonts w:eastAsia="Times New Roman"/>
        </w:rPr>
      </w:pPr>
    </w:p>
    <w:p w14:paraId="16219F9A" w14:textId="77777777" w:rsidR="00000000" w:rsidRDefault="007805CE">
      <w:pPr>
        <w:jc w:val="center"/>
        <w:divId w:val="1944455553"/>
        <w:rPr>
          <w:rFonts w:eastAsia="Times New Roman"/>
        </w:rPr>
      </w:pPr>
      <w:r>
        <w:rPr>
          <w:rFonts w:eastAsia="Times New Roman"/>
          <w:color w:val="000000"/>
          <w:sz w:val="20"/>
          <w:szCs w:val="20"/>
        </w:rPr>
        <w:t xml:space="preserve">- </w:t>
      </w:r>
      <w:r>
        <w:rPr>
          <w:rFonts w:eastAsia="Times New Roman"/>
          <w:color w:val="000000"/>
          <w:sz w:val="20"/>
          <w:szCs w:val="20"/>
        </w:rPr>
        <w:t>21 -</w:t>
      </w:r>
    </w:p>
    <w:p w14:paraId="22F4870D" w14:textId="77777777" w:rsidR="00000000" w:rsidRDefault="007805CE">
      <w:pPr>
        <w:rPr>
          <w:rFonts w:eastAsia="Times New Roman"/>
        </w:rPr>
      </w:pPr>
      <w:r>
        <w:rPr>
          <w:rFonts w:eastAsia="Times New Roman"/>
        </w:rPr>
        <w:pict w14:anchorId="1E06BD28">
          <v:rect id="_x0000_i1046" style="width:0;height:1.5pt" o:hralign="center" o:hrstd="t" o:hr="t" fillcolor="#a0a0a0" stroked="f"/>
        </w:pict>
      </w:r>
    </w:p>
    <w:p w14:paraId="19EDC8BB" w14:textId="77777777" w:rsidR="00000000" w:rsidRDefault="007805CE">
      <w:pPr>
        <w:divId w:val="920875382"/>
        <w:rPr>
          <w:rFonts w:eastAsia="Times New Roman"/>
        </w:rPr>
      </w:pPr>
    </w:p>
    <w:p w14:paraId="523A5A97" w14:textId="77777777" w:rsidR="00000000" w:rsidRDefault="007805CE">
      <w:pPr>
        <w:divId w:val="776292800"/>
        <w:rPr>
          <w:rFonts w:eastAsia="Times New Roman"/>
        </w:rPr>
      </w:pPr>
      <w:r>
        <w:rPr>
          <w:rFonts w:eastAsia="Times New Roman"/>
          <w:b/>
          <w:bCs/>
          <w:color w:val="000000"/>
          <w:sz w:val="20"/>
          <w:szCs w:val="20"/>
        </w:rPr>
        <w:t>ITEM 2.        MANAGEMENT’S DISCUSSION AND ANALYSIS OF FINANCIAL CONDITION AND RESULTS OF OPERATIONS </w:t>
      </w:r>
    </w:p>
    <w:p w14:paraId="23B23696" w14:textId="77777777" w:rsidR="00000000" w:rsidRDefault="007805CE">
      <w:pPr>
        <w:jc w:val="center"/>
        <w:rPr>
          <w:rFonts w:eastAsia="Times New Roman"/>
        </w:rPr>
      </w:pPr>
    </w:p>
    <w:p w14:paraId="06E4E945" w14:textId="77777777" w:rsidR="00000000" w:rsidRDefault="007805CE">
      <w:pPr>
        <w:jc w:val="center"/>
        <w:rPr>
          <w:rFonts w:eastAsia="Times New Roman"/>
        </w:rPr>
      </w:pPr>
      <w:r>
        <w:rPr>
          <w:rFonts w:eastAsia="Times New Roman"/>
          <w:b/>
          <w:bCs/>
          <w:color w:val="000000"/>
          <w:sz w:val="20"/>
          <w:szCs w:val="20"/>
        </w:rPr>
        <w:t>Management’s Discussion and Analysis</w:t>
      </w:r>
    </w:p>
    <w:p w14:paraId="16D5A834" w14:textId="77777777" w:rsidR="00000000" w:rsidRDefault="007805CE">
      <w:pPr>
        <w:jc w:val="center"/>
        <w:rPr>
          <w:rFonts w:eastAsia="Times New Roman"/>
        </w:rPr>
      </w:pPr>
      <w:r>
        <w:rPr>
          <w:rFonts w:eastAsia="Times New Roman"/>
          <w:i/>
          <w:iCs/>
          <w:color w:val="000000"/>
          <w:sz w:val="20"/>
          <w:szCs w:val="20"/>
        </w:rPr>
        <w:t>(In thousands, except per share data)</w:t>
      </w:r>
    </w:p>
    <w:p w14:paraId="1DA285D8" w14:textId="77777777" w:rsidR="00000000" w:rsidRDefault="007805CE">
      <w:pPr>
        <w:jc w:val="center"/>
        <w:rPr>
          <w:rFonts w:eastAsia="Times New Roman"/>
        </w:rPr>
      </w:pPr>
      <w:r>
        <w:rPr>
          <w:rFonts w:eastAsia="Times New Roman"/>
          <w:i/>
          <w:iCs/>
          <w:color w:val="000000"/>
          <w:sz w:val="20"/>
          <w:szCs w:val="20"/>
        </w:rPr>
        <w:t>(Unaudited)</w:t>
      </w:r>
    </w:p>
    <w:p w14:paraId="7EF576B9" w14:textId="77777777" w:rsidR="00000000" w:rsidRDefault="007805CE">
      <w:pPr>
        <w:ind w:firstLine="720"/>
        <w:jc w:val="center"/>
        <w:rPr>
          <w:rFonts w:eastAsia="Times New Roman"/>
        </w:rPr>
      </w:pPr>
      <w:r>
        <w:rPr>
          <w:rFonts w:eastAsia="Times New Roman"/>
          <w:color w:val="000000"/>
          <w:sz w:val="20"/>
          <w:szCs w:val="20"/>
        </w:rPr>
        <w:t> </w:t>
      </w:r>
    </w:p>
    <w:p w14:paraId="29D88D72" w14:textId="77777777" w:rsidR="00000000" w:rsidRDefault="007805CE">
      <w:pPr>
        <w:jc w:val="both"/>
        <w:rPr>
          <w:rFonts w:eastAsia="Times New Roman"/>
        </w:rPr>
      </w:pPr>
      <w:r>
        <w:rPr>
          <w:rFonts w:eastAsia="Times New Roman"/>
          <w:b/>
          <w:bCs/>
          <w:i/>
          <w:iCs/>
          <w:color w:val="000000"/>
          <w:sz w:val="20"/>
          <w:szCs w:val="20"/>
        </w:rPr>
        <w:t>You should read the</w:t>
      </w:r>
      <w:r>
        <w:rPr>
          <w:rFonts w:eastAsia="Times New Roman"/>
          <w:b/>
          <w:bCs/>
          <w:i/>
          <w:iCs/>
          <w:color w:val="000000"/>
          <w:sz w:val="20"/>
          <w:szCs w:val="20"/>
        </w:rPr>
        <w:t xml:space="preserve"> discussion and analysis of our financial condition and results of operations set forth in this Item 2 together with our unaudited condensed consolidated financial statements and the related notes appearing elsewhere in this Quarterly Report on Form 10-Q. </w:t>
      </w:r>
      <w:r>
        <w:rPr>
          <w:rFonts w:eastAsia="Times New Roman"/>
          <w:b/>
          <w:bCs/>
          <w:i/>
          <w:iCs/>
          <w:color w:val="000000"/>
          <w:sz w:val="20"/>
          <w:szCs w:val="20"/>
        </w:rPr>
        <w:t>Some of the information contained in this discussion and analysis or set forth elsewhere in this Quarterly Report on Form 10-Q, including information with respect to our plans and strategy for our business and related financing, includes forward-looking st</w:t>
      </w:r>
      <w:r>
        <w:rPr>
          <w:rFonts w:eastAsia="Times New Roman"/>
          <w:b/>
          <w:bCs/>
          <w:i/>
          <w:iCs/>
          <w:color w:val="000000"/>
          <w:sz w:val="20"/>
          <w:szCs w:val="20"/>
        </w:rPr>
        <w:t>atements that involve risks and uncertainties, and reference is made to the “Cautionary Note Regarding Forward-Looking Statements” set forth immediately following the Table of Contents of this Quarterly Report on Form 10-Q for further information on the fo</w:t>
      </w:r>
      <w:r>
        <w:rPr>
          <w:rFonts w:eastAsia="Times New Roman"/>
          <w:b/>
          <w:bCs/>
          <w:i/>
          <w:iCs/>
          <w:color w:val="000000"/>
          <w:sz w:val="20"/>
          <w:szCs w:val="20"/>
        </w:rPr>
        <w:t>rward looking statements herein. In addition, you should read the “Risk Factors” section in Part I, Item 1A of our Annual Report on Form 10-K filed with the U.S. Securities and Exchange Commission (“SEC”) on March 16, 2022 and Part II, Item 1A in this Quar</w:t>
      </w:r>
      <w:r>
        <w:rPr>
          <w:rFonts w:eastAsia="Times New Roman"/>
          <w:b/>
          <w:bCs/>
          <w:i/>
          <w:iCs/>
          <w:color w:val="000000"/>
          <w:sz w:val="20"/>
          <w:szCs w:val="20"/>
        </w:rPr>
        <w:t>terly Report on Form 10-Q for a discussion of additional important factors that could cause actual results to differ materially from the results described in or implied by the forward-looking statements contained in the following discussion and analysis an</w:t>
      </w:r>
      <w:r>
        <w:rPr>
          <w:rFonts w:eastAsia="Times New Roman"/>
          <w:b/>
          <w:bCs/>
          <w:i/>
          <w:iCs/>
          <w:color w:val="000000"/>
          <w:sz w:val="20"/>
          <w:szCs w:val="20"/>
        </w:rPr>
        <w:t>d elsewhere in this Quarterly Report.</w:t>
      </w:r>
    </w:p>
    <w:p w14:paraId="73B71A2A" w14:textId="77777777" w:rsidR="00000000" w:rsidRDefault="007805CE">
      <w:pPr>
        <w:jc w:val="both"/>
        <w:rPr>
          <w:rFonts w:eastAsia="Times New Roman"/>
        </w:rPr>
      </w:pPr>
    </w:p>
    <w:p w14:paraId="5273AF99" w14:textId="77777777" w:rsidR="00000000" w:rsidRDefault="007805CE">
      <w:pPr>
        <w:jc w:val="both"/>
        <w:rPr>
          <w:rFonts w:eastAsia="Times New Roman"/>
        </w:rPr>
      </w:pPr>
      <w:r>
        <w:rPr>
          <w:rFonts w:eastAsia="Times New Roman"/>
          <w:b/>
          <w:bCs/>
          <w:color w:val="000000"/>
          <w:sz w:val="20"/>
          <w:szCs w:val="20"/>
          <w:u w:val="single"/>
        </w:rPr>
        <w:t>Overview</w:t>
      </w:r>
      <w:r>
        <w:rPr>
          <w:rFonts w:eastAsia="Times New Roman"/>
          <w:color w:val="000000"/>
          <w:sz w:val="20"/>
          <w:szCs w:val="20"/>
        </w:rPr>
        <w:t> </w:t>
      </w:r>
    </w:p>
    <w:p w14:paraId="3B24619D" w14:textId="77777777" w:rsidR="00000000" w:rsidRDefault="007805CE">
      <w:pPr>
        <w:jc w:val="both"/>
        <w:rPr>
          <w:rFonts w:eastAsia="Times New Roman"/>
        </w:rPr>
      </w:pPr>
    </w:p>
    <w:p w14:paraId="7DC1A67D" w14:textId="77777777" w:rsidR="00000000" w:rsidRDefault="007805CE">
      <w:pPr>
        <w:jc w:val="both"/>
        <w:rPr>
          <w:rFonts w:eastAsia="Times New Roman"/>
        </w:rPr>
      </w:pPr>
      <w:r>
        <w:rPr>
          <w:rFonts w:eastAsia="Times New Roman"/>
          <w:b/>
          <w:bCs/>
          <w:i/>
          <w:iCs/>
          <w:color w:val="000000"/>
          <w:sz w:val="20"/>
          <w:szCs w:val="20"/>
        </w:rPr>
        <w:t>General Overview</w:t>
      </w:r>
      <w:r>
        <w:rPr>
          <w:rFonts w:eastAsia="Times New Roman"/>
          <w:color w:val="000000"/>
          <w:sz w:val="20"/>
          <w:szCs w:val="20"/>
        </w:rPr>
        <w:t xml:space="preserve"> </w:t>
      </w:r>
    </w:p>
    <w:p w14:paraId="091CFD2E" w14:textId="77777777" w:rsidR="00000000" w:rsidRDefault="007805CE">
      <w:pPr>
        <w:jc w:val="both"/>
        <w:rPr>
          <w:rFonts w:eastAsia="Times New Roman"/>
        </w:rPr>
      </w:pPr>
    </w:p>
    <w:p w14:paraId="38297340" w14:textId="77777777" w:rsidR="00000000" w:rsidRDefault="007805CE">
      <w:pPr>
        <w:jc w:val="both"/>
        <w:rPr>
          <w:rFonts w:eastAsia="Times New Roman"/>
        </w:rPr>
      </w:pPr>
      <w:r>
        <w:rPr>
          <w:rFonts w:eastAsia="Times New Roman"/>
          <w:color w:val="000000"/>
          <w:sz w:val="20"/>
          <w:szCs w:val="20"/>
        </w:rPr>
        <w:t>Avadel Pharmaceuticals plc (Nasdaq: AVDL) (“Avadel,” the “Company,” “we,” “our,” or “us”</w:t>
      </w:r>
      <w:r>
        <w:rPr>
          <w:rFonts w:eastAsia="Times New Roman"/>
          <w:color w:val="000000"/>
          <w:sz w:val="20"/>
          <w:szCs w:val="20"/>
        </w:rPr>
        <w:t>) is a biopharmaceutical company. Our lead product candidate, LUMRYZ, also known as FT218, is an investigational once-at-bedtime, extended-release formulation of sodium oxybate for the treatment of cataplexy or excessive daytime sleepiness (“EDS”) in adult</w:t>
      </w:r>
      <w:r>
        <w:rPr>
          <w:rFonts w:eastAsia="Times New Roman"/>
          <w:color w:val="000000"/>
          <w:sz w:val="20"/>
          <w:szCs w:val="20"/>
        </w:rPr>
        <w:t xml:space="preserve">s with narcolepsy. We are primarily focused on obtaining final United States (“U.S.”) Food and Drug Administration (“FDA”) approval of LUMRYZ. </w:t>
      </w:r>
    </w:p>
    <w:p w14:paraId="2937382A" w14:textId="77777777" w:rsidR="00000000" w:rsidRDefault="007805CE">
      <w:pPr>
        <w:divId w:val="1567646511"/>
        <w:rPr>
          <w:rFonts w:eastAsia="Times New Roman"/>
        </w:rPr>
      </w:pPr>
    </w:p>
    <w:p w14:paraId="46727BE6" w14:textId="77777777" w:rsidR="00000000" w:rsidRDefault="007805CE">
      <w:pPr>
        <w:jc w:val="both"/>
        <w:rPr>
          <w:rFonts w:eastAsia="Times New Roman"/>
        </w:rPr>
      </w:pPr>
      <w:r>
        <w:rPr>
          <w:rFonts w:eastAsia="Times New Roman"/>
          <w:color w:val="000000"/>
          <w:sz w:val="20"/>
          <w:szCs w:val="20"/>
        </w:rPr>
        <w:t xml:space="preserve">Outside of our lead product candidate, we continue to evaluate opportunities to expand our product portfolio. </w:t>
      </w:r>
      <w:r>
        <w:rPr>
          <w:rFonts w:eastAsia="Times New Roman"/>
          <w:color w:val="000000"/>
          <w:sz w:val="20"/>
          <w:szCs w:val="20"/>
        </w:rPr>
        <w:t>As of the date of this Quarterly Report, we do not have any commercialized products in our portfolio.</w:t>
      </w:r>
    </w:p>
    <w:p w14:paraId="3107FBD3" w14:textId="77777777" w:rsidR="00000000" w:rsidRDefault="007805CE">
      <w:pPr>
        <w:divId w:val="742338220"/>
        <w:rPr>
          <w:rFonts w:eastAsia="Times New Roman"/>
        </w:rPr>
      </w:pPr>
    </w:p>
    <w:p w14:paraId="1A549C41" w14:textId="77777777" w:rsidR="00000000" w:rsidRDefault="007805CE">
      <w:pPr>
        <w:divId w:val="502479028"/>
        <w:rPr>
          <w:rFonts w:eastAsia="Times New Roman"/>
        </w:rPr>
      </w:pPr>
      <w:r>
        <w:rPr>
          <w:rFonts w:eastAsia="Times New Roman"/>
          <w:b/>
          <w:bCs/>
          <w:i/>
          <w:iCs/>
          <w:color w:val="000000"/>
          <w:sz w:val="20"/>
          <w:szCs w:val="20"/>
        </w:rPr>
        <w:t>LUMRYZ</w:t>
      </w:r>
    </w:p>
    <w:p w14:paraId="3AFB31D8" w14:textId="77777777" w:rsidR="00000000" w:rsidRDefault="007805CE">
      <w:pPr>
        <w:divId w:val="1817379211"/>
        <w:rPr>
          <w:rFonts w:eastAsia="Times New Roman"/>
        </w:rPr>
      </w:pPr>
    </w:p>
    <w:p w14:paraId="51B40934" w14:textId="77777777" w:rsidR="00000000" w:rsidRDefault="007805CE">
      <w:pPr>
        <w:jc w:val="both"/>
        <w:rPr>
          <w:rFonts w:eastAsia="Times New Roman"/>
        </w:rPr>
      </w:pPr>
      <w:r>
        <w:rPr>
          <w:rFonts w:eastAsia="Times New Roman"/>
          <w:color w:val="000000"/>
          <w:sz w:val="20"/>
          <w:szCs w:val="20"/>
        </w:rPr>
        <w:t>LUMRYZ is an investigational once-at-bedtime formulation of sodium oxybate that uses our proprietary controlled release drug-delivery technolog</w:t>
      </w:r>
      <w:r>
        <w:rPr>
          <w:rFonts w:eastAsia="Times New Roman"/>
          <w:color w:val="000000"/>
          <w:sz w:val="20"/>
          <w:szCs w:val="20"/>
        </w:rPr>
        <w:t>y for the treatment of cataplexy or EDS in adults suffering from narcolepsy. Sodium oxybate is the sodium salt of gamma hydroxybutyrate, an endogenous compound and metabolite of the neurotransmitter gamma-aminobutyric acid. Immediate release sodium oxybate</w:t>
      </w:r>
      <w:r>
        <w:rPr>
          <w:rFonts w:eastAsia="Times New Roman"/>
          <w:color w:val="000000"/>
          <w:sz w:val="20"/>
          <w:szCs w:val="20"/>
        </w:rPr>
        <w:t xml:space="preserve"> is approved in the U.S. for the treatment of cataplexy or EDS in patients with narcolepsy and is approved in Europe for the treatment of cataplexy in patients with narcolepsy. Since 2002, sodium oxybate has only been available as a formulation that must b</w:t>
      </w:r>
      <w:r>
        <w:rPr>
          <w:rFonts w:eastAsia="Times New Roman"/>
          <w:color w:val="000000"/>
          <w:sz w:val="20"/>
          <w:szCs w:val="20"/>
        </w:rPr>
        <w:t>e taken twice nightly, first at bedtime, and then again 2.5 to 4 hours later.</w:t>
      </w:r>
    </w:p>
    <w:p w14:paraId="02D1F2A6" w14:textId="77777777" w:rsidR="00000000" w:rsidRDefault="007805CE">
      <w:pPr>
        <w:jc w:val="both"/>
        <w:rPr>
          <w:rFonts w:eastAsia="Times New Roman"/>
        </w:rPr>
      </w:pPr>
    </w:p>
    <w:p w14:paraId="4B568D37" w14:textId="77777777" w:rsidR="00000000" w:rsidRDefault="007805CE">
      <w:pPr>
        <w:jc w:val="both"/>
        <w:rPr>
          <w:rFonts w:eastAsia="Times New Roman"/>
        </w:rPr>
      </w:pPr>
      <w:r>
        <w:rPr>
          <w:rFonts w:eastAsia="Times New Roman"/>
          <w:color w:val="000000"/>
          <w:sz w:val="20"/>
          <w:szCs w:val="20"/>
        </w:rPr>
        <w:t>On July 18, 2022, the FDA granted tentative approval to LUMRYZ for the treatment of cataplexy or EDS in adults suffering from narcolepsy. Tentative approval indicates that LUMR</w:t>
      </w:r>
      <w:r>
        <w:rPr>
          <w:rFonts w:eastAsia="Times New Roman"/>
          <w:color w:val="000000"/>
          <w:sz w:val="20"/>
          <w:szCs w:val="20"/>
        </w:rPr>
        <w:t>YZ has met all required quality, safety, and efficacy standards necessary for approval in the U.S.</w:t>
      </w:r>
    </w:p>
    <w:p w14:paraId="527458B0" w14:textId="77777777" w:rsidR="00000000" w:rsidRDefault="007805CE">
      <w:pPr>
        <w:jc w:val="both"/>
        <w:rPr>
          <w:rFonts w:eastAsia="Times New Roman"/>
        </w:rPr>
      </w:pPr>
    </w:p>
    <w:p w14:paraId="547B4362" w14:textId="77777777" w:rsidR="00000000" w:rsidRDefault="007805CE">
      <w:pPr>
        <w:jc w:val="both"/>
        <w:rPr>
          <w:rFonts w:eastAsia="Times New Roman"/>
        </w:rPr>
      </w:pPr>
      <w:r>
        <w:rPr>
          <w:rFonts w:eastAsia="Times New Roman"/>
          <w:color w:val="000000"/>
          <w:sz w:val="20"/>
          <w:szCs w:val="20"/>
        </w:rPr>
        <w:t>A decision on final FDA approval of LUMRYZ is pending disposition of U.S. Patent No. 8731963 (the “REMS Patent”), which is listed in the FDA’s Orange Book.</w:t>
      </w:r>
      <w:r>
        <w:rPr>
          <w:rFonts w:eastAsia="Times New Roman"/>
          <w:color w:val="000000"/>
          <w:sz w:val="20"/>
          <w:szCs w:val="20"/>
        </w:rPr>
        <w:t xml:space="preserve"> The decision on final FDA approval could occur on or about the expiration of the REMS Patent on June 17, 2023 or sooner if the patent is earlier removed from the FDA’s Orange Book or a court earlier determines that the REMS Patent is not infringed, invali</w:t>
      </w:r>
      <w:r>
        <w:rPr>
          <w:rFonts w:eastAsia="Times New Roman"/>
          <w:color w:val="000000"/>
          <w:sz w:val="20"/>
          <w:szCs w:val="20"/>
        </w:rPr>
        <w:t>d or otherwise unenforceable. The FDA’s tentative approval can be subject to change based on new information that may come to the FDA’s attention between such time as the tentative approval and potential final approval. We cannot legally market LUMRYZ in t</w:t>
      </w:r>
      <w:r>
        <w:rPr>
          <w:rFonts w:eastAsia="Times New Roman"/>
          <w:color w:val="000000"/>
          <w:sz w:val="20"/>
          <w:szCs w:val="20"/>
        </w:rPr>
        <w:t xml:space="preserve">he U.S. until final approval is granted by the FDA. </w:t>
      </w:r>
    </w:p>
    <w:p w14:paraId="17D4F293" w14:textId="77777777" w:rsidR="00000000" w:rsidRDefault="007805CE">
      <w:pPr>
        <w:jc w:val="both"/>
        <w:rPr>
          <w:rFonts w:eastAsia="Times New Roman"/>
        </w:rPr>
      </w:pPr>
    </w:p>
    <w:p w14:paraId="5F6AC16D" w14:textId="77777777" w:rsidR="00000000" w:rsidRDefault="007805CE">
      <w:pPr>
        <w:jc w:val="both"/>
        <w:rPr>
          <w:rFonts w:eastAsia="Times New Roman"/>
        </w:rPr>
      </w:pPr>
      <w:r>
        <w:rPr>
          <w:rFonts w:eastAsia="Times New Roman"/>
          <w:color w:val="000000"/>
          <w:sz w:val="20"/>
          <w:szCs w:val="20"/>
        </w:rPr>
        <w:t xml:space="preserve">With respect to clinical data generated for LUMRYZ, we conducted a Phase 3 clinical trial of LUMRYZ, the REST-ON trial, which was a randomized, double-blind, placebo-controlled study that enrolled 212 </w:t>
      </w:r>
      <w:r>
        <w:rPr>
          <w:rFonts w:eastAsia="Times New Roman"/>
          <w:color w:val="000000"/>
          <w:sz w:val="20"/>
          <w:szCs w:val="20"/>
        </w:rPr>
        <w:t>patients who received at least one dose of LUMRYZ or placebo, and was conducted in clinical sites in the U.S., Canada, Western Europe and Australia. The last patient and last visit was completed at the end of the first quarter of 2020, and positive top lin</w:t>
      </w:r>
      <w:r>
        <w:rPr>
          <w:rFonts w:eastAsia="Times New Roman"/>
          <w:color w:val="000000"/>
          <w:sz w:val="20"/>
          <w:szCs w:val="20"/>
        </w:rPr>
        <w:t>e data from the REST-ON trial was announced on April 27, 2020. Patients who received 9 g of once-at-bedtime LUMRYZ, the highest dose administered in the trial, demonstrated statistically significant and clinically meaningful improvement compared to placebo</w:t>
      </w:r>
      <w:r>
        <w:rPr>
          <w:rFonts w:eastAsia="Times New Roman"/>
          <w:color w:val="000000"/>
          <w:sz w:val="20"/>
          <w:szCs w:val="20"/>
        </w:rPr>
        <w:t xml:space="preserve"> across the three co-</w:t>
      </w:r>
    </w:p>
    <w:p w14:paraId="1D8B4C24" w14:textId="77777777" w:rsidR="00000000" w:rsidRDefault="007805CE">
      <w:pPr>
        <w:jc w:val="center"/>
        <w:divId w:val="1215315433"/>
        <w:rPr>
          <w:rFonts w:eastAsia="Times New Roman"/>
        </w:rPr>
      </w:pPr>
      <w:r>
        <w:rPr>
          <w:rFonts w:eastAsia="Times New Roman"/>
          <w:color w:val="000000"/>
          <w:sz w:val="20"/>
          <w:szCs w:val="20"/>
        </w:rPr>
        <w:t>- 22 -</w:t>
      </w:r>
    </w:p>
    <w:p w14:paraId="03F4B6E1" w14:textId="77777777" w:rsidR="00000000" w:rsidRDefault="007805CE">
      <w:pPr>
        <w:rPr>
          <w:rFonts w:eastAsia="Times New Roman"/>
        </w:rPr>
      </w:pPr>
      <w:r>
        <w:rPr>
          <w:rFonts w:eastAsia="Times New Roman"/>
        </w:rPr>
        <w:pict w14:anchorId="03936DBE">
          <v:rect id="_x0000_i1047" style="width:0;height:1.5pt" o:hralign="center" o:hrstd="t" o:hr="t" fillcolor="#a0a0a0" stroked="f"/>
        </w:pict>
      </w:r>
    </w:p>
    <w:p w14:paraId="5E18993F" w14:textId="77777777" w:rsidR="00000000" w:rsidRDefault="007805CE">
      <w:pPr>
        <w:divId w:val="981349393"/>
        <w:rPr>
          <w:rFonts w:eastAsia="Times New Roman"/>
        </w:rPr>
      </w:pPr>
    </w:p>
    <w:p w14:paraId="70BBF8F9" w14:textId="77777777" w:rsidR="00000000" w:rsidRDefault="007805CE">
      <w:pPr>
        <w:jc w:val="both"/>
        <w:rPr>
          <w:rFonts w:eastAsia="Times New Roman"/>
        </w:rPr>
      </w:pPr>
      <w:r>
        <w:rPr>
          <w:rFonts w:eastAsia="Times New Roman"/>
          <w:color w:val="000000"/>
          <w:sz w:val="20"/>
          <w:szCs w:val="20"/>
        </w:rPr>
        <w:t>primary endpoints of the trial: maintenance of wakefulness test (“MWT”), clinical global impression-improvement (“CGI-I”</w:t>
      </w:r>
      <w:r>
        <w:rPr>
          <w:rFonts w:eastAsia="Times New Roman"/>
          <w:color w:val="000000"/>
          <w:sz w:val="20"/>
          <w:szCs w:val="20"/>
        </w:rPr>
        <w:t>), and mean weekly cataplexy attacks. The lower doses assessed, 6 g and 7.5 g also demonstrated statistically significant and clinically meaningful improvement on all three co-primary endpoints compared to placebo. We observed the 9 g dose of once-at-bedti</w:t>
      </w:r>
      <w:r>
        <w:rPr>
          <w:rFonts w:eastAsia="Times New Roman"/>
          <w:color w:val="000000"/>
          <w:sz w:val="20"/>
          <w:szCs w:val="20"/>
        </w:rPr>
        <w:t xml:space="preserve">me LUMRYZ to be generally well tolerated. Adverse reactions commonly associated with sodium oxybate were observed in a small number of patients (nausea 1.3%, vomiting 5.2%, decreased appetite 2.6%, dizziness 5.2%, somnolence 3.9%, tremor 1.3% and enuresis </w:t>
      </w:r>
      <w:r>
        <w:rPr>
          <w:rFonts w:eastAsia="Times New Roman"/>
          <w:color w:val="000000"/>
          <w:sz w:val="20"/>
          <w:szCs w:val="20"/>
        </w:rPr>
        <w:t>9%), and 3.9% of the patients who received 9 g of LUMRYZ discontinued the trial due to adverse reactions.</w:t>
      </w:r>
    </w:p>
    <w:p w14:paraId="764B68A8" w14:textId="77777777" w:rsidR="00000000" w:rsidRDefault="007805CE">
      <w:pPr>
        <w:jc w:val="both"/>
        <w:rPr>
          <w:rFonts w:eastAsia="Times New Roman"/>
        </w:rPr>
      </w:pPr>
    </w:p>
    <w:p w14:paraId="45FAED24" w14:textId="77777777" w:rsidR="00000000" w:rsidRDefault="007805CE">
      <w:pPr>
        <w:jc w:val="both"/>
        <w:rPr>
          <w:rFonts w:eastAsia="Times New Roman"/>
        </w:rPr>
      </w:pPr>
      <w:r>
        <w:rPr>
          <w:rFonts w:eastAsia="Times New Roman"/>
          <w:color w:val="000000"/>
          <w:sz w:val="20"/>
          <w:szCs w:val="20"/>
        </w:rPr>
        <w:t>In January 2018, the FDA granted LUMRYZ orphan drug designation for the treatment of narcolepsy, which makes LUMRYZ potentially eligible for certain</w:t>
      </w:r>
      <w:r>
        <w:rPr>
          <w:rFonts w:eastAsia="Times New Roman"/>
          <w:color w:val="000000"/>
          <w:sz w:val="20"/>
          <w:szCs w:val="20"/>
        </w:rPr>
        <w:t xml:space="preserve"> development and commercial incentives, including potential U.S. market exclusivity for up to seven years. Additionally, several LUMRYZ-related U.S. patents have been issued, and there are additional patent applications currently in development and/or pend</w:t>
      </w:r>
      <w:r>
        <w:rPr>
          <w:rFonts w:eastAsia="Times New Roman"/>
          <w:color w:val="000000"/>
          <w:sz w:val="20"/>
          <w:szCs w:val="20"/>
        </w:rPr>
        <w:t>ing at the U.S. Patent and Trademark Office (“USPTO”), as well as foreign patent offices.</w:t>
      </w:r>
    </w:p>
    <w:p w14:paraId="46685E83" w14:textId="77777777" w:rsidR="00000000" w:rsidRDefault="007805CE">
      <w:pPr>
        <w:jc w:val="both"/>
        <w:rPr>
          <w:rFonts w:eastAsia="Times New Roman"/>
        </w:rPr>
      </w:pPr>
    </w:p>
    <w:p w14:paraId="2CFE98AA" w14:textId="77777777" w:rsidR="00000000" w:rsidRDefault="007805CE">
      <w:pPr>
        <w:jc w:val="both"/>
        <w:rPr>
          <w:rFonts w:eastAsia="Times New Roman"/>
        </w:rPr>
      </w:pPr>
      <w:r>
        <w:rPr>
          <w:rFonts w:eastAsia="Times New Roman"/>
          <w:color w:val="000000"/>
          <w:sz w:val="20"/>
          <w:szCs w:val="20"/>
        </w:rPr>
        <w:t>In July 2020, we announced that the first patient was dosed in our open-label extension (“OLE”)/switch study of LUMRYZ as a potential treatment for cataplexy or EDS</w:t>
      </w:r>
      <w:r>
        <w:rPr>
          <w:rFonts w:eastAsia="Times New Roman"/>
          <w:color w:val="000000"/>
          <w:sz w:val="20"/>
          <w:szCs w:val="20"/>
        </w:rPr>
        <w:t xml:space="preserve"> in patients with narcolepsy (the “RESTORE study”). The RESTORE study is examining the long-term safety and maintenance of efficacy of LUMRYZ in patients with narcolepsy who participated in the REST-ON study, as well as dosing and preference data for patie</w:t>
      </w:r>
      <w:r>
        <w:rPr>
          <w:rFonts w:eastAsia="Times New Roman"/>
          <w:color w:val="000000"/>
          <w:sz w:val="20"/>
          <w:szCs w:val="20"/>
        </w:rPr>
        <w:t>nts switching from twice-nightly sodium oxybate to once-at-bedtime LUMRYZ, regardless of whether they participated in REST-ON. In May 2021, inclusion criteria were expanded to allow for oxybate naïve patients to enter the study.</w:t>
      </w:r>
    </w:p>
    <w:p w14:paraId="3E3379C4" w14:textId="77777777" w:rsidR="00000000" w:rsidRDefault="007805CE">
      <w:pPr>
        <w:jc w:val="both"/>
        <w:rPr>
          <w:rFonts w:eastAsia="Times New Roman"/>
        </w:rPr>
      </w:pPr>
    </w:p>
    <w:p w14:paraId="57D31D08" w14:textId="77777777" w:rsidR="00000000" w:rsidRDefault="007805CE">
      <w:pPr>
        <w:jc w:val="both"/>
        <w:rPr>
          <w:rFonts w:eastAsia="Times New Roman"/>
        </w:rPr>
      </w:pPr>
      <w:r>
        <w:rPr>
          <w:rFonts w:eastAsia="Times New Roman"/>
          <w:color w:val="000000"/>
          <w:sz w:val="20"/>
          <w:szCs w:val="20"/>
        </w:rPr>
        <w:t>New secondary endpoints f</w:t>
      </w:r>
      <w:r>
        <w:rPr>
          <w:rFonts w:eastAsia="Times New Roman"/>
          <w:color w:val="000000"/>
          <w:sz w:val="20"/>
          <w:szCs w:val="20"/>
        </w:rPr>
        <w:t>rom the REST-ON trial were presented at the American Academy of Neurology, beginning April 17, 2021. The first poster described LUMRYZ improvements in disturbed nocturnal sleep (“DNS”), defined in REST-ON as the number of shifts from stages N1, N2, N3, and</w:t>
      </w:r>
      <w:r>
        <w:rPr>
          <w:rFonts w:eastAsia="Times New Roman"/>
          <w:color w:val="000000"/>
          <w:sz w:val="20"/>
          <w:szCs w:val="20"/>
        </w:rPr>
        <w:t xml:space="preserve"> rapid eye movement (“REM”) sleep to wake and from stages N2, N3, and REM sleep to stage N1. LUMRYZ also decreased the number of nocturnal arousals as measured on polysomnography. Improvements in DNS were further supported by post-hoc analyses demonstratin</w:t>
      </w:r>
      <w:r>
        <w:rPr>
          <w:rFonts w:eastAsia="Times New Roman"/>
          <w:color w:val="000000"/>
          <w:sz w:val="20"/>
          <w:szCs w:val="20"/>
        </w:rPr>
        <w:t>g increased time in deep sleep (N3, also known as slow wave sleep), and less time in N1. A second poster described the statistically significant improvements in the Epworth Sleepiness Scale (“ESS”), both the quality of sleep and the refreshing nature of sl</w:t>
      </w:r>
      <w:r>
        <w:rPr>
          <w:rFonts w:eastAsia="Times New Roman"/>
          <w:color w:val="000000"/>
          <w:sz w:val="20"/>
          <w:szCs w:val="20"/>
        </w:rPr>
        <w:t xml:space="preserve">eep, and a decrease in sleep paralysis. These clinically relevant improvements were observed for all doses, beginning at week 3, for the lowest 6 g dose, compared to placebo. LUMRYZ did not demonstrate significant improvement for hypnagogic hallucinations </w:t>
      </w:r>
      <w:r>
        <w:rPr>
          <w:rFonts w:eastAsia="Times New Roman"/>
          <w:color w:val="000000"/>
          <w:sz w:val="20"/>
          <w:szCs w:val="20"/>
        </w:rPr>
        <w:t>compared to placebo.</w:t>
      </w:r>
    </w:p>
    <w:p w14:paraId="590DAB06" w14:textId="77777777" w:rsidR="00000000" w:rsidRDefault="007805CE">
      <w:pPr>
        <w:jc w:val="both"/>
        <w:rPr>
          <w:rFonts w:eastAsia="Times New Roman"/>
        </w:rPr>
      </w:pPr>
    </w:p>
    <w:p w14:paraId="7C66ED54" w14:textId="77777777" w:rsidR="00000000" w:rsidRDefault="007805CE">
      <w:pPr>
        <w:jc w:val="both"/>
        <w:rPr>
          <w:rFonts w:eastAsia="Times New Roman"/>
        </w:rPr>
      </w:pPr>
      <w:r>
        <w:rPr>
          <w:rFonts w:eastAsia="Times New Roman"/>
          <w:color w:val="000000"/>
          <w:sz w:val="20"/>
          <w:szCs w:val="20"/>
        </w:rPr>
        <w:t>Additional data supportive of the efficacy findings in REST-ON were presented at the 35th Annual Meeting of the Associated Professional Sleep Societies, a joint meeting of the American Academy of Sleep Medicine and the Sleep Research</w:t>
      </w:r>
      <w:r>
        <w:rPr>
          <w:rFonts w:eastAsia="Times New Roman"/>
          <w:color w:val="000000"/>
          <w:sz w:val="20"/>
          <w:szCs w:val="20"/>
        </w:rPr>
        <w:t xml:space="preserve"> Society, also known as SLEEP 2021, beginning June 10, 2021. New data included post-hoc analyses demonstrating endpoints improvements, regardless of concomitant stimulant use, in both narcolepsy Type 1 (“NT1”) or Type 2 (“NT2”). Additionally, a post-hoc an</w:t>
      </w:r>
      <w:r>
        <w:rPr>
          <w:rFonts w:eastAsia="Times New Roman"/>
          <w:color w:val="000000"/>
          <w:sz w:val="20"/>
          <w:szCs w:val="20"/>
        </w:rPr>
        <w:t xml:space="preserve">alysis showed that LUMRYZ was associated with decreased body mass index compared to placebo, which may be relevant as people with narcolepsy often have co-morbid obesity. In August 2021, the primary results from the REST-ON trial were published by Kushida </w:t>
      </w:r>
      <w:r>
        <w:rPr>
          <w:rFonts w:eastAsia="Times New Roman"/>
          <w:color w:val="000000"/>
          <w:sz w:val="20"/>
          <w:szCs w:val="20"/>
        </w:rPr>
        <w:t xml:space="preserve">et al. in the journal SLEEP. </w:t>
      </w:r>
    </w:p>
    <w:p w14:paraId="13AB9BCA" w14:textId="77777777" w:rsidR="00000000" w:rsidRDefault="007805CE">
      <w:pPr>
        <w:jc w:val="both"/>
        <w:rPr>
          <w:rFonts w:eastAsia="Times New Roman"/>
        </w:rPr>
      </w:pPr>
    </w:p>
    <w:p w14:paraId="398459FE" w14:textId="77777777" w:rsidR="00000000" w:rsidRDefault="007805CE">
      <w:pPr>
        <w:jc w:val="both"/>
        <w:rPr>
          <w:rFonts w:eastAsia="Times New Roman"/>
        </w:rPr>
      </w:pPr>
      <w:r>
        <w:rPr>
          <w:rFonts w:eastAsia="Times New Roman"/>
          <w:color w:val="000000"/>
          <w:sz w:val="20"/>
          <w:szCs w:val="20"/>
        </w:rPr>
        <w:t>New data was presented at the American College of Chest Physicians annual meeting (“CHEST”</w:t>
      </w:r>
      <w:r>
        <w:rPr>
          <w:rFonts w:eastAsia="Times New Roman"/>
          <w:color w:val="000000"/>
          <w:sz w:val="20"/>
          <w:szCs w:val="20"/>
        </w:rPr>
        <w:t xml:space="preserve">), beginning October 17, 2021, including additional post-hoc analyses from the REST-ON trial, demonstrating a greater proportion of patients receiving LUMRYZ experienced reductions in weekly cataplexy attacks and improvement in mean sleep latency compared </w:t>
      </w:r>
      <w:r>
        <w:rPr>
          <w:rFonts w:eastAsia="Times New Roman"/>
          <w:color w:val="000000"/>
          <w:sz w:val="20"/>
          <w:szCs w:val="20"/>
        </w:rPr>
        <w:t xml:space="preserve">to placebo, as well as the results of a discrete choice experiment, indicating that the overall driver of patient preference between sodium oxybate treatments is a once-at-bedtime, versus twice-nightly, formulation. </w:t>
      </w:r>
    </w:p>
    <w:p w14:paraId="257D354C" w14:textId="77777777" w:rsidR="00000000" w:rsidRDefault="007805CE">
      <w:pPr>
        <w:jc w:val="both"/>
        <w:rPr>
          <w:rFonts w:eastAsia="Times New Roman"/>
        </w:rPr>
      </w:pPr>
    </w:p>
    <w:p w14:paraId="4F727E26" w14:textId="77777777" w:rsidR="00000000" w:rsidRDefault="007805CE">
      <w:pPr>
        <w:jc w:val="both"/>
        <w:rPr>
          <w:rFonts w:eastAsia="Times New Roman"/>
        </w:rPr>
      </w:pPr>
      <w:r>
        <w:rPr>
          <w:rFonts w:eastAsia="Times New Roman"/>
          <w:color w:val="000000"/>
          <w:sz w:val="20"/>
          <w:szCs w:val="20"/>
        </w:rPr>
        <w:t>New data was presented at World Sleep</w:t>
      </w:r>
      <w:r>
        <w:rPr>
          <w:rFonts w:eastAsia="Times New Roman"/>
          <w:color w:val="000000"/>
          <w:sz w:val="20"/>
          <w:szCs w:val="20"/>
        </w:rPr>
        <w:t xml:space="preserve"> 2022 congress, which was held March 11 through 16, 2022 in Rome, Italy. A total of eight posters were presented, including five new post-hoc analyses from the REST-ON trial. Most notably, the post-hoc analyses showed that LUMRYZ demonstrated improvement i</w:t>
      </w:r>
      <w:r>
        <w:rPr>
          <w:rFonts w:eastAsia="Times New Roman"/>
          <w:color w:val="000000"/>
          <w:sz w:val="20"/>
          <w:szCs w:val="20"/>
        </w:rPr>
        <w:t>n subjective measures of daytime sleepiness, sleep quality and refreshing nature of sleep as early as week 1 with the 4.5 g starting dose, with even greater improvement at week 2 soon after starting the 6 g dose compared to placebo. Additional post-hoc ana</w:t>
      </w:r>
      <w:r>
        <w:rPr>
          <w:rFonts w:eastAsia="Times New Roman"/>
          <w:color w:val="000000"/>
          <w:sz w:val="20"/>
          <w:szCs w:val="20"/>
        </w:rPr>
        <w:t>lyses, stratified by narcolepsy type, as well as concomitant stimulant use, or without stimulants, demonstrated positive results that are generally consistent with previously reported positive endpoints from REST-ON and add to the existing body of evidence</w:t>
      </w:r>
      <w:r>
        <w:rPr>
          <w:rFonts w:eastAsia="Times New Roman"/>
          <w:color w:val="000000"/>
          <w:sz w:val="20"/>
          <w:szCs w:val="20"/>
        </w:rPr>
        <w:t xml:space="preserve"> for LUMRYZ.</w:t>
      </w:r>
    </w:p>
    <w:p w14:paraId="765E53F7" w14:textId="77777777" w:rsidR="00000000" w:rsidRDefault="007805CE">
      <w:pPr>
        <w:jc w:val="both"/>
        <w:rPr>
          <w:rFonts w:eastAsia="Times New Roman"/>
        </w:rPr>
      </w:pPr>
    </w:p>
    <w:p w14:paraId="1BC8149B" w14:textId="77777777" w:rsidR="00000000" w:rsidRDefault="007805CE">
      <w:pPr>
        <w:jc w:val="both"/>
        <w:rPr>
          <w:rFonts w:eastAsia="Times New Roman"/>
        </w:rPr>
      </w:pPr>
      <w:r>
        <w:rPr>
          <w:rFonts w:eastAsia="Times New Roman"/>
          <w:color w:val="000000"/>
          <w:sz w:val="20"/>
          <w:szCs w:val="20"/>
        </w:rPr>
        <w:t>In addition, the results of a discrete choice experiment (“DCE”) were presented, which confirmed that once-at-bedtime dosing, when compared to twice-nightly dosing, was the most important attribute driving both patient and clinician preferen</w:t>
      </w:r>
      <w:r>
        <w:rPr>
          <w:rFonts w:eastAsia="Times New Roman"/>
          <w:color w:val="000000"/>
          <w:sz w:val="20"/>
          <w:szCs w:val="20"/>
        </w:rPr>
        <w:t>ce for overall oxybate product choice, as well as patient quality of life and reduction of patient anxiety/stress; dosing frequency (twice-nightly versus once-at-bedtime) was also viewed as a more important attribute as compared to other attributes assesse</w:t>
      </w:r>
      <w:r>
        <w:rPr>
          <w:rFonts w:eastAsia="Times New Roman"/>
          <w:color w:val="000000"/>
          <w:sz w:val="20"/>
          <w:szCs w:val="20"/>
        </w:rPr>
        <w:t>d, including sodium content. Accompanying the DCE was a background survey for both patients and clinicians, which showed that dosing frequency was noted as a significant stressor by both patients and clinicians. The World Sleep 2022 presentations also incl</w:t>
      </w:r>
      <w:r>
        <w:rPr>
          <w:rFonts w:eastAsia="Times New Roman"/>
          <w:color w:val="000000"/>
          <w:sz w:val="20"/>
          <w:szCs w:val="20"/>
        </w:rPr>
        <w:t xml:space="preserve">uded the first presentation of an interim safety analysis from the ongoing RESTORE study, which showed that </w:t>
      </w:r>
    </w:p>
    <w:p w14:paraId="65CB4B1C" w14:textId="77777777" w:rsidR="00000000" w:rsidRDefault="007805CE">
      <w:pPr>
        <w:jc w:val="center"/>
        <w:divId w:val="11494875"/>
        <w:rPr>
          <w:rFonts w:eastAsia="Times New Roman"/>
        </w:rPr>
      </w:pPr>
      <w:r>
        <w:rPr>
          <w:rFonts w:eastAsia="Times New Roman"/>
          <w:color w:val="000000"/>
          <w:sz w:val="20"/>
          <w:szCs w:val="20"/>
        </w:rPr>
        <w:t>- 23 -</w:t>
      </w:r>
    </w:p>
    <w:p w14:paraId="430D51FB" w14:textId="77777777" w:rsidR="00000000" w:rsidRDefault="007805CE">
      <w:pPr>
        <w:rPr>
          <w:rFonts w:eastAsia="Times New Roman"/>
        </w:rPr>
      </w:pPr>
      <w:r>
        <w:rPr>
          <w:rFonts w:eastAsia="Times New Roman"/>
        </w:rPr>
        <w:pict w14:anchorId="49E5CD11">
          <v:rect id="_x0000_i1048" style="width:0;height:1.5pt" o:hralign="center" o:hrstd="t" o:hr="t" fillcolor="#a0a0a0" stroked="f"/>
        </w:pict>
      </w:r>
    </w:p>
    <w:p w14:paraId="710ED7BB" w14:textId="77777777" w:rsidR="00000000" w:rsidRDefault="007805CE">
      <w:pPr>
        <w:divId w:val="579868492"/>
        <w:rPr>
          <w:rFonts w:eastAsia="Times New Roman"/>
        </w:rPr>
      </w:pPr>
    </w:p>
    <w:p w14:paraId="6177210F" w14:textId="77777777" w:rsidR="00000000" w:rsidRDefault="007805CE">
      <w:pPr>
        <w:jc w:val="both"/>
        <w:rPr>
          <w:rFonts w:eastAsia="Times New Roman"/>
        </w:rPr>
      </w:pPr>
      <w:r>
        <w:rPr>
          <w:rFonts w:eastAsia="Times New Roman"/>
          <w:color w:val="000000"/>
          <w:sz w:val="20"/>
          <w:szCs w:val="20"/>
        </w:rPr>
        <w:t>LUMRYZ has generally been well-tolerated, with some patients receiving therapy for more than 18 months</w:t>
      </w:r>
      <w:r>
        <w:rPr>
          <w:rFonts w:eastAsia="Times New Roman"/>
          <w:color w:val="000000"/>
          <w:sz w:val="20"/>
          <w:szCs w:val="20"/>
        </w:rPr>
        <w:t xml:space="preserve">. No new safety signals have been observed as of July 10, 2022. </w:t>
      </w:r>
    </w:p>
    <w:p w14:paraId="323C2DAB" w14:textId="77777777" w:rsidR="00000000" w:rsidRDefault="007805CE">
      <w:pPr>
        <w:jc w:val="both"/>
        <w:rPr>
          <w:rFonts w:eastAsia="Times New Roman"/>
        </w:rPr>
      </w:pPr>
    </w:p>
    <w:p w14:paraId="49B0BE34" w14:textId="77777777" w:rsidR="00000000" w:rsidRDefault="007805CE">
      <w:pPr>
        <w:jc w:val="both"/>
        <w:rPr>
          <w:rFonts w:eastAsia="Times New Roman"/>
        </w:rPr>
      </w:pPr>
      <w:r>
        <w:rPr>
          <w:rFonts w:eastAsia="Times New Roman"/>
          <w:color w:val="000000"/>
          <w:sz w:val="20"/>
          <w:szCs w:val="20"/>
        </w:rPr>
        <w:t>Additional peer-reviewed publications have included the improvement on DNS, the first DCE and a Plain Language Summary reviewing sodium oxybate and cardiovascular health, which did not iden</w:t>
      </w:r>
      <w:r>
        <w:rPr>
          <w:rFonts w:eastAsia="Times New Roman"/>
          <w:color w:val="000000"/>
          <w:sz w:val="20"/>
          <w:szCs w:val="20"/>
        </w:rPr>
        <w:t xml:space="preserve">tify a signal of cardiovascular disease in the twenty years that sodium oxybate has been available. At the annual SLEEP Congress in June 2022, nine posters were presented, including five post-hoc analyses from REST-ON of the following: </w:t>
      </w:r>
    </w:p>
    <w:p w14:paraId="1C7DBCDD" w14:textId="77777777" w:rsidR="00000000" w:rsidRDefault="007805CE">
      <w:pPr>
        <w:jc w:val="both"/>
        <w:rPr>
          <w:rFonts w:eastAsia="Times New Roman"/>
        </w:rPr>
      </w:pPr>
    </w:p>
    <w:p w14:paraId="1EC33A50" w14:textId="77777777" w:rsidR="00000000" w:rsidRDefault="007805CE">
      <w:pPr>
        <w:ind w:hanging="360"/>
        <w:jc w:val="both"/>
        <w:rPr>
          <w:rFonts w:eastAsia="Times New Roman"/>
        </w:rPr>
      </w:pPr>
      <w:r>
        <w:rPr>
          <w:rFonts w:eastAsia="Times New Roman"/>
          <w:color w:val="000000"/>
          <w:sz w:val="20"/>
          <w:szCs w:val="20"/>
        </w:rPr>
        <w:t>•Analysis showing</w:t>
      </w:r>
      <w:r>
        <w:rPr>
          <w:rFonts w:eastAsia="Times New Roman"/>
          <w:color w:val="000000"/>
          <w:sz w:val="20"/>
          <w:szCs w:val="20"/>
        </w:rPr>
        <w:t xml:space="preserve"> a low number-needed-to-treat to achieve effectiveness across all three evaluated doses, as well as effect sizes, showing a moderate-to-high effect for improving MWT, ESS, and number of cataplexy attacks; </w:t>
      </w:r>
    </w:p>
    <w:p w14:paraId="42A0C23D" w14:textId="77777777" w:rsidR="00000000" w:rsidRDefault="007805CE">
      <w:pPr>
        <w:jc w:val="both"/>
        <w:rPr>
          <w:rFonts w:eastAsia="Times New Roman"/>
        </w:rPr>
      </w:pPr>
    </w:p>
    <w:p w14:paraId="2C487A53" w14:textId="77777777" w:rsidR="00000000" w:rsidRDefault="007805CE">
      <w:pPr>
        <w:ind w:hanging="360"/>
        <w:jc w:val="both"/>
        <w:rPr>
          <w:rFonts w:eastAsia="Times New Roman"/>
        </w:rPr>
      </w:pPr>
      <w:r>
        <w:rPr>
          <w:rFonts w:eastAsia="Times New Roman"/>
          <w:color w:val="000000"/>
          <w:sz w:val="20"/>
          <w:szCs w:val="20"/>
        </w:rPr>
        <w:t>•Confirmation via various statistical methods to</w:t>
      </w:r>
      <w:r>
        <w:rPr>
          <w:rFonts w:eastAsia="Times New Roman"/>
          <w:color w:val="000000"/>
          <w:sz w:val="20"/>
          <w:szCs w:val="20"/>
        </w:rPr>
        <w:t xml:space="preserve"> handle missing data that LUMRYZ improved EDS and cataplexy symptoms versus placebo; </w:t>
      </w:r>
    </w:p>
    <w:p w14:paraId="738985A9" w14:textId="77777777" w:rsidR="00000000" w:rsidRDefault="007805CE">
      <w:pPr>
        <w:jc w:val="both"/>
        <w:rPr>
          <w:rFonts w:eastAsia="Times New Roman"/>
        </w:rPr>
      </w:pPr>
    </w:p>
    <w:p w14:paraId="7DD9977B" w14:textId="77777777" w:rsidR="00000000" w:rsidRDefault="007805CE">
      <w:pPr>
        <w:ind w:hanging="360"/>
        <w:jc w:val="both"/>
        <w:rPr>
          <w:rFonts w:eastAsia="Times New Roman"/>
        </w:rPr>
      </w:pPr>
      <w:r>
        <w:rPr>
          <w:rFonts w:eastAsia="Times New Roman"/>
          <w:color w:val="000000"/>
          <w:sz w:val="20"/>
          <w:szCs w:val="20"/>
        </w:rPr>
        <w:t xml:space="preserve">•Confirmation of benefit for NT1 and NT2 for DNS and ESS; </w:t>
      </w:r>
    </w:p>
    <w:p w14:paraId="1F9549E3" w14:textId="77777777" w:rsidR="00000000" w:rsidRDefault="007805CE">
      <w:pPr>
        <w:jc w:val="both"/>
        <w:rPr>
          <w:rFonts w:eastAsia="Times New Roman"/>
        </w:rPr>
      </w:pPr>
    </w:p>
    <w:p w14:paraId="3D405B36" w14:textId="77777777" w:rsidR="00000000" w:rsidRDefault="007805CE">
      <w:pPr>
        <w:ind w:hanging="360"/>
        <w:jc w:val="both"/>
        <w:rPr>
          <w:rFonts w:eastAsia="Times New Roman"/>
        </w:rPr>
      </w:pPr>
      <w:r>
        <w:rPr>
          <w:rFonts w:eastAsia="Times New Roman"/>
          <w:color w:val="000000"/>
          <w:sz w:val="20"/>
          <w:szCs w:val="20"/>
        </w:rPr>
        <w:t xml:space="preserve">•Confirmation of benefit for subgroups taking stimulants and those without stimulants for DNS and ESS; and </w:t>
      </w:r>
    </w:p>
    <w:p w14:paraId="68F806F9" w14:textId="77777777" w:rsidR="00000000" w:rsidRDefault="007805CE">
      <w:pPr>
        <w:jc w:val="both"/>
        <w:rPr>
          <w:rFonts w:eastAsia="Times New Roman"/>
        </w:rPr>
      </w:pPr>
    </w:p>
    <w:p w14:paraId="0E306EEE" w14:textId="77777777" w:rsidR="00000000" w:rsidRDefault="007805CE">
      <w:pPr>
        <w:ind w:hanging="360"/>
        <w:jc w:val="both"/>
        <w:rPr>
          <w:rFonts w:eastAsia="Times New Roman"/>
        </w:rPr>
      </w:pPr>
      <w:r>
        <w:rPr>
          <w:rFonts w:eastAsia="Times New Roman"/>
          <w:color w:val="000000"/>
          <w:sz w:val="20"/>
          <w:szCs w:val="20"/>
        </w:rPr>
        <w:t xml:space="preserve">•Early efficacy (Week 1 and Week 2) for ESS, refreshing nature of sleep and quality of sleep. </w:t>
      </w:r>
    </w:p>
    <w:p w14:paraId="731C4639" w14:textId="77777777" w:rsidR="00000000" w:rsidRDefault="007805CE">
      <w:pPr>
        <w:jc w:val="both"/>
        <w:rPr>
          <w:rFonts w:eastAsia="Times New Roman"/>
        </w:rPr>
      </w:pPr>
    </w:p>
    <w:p w14:paraId="1EBEE787" w14:textId="77777777" w:rsidR="00000000" w:rsidRDefault="007805CE">
      <w:pPr>
        <w:jc w:val="both"/>
        <w:rPr>
          <w:rFonts w:eastAsia="Times New Roman"/>
        </w:rPr>
      </w:pPr>
      <w:r>
        <w:rPr>
          <w:rFonts w:eastAsia="Times New Roman"/>
          <w:color w:val="000000"/>
          <w:sz w:val="20"/>
          <w:szCs w:val="20"/>
        </w:rPr>
        <w:t>In addition, interim data from RESTORE were presented demonstrating that a high proportion of patients switching from twice-nightly sodium oxybate formulati</w:t>
      </w:r>
      <w:r>
        <w:rPr>
          <w:rFonts w:eastAsia="Times New Roman"/>
          <w:color w:val="000000"/>
          <w:sz w:val="20"/>
          <w:szCs w:val="20"/>
        </w:rPr>
        <w:t>ons had difficulty in taking the second dose, with a high proportion (92.5%) stating a preference for the once-at-bedtime dosing regimen and that most participants (62%) switching from twice-nightly sodium oxybate formulations had a stable dose equal to th</w:t>
      </w:r>
      <w:r>
        <w:rPr>
          <w:rFonts w:eastAsia="Times New Roman"/>
          <w:color w:val="000000"/>
          <w:sz w:val="20"/>
          <w:szCs w:val="20"/>
        </w:rPr>
        <w:t xml:space="preserve">eir starting dose; participants not currently taking sodium oxybate formulations or oxybate naive reached a stable dose with 2–4 dose titrations within 4 weeks. </w:t>
      </w:r>
    </w:p>
    <w:p w14:paraId="1CC4F266" w14:textId="77777777" w:rsidR="00000000" w:rsidRDefault="007805CE">
      <w:pPr>
        <w:jc w:val="both"/>
        <w:rPr>
          <w:rFonts w:eastAsia="Times New Roman"/>
        </w:rPr>
      </w:pPr>
    </w:p>
    <w:p w14:paraId="4A93EA0D" w14:textId="77777777" w:rsidR="00000000" w:rsidRDefault="007805CE">
      <w:pPr>
        <w:jc w:val="both"/>
        <w:rPr>
          <w:rFonts w:eastAsia="Times New Roman"/>
        </w:rPr>
      </w:pPr>
      <w:r>
        <w:rPr>
          <w:rFonts w:eastAsia="Times New Roman"/>
          <w:color w:val="000000"/>
          <w:sz w:val="20"/>
          <w:szCs w:val="20"/>
        </w:rPr>
        <w:t>We believe LUMRYZ has the potential to demonstrate improved dosing compliance, safety and pa</w:t>
      </w:r>
      <w:r>
        <w:rPr>
          <w:rFonts w:eastAsia="Times New Roman"/>
          <w:color w:val="000000"/>
          <w:sz w:val="20"/>
          <w:szCs w:val="20"/>
        </w:rPr>
        <w:t>tient satisfaction over the current standards of care for cataplexy or EDS in patients with narcolepsy.</w:t>
      </w:r>
    </w:p>
    <w:p w14:paraId="2786DB00" w14:textId="77777777" w:rsidR="00000000" w:rsidRDefault="007805CE">
      <w:pPr>
        <w:divId w:val="42945103"/>
        <w:rPr>
          <w:rFonts w:eastAsia="Times New Roman"/>
        </w:rPr>
      </w:pPr>
    </w:p>
    <w:p w14:paraId="7B8C6683" w14:textId="77777777" w:rsidR="00000000" w:rsidRDefault="007805CE">
      <w:pPr>
        <w:divId w:val="1157766347"/>
        <w:rPr>
          <w:rFonts w:eastAsia="Times New Roman"/>
        </w:rPr>
      </w:pPr>
      <w:r>
        <w:rPr>
          <w:rFonts w:eastAsia="Times New Roman"/>
          <w:b/>
          <w:bCs/>
          <w:i/>
          <w:iCs/>
          <w:color w:val="000000"/>
          <w:sz w:val="20"/>
          <w:szCs w:val="20"/>
        </w:rPr>
        <w:t>Micropump Drug-Delivery Technology</w:t>
      </w:r>
    </w:p>
    <w:p w14:paraId="5445B5C9" w14:textId="77777777" w:rsidR="00000000" w:rsidRDefault="007805CE">
      <w:pPr>
        <w:divId w:val="603614816"/>
        <w:rPr>
          <w:rFonts w:eastAsia="Times New Roman"/>
        </w:rPr>
      </w:pPr>
    </w:p>
    <w:p w14:paraId="115BC626" w14:textId="77777777" w:rsidR="00000000" w:rsidRDefault="007805CE">
      <w:pPr>
        <w:jc w:val="both"/>
        <w:rPr>
          <w:rFonts w:eastAsia="Times New Roman"/>
        </w:rPr>
      </w:pPr>
      <w:r>
        <w:rPr>
          <w:rFonts w:eastAsia="Times New Roman"/>
          <w:color w:val="000000"/>
          <w:sz w:val="20"/>
          <w:szCs w:val="20"/>
        </w:rPr>
        <w:t>Our Micropump drug-delivery technology allows for the controlled delivery of small molecule drugs taken orally, which has the potential to improve dosing compliance, reduce toxicity and improve patient compliance. We believe there could be product developm</w:t>
      </w:r>
      <w:r>
        <w:rPr>
          <w:rFonts w:eastAsia="Times New Roman"/>
          <w:color w:val="000000"/>
          <w:sz w:val="20"/>
          <w:szCs w:val="20"/>
        </w:rPr>
        <w:t>ent opportunities for our Micropump drug-delivery technology, representing either life cycle opportunities, whereby additional intellectual property can be added to a pharmaceutical product to extend the commercial viability of a currently marketed product</w:t>
      </w:r>
      <w:r>
        <w:rPr>
          <w:rFonts w:eastAsia="Times New Roman"/>
          <w:color w:val="000000"/>
          <w:sz w:val="20"/>
          <w:szCs w:val="20"/>
        </w:rPr>
        <w:t>, or innovative formulation opportunities for new chemical entities.</w:t>
      </w:r>
    </w:p>
    <w:p w14:paraId="08CD6963" w14:textId="77777777" w:rsidR="00000000" w:rsidRDefault="007805CE">
      <w:pPr>
        <w:jc w:val="both"/>
        <w:rPr>
          <w:rFonts w:eastAsia="Times New Roman"/>
        </w:rPr>
      </w:pPr>
    </w:p>
    <w:p w14:paraId="4B50BCAD" w14:textId="77777777" w:rsidR="00000000" w:rsidRDefault="007805CE">
      <w:pPr>
        <w:jc w:val="both"/>
        <w:rPr>
          <w:rFonts w:eastAsia="Times New Roman"/>
        </w:rPr>
      </w:pPr>
      <w:r>
        <w:rPr>
          <w:rFonts w:eastAsia="Times New Roman"/>
          <w:b/>
          <w:bCs/>
          <w:i/>
          <w:iCs/>
          <w:color w:val="000000"/>
          <w:sz w:val="20"/>
          <w:szCs w:val="20"/>
        </w:rPr>
        <w:t>Key Business Trends and Highlights</w:t>
      </w:r>
      <w:r>
        <w:rPr>
          <w:rFonts w:eastAsia="Times New Roman"/>
          <w:color w:val="000000"/>
          <w:sz w:val="20"/>
          <w:szCs w:val="20"/>
        </w:rPr>
        <w:t> </w:t>
      </w:r>
    </w:p>
    <w:p w14:paraId="73631E26" w14:textId="77777777" w:rsidR="00000000" w:rsidRDefault="007805CE">
      <w:pPr>
        <w:jc w:val="both"/>
        <w:rPr>
          <w:rFonts w:eastAsia="Times New Roman"/>
        </w:rPr>
      </w:pPr>
    </w:p>
    <w:p w14:paraId="3C8887D3" w14:textId="77777777" w:rsidR="00000000" w:rsidRDefault="007805CE">
      <w:pPr>
        <w:jc w:val="both"/>
        <w:rPr>
          <w:rFonts w:eastAsia="Times New Roman"/>
        </w:rPr>
      </w:pPr>
      <w:r>
        <w:rPr>
          <w:rFonts w:eastAsia="Times New Roman"/>
          <w:color w:val="000000"/>
          <w:sz w:val="20"/>
          <w:szCs w:val="20"/>
        </w:rPr>
        <w:t>In operating our business and monitoring our performance, we consider a number of performance measures, as well as trends affecting our industry as</w:t>
      </w:r>
      <w:r>
        <w:rPr>
          <w:rFonts w:eastAsia="Times New Roman"/>
          <w:color w:val="000000"/>
          <w:sz w:val="20"/>
          <w:szCs w:val="20"/>
        </w:rPr>
        <w:t xml:space="preserve"> a whole, which include the following: </w:t>
      </w:r>
    </w:p>
    <w:p w14:paraId="5CCF7268" w14:textId="77777777" w:rsidR="00000000" w:rsidRDefault="007805CE">
      <w:pPr>
        <w:jc w:val="both"/>
        <w:rPr>
          <w:rFonts w:eastAsia="Times New Roman"/>
        </w:rPr>
      </w:pPr>
    </w:p>
    <w:p w14:paraId="1D64E7EF" w14:textId="77777777" w:rsidR="00000000" w:rsidRDefault="007805CE">
      <w:pPr>
        <w:ind w:hanging="360"/>
        <w:jc w:val="both"/>
        <w:rPr>
          <w:rFonts w:eastAsia="Times New Roman"/>
        </w:rPr>
      </w:pPr>
      <w:r>
        <w:rPr>
          <w:rFonts w:eastAsia="Times New Roman"/>
          <w:color w:val="000000"/>
          <w:sz w:val="20"/>
          <w:szCs w:val="20"/>
        </w:rPr>
        <w:t>•</w:t>
      </w:r>
      <w:r>
        <w:rPr>
          <w:rFonts w:eastAsia="Times New Roman"/>
          <w:b/>
          <w:bCs/>
          <w:color w:val="000000"/>
          <w:sz w:val="20"/>
          <w:szCs w:val="20"/>
        </w:rPr>
        <w:t>Healthcare and Regulatory Reform</w:t>
      </w:r>
      <w:r>
        <w:rPr>
          <w:rFonts w:eastAsia="Times New Roman"/>
          <w:color w:val="000000"/>
          <w:sz w:val="20"/>
          <w:szCs w:val="20"/>
        </w:rPr>
        <w:t>: Various health care reform laws in the U.S. may impact our ability to successfully commercialize our products and technologies. The success of our commercialization efforts may de</w:t>
      </w:r>
      <w:r>
        <w:rPr>
          <w:rFonts w:eastAsia="Times New Roman"/>
          <w:color w:val="000000"/>
          <w:sz w:val="20"/>
          <w:szCs w:val="20"/>
        </w:rPr>
        <w:t>pend on the extent to which the government health administration authorities, the health insurance funds in the E.U. Member States, private health insurers and other third-party payers in the U.S. will reimburse consumers for the cost of healthcare product</w:t>
      </w:r>
      <w:r>
        <w:rPr>
          <w:rFonts w:eastAsia="Times New Roman"/>
          <w:color w:val="000000"/>
          <w:sz w:val="20"/>
          <w:szCs w:val="20"/>
        </w:rPr>
        <w:t>s and services.</w:t>
      </w:r>
    </w:p>
    <w:p w14:paraId="432281BC" w14:textId="77777777" w:rsidR="00000000" w:rsidRDefault="007805CE">
      <w:pPr>
        <w:jc w:val="both"/>
        <w:rPr>
          <w:rFonts w:eastAsia="Times New Roman"/>
        </w:rPr>
      </w:pPr>
    </w:p>
    <w:p w14:paraId="1DD7CED5" w14:textId="77777777" w:rsidR="00000000" w:rsidRDefault="007805CE">
      <w:pPr>
        <w:ind w:hanging="360"/>
        <w:jc w:val="both"/>
        <w:rPr>
          <w:rFonts w:eastAsia="Times New Roman"/>
        </w:rPr>
      </w:pPr>
      <w:r>
        <w:rPr>
          <w:rFonts w:eastAsia="Times New Roman"/>
          <w:b/>
          <w:bCs/>
          <w:color w:val="000000"/>
          <w:sz w:val="20"/>
          <w:szCs w:val="20"/>
        </w:rPr>
        <w:t>•Competition and Technological Change</w:t>
      </w:r>
      <w:r>
        <w:rPr>
          <w:rFonts w:eastAsia="Times New Roman"/>
          <w:color w:val="000000"/>
          <w:sz w:val="20"/>
          <w:szCs w:val="20"/>
        </w:rPr>
        <w:t>:</w:t>
      </w:r>
      <w:r>
        <w:rPr>
          <w:rFonts w:eastAsia="Times New Roman"/>
          <w:b/>
          <w:bCs/>
          <w:color w:val="000000"/>
          <w:sz w:val="20"/>
          <w:szCs w:val="20"/>
        </w:rPr>
        <w:t xml:space="preserve"> </w:t>
      </w:r>
      <w:r>
        <w:rPr>
          <w:rFonts w:eastAsia="Times New Roman"/>
          <w:color w:val="000000"/>
          <w:sz w:val="20"/>
          <w:szCs w:val="20"/>
        </w:rPr>
        <w:t xml:space="preserve">Competition in the pharmaceutical and biotechnology industry continues to be intense and is expected to increase. We compete with other pharmaceutical and biotechnology companies. Furthermore, major </w:t>
      </w:r>
      <w:r>
        <w:rPr>
          <w:rFonts w:eastAsia="Times New Roman"/>
          <w:color w:val="000000"/>
          <w:sz w:val="20"/>
          <w:szCs w:val="20"/>
        </w:rPr>
        <w:t>technological changes can happen quickly in the pharmaceutical and biotechnology industries. Such rapid technological change, or the development by our competitors of technologically improved or differentiated products, could render our products, product c</w:t>
      </w:r>
      <w:r>
        <w:rPr>
          <w:rFonts w:eastAsia="Times New Roman"/>
          <w:color w:val="000000"/>
          <w:sz w:val="20"/>
          <w:szCs w:val="20"/>
        </w:rPr>
        <w:t>andidates, or drug delivery platforms obsolete or noncompetitive.</w:t>
      </w:r>
    </w:p>
    <w:p w14:paraId="7B268A6E" w14:textId="77777777" w:rsidR="00000000" w:rsidRDefault="007805CE">
      <w:pPr>
        <w:jc w:val="both"/>
        <w:rPr>
          <w:rFonts w:eastAsia="Times New Roman"/>
        </w:rPr>
      </w:pPr>
    </w:p>
    <w:p w14:paraId="1099A1FD" w14:textId="77777777" w:rsidR="00000000" w:rsidRDefault="007805CE">
      <w:pPr>
        <w:ind w:hanging="360"/>
        <w:jc w:val="both"/>
        <w:rPr>
          <w:rFonts w:eastAsia="Times New Roman"/>
        </w:rPr>
      </w:pPr>
      <w:r>
        <w:rPr>
          <w:rFonts w:eastAsia="Times New Roman"/>
          <w:b/>
          <w:bCs/>
          <w:color w:val="000000"/>
          <w:sz w:val="20"/>
          <w:szCs w:val="20"/>
        </w:rPr>
        <w:t>•Pricing Environment for Pharmaceuticals</w:t>
      </w:r>
      <w:r>
        <w:rPr>
          <w:rFonts w:eastAsia="Times New Roman"/>
          <w:color w:val="000000"/>
          <w:sz w:val="20"/>
          <w:szCs w:val="20"/>
        </w:rPr>
        <w:t>: The pricing environment continues to be in the political spotlight in the U.S. As a result, the need to obtain and maintain appropriate pricing fo</w:t>
      </w:r>
      <w:r>
        <w:rPr>
          <w:rFonts w:eastAsia="Times New Roman"/>
          <w:color w:val="000000"/>
          <w:sz w:val="20"/>
          <w:szCs w:val="20"/>
        </w:rPr>
        <w:t>r pharmaceutical products may become more challenging due to, among other things, the attention being paid to healthcare cost containment and other austerity measures in the U.S. and worldwide.</w:t>
      </w:r>
    </w:p>
    <w:p w14:paraId="70E81C7B" w14:textId="77777777" w:rsidR="00000000" w:rsidRDefault="007805CE">
      <w:pPr>
        <w:jc w:val="center"/>
        <w:divId w:val="345525282"/>
        <w:rPr>
          <w:rFonts w:eastAsia="Times New Roman"/>
        </w:rPr>
      </w:pPr>
      <w:r>
        <w:rPr>
          <w:rFonts w:eastAsia="Times New Roman"/>
          <w:color w:val="000000"/>
          <w:sz w:val="20"/>
          <w:szCs w:val="20"/>
        </w:rPr>
        <w:t>- 24 -</w:t>
      </w:r>
    </w:p>
    <w:p w14:paraId="13999605" w14:textId="77777777" w:rsidR="00000000" w:rsidRDefault="007805CE">
      <w:pPr>
        <w:rPr>
          <w:rFonts w:eastAsia="Times New Roman"/>
        </w:rPr>
      </w:pPr>
      <w:r>
        <w:rPr>
          <w:rFonts w:eastAsia="Times New Roman"/>
        </w:rPr>
        <w:pict w14:anchorId="0FF8E41D">
          <v:rect id="_x0000_i1049" style="width:0;height:1.5pt" o:hralign="center" o:hrstd="t" o:hr="t" fillcolor="#a0a0a0" stroked="f"/>
        </w:pict>
      </w:r>
    </w:p>
    <w:p w14:paraId="061CF0B2" w14:textId="77777777" w:rsidR="00000000" w:rsidRDefault="007805CE">
      <w:pPr>
        <w:divId w:val="1714697328"/>
        <w:rPr>
          <w:rFonts w:eastAsia="Times New Roman"/>
        </w:rPr>
      </w:pPr>
    </w:p>
    <w:p w14:paraId="1F4A9CF4" w14:textId="77777777" w:rsidR="00000000" w:rsidRDefault="007805CE">
      <w:pPr>
        <w:jc w:val="both"/>
        <w:rPr>
          <w:rFonts w:eastAsia="Times New Roman"/>
        </w:rPr>
      </w:pPr>
    </w:p>
    <w:p w14:paraId="0C7410A4" w14:textId="77777777" w:rsidR="00000000" w:rsidRDefault="007805CE">
      <w:pPr>
        <w:ind w:hanging="360"/>
        <w:jc w:val="both"/>
        <w:rPr>
          <w:rFonts w:eastAsia="Times New Roman"/>
        </w:rPr>
      </w:pPr>
      <w:r>
        <w:rPr>
          <w:rFonts w:ascii="Calibri" w:eastAsia="Times New Roman" w:hAnsi="Calibri" w:cs="Calibri"/>
          <w:color w:val="000000"/>
          <w:sz w:val="22"/>
          <w:szCs w:val="22"/>
        </w:rPr>
        <w:t>•</w:t>
      </w:r>
      <w:r>
        <w:rPr>
          <w:rFonts w:eastAsia="Times New Roman"/>
          <w:b/>
          <w:bCs/>
          <w:color w:val="000000"/>
          <w:sz w:val="20"/>
          <w:szCs w:val="20"/>
        </w:rPr>
        <w:t>Generics Play</w:t>
      </w:r>
      <w:r>
        <w:rPr>
          <w:rFonts w:eastAsia="Times New Roman"/>
          <w:b/>
          <w:bCs/>
          <w:color w:val="000000"/>
          <w:sz w:val="20"/>
          <w:szCs w:val="20"/>
        </w:rPr>
        <w:t>ing a Larger Role in Healthcare:</w:t>
      </w:r>
      <w:r>
        <w:rPr>
          <w:rFonts w:eastAsia="Times New Roman"/>
          <w:color w:val="000000"/>
          <w:sz w:val="20"/>
          <w:szCs w:val="20"/>
        </w:rPr>
        <w:t xml:space="preserve"> Generic pharmaceutical products will continue to play a large role in the U.S. healthcare system. As such, we expect to see generic competition for our products in the future. If LUMRYZ receives final FDA approval, we antic</w:t>
      </w:r>
      <w:r>
        <w:rPr>
          <w:rFonts w:eastAsia="Times New Roman"/>
          <w:color w:val="000000"/>
          <w:sz w:val="20"/>
          <w:szCs w:val="20"/>
        </w:rPr>
        <w:t>ipate LUMRYZ may face competition from manufacturers of generic twice-nightly sodium oxybate formulations, who have reached settlement agreements with the current marketer, which allows for entry of an authorized generic in 2023, or earlier under certain c</w:t>
      </w:r>
      <w:r>
        <w:rPr>
          <w:rFonts w:eastAsia="Times New Roman"/>
          <w:color w:val="000000"/>
          <w:sz w:val="20"/>
          <w:szCs w:val="20"/>
        </w:rPr>
        <w:t>ircumstances. For example, Hikma Pharmaceuticals plc is expected to launch a generic version of sodium oxybate in 2023 or earlier, depending on certain circumstances. Beyond 2023, there are other potential future competitive products and additional generic</w:t>
      </w:r>
      <w:r>
        <w:rPr>
          <w:rFonts w:eastAsia="Times New Roman"/>
          <w:color w:val="000000"/>
          <w:sz w:val="20"/>
          <w:szCs w:val="20"/>
        </w:rPr>
        <w:t xml:space="preserve"> twice-nightly sodium oxybate formulations that could impact the marketplace. </w:t>
      </w:r>
    </w:p>
    <w:p w14:paraId="5BAF0871" w14:textId="77777777" w:rsidR="00000000" w:rsidRDefault="007805CE">
      <w:pPr>
        <w:ind w:hanging="1080"/>
        <w:divId w:val="2076315583"/>
        <w:rPr>
          <w:rFonts w:eastAsia="Times New Roman"/>
        </w:rPr>
      </w:pPr>
    </w:p>
    <w:p w14:paraId="64E3BEF9" w14:textId="77777777" w:rsidR="00000000" w:rsidRDefault="007805CE">
      <w:pPr>
        <w:ind w:hanging="360"/>
        <w:jc w:val="both"/>
        <w:rPr>
          <w:rFonts w:eastAsia="Times New Roman"/>
        </w:rPr>
      </w:pPr>
      <w:r>
        <w:rPr>
          <w:rFonts w:eastAsia="Times New Roman"/>
          <w:b/>
          <w:bCs/>
          <w:color w:val="000000"/>
          <w:sz w:val="20"/>
          <w:szCs w:val="20"/>
        </w:rPr>
        <w:t>•Access to and Cost of Capital</w:t>
      </w:r>
      <w:r>
        <w:rPr>
          <w:rFonts w:eastAsia="Times New Roman"/>
          <w:color w:val="000000"/>
          <w:sz w:val="20"/>
          <w:szCs w:val="20"/>
        </w:rPr>
        <w:t>: We have a recent history of generating losses from operations and expect to continue generating losses until we are able to launch LUMRYZ, if f</w:t>
      </w:r>
      <w:r>
        <w:rPr>
          <w:rFonts w:eastAsia="Times New Roman"/>
          <w:color w:val="000000"/>
          <w:sz w:val="20"/>
          <w:szCs w:val="20"/>
        </w:rPr>
        <w:t xml:space="preserve">inal FDA approval is obtained, and generate revenues sufficient to generate positive cash flow from operations. Similar to other businesses in our industry and at our stage of development, we will continue in the medium term to rely on external sources of </w:t>
      </w:r>
      <w:r>
        <w:rPr>
          <w:rFonts w:eastAsia="Times New Roman"/>
          <w:color w:val="000000"/>
          <w:sz w:val="20"/>
          <w:szCs w:val="20"/>
        </w:rPr>
        <w:t>capital to fund our business. The process of raising capital and associated cost of such capital for a company of our financial profile can be difficult and potentially expensive. If the need were to arise to raise additional capital, access to that capita</w:t>
      </w:r>
      <w:r>
        <w:rPr>
          <w:rFonts w:eastAsia="Times New Roman"/>
          <w:color w:val="000000"/>
          <w:sz w:val="20"/>
          <w:szCs w:val="20"/>
        </w:rPr>
        <w:t>l may be difficult, expensive and/or dilutive and, as a result, could create liquidity challenges for us.</w:t>
      </w:r>
    </w:p>
    <w:p w14:paraId="10225431" w14:textId="77777777" w:rsidR="00000000" w:rsidRDefault="007805CE">
      <w:pPr>
        <w:jc w:val="both"/>
        <w:rPr>
          <w:rFonts w:eastAsia="Times New Roman"/>
        </w:rPr>
      </w:pPr>
    </w:p>
    <w:p w14:paraId="10048756" w14:textId="77777777" w:rsidR="00000000" w:rsidRDefault="007805CE">
      <w:pPr>
        <w:ind w:hanging="360"/>
        <w:jc w:val="both"/>
        <w:rPr>
          <w:rFonts w:eastAsia="Times New Roman"/>
        </w:rPr>
      </w:pPr>
      <w:r>
        <w:rPr>
          <w:rFonts w:eastAsia="Times New Roman"/>
          <w:color w:val="000000"/>
          <w:sz w:val="20"/>
          <w:szCs w:val="20"/>
        </w:rPr>
        <w:t>•</w:t>
      </w:r>
      <w:r>
        <w:rPr>
          <w:rFonts w:eastAsia="Times New Roman"/>
          <w:b/>
          <w:bCs/>
          <w:color w:val="000000"/>
          <w:sz w:val="20"/>
          <w:szCs w:val="20"/>
        </w:rPr>
        <w:t>Net Loss from Operations in 2022</w:t>
      </w:r>
      <w:r>
        <w:rPr>
          <w:rFonts w:eastAsia="Times New Roman"/>
          <w:color w:val="000000"/>
          <w:sz w:val="20"/>
          <w:szCs w:val="20"/>
        </w:rPr>
        <w:t>: We do not have any commercialized products in our portfolio. We will incur substantial expenses to further the clinical development of and continue our preparations for the commercial launch of LUMRYZ.</w:t>
      </w:r>
    </w:p>
    <w:p w14:paraId="18C8B62D" w14:textId="77777777" w:rsidR="00000000" w:rsidRDefault="007805CE">
      <w:pPr>
        <w:jc w:val="both"/>
        <w:rPr>
          <w:rFonts w:eastAsia="Times New Roman"/>
        </w:rPr>
      </w:pPr>
    </w:p>
    <w:p w14:paraId="67019E35" w14:textId="77777777" w:rsidR="00000000" w:rsidRDefault="007805CE">
      <w:pPr>
        <w:jc w:val="both"/>
        <w:rPr>
          <w:rFonts w:eastAsia="Times New Roman"/>
        </w:rPr>
      </w:pPr>
      <w:r>
        <w:rPr>
          <w:rFonts w:eastAsia="Times New Roman"/>
          <w:b/>
          <w:bCs/>
          <w:i/>
          <w:iCs/>
          <w:color w:val="000000"/>
          <w:sz w:val="20"/>
          <w:szCs w:val="20"/>
        </w:rPr>
        <w:t xml:space="preserve">Impact of COVID-19 </w:t>
      </w:r>
    </w:p>
    <w:p w14:paraId="441F4A7E" w14:textId="77777777" w:rsidR="00000000" w:rsidRDefault="007805CE">
      <w:pPr>
        <w:jc w:val="both"/>
        <w:rPr>
          <w:rFonts w:eastAsia="Times New Roman"/>
        </w:rPr>
      </w:pPr>
    </w:p>
    <w:p w14:paraId="7F79AB8C" w14:textId="77777777" w:rsidR="00000000" w:rsidRDefault="007805CE">
      <w:pPr>
        <w:jc w:val="both"/>
        <w:rPr>
          <w:rFonts w:eastAsia="Times New Roman"/>
        </w:rPr>
      </w:pPr>
      <w:r>
        <w:rPr>
          <w:rFonts w:eastAsia="Times New Roman"/>
          <w:color w:val="000000"/>
          <w:sz w:val="20"/>
          <w:szCs w:val="20"/>
        </w:rPr>
        <w:t>Since early 2020, we have se</w:t>
      </w:r>
      <w:r>
        <w:rPr>
          <w:rFonts w:eastAsia="Times New Roman"/>
          <w:color w:val="000000"/>
          <w:sz w:val="20"/>
          <w:szCs w:val="20"/>
        </w:rPr>
        <w:t xml:space="preserve">en the profound impact that the coronavirus (“COVID-19”) pandemic is having on human health, the global economy and society at large. We have continued to actively monitor the COVID-19 pandemic, as well as new variants of the virus and recent increases in </w:t>
      </w:r>
      <w:r>
        <w:rPr>
          <w:rFonts w:eastAsia="Times New Roman"/>
          <w:color w:val="000000"/>
          <w:sz w:val="20"/>
          <w:szCs w:val="20"/>
        </w:rPr>
        <w:t>case numbers, and have taken measures to mitigate the potential impacts to our employees and business, such as continuing to offer a work from home policy. We believe the ongoing impact of COVID-19 and measures to prevent its spread could impact our busine</w:t>
      </w:r>
      <w:r>
        <w:rPr>
          <w:rFonts w:eastAsia="Times New Roman"/>
          <w:color w:val="000000"/>
          <w:sz w:val="20"/>
          <w:szCs w:val="20"/>
        </w:rPr>
        <w:t>ss in a number of ways, including: i) possibly delaying our ongoing RESTORE study, ii) disruptions to our supply chain and third parties; iii) allowing our employees to work from home for an extended period of time; and iv) hindering sales efforts for LUMR</w:t>
      </w:r>
      <w:r>
        <w:rPr>
          <w:rFonts w:eastAsia="Times New Roman"/>
          <w:color w:val="000000"/>
          <w:sz w:val="20"/>
          <w:szCs w:val="20"/>
        </w:rPr>
        <w:t>YZ, if final FDA approval is obtained. An extended period of global supply chain and economic disruption could materially affect our business, results of operations, access to sources of liquidity and financial condition. Despite progress in vaccination ef</w:t>
      </w:r>
      <w:r>
        <w:rPr>
          <w:rFonts w:eastAsia="Times New Roman"/>
          <w:color w:val="000000"/>
          <w:sz w:val="20"/>
          <w:szCs w:val="20"/>
        </w:rPr>
        <w:t>forts, future developments and impact on our operations remain uncertain and cannot be predicted with confidence, including the duration of the COVID-19 pandemic, new variants of the virus, new information which may emerge concerning the severity of the CO</w:t>
      </w:r>
      <w:r>
        <w:rPr>
          <w:rFonts w:eastAsia="Times New Roman"/>
          <w:color w:val="000000"/>
          <w:sz w:val="20"/>
          <w:szCs w:val="20"/>
        </w:rPr>
        <w:t>VID-19 pandemic, and any additional preventative and protective actions that governments, or we, may direct, which may result in extending continued business disruptions.</w:t>
      </w:r>
    </w:p>
    <w:p w14:paraId="79B709A6" w14:textId="77777777" w:rsidR="00000000" w:rsidRDefault="007805CE">
      <w:pPr>
        <w:jc w:val="both"/>
        <w:rPr>
          <w:rFonts w:eastAsia="Times New Roman"/>
        </w:rPr>
      </w:pPr>
    </w:p>
    <w:p w14:paraId="7DFA25CE" w14:textId="77777777" w:rsidR="00000000" w:rsidRDefault="007805CE">
      <w:pPr>
        <w:jc w:val="both"/>
        <w:rPr>
          <w:rFonts w:eastAsia="Times New Roman"/>
        </w:rPr>
      </w:pPr>
      <w:r>
        <w:rPr>
          <w:rFonts w:eastAsia="Times New Roman"/>
          <w:b/>
          <w:bCs/>
          <w:i/>
          <w:iCs/>
          <w:color w:val="000000"/>
          <w:sz w:val="20"/>
          <w:szCs w:val="20"/>
        </w:rPr>
        <w:t>2022 Corporate Restructuring Plan</w:t>
      </w:r>
    </w:p>
    <w:p w14:paraId="00893D76" w14:textId="77777777" w:rsidR="00000000" w:rsidRDefault="007805CE">
      <w:pPr>
        <w:jc w:val="both"/>
        <w:rPr>
          <w:rFonts w:eastAsia="Times New Roman"/>
        </w:rPr>
      </w:pPr>
    </w:p>
    <w:p w14:paraId="2C078174" w14:textId="77777777" w:rsidR="00000000" w:rsidRDefault="007805CE">
      <w:pPr>
        <w:jc w:val="both"/>
        <w:rPr>
          <w:rFonts w:eastAsia="Times New Roman"/>
        </w:rPr>
      </w:pPr>
      <w:r>
        <w:rPr>
          <w:rFonts w:eastAsia="Times New Roman"/>
          <w:color w:val="000000"/>
          <w:sz w:val="20"/>
          <w:szCs w:val="20"/>
        </w:rPr>
        <w:t>In June 2022, we announced a plan to optimize our cost structure to reduce total quarterly cash operating expenses to between $12,000 and $14,000, excluding inventory purchases. The reduction in cash operating expenses, together with cash, cash equivalents</w:t>
      </w:r>
      <w:r>
        <w:rPr>
          <w:rFonts w:eastAsia="Times New Roman"/>
          <w:color w:val="000000"/>
          <w:sz w:val="20"/>
          <w:szCs w:val="20"/>
        </w:rPr>
        <w:t xml:space="preserve"> and marketable securities currently on hand, is expected to extend our cash runway to the FDA’s decision regarding final approval of LUMRYZ, which could occur in June 2023 or possibly sooner. </w:t>
      </w:r>
    </w:p>
    <w:p w14:paraId="36FE11B7" w14:textId="77777777" w:rsidR="00000000" w:rsidRDefault="007805CE">
      <w:pPr>
        <w:divId w:val="627586051"/>
        <w:rPr>
          <w:rFonts w:eastAsia="Times New Roman"/>
        </w:rPr>
      </w:pPr>
    </w:p>
    <w:p w14:paraId="4BFA5EE7" w14:textId="77777777" w:rsidR="00000000" w:rsidRDefault="007805CE">
      <w:pPr>
        <w:jc w:val="both"/>
        <w:rPr>
          <w:rFonts w:eastAsia="Times New Roman"/>
        </w:rPr>
      </w:pPr>
      <w:r>
        <w:rPr>
          <w:rFonts w:eastAsia="Times New Roman"/>
          <w:color w:val="000000"/>
          <w:sz w:val="20"/>
          <w:szCs w:val="20"/>
        </w:rPr>
        <w:t>Our cost structure optimization efforts included a nearly 50</w:t>
      </w:r>
      <w:r>
        <w:rPr>
          <w:rFonts w:eastAsia="Times New Roman"/>
          <w:color w:val="000000"/>
          <w:sz w:val="20"/>
          <w:szCs w:val="20"/>
        </w:rPr>
        <w:t>% reduction in our workforce (the “2022 Corporate Restructuring Plan”). As a result of the 2022 Corporate Restructuring Plan, we recorded an aggregate restructuring charge of $3,592, comprised primarily of severance related costs, during the three months e</w:t>
      </w:r>
      <w:r>
        <w:rPr>
          <w:rFonts w:eastAsia="Times New Roman"/>
          <w:color w:val="000000"/>
          <w:sz w:val="20"/>
          <w:szCs w:val="20"/>
        </w:rPr>
        <w:t xml:space="preserve">nded June 30, 2022. See </w:t>
      </w:r>
      <w:r>
        <w:rPr>
          <w:rFonts w:eastAsia="Times New Roman"/>
          <w:i/>
          <w:iCs/>
          <w:color w:val="000000"/>
          <w:sz w:val="20"/>
          <w:szCs w:val="20"/>
        </w:rPr>
        <w:t xml:space="preserve">Note 10: Restructuring Costs </w:t>
      </w:r>
      <w:r>
        <w:rPr>
          <w:rFonts w:eastAsia="Times New Roman"/>
          <w:color w:val="000000"/>
          <w:sz w:val="20"/>
          <w:szCs w:val="20"/>
        </w:rPr>
        <w:t xml:space="preserve">to our unaudited condensed consolidated financial statements included in Part I, Item 1 of this Quarterly Report on Form 10-Q for more information. </w:t>
      </w:r>
    </w:p>
    <w:p w14:paraId="5F1795BD" w14:textId="77777777" w:rsidR="00000000" w:rsidRDefault="007805CE">
      <w:pPr>
        <w:jc w:val="both"/>
        <w:rPr>
          <w:rFonts w:eastAsia="Times New Roman"/>
        </w:rPr>
      </w:pPr>
    </w:p>
    <w:p w14:paraId="26D85AFD" w14:textId="77777777" w:rsidR="00000000" w:rsidRDefault="007805CE">
      <w:pPr>
        <w:divId w:val="1716272171"/>
        <w:rPr>
          <w:rFonts w:eastAsia="Times New Roman"/>
        </w:rPr>
      </w:pPr>
      <w:r>
        <w:rPr>
          <w:rFonts w:eastAsia="Times New Roman"/>
          <w:b/>
          <w:bCs/>
          <w:i/>
          <w:iCs/>
          <w:color w:val="000000"/>
          <w:sz w:val="20"/>
          <w:szCs w:val="20"/>
        </w:rPr>
        <w:t>Financial Highlights</w:t>
      </w:r>
    </w:p>
    <w:p w14:paraId="552761E4" w14:textId="77777777" w:rsidR="00000000" w:rsidRDefault="007805CE">
      <w:pPr>
        <w:divId w:val="1290208121"/>
        <w:rPr>
          <w:rFonts w:eastAsia="Times New Roman"/>
        </w:rPr>
      </w:pPr>
    </w:p>
    <w:p w14:paraId="62E35AB1" w14:textId="77777777" w:rsidR="00000000" w:rsidRDefault="007805CE">
      <w:pPr>
        <w:divId w:val="1212772014"/>
        <w:rPr>
          <w:rFonts w:eastAsia="Times New Roman"/>
        </w:rPr>
      </w:pPr>
      <w:r>
        <w:rPr>
          <w:rFonts w:eastAsia="Times New Roman"/>
          <w:color w:val="000000"/>
          <w:sz w:val="20"/>
          <w:szCs w:val="20"/>
        </w:rPr>
        <w:t>Highlights of our consolidate</w:t>
      </w:r>
      <w:r>
        <w:rPr>
          <w:rFonts w:eastAsia="Times New Roman"/>
          <w:color w:val="000000"/>
          <w:sz w:val="20"/>
          <w:szCs w:val="20"/>
        </w:rPr>
        <w:t>d results for the three and six months ended June 30, 2022 are as follows: </w:t>
      </w:r>
    </w:p>
    <w:p w14:paraId="471B2399" w14:textId="77777777" w:rsidR="00000000" w:rsidRDefault="007805CE">
      <w:pPr>
        <w:divId w:val="714813921"/>
        <w:rPr>
          <w:rFonts w:eastAsia="Times New Roman"/>
        </w:rPr>
      </w:pPr>
    </w:p>
    <w:p w14:paraId="7731829D" w14:textId="77777777" w:rsidR="00000000" w:rsidRDefault="007805CE">
      <w:pPr>
        <w:ind w:hanging="360"/>
        <w:jc w:val="both"/>
        <w:rPr>
          <w:rFonts w:eastAsia="Times New Roman"/>
        </w:rPr>
      </w:pPr>
      <w:r>
        <w:rPr>
          <w:rFonts w:eastAsia="Times New Roman"/>
          <w:color w:val="000000"/>
          <w:sz w:val="20"/>
          <w:szCs w:val="20"/>
        </w:rPr>
        <w:t>•Operating loss was $29,937 and $58,563 for the three and six months ended June 30, 2022, respectively, compared to operating loss of $21,936 and $36,747 for the three and six mo</w:t>
      </w:r>
      <w:r>
        <w:rPr>
          <w:rFonts w:eastAsia="Times New Roman"/>
          <w:color w:val="000000"/>
          <w:sz w:val="20"/>
          <w:szCs w:val="20"/>
        </w:rPr>
        <w:t xml:space="preserve">nths ended June 30, 2021, respectively. Selling, general and administrative expenses increased during the six months ended June 30, 2022 by $17,253, driven by the increased </w:t>
      </w:r>
    </w:p>
    <w:p w14:paraId="416CBFAA" w14:textId="77777777" w:rsidR="00000000" w:rsidRDefault="007805CE">
      <w:pPr>
        <w:jc w:val="center"/>
        <w:divId w:val="310444226"/>
        <w:rPr>
          <w:rFonts w:eastAsia="Times New Roman"/>
        </w:rPr>
      </w:pPr>
      <w:r>
        <w:rPr>
          <w:rFonts w:eastAsia="Times New Roman"/>
          <w:color w:val="000000"/>
          <w:sz w:val="20"/>
          <w:szCs w:val="20"/>
        </w:rPr>
        <w:t>- 25 -</w:t>
      </w:r>
    </w:p>
    <w:p w14:paraId="0401B5B4" w14:textId="77777777" w:rsidR="00000000" w:rsidRDefault="007805CE">
      <w:pPr>
        <w:rPr>
          <w:rFonts w:eastAsia="Times New Roman"/>
        </w:rPr>
      </w:pPr>
      <w:r>
        <w:rPr>
          <w:rFonts w:eastAsia="Times New Roman"/>
        </w:rPr>
        <w:pict w14:anchorId="5A53E554">
          <v:rect id="_x0000_i1050" style="width:0;height:1.5pt" o:hralign="center" o:hrstd="t" o:hr="t" fillcolor="#a0a0a0" stroked="f"/>
        </w:pict>
      </w:r>
    </w:p>
    <w:p w14:paraId="50A45ECE" w14:textId="77777777" w:rsidR="00000000" w:rsidRDefault="007805CE">
      <w:pPr>
        <w:divId w:val="821241098"/>
        <w:rPr>
          <w:rFonts w:eastAsia="Times New Roman"/>
        </w:rPr>
      </w:pPr>
    </w:p>
    <w:p w14:paraId="4CD5E950" w14:textId="77777777" w:rsidR="00000000" w:rsidRDefault="007805CE">
      <w:pPr>
        <w:jc w:val="both"/>
        <w:rPr>
          <w:rFonts w:eastAsia="Times New Roman"/>
        </w:rPr>
      </w:pPr>
      <w:r>
        <w:rPr>
          <w:rFonts w:eastAsia="Times New Roman"/>
          <w:color w:val="000000"/>
          <w:sz w:val="20"/>
          <w:szCs w:val="20"/>
        </w:rPr>
        <w:t>legal and compensation spend of appr</w:t>
      </w:r>
      <w:r>
        <w:rPr>
          <w:rFonts w:eastAsia="Times New Roman"/>
          <w:color w:val="000000"/>
          <w:sz w:val="20"/>
          <w:szCs w:val="20"/>
        </w:rPr>
        <w:t xml:space="preserve">oximately $6,200 and $4,600, respectively, as well as approximately $5,450 of debt issuance costs expensed in the three months ended June 30, 2022 as part of the exchange of $117,375 of our February 2023 Notes for a new series of Exchangeable Senior Notes </w:t>
      </w:r>
      <w:r>
        <w:rPr>
          <w:rFonts w:eastAsia="Times New Roman"/>
          <w:color w:val="000000"/>
          <w:sz w:val="20"/>
          <w:szCs w:val="20"/>
        </w:rPr>
        <w:t xml:space="preserve">due October 2, 2023 (the “Exchange Transaction”). </w:t>
      </w:r>
    </w:p>
    <w:p w14:paraId="45649228" w14:textId="77777777" w:rsidR="00000000" w:rsidRDefault="007805CE">
      <w:pPr>
        <w:jc w:val="both"/>
        <w:rPr>
          <w:rFonts w:eastAsia="Times New Roman"/>
        </w:rPr>
      </w:pPr>
    </w:p>
    <w:p w14:paraId="3E47D82E" w14:textId="77777777" w:rsidR="00000000" w:rsidRDefault="007805CE">
      <w:pPr>
        <w:ind w:hanging="360"/>
        <w:jc w:val="both"/>
        <w:rPr>
          <w:rFonts w:eastAsia="Times New Roman"/>
        </w:rPr>
      </w:pPr>
      <w:r>
        <w:rPr>
          <w:rFonts w:eastAsia="Times New Roman"/>
          <w:color w:val="000000"/>
          <w:sz w:val="20"/>
          <w:szCs w:val="20"/>
        </w:rPr>
        <w:t>•Net loss was $63,444 and $89,868 for the three and six months ended June 30, 2022, respectively, compared to net loss of $19,581 and $33,026 in the same periods last year, respectively.</w:t>
      </w:r>
    </w:p>
    <w:p w14:paraId="653D39C5" w14:textId="77777777" w:rsidR="00000000" w:rsidRDefault="007805CE">
      <w:pPr>
        <w:jc w:val="both"/>
        <w:rPr>
          <w:rFonts w:eastAsia="Times New Roman"/>
        </w:rPr>
      </w:pPr>
    </w:p>
    <w:p w14:paraId="78DE2B55" w14:textId="77777777" w:rsidR="00000000" w:rsidRDefault="007805CE">
      <w:pPr>
        <w:ind w:hanging="360"/>
        <w:jc w:val="both"/>
        <w:rPr>
          <w:rFonts w:eastAsia="Times New Roman"/>
        </w:rPr>
      </w:pPr>
      <w:r>
        <w:rPr>
          <w:rFonts w:eastAsia="Times New Roman"/>
          <w:color w:val="000000"/>
          <w:sz w:val="20"/>
          <w:szCs w:val="20"/>
        </w:rPr>
        <w:t>•Diluted net l</w:t>
      </w:r>
      <w:r>
        <w:rPr>
          <w:rFonts w:eastAsia="Times New Roman"/>
          <w:color w:val="000000"/>
          <w:sz w:val="20"/>
          <w:szCs w:val="20"/>
        </w:rPr>
        <w:t>oss per share was $1.07 and $1.52 for the three and six months ended June 30, 2022, respectively, compared to diluted net loss per share of $0.33 and $0.56 in the same period last year, respectively.</w:t>
      </w:r>
    </w:p>
    <w:p w14:paraId="7E3143E0" w14:textId="77777777" w:rsidR="00000000" w:rsidRDefault="007805CE">
      <w:pPr>
        <w:jc w:val="both"/>
        <w:rPr>
          <w:rFonts w:eastAsia="Times New Roman"/>
        </w:rPr>
      </w:pPr>
    </w:p>
    <w:p w14:paraId="4305ED13" w14:textId="77777777" w:rsidR="00000000" w:rsidRDefault="007805CE">
      <w:pPr>
        <w:ind w:hanging="360"/>
        <w:jc w:val="both"/>
        <w:rPr>
          <w:rFonts w:eastAsia="Times New Roman"/>
        </w:rPr>
      </w:pPr>
      <w:r>
        <w:rPr>
          <w:rFonts w:eastAsia="Times New Roman"/>
          <w:color w:val="000000"/>
          <w:sz w:val="20"/>
          <w:szCs w:val="20"/>
        </w:rPr>
        <w:t>•Cash and marketable securities decreased $53,100 to $</w:t>
      </w:r>
      <w:r>
        <w:rPr>
          <w:rFonts w:eastAsia="Times New Roman"/>
          <w:color w:val="000000"/>
          <w:sz w:val="20"/>
          <w:szCs w:val="20"/>
        </w:rPr>
        <w:t>104,121 at June 30, 2022, from $157,221 at December 31, 2021. The decrease in cash during the six months ended June 30, 2022 was driven primarily by cash used in operating activities of $48,135, which included the receipt of approximately $14,100 of refund</w:t>
      </w:r>
      <w:r>
        <w:rPr>
          <w:rFonts w:eastAsia="Times New Roman"/>
          <w:color w:val="000000"/>
          <w:sz w:val="20"/>
          <w:szCs w:val="20"/>
        </w:rPr>
        <w:t xml:space="preserve"> claims associated with the carry-back of 2019 losses, as well as approximately $6,500 of interest payments, approximately $5,450 of fees paid to third parties that were expensed as part of the completed Exchange Transaction and approximately $4,800 of ins</w:t>
      </w:r>
      <w:r>
        <w:rPr>
          <w:rFonts w:eastAsia="Times New Roman"/>
          <w:color w:val="000000"/>
          <w:sz w:val="20"/>
          <w:szCs w:val="20"/>
        </w:rPr>
        <w:t xml:space="preserve">urance premiums. The decrease in cash was also due to the payment of approximately $4,800 in fees to note holders of the October 2023 Notes that will be amortized as interest expense over the remaining term of the October 2023 Notes. </w:t>
      </w:r>
    </w:p>
    <w:p w14:paraId="5564BFC0" w14:textId="77777777" w:rsidR="00000000" w:rsidRDefault="007805CE">
      <w:pPr>
        <w:jc w:val="both"/>
        <w:rPr>
          <w:rFonts w:eastAsia="Times New Roman"/>
        </w:rPr>
      </w:pPr>
    </w:p>
    <w:p w14:paraId="151D1E64" w14:textId="77777777" w:rsidR="00000000" w:rsidRDefault="007805CE">
      <w:pPr>
        <w:divId w:val="1335914334"/>
        <w:rPr>
          <w:rFonts w:eastAsia="Times New Roman"/>
        </w:rPr>
      </w:pPr>
      <w:r>
        <w:rPr>
          <w:rFonts w:eastAsia="Times New Roman"/>
          <w:b/>
          <w:bCs/>
          <w:color w:val="000000"/>
          <w:sz w:val="20"/>
          <w:szCs w:val="20"/>
          <w:u w:val="single"/>
        </w:rPr>
        <w:t>Critical Accounting</w:t>
      </w:r>
      <w:r>
        <w:rPr>
          <w:rFonts w:eastAsia="Times New Roman"/>
          <w:b/>
          <w:bCs/>
          <w:color w:val="000000"/>
          <w:sz w:val="20"/>
          <w:szCs w:val="20"/>
          <w:u w:val="single"/>
        </w:rPr>
        <w:t xml:space="preserve"> Estimates</w:t>
      </w:r>
      <w:r>
        <w:rPr>
          <w:rFonts w:eastAsia="Times New Roman"/>
          <w:b/>
          <w:bCs/>
          <w:i/>
          <w:iCs/>
          <w:color w:val="000000"/>
          <w:sz w:val="20"/>
          <w:szCs w:val="20"/>
        </w:rPr>
        <w:t> </w:t>
      </w:r>
    </w:p>
    <w:p w14:paraId="19239C8D" w14:textId="77777777" w:rsidR="00000000" w:rsidRDefault="007805CE">
      <w:pPr>
        <w:jc w:val="both"/>
        <w:rPr>
          <w:rFonts w:eastAsia="Times New Roman"/>
        </w:rPr>
      </w:pPr>
    </w:p>
    <w:p w14:paraId="063985DF" w14:textId="77777777" w:rsidR="00000000" w:rsidRDefault="007805CE">
      <w:pPr>
        <w:jc w:val="both"/>
        <w:rPr>
          <w:rFonts w:eastAsia="Times New Roman"/>
        </w:rPr>
      </w:pPr>
      <w:r>
        <w:rPr>
          <w:rFonts w:eastAsia="Times New Roman"/>
          <w:color w:val="000000"/>
          <w:sz w:val="20"/>
          <w:szCs w:val="20"/>
        </w:rPr>
        <w:t>Our unaudited condensed consolidated financial statements have been prepared in accordance with accounting principles generally accepted in the United States of America. To prepare these financial statements, management makes estimates and as</w:t>
      </w:r>
      <w:r>
        <w:rPr>
          <w:rFonts w:eastAsia="Times New Roman"/>
          <w:color w:val="000000"/>
          <w:sz w:val="20"/>
          <w:szCs w:val="20"/>
        </w:rPr>
        <w:t>sumptions that affect the reported amounts of assets, liabilities, revenues and expenses, as well as the disclosures of contingent assets and liabilities. Actual results could be significantly different from these estimates. </w:t>
      </w:r>
    </w:p>
    <w:p w14:paraId="67D17BC6" w14:textId="77777777" w:rsidR="00000000" w:rsidRDefault="007805CE">
      <w:pPr>
        <w:jc w:val="both"/>
        <w:rPr>
          <w:rFonts w:eastAsia="Times New Roman"/>
        </w:rPr>
      </w:pPr>
    </w:p>
    <w:p w14:paraId="6A864ADF" w14:textId="77777777" w:rsidR="00000000" w:rsidRDefault="007805CE">
      <w:pPr>
        <w:jc w:val="both"/>
        <w:rPr>
          <w:rFonts w:eastAsia="Times New Roman"/>
        </w:rPr>
      </w:pPr>
      <w:r>
        <w:rPr>
          <w:rFonts w:eastAsia="Times New Roman"/>
          <w:color w:val="000000"/>
          <w:sz w:val="20"/>
          <w:szCs w:val="20"/>
        </w:rPr>
        <w:t>Our significant accounting p</w:t>
      </w:r>
      <w:r>
        <w:rPr>
          <w:rFonts w:eastAsia="Times New Roman"/>
          <w:color w:val="000000"/>
          <w:sz w:val="20"/>
          <w:szCs w:val="20"/>
        </w:rPr>
        <w:t>olicies are described in Note 1 of the audited consolidated financial statements included in our Annual Report on Form 10-K for the year ended December 31, 2021 (the “2021 Form 10-K”). The SEC suggests companies provide additional disclosure on those accou</w:t>
      </w:r>
      <w:r>
        <w:rPr>
          <w:rFonts w:eastAsia="Times New Roman"/>
          <w:color w:val="000000"/>
          <w:sz w:val="20"/>
          <w:szCs w:val="20"/>
        </w:rPr>
        <w:t>nting policies considered most critical. The SEC considers an accounting policy to be critical if it is important to our financial condition and results of operations and requires significant judgments and estimates on the part of management in its applica</w:t>
      </w:r>
      <w:r>
        <w:rPr>
          <w:rFonts w:eastAsia="Times New Roman"/>
          <w:color w:val="000000"/>
          <w:sz w:val="20"/>
          <w:szCs w:val="20"/>
        </w:rPr>
        <w:t>tion. Our estimates are often based on complex judgments, probabilities and assumptions that management believes to be reasonable, but that are inherently uncertain and unpredictable. It is also possible that other professionals, applying reasonable judgme</w:t>
      </w:r>
      <w:r>
        <w:rPr>
          <w:rFonts w:eastAsia="Times New Roman"/>
          <w:color w:val="000000"/>
          <w:sz w:val="20"/>
          <w:szCs w:val="20"/>
        </w:rPr>
        <w:t>nt to the same facts and circumstances, could develop and support a range of alternative estimated amounts. For a complete discussion of our critical accounting policies, see the “Critical Accounting Policies” section of the Management’s Discussion &amp; Analy</w:t>
      </w:r>
      <w:r>
        <w:rPr>
          <w:rFonts w:eastAsia="Times New Roman"/>
          <w:color w:val="000000"/>
          <w:sz w:val="20"/>
          <w:szCs w:val="20"/>
        </w:rPr>
        <w:t xml:space="preserve">sis in our 2021 Form 10-K. </w:t>
      </w:r>
    </w:p>
    <w:p w14:paraId="3CF33516" w14:textId="77777777" w:rsidR="00000000" w:rsidRDefault="007805CE">
      <w:pPr>
        <w:jc w:val="both"/>
        <w:rPr>
          <w:rFonts w:eastAsia="Times New Roman"/>
        </w:rPr>
      </w:pPr>
    </w:p>
    <w:p w14:paraId="5948724B" w14:textId="77777777" w:rsidR="00000000" w:rsidRDefault="007805CE">
      <w:pPr>
        <w:divId w:val="440075402"/>
        <w:rPr>
          <w:rFonts w:eastAsia="Times New Roman"/>
        </w:rPr>
      </w:pPr>
      <w:r>
        <w:rPr>
          <w:rFonts w:eastAsia="Times New Roman"/>
          <w:b/>
          <w:bCs/>
          <w:color w:val="000000"/>
          <w:sz w:val="20"/>
          <w:szCs w:val="20"/>
          <w:u w:val="single"/>
        </w:rPr>
        <w:t>Results of Operations</w:t>
      </w:r>
      <w:r>
        <w:rPr>
          <w:rFonts w:eastAsia="Times New Roman"/>
          <w:color w:val="000000"/>
          <w:sz w:val="20"/>
          <w:szCs w:val="20"/>
        </w:rPr>
        <w:t> </w:t>
      </w:r>
    </w:p>
    <w:p w14:paraId="4B559743" w14:textId="77777777" w:rsidR="00000000" w:rsidRDefault="007805CE">
      <w:pPr>
        <w:divId w:val="902526201"/>
        <w:rPr>
          <w:rFonts w:eastAsia="Times New Roman"/>
        </w:rPr>
      </w:pPr>
    </w:p>
    <w:p w14:paraId="2D98D463" w14:textId="77777777" w:rsidR="00000000" w:rsidRDefault="007805CE">
      <w:pPr>
        <w:jc w:val="both"/>
        <w:rPr>
          <w:rFonts w:eastAsia="Times New Roman"/>
        </w:rPr>
      </w:pPr>
      <w:r>
        <w:rPr>
          <w:rFonts w:eastAsia="Times New Roman"/>
          <w:color w:val="000000"/>
          <w:sz w:val="20"/>
          <w:szCs w:val="20"/>
        </w:rPr>
        <w:t>The following is a summary of our financial results (in thousands, except per share amounts) for the three months ended June 30, 2022 and 2021, respectively:</w:t>
      </w:r>
    </w:p>
    <w:p w14:paraId="5B1894C8" w14:textId="77777777" w:rsidR="00000000" w:rsidRDefault="007805CE">
      <w:pPr>
        <w:jc w:val="both"/>
        <w:rPr>
          <w:rFonts w:eastAsia="Times New Roman"/>
        </w:rPr>
      </w:pPr>
    </w:p>
    <w:p w14:paraId="5910AD0C" w14:textId="77777777" w:rsidR="00000000" w:rsidRDefault="007805CE">
      <w:pPr>
        <w:jc w:val="center"/>
        <w:divId w:val="606698531"/>
        <w:rPr>
          <w:rFonts w:eastAsia="Times New Roman"/>
        </w:rPr>
      </w:pPr>
      <w:r>
        <w:rPr>
          <w:rFonts w:eastAsia="Times New Roman"/>
          <w:color w:val="000000"/>
          <w:sz w:val="20"/>
          <w:szCs w:val="20"/>
        </w:rPr>
        <w:t>- 26 -</w:t>
      </w:r>
    </w:p>
    <w:p w14:paraId="6FCB90E1" w14:textId="77777777" w:rsidR="00000000" w:rsidRDefault="007805CE">
      <w:pPr>
        <w:rPr>
          <w:rFonts w:eastAsia="Times New Roman"/>
        </w:rPr>
      </w:pPr>
      <w:r>
        <w:rPr>
          <w:rFonts w:eastAsia="Times New Roman"/>
        </w:rPr>
        <w:pict w14:anchorId="5F91BB94">
          <v:rect id="_x0000_i1051" style="width:0;height:1.5pt" o:hralign="center" o:hrstd="t" o:hr="t" fillcolor="#a0a0a0" stroked="f"/>
        </w:pict>
      </w:r>
    </w:p>
    <w:p w14:paraId="6F81FAAD" w14:textId="77777777" w:rsidR="00000000" w:rsidRDefault="007805CE">
      <w:pPr>
        <w:divId w:val="1921718851"/>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9"/>
        <w:gridCol w:w="3773"/>
        <w:gridCol w:w="38"/>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45"/>
        <w:gridCol w:w="817"/>
        <w:gridCol w:w="170"/>
      </w:tblGrid>
      <w:tr w:rsidR="00000000" w14:paraId="1D706F44" w14:textId="77777777">
        <w:tc>
          <w:tcPr>
            <w:tcW w:w="50" w:type="pct"/>
            <w:vAlign w:val="center"/>
            <w:hideMark/>
          </w:tcPr>
          <w:p w14:paraId="687AB143" w14:textId="77777777" w:rsidR="00000000" w:rsidRDefault="007805CE">
            <w:pPr>
              <w:rPr>
                <w:rFonts w:eastAsia="Times New Roman"/>
              </w:rPr>
            </w:pPr>
          </w:p>
        </w:tc>
        <w:tc>
          <w:tcPr>
            <w:tcW w:w="2323" w:type="pct"/>
            <w:vAlign w:val="center"/>
            <w:hideMark/>
          </w:tcPr>
          <w:p w14:paraId="45EF3F44" w14:textId="77777777" w:rsidR="00000000" w:rsidRDefault="007805CE">
            <w:pPr>
              <w:spacing w:after="100"/>
              <w:rPr>
                <w:rFonts w:eastAsia="Times New Roman"/>
                <w:sz w:val="20"/>
                <w:szCs w:val="20"/>
              </w:rPr>
            </w:pPr>
          </w:p>
        </w:tc>
        <w:tc>
          <w:tcPr>
            <w:tcW w:w="5" w:type="pct"/>
            <w:vAlign w:val="center"/>
            <w:hideMark/>
          </w:tcPr>
          <w:p w14:paraId="065AEB13" w14:textId="77777777" w:rsidR="00000000" w:rsidRDefault="007805CE">
            <w:pPr>
              <w:spacing w:after="100"/>
              <w:rPr>
                <w:rFonts w:eastAsia="Times New Roman"/>
                <w:sz w:val="20"/>
                <w:szCs w:val="20"/>
              </w:rPr>
            </w:pPr>
          </w:p>
        </w:tc>
        <w:tc>
          <w:tcPr>
            <w:tcW w:w="5" w:type="pct"/>
            <w:vAlign w:val="center"/>
            <w:hideMark/>
          </w:tcPr>
          <w:p w14:paraId="68F8E36F" w14:textId="77777777" w:rsidR="00000000" w:rsidRDefault="007805CE">
            <w:pPr>
              <w:spacing w:after="100"/>
              <w:rPr>
                <w:rFonts w:eastAsia="Times New Roman"/>
                <w:sz w:val="20"/>
                <w:szCs w:val="20"/>
              </w:rPr>
            </w:pPr>
          </w:p>
        </w:tc>
        <w:tc>
          <w:tcPr>
            <w:tcW w:w="26" w:type="pct"/>
            <w:vAlign w:val="center"/>
            <w:hideMark/>
          </w:tcPr>
          <w:p w14:paraId="2F3A079F" w14:textId="77777777" w:rsidR="00000000" w:rsidRDefault="007805CE">
            <w:pPr>
              <w:spacing w:after="100"/>
              <w:rPr>
                <w:rFonts w:eastAsia="Times New Roman"/>
                <w:sz w:val="20"/>
                <w:szCs w:val="20"/>
              </w:rPr>
            </w:pPr>
          </w:p>
        </w:tc>
        <w:tc>
          <w:tcPr>
            <w:tcW w:w="5" w:type="pct"/>
            <w:vAlign w:val="center"/>
            <w:hideMark/>
          </w:tcPr>
          <w:p w14:paraId="6043209F" w14:textId="77777777" w:rsidR="00000000" w:rsidRDefault="007805CE">
            <w:pPr>
              <w:spacing w:after="100"/>
              <w:rPr>
                <w:rFonts w:eastAsia="Times New Roman"/>
                <w:sz w:val="20"/>
                <w:szCs w:val="20"/>
              </w:rPr>
            </w:pPr>
          </w:p>
        </w:tc>
        <w:tc>
          <w:tcPr>
            <w:tcW w:w="50" w:type="pct"/>
            <w:vAlign w:val="center"/>
            <w:hideMark/>
          </w:tcPr>
          <w:p w14:paraId="0A476701" w14:textId="77777777" w:rsidR="00000000" w:rsidRDefault="007805CE">
            <w:pPr>
              <w:spacing w:after="100"/>
              <w:rPr>
                <w:rFonts w:eastAsia="Times New Roman"/>
                <w:sz w:val="20"/>
                <w:szCs w:val="20"/>
              </w:rPr>
            </w:pPr>
          </w:p>
        </w:tc>
        <w:tc>
          <w:tcPr>
            <w:tcW w:w="563" w:type="pct"/>
            <w:vAlign w:val="center"/>
            <w:hideMark/>
          </w:tcPr>
          <w:p w14:paraId="704752C6" w14:textId="77777777" w:rsidR="00000000" w:rsidRDefault="007805CE">
            <w:pPr>
              <w:spacing w:after="100"/>
              <w:rPr>
                <w:rFonts w:eastAsia="Times New Roman"/>
                <w:sz w:val="20"/>
                <w:szCs w:val="20"/>
              </w:rPr>
            </w:pPr>
          </w:p>
        </w:tc>
        <w:tc>
          <w:tcPr>
            <w:tcW w:w="5" w:type="pct"/>
            <w:vAlign w:val="center"/>
            <w:hideMark/>
          </w:tcPr>
          <w:p w14:paraId="7B3F65B8" w14:textId="77777777" w:rsidR="00000000" w:rsidRDefault="007805CE">
            <w:pPr>
              <w:spacing w:after="100"/>
              <w:rPr>
                <w:rFonts w:eastAsia="Times New Roman"/>
                <w:sz w:val="20"/>
                <w:szCs w:val="20"/>
              </w:rPr>
            </w:pPr>
          </w:p>
        </w:tc>
        <w:tc>
          <w:tcPr>
            <w:tcW w:w="5" w:type="pct"/>
            <w:vAlign w:val="center"/>
            <w:hideMark/>
          </w:tcPr>
          <w:p w14:paraId="4A2E4458" w14:textId="77777777" w:rsidR="00000000" w:rsidRDefault="007805CE">
            <w:pPr>
              <w:spacing w:after="100"/>
              <w:rPr>
                <w:rFonts w:eastAsia="Times New Roman"/>
                <w:sz w:val="20"/>
                <w:szCs w:val="20"/>
              </w:rPr>
            </w:pPr>
          </w:p>
        </w:tc>
        <w:tc>
          <w:tcPr>
            <w:tcW w:w="26" w:type="pct"/>
            <w:vAlign w:val="center"/>
            <w:hideMark/>
          </w:tcPr>
          <w:p w14:paraId="6C00D196" w14:textId="77777777" w:rsidR="00000000" w:rsidRDefault="007805CE">
            <w:pPr>
              <w:spacing w:after="100"/>
              <w:rPr>
                <w:rFonts w:eastAsia="Times New Roman"/>
                <w:sz w:val="20"/>
                <w:szCs w:val="20"/>
              </w:rPr>
            </w:pPr>
          </w:p>
        </w:tc>
        <w:tc>
          <w:tcPr>
            <w:tcW w:w="5" w:type="pct"/>
            <w:vAlign w:val="center"/>
            <w:hideMark/>
          </w:tcPr>
          <w:p w14:paraId="76755DBA" w14:textId="77777777" w:rsidR="00000000" w:rsidRDefault="007805CE">
            <w:pPr>
              <w:spacing w:after="100"/>
              <w:rPr>
                <w:rFonts w:eastAsia="Times New Roman"/>
                <w:sz w:val="20"/>
                <w:szCs w:val="20"/>
              </w:rPr>
            </w:pPr>
          </w:p>
        </w:tc>
        <w:tc>
          <w:tcPr>
            <w:tcW w:w="50" w:type="pct"/>
            <w:vAlign w:val="center"/>
            <w:hideMark/>
          </w:tcPr>
          <w:p w14:paraId="0F999AB0" w14:textId="77777777" w:rsidR="00000000" w:rsidRDefault="007805CE">
            <w:pPr>
              <w:spacing w:after="100"/>
              <w:rPr>
                <w:rFonts w:eastAsia="Times New Roman"/>
                <w:sz w:val="20"/>
                <w:szCs w:val="20"/>
              </w:rPr>
            </w:pPr>
          </w:p>
        </w:tc>
        <w:tc>
          <w:tcPr>
            <w:tcW w:w="563" w:type="pct"/>
            <w:vAlign w:val="center"/>
            <w:hideMark/>
          </w:tcPr>
          <w:p w14:paraId="12D01DFE" w14:textId="77777777" w:rsidR="00000000" w:rsidRDefault="007805CE">
            <w:pPr>
              <w:spacing w:after="100"/>
              <w:rPr>
                <w:rFonts w:eastAsia="Times New Roman"/>
                <w:sz w:val="20"/>
                <w:szCs w:val="20"/>
              </w:rPr>
            </w:pPr>
          </w:p>
        </w:tc>
        <w:tc>
          <w:tcPr>
            <w:tcW w:w="5" w:type="pct"/>
            <w:vAlign w:val="center"/>
            <w:hideMark/>
          </w:tcPr>
          <w:p w14:paraId="551B5AC3" w14:textId="77777777" w:rsidR="00000000" w:rsidRDefault="007805CE">
            <w:pPr>
              <w:spacing w:after="100"/>
              <w:rPr>
                <w:rFonts w:eastAsia="Times New Roman"/>
                <w:sz w:val="20"/>
                <w:szCs w:val="20"/>
              </w:rPr>
            </w:pPr>
          </w:p>
        </w:tc>
        <w:tc>
          <w:tcPr>
            <w:tcW w:w="5" w:type="pct"/>
            <w:vAlign w:val="center"/>
            <w:hideMark/>
          </w:tcPr>
          <w:p w14:paraId="1575BB3E" w14:textId="77777777" w:rsidR="00000000" w:rsidRDefault="007805CE">
            <w:pPr>
              <w:spacing w:after="100"/>
              <w:rPr>
                <w:rFonts w:eastAsia="Times New Roman"/>
                <w:sz w:val="20"/>
                <w:szCs w:val="20"/>
              </w:rPr>
            </w:pPr>
          </w:p>
        </w:tc>
        <w:tc>
          <w:tcPr>
            <w:tcW w:w="26" w:type="pct"/>
            <w:vAlign w:val="center"/>
            <w:hideMark/>
          </w:tcPr>
          <w:p w14:paraId="609CE92D" w14:textId="77777777" w:rsidR="00000000" w:rsidRDefault="007805CE">
            <w:pPr>
              <w:spacing w:after="100"/>
              <w:rPr>
                <w:rFonts w:eastAsia="Times New Roman"/>
                <w:sz w:val="20"/>
                <w:szCs w:val="20"/>
              </w:rPr>
            </w:pPr>
          </w:p>
        </w:tc>
        <w:tc>
          <w:tcPr>
            <w:tcW w:w="5" w:type="pct"/>
            <w:vAlign w:val="center"/>
            <w:hideMark/>
          </w:tcPr>
          <w:p w14:paraId="7EAA5144" w14:textId="77777777" w:rsidR="00000000" w:rsidRDefault="007805CE">
            <w:pPr>
              <w:spacing w:after="100"/>
              <w:rPr>
                <w:rFonts w:eastAsia="Times New Roman"/>
                <w:sz w:val="20"/>
                <w:szCs w:val="20"/>
              </w:rPr>
            </w:pPr>
          </w:p>
        </w:tc>
        <w:tc>
          <w:tcPr>
            <w:tcW w:w="50" w:type="pct"/>
            <w:vAlign w:val="center"/>
            <w:hideMark/>
          </w:tcPr>
          <w:p w14:paraId="66FC8973" w14:textId="77777777" w:rsidR="00000000" w:rsidRDefault="007805CE">
            <w:pPr>
              <w:spacing w:after="100"/>
              <w:rPr>
                <w:rFonts w:eastAsia="Times New Roman"/>
                <w:sz w:val="20"/>
                <w:szCs w:val="20"/>
              </w:rPr>
            </w:pPr>
          </w:p>
        </w:tc>
        <w:tc>
          <w:tcPr>
            <w:tcW w:w="563" w:type="pct"/>
            <w:vAlign w:val="center"/>
            <w:hideMark/>
          </w:tcPr>
          <w:p w14:paraId="0131E26A" w14:textId="77777777" w:rsidR="00000000" w:rsidRDefault="007805CE">
            <w:pPr>
              <w:spacing w:after="100"/>
              <w:rPr>
                <w:rFonts w:eastAsia="Times New Roman"/>
                <w:sz w:val="20"/>
                <w:szCs w:val="20"/>
              </w:rPr>
            </w:pPr>
          </w:p>
        </w:tc>
        <w:tc>
          <w:tcPr>
            <w:tcW w:w="5" w:type="pct"/>
            <w:vAlign w:val="center"/>
            <w:hideMark/>
          </w:tcPr>
          <w:p w14:paraId="71C7A39E" w14:textId="77777777" w:rsidR="00000000" w:rsidRDefault="007805CE">
            <w:pPr>
              <w:spacing w:after="100"/>
              <w:rPr>
                <w:rFonts w:eastAsia="Times New Roman"/>
                <w:sz w:val="20"/>
                <w:szCs w:val="20"/>
              </w:rPr>
            </w:pPr>
          </w:p>
        </w:tc>
        <w:tc>
          <w:tcPr>
            <w:tcW w:w="5" w:type="pct"/>
            <w:vAlign w:val="center"/>
            <w:hideMark/>
          </w:tcPr>
          <w:p w14:paraId="12DCDD90" w14:textId="77777777" w:rsidR="00000000" w:rsidRDefault="007805CE">
            <w:pPr>
              <w:spacing w:after="100"/>
              <w:rPr>
                <w:rFonts w:eastAsia="Times New Roman"/>
                <w:sz w:val="20"/>
                <w:szCs w:val="20"/>
              </w:rPr>
            </w:pPr>
          </w:p>
        </w:tc>
        <w:tc>
          <w:tcPr>
            <w:tcW w:w="26" w:type="pct"/>
            <w:vAlign w:val="center"/>
            <w:hideMark/>
          </w:tcPr>
          <w:p w14:paraId="3E2C9163" w14:textId="77777777" w:rsidR="00000000" w:rsidRDefault="007805CE">
            <w:pPr>
              <w:spacing w:after="100"/>
              <w:rPr>
                <w:rFonts w:eastAsia="Times New Roman"/>
                <w:sz w:val="20"/>
                <w:szCs w:val="20"/>
              </w:rPr>
            </w:pPr>
          </w:p>
        </w:tc>
        <w:tc>
          <w:tcPr>
            <w:tcW w:w="5" w:type="pct"/>
            <w:vAlign w:val="center"/>
            <w:hideMark/>
          </w:tcPr>
          <w:p w14:paraId="4ED26605" w14:textId="77777777" w:rsidR="00000000" w:rsidRDefault="007805CE">
            <w:pPr>
              <w:spacing w:after="100"/>
              <w:rPr>
                <w:rFonts w:eastAsia="Times New Roman"/>
                <w:sz w:val="20"/>
                <w:szCs w:val="20"/>
              </w:rPr>
            </w:pPr>
          </w:p>
        </w:tc>
        <w:tc>
          <w:tcPr>
            <w:tcW w:w="50" w:type="pct"/>
            <w:vAlign w:val="center"/>
            <w:hideMark/>
          </w:tcPr>
          <w:p w14:paraId="78A0AC99" w14:textId="77777777" w:rsidR="00000000" w:rsidRDefault="007805CE">
            <w:pPr>
              <w:spacing w:after="100"/>
              <w:rPr>
                <w:rFonts w:eastAsia="Times New Roman"/>
                <w:sz w:val="20"/>
                <w:szCs w:val="20"/>
              </w:rPr>
            </w:pPr>
          </w:p>
        </w:tc>
        <w:tc>
          <w:tcPr>
            <w:tcW w:w="563" w:type="pct"/>
            <w:vAlign w:val="center"/>
            <w:hideMark/>
          </w:tcPr>
          <w:p w14:paraId="470A612B" w14:textId="77777777" w:rsidR="00000000" w:rsidRDefault="007805CE">
            <w:pPr>
              <w:spacing w:after="100"/>
              <w:rPr>
                <w:rFonts w:eastAsia="Times New Roman"/>
                <w:sz w:val="20"/>
                <w:szCs w:val="20"/>
              </w:rPr>
            </w:pPr>
          </w:p>
        </w:tc>
        <w:tc>
          <w:tcPr>
            <w:tcW w:w="5" w:type="pct"/>
            <w:vAlign w:val="center"/>
            <w:hideMark/>
          </w:tcPr>
          <w:p w14:paraId="743E8490" w14:textId="77777777" w:rsidR="00000000" w:rsidRDefault="007805CE">
            <w:pPr>
              <w:spacing w:after="100"/>
              <w:rPr>
                <w:rFonts w:eastAsia="Times New Roman"/>
                <w:sz w:val="20"/>
                <w:szCs w:val="20"/>
              </w:rPr>
            </w:pPr>
          </w:p>
        </w:tc>
      </w:tr>
      <w:tr w:rsidR="00000000" w14:paraId="764F1284" w14:textId="77777777">
        <w:tc>
          <w:tcPr>
            <w:tcW w:w="0" w:type="auto"/>
            <w:gridSpan w:val="3"/>
            <w:vAlign w:val="center"/>
            <w:hideMark/>
          </w:tcPr>
          <w:p w14:paraId="7D694D5B" w14:textId="77777777" w:rsidR="00000000" w:rsidRDefault="007805CE">
            <w:pPr>
              <w:spacing w:after="100"/>
              <w:rPr>
                <w:rFonts w:eastAsia="Times New Roman"/>
                <w:sz w:val="20"/>
                <w:szCs w:val="20"/>
              </w:rPr>
            </w:pPr>
          </w:p>
        </w:tc>
        <w:tc>
          <w:tcPr>
            <w:tcW w:w="0" w:type="auto"/>
            <w:gridSpan w:val="3"/>
            <w:vAlign w:val="center"/>
            <w:hideMark/>
          </w:tcPr>
          <w:p w14:paraId="4BC98B1A" w14:textId="77777777" w:rsidR="00000000" w:rsidRDefault="007805CE">
            <w:pPr>
              <w:spacing w:after="100"/>
              <w:rPr>
                <w:rFonts w:eastAsia="Times New Roman"/>
                <w:sz w:val="20"/>
                <w:szCs w:val="20"/>
              </w:rPr>
            </w:pPr>
          </w:p>
        </w:tc>
        <w:tc>
          <w:tcPr>
            <w:tcW w:w="0" w:type="auto"/>
            <w:gridSpan w:val="3"/>
            <w:vAlign w:val="center"/>
            <w:hideMark/>
          </w:tcPr>
          <w:p w14:paraId="0DEA45C8" w14:textId="77777777" w:rsidR="00000000" w:rsidRDefault="007805CE">
            <w:pPr>
              <w:spacing w:after="100"/>
              <w:rPr>
                <w:rFonts w:eastAsia="Times New Roman"/>
                <w:sz w:val="20"/>
                <w:szCs w:val="20"/>
              </w:rPr>
            </w:pPr>
          </w:p>
        </w:tc>
        <w:tc>
          <w:tcPr>
            <w:tcW w:w="0" w:type="auto"/>
            <w:gridSpan w:val="3"/>
            <w:vAlign w:val="center"/>
            <w:hideMark/>
          </w:tcPr>
          <w:p w14:paraId="6F83BB42" w14:textId="77777777" w:rsidR="00000000" w:rsidRDefault="007805CE">
            <w:pPr>
              <w:spacing w:after="100"/>
              <w:rPr>
                <w:rFonts w:eastAsia="Times New Roman"/>
                <w:sz w:val="20"/>
                <w:szCs w:val="20"/>
              </w:rPr>
            </w:pPr>
          </w:p>
        </w:tc>
        <w:tc>
          <w:tcPr>
            <w:tcW w:w="0" w:type="auto"/>
            <w:gridSpan w:val="3"/>
            <w:vAlign w:val="center"/>
            <w:hideMark/>
          </w:tcPr>
          <w:p w14:paraId="2BB3B642" w14:textId="77777777" w:rsidR="00000000" w:rsidRDefault="007805CE">
            <w:pPr>
              <w:spacing w:after="100"/>
              <w:rPr>
                <w:rFonts w:eastAsia="Times New Roman"/>
                <w:sz w:val="20"/>
                <w:szCs w:val="20"/>
              </w:rPr>
            </w:pPr>
          </w:p>
        </w:tc>
        <w:tc>
          <w:tcPr>
            <w:tcW w:w="0" w:type="auto"/>
            <w:gridSpan w:val="3"/>
            <w:vAlign w:val="center"/>
            <w:hideMark/>
          </w:tcPr>
          <w:p w14:paraId="2863CF61" w14:textId="77777777" w:rsidR="00000000" w:rsidRDefault="007805CE">
            <w:pPr>
              <w:spacing w:after="100"/>
              <w:rPr>
                <w:rFonts w:eastAsia="Times New Roman"/>
                <w:sz w:val="20"/>
                <w:szCs w:val="20"/>
              </w:rPr>
            </w:pPr>
          </w:p>
        </w:tc>
        <w:tc>
          <w:tcPr>
            <w:tcW w:w="0" w:type="auto"/>
            <w:gridSpan w:val="3"/>
            <w:vAlign w:val="center"/>
            <w:hideMark/>
          </w:tcPr>
          <w:p w14:paraId="18178812" w14:textId="77777777" w:rsidR="00000000" w:rsidRDefault="007805CE">
            <w:pPr>
              <w:spacing w:after="100"/>
              <w:rPr>
                <w:rFonts w:eastAsia="Times New Roman"/>
                <w:sz w:val="20"/>
                <w:szCs w:val="20"/>
              </w:rPr>
            </w:pPr>
          </w:p>
        </w:tc>
        <w:tc>
          <w:tcPr>
            <w:tcW w:w="0" w:type="auto"/>
            <w:vAlign w:val="center"/>
            <w:hideMark/>
          </w:tcPr>
          <w:p w14:paraId="59CBC71F" w14:textId="77777777" w:rsidR="00000000" w:rsidRDefault="007805CE">
            <w:pPr>
              <w:spacing w:after="100"/>
              <w:rPr>
                <w:rFonts w:eastAsia="Times New Roman"/>
                <w:sz w:val="20"/>
                <w:szCs w:val="20"/>
              </w:rPr>
            </w:pPr>
          </w:p>
        </w:tc>
        <w:tc>
          <w:tcPr>
            <w:tcW w:w="0" w:type="auto"/>
            <w:vAlign w:val="center"/>
            <w:hideMark/>
          </w:tcPr>
          <w:p w14:paraId="79A2CD05" w14:textId="77777777" w:rsidR="00000000" w:rsidRDefault="007805CE">
            <w:pPr>
              <w:spacing w:after="100"/>
              <w:rPr>
                <w:rFonts w:eastAsia="Times New Roman"/>
                <w:sz w:val="20"/>
                <w:szCs w:val="20"/>
              </w:rPr>
            </w:pPr>
          </w:p>
        </w:tc>
        <w:tc>
          <w:tcPr>
            <w:tcW w:w="0" w:type="auto"/>
            <w:vAlign w:val="center"/>
            <w:hideMark/>
          </w:tcPr>
          <w:p w14:paraId="75A03412" w14:textId="77777777" w:rsidR="00000000" w:rsidRDefault="007805CE">
            <w:pPr>
              <w:spacing w:after="100"/>
              <w:rPr>
                <w:rFonts w:eastAsia="Times New Roman"/>
                <w:sz w:val="20"/>
                <w:szCs w:val="20"/>
              </w:rPr>
            </w:pPr>
          </w:p>
        </w:tc>
        <w:tc>
          <w:tcPr>
            <w:tcW w:w="0" w:type="auto"/>
            <w:vAlign w:val="center"/>
            <w:hideMark/>
          </w:tcPr>
          <w:p w14:paraId="1DFA8F1A" w14:textId="77777777" w:rsidR="00000000" w:rsidRDefault="007805CE">
            <w:pPr>
              <w:spacing w:after="100"/>
              <w:rPr>
                <w:rFonts w:eastAsia="Times New Roman"/>
                <w:sz w:val="20"/>
                <w:szCs w:val="20"/>
              </w:rPr>
            </w:pPr>
          </w:p>
        </w:tc>
        <w:tc>
          <w:tcPr>
            <w:tcW w:w="0" w:type="auto"/>
            <w:vAlign w:val="center"/>
            <w:hideMark/>
          </w:tcPr>
          <w:p w14:paraId="305095F6" w14:textId="77777777" w:rsidR="00000000" w:rsidRDefault="007805CE">
            <w:pPr>
              <w:spacing w:after="100"/>
              <w:rPr>
                <w:rFonts w:eastAsia="Times New Roman"/>
                <w:sz w:val="20"/>
                <w:szCs w:val="20"/>
              </w:rPr>
            </w:pPr>
          </w:p>
        </w:tc>
        <w:tc>
          <w:tcPr>
            <w:tcW w:w="0" w:type="auto"/>
            <w:vAlign w:val="center"/>
            <w:hideMark/>
          </w:tcPr>
          <w:p w14:paraId="1E95DD14" w14:textId="77777777" w:rsidR="00000000" w:rsidRDefault="007805CE">
            <w:pPr>
              <w:spacing w:after="100"/>
              <w:rPr>
                <w:rFonts w:eastAsia="Times New Roman"/>
                <w:sz w:val="20"/>
                <w:szCs w:val="20"/>
              </w:rPr>
            </w:pPr>
          </w:p>
        </w:tc>
      </w:tr>
      <w:tr w:rsidR="00000000" w14:paraId="4DAFDB7E" w14:textId="77777777">
        <w:trPr>
          <w:trHeight w:val="280"/>
        </w:trPr>
        <w:tc>
          <w:tcPr>
            <w:tcW w:w="0" w:type="auto"/>
            <w:gridSpan w:val="3"/>
            <w:tcMar>
              <w:top w:w="30" w:type="dxa"/>
              <w:left w:w="20" w:type="dxa"/>
              <w:bottom w:w="30" w:type="dxa"/>
              <w:right w:w="20" w:type="dxa"/>
            </w:tcMar>
            <w:vAlign w:val="bottom"/>
            <w:hideMark/>
          </w:tcPr>
          <w:p w14:paraId="52865261"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061339F8" w14:textId="77777777" w:rsidR="00000000" w:rsidRDefault="007805C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14:paraId="2AA393B2" w14:textId="77777777" w:rsidR="00000000" w:rsidRDefault="007805CE">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14:paraId="6065DAC5" w14:textId="77777777" w:rsidR="00000000" w:rsidRDefault="007805C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3E869FDE" w14:textId="77777777" w:rsidR="00000000" w:rsidRDefault="007805CE">
            <w:pPr>
              <w:spacing w:after="100"/>
              <w:jc w:val="center"/>
              <w:rPr>
                <w:rFonts w:eastAsia="Times New Roman"/>
              </w:rPr>
            </w:pPr>
            <w:r>
              <w:rPr>
                <w:rFonts w:eastAsia="Times New Roman"/>
                <w:b/>
                <w:bCs/>
                <w:color w:val="000000"/>
                <w:sz w:val="18"/>
                <w:szCs w:val="18"/>
              </w:rPr>
              <w:t>Change</w:t>
            </w:r>
          </w:p>
        </w:tc>
      </w:tr>
      <w:tr w:rsidR="00000000" w14:paraId="77F6E14C" w14:textId="77777777">
        <w:trPr>
          <w:trHeight w:val="280"/>
        </w:trPr>
        <w:tc>
          <w:tcPr>
            <w:tcW w:w="0" w:type="auto"/>
            <w:gridSpan w:val="3"/>
            <w:tcMar>
              <w:top w:w="30" w:type="dxa"/>
              <w:left w:w="20" w:type="dxa"/>
              <w:bottom w:w="30" w:type="dxa"/>
              <w:right w:w="20" w:type="dxa"/>
            </w:tcMar>
            <w:vAlign w:val="bottom"/>
            <w:hideMark/>
          </w:tcPr>
          <w:p w14:paraId="6E84546D"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65A7C9C3" w14:textId="77777777" w:rsidR="00000000" w:rsidRDefault="007805CE">
            <w:pPr>
              <w:spacing w:after="100"/>
              <w:rPr>
                <w:rFonts w:eastAsia="Times New Roman"/>
              </w:rPr>
            </w:pPr>
          </w:p>
        </w:tc>
        <w:tc>
          <w:tcPr>
            <w:tcW w:w="0" w:type="auto"/>
            <w:gridSpan w:val="9"/>
            <w:vMerge/>
            <w:vAlign w:val="center"/>
            <w:hideMark/>
          </w:tcPr>
          <w:p w14:paraId="70F43AE4" w14:textId="77777777" w:rsidR="00000000" w:rsidRDefault="007805CE">
            <w:pPr>
              <w:spacing w:after="100"/>
              <w:rPr>
                <w:rFonts w:eastAsia="Times New Roman"/>
              </w:rPr>
            </w:pPr>
          </w:p>
        </w:tc>
        <w:tc>
          <w:tcPr>
            <w:tcW w:w="0" w:type="auto"/>
            <w:gridSpan w:val="3"/>
            <w:tcMar>
              <w:top w:w="0" w:type="dxa"/>
              <w:left w:w="20" w:type="dxa"/>
              <w:bottom w:w="0" w:type="dxa"/>
              <w:right w:w="20" w:type="dxa"/>
            </w:tcMar>
            <w:vAlign w:val="center"/>
            <w:hideMark/>
          </w:tcPr>
          <w:p w14:paraId="64844319" w14:textId="77777777" w:rsidR="00000000" w:rsidRDefault="007805C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410F031A" w14:textId="77777777" w:rsidR="00000000" w:rsidRDefault="007805CE">
            <w:pPr>
              <w:spacing w:after="100"/>
              <w:jc w:val="center"/>
              <w:rPr>
                <w:rFonts w:eastAsia="Times New Roman"/>
              </w:rPr>
            </w:pPr>
            <w:r>
              <w:rPr>
                <w:rFonts w:eastAsia="Times New Roman"/>
                <w:b/>
                <w:bCs/>
                <w:color w:val="000000"/>
                <w:sz w:val="18"/>
                <w:szCs w:val="18"/>
              </w:rPr>
              <w:t>2022 vs. 2021</w:t>
            </w:r>
          </w:p>
        </w:tc>
      </w:tr>
      <w:tr w:rsidR="00000000" w14:paraId="32785EDE" w14:textId="77777777">
        <w:tc>
          <w:tcPr>
            <w:tcW w:w="0" w:type="auto"/>
            <w:gridSpan w:val="3"/>
            <w:tcMar>
              <w:top w:w="30" w:type="dxa"/>
              <w:left w:w="20" w:type="dxa"/>
              <w:bottom w:w="30" w:type="dxa"/>
              <w:right w:w="20" w:type="dxa"/>
            </w:tcMar>
            <w:vAlign w:val="bottom"/>
            <w:hideMark/>
          </w:tcPr>
          <w:p w14:paraId="552E0D2E" w14:textId="77777777" w:rsidR="00000000" w:rsidRDefault="007805CE">
            <w:pPr>
              <w:spacing w:after="100"/>
              <w:rPr>
                <w:rFonts w:eastAsia="Times New Roman"/>
              </w:rPr>
            </w:pPr>
            <w:r>
              <w:rPr>
                <w:rFonts w:eastAsia="Times New Roman"/>
                <w:b/>
                <w:bCs/>
                <w:color w:val="000000"/>
                <w:sz w:val="18"/>
                <w:szCs w:val="18"/>
              </w:rPr>
              <w:t>Comparative Statements of Loss</w:t>
            </w:r>
          </w:p>
        </w:tc>
        <w:tc>
          <w:tcPr>
            <w:tcW w:w="0" w:type="auto"/>
            <w:gridSpan w:val="3"/>
            <w:tcMar>
              <w:top w:w="0" w:type="dxa"/>
              <w:left w:w="20" w:type="dxa"/>
              <w:bottom w:w="0" w:type="dxa"/>
              <w:right w:w="20" w:type="dxa"/>
            </w:tcMar>
            <w:vAlign w:val="center"/>
            <w:hideMark/>
          </w:tcPr>
          <w:p w14:paraId="62BC7F31" w14:textId="77777777" w:rsidR="00000000" w:rsidRDefault="007805C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6860B3" w14:textId="77777777" w:rsidR="00000000" w:rsidRDefault="007805CE">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6352B46D"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E0AE1C" w14:textId="77777777" w:rsidR="00000000" w:rsidRDefault="007805CE">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24845352"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7D410B" w14:textId="77777777" w:rsidR="00000000" w:rsidRDefault="007805C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7734E4B6"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371047" w14:textId="77777777" w:rsidR="00000000" w:rsidRDefault="007805CE">
            <w:pPr>
              <w:spacing w:after="100"/>
              <w:jc w:val="center"/>
              <w:rPr>
                <w:rFonts w:eastAsia="Times New Roman"/>
              </w:rPr>
            </w:pPr>
            <w:r>
              <w:rPr>
                <w:rFonts w:eastAsia="Times New Roman"/>
                <w:b/>
                <w:bCs/>
                <w:color w:val="000000"/>
                <w:sz w:val="18"/>
                <w:szCs w:val="18"/>
              </w:rPr>
              <w:t>%</w:t>
            </w:r>
          </w:p>
        </w:tc>
      </w:tr>
      <w:tr w:rsidR="00000000" w14:paraId="56276001"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4EDC33C7"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0BB3DEB"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A435E66"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895CF9"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1C0A834"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01B460"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771866A"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93E6B8C"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AB0A7F0" w14:textId="77777777" w:rsidR="00000000" w:rsidRDefault="007805CE">
            <w:pPr>
              <w:spacing w:after="100"/>
              <w:rPr>
                <w:rFonts w:eastAsia="Times New Roman"/>
                <w:sz w:val="20"/>
                <w:szCs w:val="20"/>
              </w:rPr>
            </w:pPr>
          </w:p>
        </w:tc>
      </w:tr>
      <w:tr w:rsidR="00000000" w14:paraId="1100169E" w14:textId="77777777">
        <w:tc>
          <w:tcPr>
            <w:tcW w:w="0" w:type="auto"/>
            <w:gridSpan w:val="3"/>
            <w:vAlign w:val="center"/>
            <w:hideMark/>
          </w:tcPr>
          <w:p w14:paraId="3F9ADA95" w14:textId="77777777" w:rsidR="00000000" w:rsidRDefault="007805CE">
            <w:pPr>
              <w:spacing w:after="100"/>
              <w:rPr>
                <w:rFonts w:eastAsia="Times New Roman"/>
                <w:sz w:val="20"/>
                <w:szCs w:val="20"/>
              </w:rPr>
            </w:pPr>
          </w:p>
        </w:tc>
        <w:tc>
          <w:tcPr>
            <w:tcW w:w="0" w:type="auto"/>
            <w:gridSpan w:val="3"/>
            <w:vAlign w:val="center"/>
            <w:hideMark/>
          </w:tcPr>
          <w:p w14:paraId="32C06643" w14:textId="77777777" w:rsidR="00000000" w:rsidRDefault="007805CE">
            <w:pPr>
              <w:spacing w:after="100"/>
              <w:rPr>
                <w:rFonts w:eastAsia="Times New Roman"/>
                <w:sz w:val="20"/>
                <w:szCs w:val="20"/>
              </w:rPr>
            </w:pPr>
          </w:p>
        </w:tc>
        <w:tc>
          <w:tcPr>
            <w:tcW w:w="0" w:type="auto"/>
            <w:gridSpan w:val="3"/>
            <w:vAlign w:val="center"/>
            <w:hideMark/>
          </w:tcPr>
          <w:p w14:paraId="1A1FF3E8" w14:textId="77777777" w:rsidR="00000000" w:rsidRDefault="007805CE">
            <w:pPr>
              <w:spacing w:after="100"/>
              <w:rPr>
                <w:rFonts w:eastAsia="Times New Roman"/>
                <w:sz w:val="20"/>
                <w:szCs w:val="20"/>
              </w:rPr>
            </w:pPr>
          </w:p>
        </w:tc>
        <w:tc>
          <w:tcPr>
            <w:tcW w:w="0" w:type="auto"/>
            <w:gridSpan w:val="3"/>
            <w:vAlign w:val="center"/>
            <w:hideMark/>
          </w:tcPr>
          <w:p w14:paraId="56DCBD68" w14:textId="77777777" w:rsidR="00000000" w:rsidRDefault="007805CE">
            <w:pPr>
              <w:spacing w:after="100"/>
              <w:rPr>
                <w:rFonts w:eastAsia="Times New Roman"/>
                <w:sz w:val="20"/>
                <w:szCs w:val="20"/>
              </w:rPr>
            </w:pPr>
          </w:p>
        </w:tc>
        <w:tc>
          <w:tcPr>
            <w:tcW w:w="0" w:type="auto"/>
            <w:gridSpan w:val="3"/>
            <w:vAlign w:val="center"/>
            <w:hideMark/>
          </w:tcPr>
          <w:p w14:paraId="6D5B2C79" w14:textId="77777777" w:rsidR="00000000" w:rsidRDefault="007805CE">
            <w:pPr>
              <w:spacing w:after="100"/>
              <w:rPr>
                <w:rFonts w:eastAsia="Times New Roman"/>
                <w:sz w:val="20"/>
                <w:szCs w:val="20"/>
              </w:rPr>
            </w:pPr>
          </w:p>
        </w:tc>
        <w:tc>
          <w:tcPr>
            <w:tcW w:w="0" w:type="auto"/>
            <w:gridSpan w:val="3"/>
            <w:vAlign w:val="center"/>
            <w:hideMark/>
          </w:tcPr>
          <w:p w14:paraId="5DC61B29" w14:textId="77777777" w:rsidR="00000000" w:rsidRDefault="007805CE">
            <w:pPr>
              <w:spacing w:after="100"/>
              <w:rPr>
                <w:rFonts w:eastAsia="Times New Roman"/>
                <w:sz w:val="20"/>
                <w:szCs w:val="20"/>
              </w:rPr>
            </w:pPr>
          </w:p>
        </w:tc>
        <w:tc>
          <w:tcPr>
            <w:tcW w:w="0" w:type="auto"/>
            <w:gridSpan w:val="3"/>
            <w:vAlign w:val="center"/>
            <w:hideMark/>
          </w:tcPr>
          <w:p w14:paraId="140CE1D1" w14:textId="77777777" w:rsidR="00000000" w:rsidRDefault="007805CE">
            <w:pPr>
              <w:spacing w:after="100"/>
              <w:rPr>
                <w:rFonts w:eastAsia="Times New Roman"/>
                <w:sz w:val="20"/>
                <w:szCs w:val="20"/>
              </w:rPr>
            </w:pPr>
          </w:p>
        </w:tc>
        <w:tc>
          <w:tcPr>
            <w:tcW w:w="0" w:type="auto"/>
            <w:gridSpan w:val="3"/>
            <w:vAlign w:val="center"/>
            <w:hideMark/>
          </w:tcPr>
          <w:p w14:paraId="4D3FD44F" w14:textId="77777777" w:rsidR="00000000" w:rsidRDefault="007805CE">
            <w:pPr>
              <w:spacing w:after="100"/>
              <w:rPr>
                <w:rFonts w:eastAsia="Times New Roman"/>
                <w:sz w:val="20"/>
                <w:szCs w:val="20"/>
              </w:rPr>
            </w:pPr>
          </w:p>
        </w:tc>
        <w:tc>
          <w:tcPr>
            <w:tcW w:w="0" w:type="auto"/>
            <w:gridSpan w:val="3"/>
            <w:vAlign w:val="center"/>
            <w:hideMark/>
          </w:tcPr>
          <w:p w14:paraId="24C0BC2F" w14:textId="77777777" w:rsidR="00000000" w:rsidRDefault="007805CE">
            <w:pPr>
              <w:spacing w:after="100"/>
              <w:rPr>
                <w:rFonts w:eastAsia="Times New Roman"/>
                <w:sz w:val="20"/>
                <w:szCs w:val="20"/>
              </w:rPr>
            </w:pPr>
          </w:p>
        </w:tc>
      </w:tr>
      <w:tr w:rsidR="00000000" w14:paraId="4FEF16D9" w14:textId="77777777">
        <w:tc>
          <w:tcPr>
            <w:tcW w:w="0" w:type="auto"/>
            <w:gridSpan w:val="3"/>
            <w:shd w:val="clear" w:color="auto" w:fill="CCEEFF"/>
            <w:tcMar>
              <w:top w:w="30" w:type="dxa"/>
              <w:left w:w="155" w:type="dxa"/>
              <w:bottom w:w="30" w:type="dxa"/>
              <w:right w:w="20" w:type="dxa"/>
            </w:tcMar>
            <w:vAlign w:val="bottom"/>
            <w:hideMark/>
          </w:tcPr>
          <w:p w14:paraId="4B706013" w14:textId="77777777" w:rsidR="00000000" w:rsidRDefault="007805CE">
            <w:pPr>
              <w:spacing w:after="100"/>
              <w:rPr>
                <w:rFonts w:eastAsia="Times New Roman"/>
              </w:rPr>
            </w:pPr>
            <w:r>
              <w:rPr>
                <w:rFonts w:eastAsia="Times New Roman"/>
                <w:color w:val="000000"/>
                <w:sz w:val="18"/>
                <w:szCs w:val="18"/>
              </w:rPr>
              <w:t>Operating expenses:</w:t>
            </w:r>
          </w:p>
        </w:tc>
        <w:tc>
          <w:tcPr>
            <w:tcW w:w="0" w:type="auto"/>
            <w:gridSpan w:val="3"/>
            <w:shd w:val="clear" w:color="auto" w:fill="CCEEFF"/>
            <w:tcMar>
              <w:top w:w="0" w:type="dxa"/>
              <w:left w:w="20" w:type="dxa"/>
              <w:bottom w:w="0" w:type="dxa"/>
              <w:right w:w="20" w:type="dxa"/>
            </w:tcMar>
            <w:vAlign w:val="center"/>
            <w:hideMark/>
          </w:tcPr>
          <w:p w14:paraId="312286FB" w14:textId="77777777" w:rsidR="00000000" w:rsidRDefault="007805C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4A10901"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00E31939" w14:textId="77777777" w:rsidR="00000000" w:rsidRDefault="007805C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34B597B"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1CB478E3"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8E5A18" w14:textId="77777777" w:rsidR="00000000" w:rsidRDefault="007805C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2320B3" w14:textId="77777777" w:rsidR="00000000" w:rsidRDefault="007805C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AA4A3E" w14:textId="77777777" w:rsidR="00000000" w:rsidRDefault="007805CE">
            <w:pPr>
              <w:spacing w:after="100"/>
              <w:rPr>
                <w:rFonts w:eastAsia="Times New Roman"/>
                <w:sz w:val="20"/>
                <w:szCs w:val="20"/>
              </w:rPr>
            </w:pPr>
          </w:p>
        </w:tc>
      </w:tr>
      <w:tr w:rsidR="00000000" w14:paraId="224DDE01" w14:textId="77777777">
        <w:tc>
          <w:tcPr>
            <w:tcW w:w="0" w:type="auto"/>
            <w:gridSpan w:val="3"/>
            <w:vAlign w:val="center"/>
            <w:hideMark/>
          </w:tcPr>
          <w:p w14:paraId="224C5315" w14:textId="77777777" w:rsidR="00000000" w:rsidRDefault="007805CE">
            <w:pPr>
              <w:spacing w:after="100"/>
              <w:rPr>
                <w:rFonts w:eastAsia="Times New Roman"/>
                <w:sz w:val="20"/>
                <w:szCs w:val="20"/>
              </w:rPr>
            </w:pPr>
          </w:p>
        </w:tc>
        <w:tc>
          <w:tcPr>
            <w:tcW w:w="0" w:type="auto"/>
            <w:gridSpan w:val="3"/>
            <w:vAlign w:val="center"/>
            <w:hideMark/>
          </w:tcPr>
          <w:p w14:paraId="651C14B5" w14:textId="77777777" w:rsidR="00000000" w:rsidRDefault="007805CE">
            <w:pPr>
              <w:spacing w:after="100"/>
              <w:rPr>
                <w:rFonts w:eastAsia="Times New Roman"/>
                <w:sz w:val="20"/>
                <w:szCs w:val="20"/>
              </w:rPr>
            </w:pPr>
          </w:p>
        </w:tc>
        <w:tc>
          <w:tcPr>
            <w:tcW w:w="0" w:type="auto"/>
            <w:gridSpan w:val="3"/>
            <w:vAlign w:val="center"/>
            <w:hideMark/>
          </w:tcPr>
          <w:p w14:paraId="015359EC" w14:textId="77777777" w:rsidR="00000000" w:rsidRDefault="007805CE">
            <w:pPr>
              <w:spacing w:after="100"/>
              <w:rPr>
                <w:rFonts w:eastAsia="Times New Roman"/>
                <w:sz w:val="20"/>
                <w:szCs w:val="20"/>
              </w:rPr>
            </w:pPr>
          </w:p>
        </w:tc>
        <w:tc>
          <w:tcPr>
            <w:tcW w:w="0" w:type="auto"/>
            <w:gridSpan w:val="3"/>
            <w:vAlign w:val="center"/>
            <w:hideMark/>
          </w:tcPr>
          <w:p w14:paraId="75AD5101" w14:textId="77777777" w:rsidR="00000000" w:rsidRDefault="007805CE">
            <w:pPr>
              <w:spacing w:after="100"/>
              <w:rPr>
                <w:rFonts w:eastAsia="Times New Roman"/>
                <w:sz w:val="20"/>
                <w:szCs w:val="20"/>
              </w:rPr>
            </w:pPr>
          </w:p>
        </w:tc>
        <w:tc>
          <w:tcPr>
            <w:tcW w:w="0" w:type="auto"/>
            <w:gridSpan w:val="3"/>
            <w:vAlign w:val="center"/>
            <w:hideMark/>
          </w:tcPr>
          <w:p w14:paraId="15097BE4" w14:textId="77777777" w:rsidR="00000000" w:rsidRDefault="007805CE">
            <w:pPr>
              <w:spacing w:after="100"/>
              <w:rPr>
                <w:rFonts w:eastAsia="Times New Roman"/>
                <w:sz w:val="20"/>
                <w:szCs w:val="20"/>
              </w:rPr>
            </w:pPr>
          </w:p>
        </w:tc>
        <w:tc>
          <w:tcPr>
            <w:tcW w:w="0" w:type="auto"/>
            <w:gridSpan w:val="3"/>
            <w:vAlign w:val="center"/>
            <w:hideMark/>
          </w:tcPr>
          <w:p w14:paraId="27E2A7D5" w14:textId="77777777" w:rsidR="00000000" w:rsidRDefault="007805CE">
            <w:pPr>
              <w:spacing w:after="100"/>
              <w:rPr>
                <w:rFonts w:eastAsia="Times New Roman"/>
                <w:sz w:val="20"/>
                <w:szCs w:val="20"/>
              </w:rPr>
            </w:pPr>
          </w:p>
        </w:tc>
        <w:tc>
          <w:tcPr>
            <w:tcW w:w="0" w:type="auto"/>
            <w:gridSpan w:val="3"/>
            <w:vAlign w:val="center"/>
            <w:hideMark/>
          </w:tcPr>
          <w:p w14:paraId="3D4D4D3A" w14:textId="77777777" w:rsidR="00000000" w:rsidRDefault="007805CE">
            <w:pPr>
              <w:spacing w:after="100"/>
              <w:rPr>
                <w:rFonts w:eastAsia="Times New Roman"/>
                <w:sz w:val="20"/>
                <w:szCs w:val="20"/>
              </w:rPr>
            </w:pPr>
          </w:p>
        </w:tc>
        <w:tc>
          <w:tcPr>
            <w:tcW w:w="0" w:type="auto"/>
            <w:gridSpan w:val="3"/>
            <w:vAlign w:val="center"/>
            <w:hideMark/>
          </w:tcPr>
          <w:p w14:paraId="59988269" w14:textId="77777777" w:rsidR="00000000" w:rsidRDefault="007805CE">
            <w:pPr>
              <w:spacing w:after="100"/>
              <w:rPr>
                <w:rFonts w:eastAsia="Times New Roman"/>
                <w:sz w:val="20"/>
                <w:szCs w:val="20"/>
              </w:rPr>
            </w:pPr>
          </w:p>
        </w:tc>
        <w:tc>
          <w:tcPr>
            <w:tcW w:w="0" w:type="auto"/>
            <w:gridSpan w:val="3"/>
            <w:vAlign w:val="center"/>
            <w:hideMark/>
          </w:tcPr>
          <w:p w14:paraId="4ACFD5E7" w14:textId="77777777" w:rsidR="00000000" w:rsidRDefault="007805CE">
            <w:pPr>
              <w:spacing w:after="100"/>
              <w:rPr>
                <w:rFonts w:eastAsia="Times New Roman"/>
                <w:sz w:val="20"/>
                <w:szCs w:val="20"/>
              </w:rPr>
            </w:pPr>
          </w:p>
        </w:tc>
      </w:tr>
      <w:tr w:rsidR="00000000" w14:paraId="63C91A9B" w14:textId="77777777">
        <w:tc>
          <w:tcPr>
            <w:tcW w:w="0" w:type="auto"/>
            <w:gridSpan w:val="3"/>
            <w:shd w:val="clear" w:color="auto" w:fill="FFFFFF"/>
            <w:tcMar>
              <w:top w:w="30" w:type="dxa"/>
              <w:left w:w="245" w:type="dxa"/>
              <w:bottom w:w="30" w:type="dxa"/>
              <w:right w:w="20" w:type="dxa"/>
            </w:tcMar>
            <w:vAlign w:val="bottom"/>
            <w:hideMark/>
          </w:tcPr>
          <w:p w14:paraId="204A9319" w14:textId="77777777" w:rsidR="00000000" w:rsidRDefault="007805CE">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FFFFFF"/>
            <w:tcMar>
              <w:top w:w="0" w:type="dxa"/>
              <w:left w:w="20" w:type="dxa"/>
              <w:bottom w:w="0" w:type="dxa"/>
              <w:right w:w="20" w:type="dxa"/>
            </w:tcMar>
            <w:vAlign w:val="center"/>
            <w:hideMark/>
          </w:tcPr>
          <w:p w14:paraId="67F9EB8A" w14:textId="77777777" w:rsidR="00000000" w:rsidRDefault="007805C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9CDF594"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D5336E8" w14:textId="77777777" w:rsidR="00000000" w:rsidRDefault="007805CE">
            <w:pPr>
              <w:spacing w:after="100"/>
              <w:jc w:val="right"/>
              <w:rPr>
                <w:rFonts w:eastAsia="Times New Roman"/>
              </w:rPr>
            </w:pPr>
            <w:r>
              <w:rPr>
                <w:rFonts w:eastAsia="Times New Roman"/>
                <w:color w:val="000000"/>
                <w:sz w:val="18"/>
                <w:szCs w:val="18"/>
              </w:rPr>
              <w:t>4,541 </w:t>
            </w:r>
          </w:p>
        </w:tc>
        <w:tc>
          <w:tcPr>
            <w:tcW w:w="0" w:type="auto"/>
            <w:shd w:val="clear" w:color="auto" w:fill="FFFFFF"/>
            <w:tcMar>
              <w:top w:w="30" w:type="dxa"/>
              <w:left w:w="0" w:type="dxa"/>
              <w:bottom w:w="30" w:type="dxa"/>
              <w:right w:w="20" w:type="dxa"/>
            </w:tcMar>
            <w:vAlign w:val="bottom"/>
            <w:hideMark/>
          </w:tcPr>
          <w:p w14:paraId="2C6E6422"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043DF3" w14:textId="77777777" w:rsidR="00000000" w:rsidRDefault="007805C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7C965B4"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44F5660" w14:textId="77777777" w:rsidR="00000000" w:rsidRDefault="007805CE">
            <w:pPr>
              <w:spacing w:after="100"/>
              <w:jc w:val="right"/>
              <w:rPr>
                <w:rFonts w:eastAsia="Times New Roman"/>
              </w:rPr>
            </w:pPr>
            <w:r>
              <w:rPr>
                <w:rFonts w:eastAsia="Times New Roman"/>
                <w:color w:val="000000"/>
                <w:sz w:val="18"/>
                <w:szCs w:val="18"/>
              </w:rPr>
              <w:t>6,762 </w:t>
            </w:r>
          </w:p>
        </w:tc>
        <w:tc>
          <w:tcPr>
            <w:tcW w:w="0" w:type="auto"/>
            <w:shd w:val="clear" w:color="auto" w:fill="FFFFFF"/>
            <w:tcMar>
              <w:top w:w="30" w:type="dxa"/>
              <w:left w:w="0" w:type="dxa"/>
              <w:bottom w:w="30" w:type="dxa"/>
              <w:right w:w="20" w:type="dxa"/>
            </w:tcMar>
            <w:vAlign w:val="bottom"/>
            <w:hideMark/>
          </w:tcPr>
          <w:p w14:paraId="12B16C42"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92C91D" w14:textId="77777777" w:rsidR="00000000" w:rsidRDefault="007805C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93A2CAA"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7D0220B" w14:textId="77777777" w:rsidR="00000000" w:rsidRDefault="007805CE">
            <w:pPr>
              <w:spacing w:after="100"/>
              <w:jc w:val="right"/>
              <w:rPr>
                <w:rFonts w:eastAsia="Times New Roman"/>
              </w:rPr>
            </w:pPr>
            <w:r>
              <w:rPr>
                <w:rFonts w:eastAsia="Times New Roman"/>
                <w:color w:val="000000"/>
                <w:sz w:val="18"/>
                <w:szCs w:val="18"/>
              </w:rPr>
              <w:t>(2,221)</w:t>
            </w:r>
          </w:p>
        </w:tc>
        <w:tc>
          <w:tcPr>
            <w:tcW w:w="0" w:type="auto"/>
            <w:shd w:val="clear" w:color="auto" w:fill="FFFFFF"/>
            <w:tcMar>
              <w:top w:w="30" w:type="dxa"/>
              <w:left w:w="0" w:type="dxa"/>
              <w:bottom w:w="30" w:type="dxa"/>
              <w:right w:w="20" w:type="dxa"/>
            </w:tcMar>
            <w:vAlign w:val="bottom"/>
            <w:hideMark/>
          </w:tcPr>
          <w:p w14:paraId="26B6C0E3"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12837B"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4AD64E" w14:textId="77777777" w:rsidR="00000000" w:rsidRDefault="007805CE">
            <w:pPr>
              <w:spacing w:after="100"/>
              <w:jc w:val="right"/>
              <w:rPr>
                <w:rFonts w:eastAsia="Times New Roman"/>
              </w:rPr>
            </w:pPr>
            <w:r>
              <w:rPr>
                <w:rFonts w:eastAsia="Times New Roman"/>
                <w:color w:val="000000"/>
                <w:sz w:val="18"/>
                <w:szCs w:val="18"/>
              </w:rPr>
              <w:t>(32.8)</w:t>
            </w:r>
          </w:p>
        </w:tc>
        <w:tc>
          <w:tcPr>
            <w:tcW w:w="0" w:type="auto"/>
            <w:shd w:val="clear" w:color="auto" w:fill="FFFFFF"/>
            <w:tcMar>
              <w:top w:w="30" w:type="dxa"/>
              <w:left w:w="0" w:type="dxa"/>
              <w:bottom w:w="30" w:type="dxa"/>
              <w:right w:w="20" w:type="dxa"/>
            </w:tcMar>
            <w:vAlign w:val="bottom"/>
            <w:hideMark/>
          </w:tcPr>
          <w:p w14:paraId="3B0C5942" w14:textId="77777777" w:rsidR="00000000" w:rsidRDefault="007805CE">
            <w:pPr>
              <w:spacing w:after="100"/>
              <w:jc w:val="right"/>
              <w:rPr>
                <w:rFonts w:eastAsia="Times New Roman"/>
              </w:rPr>
            </w:pPr>
            <w:r>
              <w:rPr>
                <w:rFonts w:eastAsia="Times New Roman"/>
                <w:color w:val="000000"/>
                <w:sz w:val="18"/>
                <w:szCs w:val="18"/>
              </w:rPr>
              <w:t>%</w:t>
            </w:r>
          </w:p>
        </w:tc>
      </w:tr>
      <w:tr w:rsidR="00000000" w14:paraId="3875C1AC" w14:textId="77777777">
        <w:tc>
          <w:tcPr>
            <w:tcW w:w="0" w:type="auto"/>
            <w:gridSpan w:val="3"/>
            <w:shd w:val="clear" w:color="auto" w:fill="CCEEFF"/>
            <w:tcMar>
              <w:top w:w="30" w:type="dxa"/>
              <w:left w:w="245" w:type="dxa"/>
              <w:bottom w:w="30" w:type="dxa"/>
              <w:right w:w="20" w:type="dxa"/>
            </w:tcMar>
            <w:vAlign w:val="bottom"/>
            <w:hideMark/>
          </w:tcPr>
          <w:p w14:paraId="350EA026" w14:textId="77777777" w:rsidR="00000000" w:rsidRDefault="007805CE">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14:paraId="0D22A49B"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1176C6" w14:textId="77777777" w:rsidR="00000000" w:rsidRDefault="007805CE">
            <w:pPr>
              <w:spacing w:after="100"/>
              <w:jc w:val="right"/>
              <w:rPr>
                <w:rFonts w:eastAsia="Times New Roman"/>
              </w:rPr>
            </w:pPr>
            <w:r>
              <w:rPr>
                <w:rFonts w:eastAsia="Times New Roman"/>
                <w:color w:val="000000"/>
                <w:sz w:val="18"/>
                <w:szCs w:val="18"/>
              </w:rPr>
              <w:t>21,804 </w:t>
            </w:r>
          </w:p>
        </w:tc>
        <w:tc>
          <w:tcPr>
            <w:tcW w:w="0" w:type="auto"/>
            <w:shd w:val="clear" w:color="auto" w:fill="CCEEFF"/>
            <w:tcMar>
              <w:top w:w="30" w:type="dxa"/>
              <w:left w:w="0" w:type="dxa"/>
              <w:bottom w:w="30" w:type="dxa"/>
              <w:right w:w="20" w:type="dxa"/>
            </w:tcMar>
            <w:vAlign w:val="bottom"/>
            <w:hideMark/>
          </w:tcPr>
          <w:p w14:paraId="0A0640B5"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ED0AC4"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C2BEB9" w14:textId="77777777" w:rsidR="00000000" w:rsidRDefault="007805CE">
            <w:pPr>
              <w:spacing w:after="100"/>
              <w:jc w:val="right"/>
              <w:rPr>
                <w:rFonts w:eastAsia="Times New Roman"/>
              </w:rPr>
            </w:pPr>
            <w:r>
              <w:rPr>
                <w:rFonts w:eastAsia="Times New Roman"/>
                <w:color w:val="000000"/>
                <w:sz w:val="18"/>
                <w:szCs w:val="18"/>
              </w:rPr>
              <w:t>15,174 </w:t>
            </w:r>
          </w:p>
        </w:tc>
        <w:tc>
          <w:tcPr>
            <w:tcW w:w="0" w:type="auto"/>
            <w:shd w:val="clear" w:color="auto" w:fill="CCEEFF"/>
            <w:tcMar>
              <w:top w:w="30" w:type="dxa"/>
              <w:left w:w="0" w:type="dxa"/>
              <w:bottom w:w="30" w:type="dxa"/>
              <w:right w:w="20" w:type="dxa"/>
            </w:tcMar>
            <w:vAlign w:val="bottom"/>
            <w:hideMark/>
          </w:tcPr>
          <w:p w14:paraId="761B778D"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C64CD8"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7EAE3E" w14:textId="77777777" w:rsidR="00000000" w:rsidRDefault="007805CE">
            <w:pPr>
              <w:spacing w:after="100"/>
              <w:jc w:val="right"/>
              <w:rPr>
                <w:rFonts w:eastAsia="Times New Roman"/>
              </w:rPr>
            </w:pPr>
            <w:r>
              <w:rPr>
                <w:rFonts w:eastAsia="Times New Roman"/>
                <w:color w:val="000000"/>
                <w:sz w:val="18"/>
                <w:szCs w:val="18"/>
              </w:rPr>
              <w:t>6,630 </w:t>
            </w:r>
          </w:p>
        </w:tc>
        <w:tc>
          <w:tcPr>
            <w:tcW w:w="0" w:type="auto"/>
            <w:shd w:val="clear" w:color="auto" w:fill="CCEEFF"/>
            <w:tcMar>
              <w:top w:w="30" w:type="dxa"/>
              <w:left w:w="0" w:type="dxa"/>
              <w:bottom w:w="30" w:type="dxa"/>
              <w:right w:w="20" w:type="dxa"/>
            </w:tcMar>
            <w:vAlign w:val="bottom"/>
            <w:hideMark/>
          </w:tcPr>
          <w:p w14:paraId="26EF6E12"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5E7172"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32F224" w14:textId="77777777" w:rsidR="00000000" w:rsidRDefault="007805CE">
            <w:pPr>
              <w:spacing w:after="100"/>
              <w:jc w:val="right"/>
              <w:rPr>
                <w:rFonts w:eastAsia="Times New Roman"/>
              </w:rPr>
            </w:pPr>
            <w:r>
              <w:rPr>
                <w:rFonts w:eastAsia="Times New Roman"/>
                <w:color w:val="000000"/>
                <w:sz w:val="18"/>
                <w:szCs w:val="18"/>
              </w:rPr>
              <w:t>43.7 </w:t>
            </w:r>
          </w:p>
        </w:tc>
        <w:tc>
          <w:tcPr>
            <w:tcW w:w="0" w:type="auto"/>
            <w:shd w:val="clear" w:color="auto" w:fill="CCEEFF"/>
            <w:tcMar>
              <w:top w:w="30" w:type="dxa"/>
              <w:left w:w="0" w:type="dxa"/>
              <w:bottom w:w="30" w:type="dxa"/>
              <w:right w:w="20" w:type="dxa"/>
            </w:tcMar>
            <w:vAlign w:val="bottom"/>
            <w:hideMark/>
          </w:tcPr>
          <w:p w14:paraId="51800CBE" w14:textId="77777777" w:rsidR="00000000" w:rsidRDefault="007805CE">
            <w:pPr>
              <w:spacing w:after="100"/>
              <w:jc w:val="right"/>
              <w:rPr>
                <w:rFonts w:eastAsia="Times New Roman"/>
              </w:rPr>
            </w:pPr>
            <w:r>
              <w:rPr>
                <w:rFonts w:eastAsia="Times New Roman"/>
                <w:color w:val="000000"/>
                <w:sz w:val="18"/>
                <w:szCs w:val="18"/>
              </w:rPr>
              <w:t>%</w:t>
            </w:r>
          </w:p>
        </w:tc>
      </w:tr>
      <w:tr w:rsidR="00000000" w14:paraId="1047D4F8" w14:textId="77777777">
        <w:tc>
          <w:tcPr>
            <w:tcW w:w="0" w:type="auto"/>
            <w:gridSpan w:val="3"/>
            <w:shd w:val="clear" w:color="auto" w:fill="FFFFFF"/>
            <w:tcMar>
              <w:top w:w="30" w:type="dxa"/>
              <w:left w:w="245" w:type="dxa"/>
              <w:bottom w:w="30" w:type="dxa"/>
              <w:right w:w="20" w:type="dxa"/>
            </w:tcMar>
            <w:vAlign w:val="bottom"/>
            <w:hideMark/>
          </w:tcPr>
          <w:p w14:paraId="1893A580" w14:textId="77777777" w:rsidR="00000000" w:rsidRDefault="007805CE">
            <w:pPr>
              <w:spacing w:after="100"/>
              <w:rPr>
                <w:rFonts w:eastAsia="Times New Roman"/>
              </w:rPr>
            </w:pPr>
            <w:r>
              <w:rPr>
                <w:rFonts w:eastAsia="Times New Roman"/>
                <w:color w:val="000000"/>
                <w:sz w:val="18"/>
                <w:szCs w:val="18"/>
              </w:rPr>
              <w:t>Restructuring expense</w:t>
            </w:r>
          </w:p>
        </w:tc>
        <w:tc>
          <w:tcPr>
            <w:tcW w:w="0" w:type="auto"/>
            <w:gridSpan w:val="3"/>
            <w:shd w:val="clear" w:color="auto" w:fill="FFFFFF"/>
            <w:tcMar>
              <w:top w:w="0" w:type="dxa"/>
              <w:left w:w="20" w:type="dxa"/>
              <w:bottom w:w="0" w:type="dxa"/>
              <w:right w:w="20" w:type="dxa"/>
            </w:tcMar>
            <w:vAlign w:val="center"/>
            <w:hideMark/>
          </w:tcPr>
          <w:p w14:paraId="7340D3F2"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90FF0D0" w14:textId="77777777" w:rsidR="00000000" w:rsidRDefault="007805CE">
            <w:pPr>
              <w:spacing w:after="100"/>
              <w:jc w:val="right"/>
              <w:rPr>
                <w:rFonts w:eastAsia="Times New Roman"/>
              </w:rPr>
            </w:pPr>
            <w:r>
              <w:rPr>
                <w:rFonts w:eastAsia="Times New Roman"/>
                <w:color w:val="000000"/>
                <w:sz w:val="18"/>
                <w:szCs w:val="18"/>
              </w:rPr>
              <w:t>3,592 </w:t>
            </w:r>
          </w:p>
        </w:tc>
        <w:tc>
          <w:tcPr>
            <w:tcW w:w="0" w:type="auto"/>
            <w:shd w:val="clear" w:color="auto" w:fill="FFFFFF"/>
            <w:tcMar>
              <w:top w:w="30" w:type="dxa"/>
              <w:left w:w="0" w:type="dxa"/>
              <w:bottom w:w="30" w:type="dxa"/>
              <w:right w:w="20" w:type="dxa"/>
            </w:tcMar>
            <w:vAlign w:val="center"/>
            <w:hideMark/>
          </w:tcPr>
          <w:p w14:paraId="139625D2"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359CFE"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D47C7C"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BB89470"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23730A"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01251D" w14:textId="77777777" w:rsidR="00000000" w:rsidRDefault="007805CE">
            <w:pPr>
              <w:spacing w:after="100"/>
              <w:jc w:val="right"/>
              <w:rPr>
                <w:rFonts w:eastAsia="Times New Roman"/>
              </w:rPr>
            </w:pPr>
            <w:r>
              <w:rPr>
                <w:rFonts w:eastAsia="Times New Roman"/>
                <w:color w:val="000000"/>
                <w:sz w:val="18"/>
                <w:szCs w:val="18"/>
              </w:rPr>
              <w:t>3,592 </w:t>
            </w:r>
          </w:p>
        </w:tc>
        <w:tc>
          <w:tcPr>
            <w:tcW w:w="0" w:type="auto"/>
            <w:shd w:val="clear" w:color="auto" w:fill="FFFFFF"/>
            <w:tcMar>
              <w:top w:w="30" w:type="dxa"/>
              <w:left w:w="0" w:type="dxa"/>
              <w:bottom w:w="30" w:type="dxa"/>
              <w:right w:w="20" w:type="dxa"/>
            </w:tcMar>
            <w:vAlign w:val="bottom"/>
            <w:hideMark/>
          </w:tcPr>
          <w:p w14:paraId="30F9CB9D"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050618"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C7D289" w14:textId="77777777" w:rsidR="00000000" w:rsidRDefault="007805CE">
            <w:pPr>
              <w:spacing w:after="100"/>
              <w:jc w:val="right"/>
              <w:rPr>
                <w:rFonts w:eastAsia="Times New Roman"/>
              </w:rPr>
            </w:pPr>
            <w:r>
              <w:rPr>
                <w:rFonts w:eastAsia="Times New Roman"/>
                <w:color w:val="000000"/>
                <w:sz w:val="18"/>
                <w:szCs w:val="18"/>
              </w:rPr>
              <w:t>100.0 </w:t>
            </w:r>
          </w:p>
        </w:tc>
        <w:tc>
          <w:tcPr>
            <w:tcW w:w="0" w:type="auto"/>
            <w:shd w:val="clear" w:color="auto" w:fill="FFFFFF"/>
            <w:tcMar>
              <w:top w:w="30" w:type="dxa"/>
              <w:left w:w="0" w:type="dxa"/>
              <w:bottom w:w="30" w:type="dxa"/>
              <w:right w:w="20" w:type="dxa"/>
            </w:tcMar>
            <w:vAlign w:val="bottom"/>
            <w:hideMark/>
          </w:tcPr>
          <w:p w14:paraId="65E4A982" w14:textId="77777777" w:rsidR="00000000" w:rsidRDefault="007805CE">
            <w:pPr>
              <w:spacing w:after="100"/>
              <w:jc w:val="right"/>
              <w:rPr>
                <w:rFonts w:eastAsia="Times New Roman"/>
              </w:rPr>
            </w:pPr>
            <w:r>
              <w:rPr>
                <w:rFonts w:eastAsia="Times New Roman"/>
                <w:color w:val="000000"/>
                <w:sz w:val="18"/>
                <w:szCs w:val="18"/>
              </w:rPr>
              <w:t>%</w:t>
            </w:r>
          </w:p>
        </w:tc>
      </w:tr>
      <w:tr w:rsidR="00000000" w14:paraId="7682A58F" w14:textId="77777777">
        <w:tc>
          <w:tcPr>
            <w:tcW w:w="0" w:type="auto"/>
            <w:gridSpan w:val="3"/>
            <w:shd w:val="clear" w:color="auto" w:fill="CCEEFF"/>
            <w:tcMar>
              <w:top w:w="30" w:type="dxa"/>
              <w:left w:w="155" w:type="dxa"/>
              <w:bottom w:w="30" w:type="dxa"/>
              <w:right w:w="20" w:type="dxa"/>
            </w:tcMar>
            <w:vAlign w:val="bottom"/>
            <w:hideMark/>
          </w:tcPr>
          <w:p w14:paraId="2EC1E16C" w14:textId="77777777" w:rsidR="00000000" w:rsidRDefault="007805CE">
            <w:pPr>
              <w:spacing w:after="100"/>
              <w:rPr>
                <w:rFonts w:eastAsia="Times New Roman"/>
              </w:rPr>
            </w:pPr>
            <w:r>
              <w:rPr>
                <w:rFonts w:eastAsia="Times New Roman"/>
                <w:color w:val="000000"/>
                <w:sz w:val="18"/>
                <w:szCs w:val="18"/>
              </w:rPr>
              <w:t xml:space="preserve">Total operating expense </w:t>
            </w:r>
          </w:p>
        </w:tc>
        <w:tc>
          <w:tcPr>
            <w:tcW w:w="0" w:type="auto"/>
            <w:gridSpan w:val="3"/>
            <w:shd w:val="clear" w:color="auto" w:fill="CCEEFF"/>
            <w:tcMar>
              <w:top w:w="0" w:type="dxa"/>
              <w:left w:w="20" w:type="dxa"/>
              <w:bottom w:w="0" w:type="dxa"/>
              <w:right w:w="20" w:type="dxa"/>
            </w:tcMar>
            <w:vAlign w:val="center"/>
            <w:hideMark/>
          </w:tcPr>
          <w:p w14:paraId="5EF1AFF8" w14:textId="77777777" w:rsidR="00000000" w:rsidRDefault="007805C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F89EB9" w14:textId="77777777" w:rsidR="00000000" w:rsidRDefault="007805CE">
            <w:pPr>
              <w:spacing w:after="100"/>
              <w:jc w:val="right"/>
              <w:rPr>
                <w:rFonts w:eastAsia="Times New Roman"/>
              </w:rPr>
            </w:pPr>
            <w:r>
              <w:rPr>
                <w:rFonts w:eastAsia="Times New Roman"/>
                <w:color w:val="000000"/>
                <w:sz w:val="18"/>
                <w:szCs w:val="18"/>
              </w:rPr>
              <w:t>29,937 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EE130B"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5D864D"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F63B2C" w14:textId="77777777" w:rsidR="00000000" w:rsidRDefault="007805CE">
            <w:pPr>
              <w:spacing w:after="100"/>
              <w:jc w:val="right"/>
              <w:rPr>
                <w:rFonts w:eastAsia="Times New Roman"/>
              </w:rPr>
            </w:pPr>
            <w:r>
              <w:rPr>
                <w:rFonts w:eastAsia="Times New Roman"/>
                <w:color w:val="000000"/>
                <w:sz w:val="18"/>
                <w:szCs w:val="18"/>
              </w:rPr>
              <w:t>21,936 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48E2EC"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364CB5"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4296E7B" w14:textId="77777777" w:rsidR="00000000" w:rsidRDefault="007805CE">
            <w:pPr>
              <w:spacing w:after="100"/>
              <w:jc w:val="right"/>
              <w:rPr>
                <w:rFonts w:eastAsia="Times New Roman"/>
              </w:rPr>
            </w:pPr>
            <w:r>
              <w:rPr>
                <w:rFonts w:eastAsia="Times New Roman"/>
                <w:color w:val="000000"/>
                <w:sz w:val="18"/>
                <w:szCs w:val="18"/>
              </w:rPr>
              <w:t>8,001 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803D66"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C04E4A"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885DBA" w14:textId="77777777" w:rsidR="00000000" w:rsidRDefault="007805CE">
            <w:pPr>
              <w:spacing w:after="100"/>
              <w:jc w:val="right"/>
              <w:rPr>
                <w:rFonts w:eastAsia="Times New Roman"/>
              </w:rPr>
            </w:pPr>
            <w:r>
              <w:rPr>
                <w:rFonts w:eastAsia="Times New Roman"/>
                <w:color w:val="000000"/>
                <w:sz w:val="18"/>
                <w:szCs w:val="18"/>
              </w:rPr>
              <w:t>36.5 </w:t>
            </w:r>
          </w:p>
        </w:tc>
        <w:tc>
          <w:tcPr>
            <w:tcW w:w="0" w:type="auto"/>
            <w:shd w:val="clear" w:color="auto" w:fill="CCEEFF"/>
            <w:tcMar>
              <w:top w:w="30" w:type="dxa"/>
              <w:left w:w="0" w:type="dxa"/>
              <w:bottom w:w="30" w:type="dxa"/>
              <w:right w:w="20" w:type="dxa"/>
            </w:tcMar>
            <w:vAlign w:val="bottom"/>
            <w:hideMark/>
          </w:tcPr>
          <w:p w14:paraId="4C80712D" w14:textId="77777777" w:rsidR="00000000" w:rsidRDefault="007805CE">
            <w:pPr>
              <w:spacing w:after="100"/>
              <w:jc w:val="right"/>
              <w:rPr>
                <w:rFonts w:eastAsia="Times New Roman"/>
              </w:rPr>
            </w:pPr>
            <w:r>
              <w:rPr>
                <w:rFonts w:eastAsia="Times New Roman"/>
                <w:color w:val="000000"/>
                <w:sz w:val="18"/>
                <w:szCs w:val="18"/>
              </w:rPr>
              <w:t>%</w:t>
            </w:r>
          </w:p>
        </w:tc>
      </w:tr>
      <w:tr w:rsidR="00000000" w14:paraId="3B21DFD2" w14:textId="77777777">
        <w:tc>
          <w:tcPr>
            <w:tcW w:w="0" w:type="auto"/>
            <w:gridSpan w:val="3"/>
            <w:shd w:val="clear" w:color="auto" w:fill="FFFFFF"/>
            <w:tcMar>
              <w:top w:w="30" w:type="dxa"/>
              <w:left w:w="155" w:type="dxa"/>
              <w:bottom w:w="30" w:type="dxa"/>
              <w:right w:w="20" w:type="dxa"/>
            </w:tcMar>
            <w:vAlign w:val="bottom"/>
            <w:hideMark/>
          </w:tcPr>
          <w:p w14:paraId="0D165377" w14:textId="77777777" w:rsidR="00000000" w:rsidRDefault="007805CE">
            <w:pPr>
              <w:spacing w:after="100"/>
              <w:rPr>
                <w:rFonts w:eastAsia="Times New Roman"/>
              </w:rPr>
            </w:pPr>
            <w:r>
              <w:rPr>
                <w:rFonts w:eastAsia="Times New Roman"/>
                <w:color w:val="000000"/>
                <w:sz w:val="18"/>
                <w:szCs w:val="18"/>
              </w:rPr>
              <w:t>Operating loss</w:t>
            </w:r>
          </w:p>
        </w:tc>
        <w:tc>
          <w:tcPr>
            <w:tcW w:w="0" w:type="auto"/>
            <w:gridSpan w:val="3"/>
            <w:shd w:val="clear" w:color="auto" w:fill="FFFFFF"/>
            <w:tcMar>
              <w:top w:w="0" w:type="dxa"/>
              <w:left w:w="20" w:type="dxa"/>
              <w:bottom w:w="0" w:type="dxa"/>
              <w:right w:w="20" w:type="dxa"/>
            </w:tcMar>
            <w:vAlign w:val="center"/>
            <w:hideMark/>
          </w:tcPr>
          <w:p w14:paraId="2C8CC117" w14:textId="77777777" w:rsidR="00000000" w:rsidRDefault="007805C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D8666C" w14:textId="77777777" w:rsidR="00000000" w:rsidRDefault="007805CE">
            <w:pPr>
              <w:spacing w:after="100"/>
              <w:jc w:val="right"/>
              <w:rPr>
                <w:rFonts w:eastAsia="Times New Roman"/>
              </w:rPr>
            </w:pPr>
            <w:r>
              <w:rPr>
                <w:rFonts w:eastAsia="Times New Roman"/>
                <w:color w:val="000000"/>
                <w:sz w:val="18"/>
                <w:szCs w:val="18"/>
              </w:rPr>
              <w:t>(29,937)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DE199F"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89C12D"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4C4C213" w14:textId="77777777" w:rsidR="00000000" w:rsidRDefault="007805CE">
            <w:pPr>
              <w:spacing w:after="100"/>
              <w:jc w:val="right"/>
              <w:rPr>
                <w:rFonts w:eastAsia="Times New Roman"/>
              </w:rPr>
            </w:pPr>
            <w:r>
              <w:rPr>
                <w:rFonts w:eastAsia="Times New Roman"/>
                <w:color w:val="000000"/>
                <w:sz w:val="18"/>
                <w:szCs w:val="18"/>
              </w:rPr>
              <w:t>(21,936)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562DDD"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2A64C1"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68287D" w14:textId="77777777" w:rsidR="00000000" w:rsidRDefault="007805CE">
            <w:pPr>
              <w:spacing w:after="100"/>
              <w:jc w:val="right"/>
              <w:rPr>
                <w:rFonts w:eastAsia="Times New Roman"/>
              </w:rPr>
            </w:pPr>
            <w:r>
              <w:rPr>
                <w:rFonts w:eastAsia="Times New Roman"/>
                <w:color w:val="000000"/>
                <w:sz w:val="18"/>
                <w:szCs w:val="18"/>
              </w:rPr>
              <w:t>(8,001)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E61E39"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22503F"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6D24B3" w14:textId="77777777" w:rsidR="00000000" w:rsidRDefault="007805CE">
            <w:pPr>
              <w:spacing w:after="100"/>
              <w:jc w:val="right"/>
              <w:rPr>
                <w:rFonts w:eastAsia="Times New Roman"/>
              </w:rPr>
            </w:pPr>
            <w:r>
              <w:rPr>
                <w:rFonts w:eastAsia="Times New Roman"/>
                <w:color w:val="000000"/>
                <w:sz w:val="18"/>
                <w:szCs w:val="18"/>
              </w:rPr>
              <w:t>(36.5)</w:t>
            </w:r>
          </w:p>
        </w:tc>
        <w:tc>
          <w:tcPr>
            <w:tcW w:w="0" w:type="auto"/>
            <w:shd w:val="clear" w:color="auto" w:fill="FFFFFF"/>
            <w:tcMar>
              <w:top w:w="30" w:type="dxa"/>
              <w:left w:w="0" w:type="dxa"/>
              <w:bottom w:w="30" w:type="dxa"/>
              <w:right w:w="20" w:type="dxa"/>
            </w:tcMar>
            <w:vAlign w:val="bottom"/>
            <w:hideMark/>
          </w:tcPr>
          <w:p w14:paraId="0F25E07D" w14:textId="77777777" w:rsidR="00000000" w:rsidRDefault="007805CE">
            <w:pPr>
              <w:spacing w:after="100"/>
              <w:jc w:val="right"/>
              <w:rPr>
                <w:rFonts w:eastAsia="Times New Roman"/>
              </w:rPr>
            </w:pPr>
            <w:r>
              <w:rPr>
                <w:rFonts w:eastAsia="Times New Roman"/>
                <w:color w:val="000000"/>
                <w:sz w:val="18"/>
                <w:szCs w:val="18"/>
              </w:rPr>
              <w:t>%</w:t>
            </w:r>
          </w:p>
        </w:tc>
      </w:tr>
      <w:tr w:rsidR="00000000" w14:paraId="144E59BA" w14:textId="77777777">
        <w:tc>
          <w:tcPr>
            <w:tcW w:w="0" w:type="auto"/>
            <w:gridSpan w:val="3"/>
            <w:shd w:val="clear" w:color="auto" w:fill="CCEEFF"/>
            <w:tcMar>
              <w:top w:w="30" w:type="dxa"/>
              <w:left w:w="245" w:type="dxa"/>
              <w:bottom w:w="30" w:type="dxa"/>
              <w:right w:w="20" w:type="dxa"/>
            </w:tcMar>
            <w:vAlign w:val="bottom"/>
            <w:hideMark/>
          </w:tcPr>
          <w:p w14:paraId="1D944EE9" w14:textId="77777777" w:rsidR="00000000" w:rsidRDefault="007805CE">
            <w:pPr>
              <w:spacing w:after="100"/>
              <w:rPr>
                <w:rFonts w:eastAsia="Times New Roman"/>
              </w:rPr>
            </w:pPr>
            <w:r>
              <w:rPr>
                <w:rFonts w:eastAsia="Times New Roman"/>
                <w:color w:val="000000"/>
                <w:sz w:val="18"/>
                <w:szCs w:val="18"/>
              </w:rPr>
              <w:t>Investment and other income, net</w:t>
            </w:r>
          </w:p>
        </w:tc>
        <w:tc>
          <w:tcPr>
            <w:tcW w:w="0" w:type="auto"/>
            <w:gridSpan w:val="3"/>
            <w:shd w:val="clear" w:color="auto" w:fill="CCEEFF"/>
            <w:tcMar>
              <w:top w:w="0" w:type="dxa"/>
              <w:left w:w="20" w:type="dxa"/>
              <w:bottom w:w="0" w:type="dxa"/>
              <w:right w:w="20" w:type="dxa"/>
            </w:tcMar>
            <w:vAlign w:val="center"/>
            <w:hideMark/>
          </w:tcPr>
          <w:p w14:paraId="5DA40F65"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EF6BDB" w14:textId="77777777" w:rsidR="00000000" w:rsidRDefault="007805CE">
            <w:pPr>
              <w:spacing w:after="100"/>
              <w:jc w:val="right"/>
              <w:rPr>
                <w:rFonts w:eastAsia="Times New Roman"/>
              </w:rPr>
            </w:pPr>
            <w:r>
              <w:rPr>
                <w:rFonts w:eastAsia="Times New Roman"/>
                <w:color w:val="000000"/>
                <w:sz w:val="18"/>
                <w:szCs w:val="18"/>
              </w:rPr>
              <w:t>192 </w:t>
            </w:r>
          </w:p>
        </w:tc>
        <w:tc>
          <w:tcPr>
            <w:tcW w:w="0" w:type="auto"/>
            <w:shd w:val="clear" w:color="auto" w:fill="CCEEFF"/>
            <w:tcMar>
              <w:top w:w="30" w:type="dxa"/>
              <w:left w:w="0" w:type="dxa"/>
              <w:bottom w:w="30" w:type="dxa"/>
              <w:right w:w="20" w:type="dxa"/>
            </w:tcMar>
            <w:vAlign w:val="bottom"/>
            <w:hideMark/>
          </w:tcPr>
          <w:p w14:paraId="7109AC6A"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284217"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7C2F44" w14:textId="77777777" w:rsidR="00000000" w:rsidRDefault="007805CE">
            <w:pPr>
              <w:spacing w:after="100"/>
              <w:jc w:val="right"/>
              <w:rPr>
                <w:rFonts w:eastAsia="Times New Roman"/>
              </w:rPr>
            </w:pPr>
            <w:r>
              <w:rPr>
                <w:rFonts w:eastAsia="Times New Roman"/>
                <w:color w:val="000000"/>
                <w:sz w:val="18"/>
                <w:szCs w:val="18"/>
              </w:rPr>
              <w:t>432 </w:t>
            </w:r>
          </w:p>
        </w:tc>
        <w:tc>
          <w:tcPr>
            <w:tcW w:w="0" w:type="auto"/>
            <w:shd w:val="clear" w:color="auto" w:fill="CCEEFF"/>
            <w:tcMar>
              <w:top w:w="30" w:type="dxa"/>
              <w:left w:w="0" w:type="dxa"/>
              <w:bottom w:w="30" w:type="dxa"/>
              <w:right w:w="20" w:type="dxa"/>
            </w:tcMar>
            <w:vAlign w:val="bottom"/>
            <w:hideMark/>
          </w:tcPr>
          <w:p w14:paraId="212E2569"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5E0198"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6FCC87" w14:textId="77777777" w:rsidR="00000000" w:rsidRDefault="007805CE">
            <w:pPr>
              <w:spacing w:after="100"/>
              <w:jc w:val="right"/>
              <w:rPr>
                <w:rFonts w:eastAsia="Times New Roman"/>
              </w:rPr>
            </w:pPr>
            <w:r>
              <w:rPr>
                <w:rFonts w:eastAsia="Times New Roman"/>
                <w:color w:val="000000"/>
                <w:sz w:val="18"/>
                <w:szCs w:val="18"/>
              </w:rPr>
              <w:t>(240)</w:t>
            </w:r>
          </w:p>
        </w:tc>
        <w:tc>
          <w:tcPr>
            <w:tcW w:w="0" w:type="auto"/>
            <w:shd w:val="clear" w:color="auto" w:fill="CCEEFF"/>
            <w:tcMar>
              <w:top w:w="30" w:type="dxa"/>
              <w:left w:w="0" w:type="dxa"/>
              <w:bottom w:w="30" w:type="dxa"/>
              <w:right w:w="20" w:type="dxa"/>
            </w:tcMar>
            <w:vAlign w:val="bottom"/>
            <w:hideMark/>
          </w:tcPr>
          <w:p w14:paraId="3B064C9C"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B5C6EC"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9D4C2A" w14:textId="77777777" w:rsidR="00000000" w:rsidRDefault="007805CE">
            <w:pPr>
              <w:spacing w:after="100"/>
              <w:jc w:val="right"/>
              <w:rPr>
                <w:rFonts w:eastAsia="Times New Roman"/>
              </w:rPr>
            </w:pPr>
            <w:r>
              <w:rPr>
                <w:rFonts w:eastAsia="Times New Roman"/>
                <w:color w:val="000000"/>
                <w:sz w:val="18"/>
                <w:szCs w:val="18"/>
              </w:rPr>
              <w:t>(55.6)</w:t>
            </w:r>
          </w:p>
        </w:tc>
        <w:tc>
          <w:tcPr>
            <w:tcW w:w="0" w:type="auto"/>
            <w:shd w:val="clear" w:color="auto" w:fill="CCEEFF"/>
            <w:tcMar>
              <w:top w:w="30" w:type="dxa"/>
              <w:left w:w="0" w:type="dxa"/>
              <w:bottom w:w="30" w:type="dxa"/>
              <w:right w:w="20" w:type="dxa"/>
            </w:tcMar>
            <w:vAlign w:val="bottom"/>
            <w:hideMark/>
          </w:tcPr>
          <w:p w14:paraId="387FA79F" w14:textId="77777777" w:rsidR="00000000" w:rsidRDefault="007805CE">
            <w:pPr>
              <w:spacing w:after="100"/>
              <w:jc w:val="right"/>
              <w:rPr>
                <w:rFonts w:eastAsia="Times New Roman"/>
              </w:rPr>
            </w:pPr>
            <w:r>
              <w:rPr>
                <w:rFonts w:eastAsia="Times New Roman"/>
                <w:color w:val="000000"/>
                <w:sz w:val="18"/>
                <w:szCs w:val="18"/>
              </w:rPr>
              <w:t>%</w:t>
            </w:r>
          </w:p>
        </w:tc>
      </w:tr>
      <w:tr w:rsidR="00000000" w14:paraId="1E77319E" w14:textId="77777777">
        <w:tc>
          <w:tcPr>
            <w:tcW w:w="0" w:type="auto"/>
            <w:gridSpan w:val="3"/>
            <w:shd w:val="clear" w:color="auto" w:fill="FFFFFF"/>
            <w:tcMar>
              <w:top w:w="30" w:type="dxa"/>
              <w:left w:w="245" w:type="dxa"/>
              <w:bottom w:w="30" w:type="dxa"/>
              <w:right w:w="20" w:type="dxa"/>
            </w:tcMar>
            <w:vAlign w:val="bottom"/>
            <w:hideMark/>
          </w:tcPr>
          <w:p w14:paraId="1CD4FBAE" w14:textId="77777777" w:rsidR="00000000" w:rsidRDefault="007805CE">
            <w:pPr>
              <w:spacing w:after="100"/>
              <w:rPr>
                <w:rFonts w:eastAsia="Times New Roman"/>
              </w:rPr>
            </w:pPr>
            <w:r>
              <w:rPr>
                <w:rFonts w:eastAsia="Times New Roman"/>
                <w:color w:val="000000"/>
                <w:sz w:val="18"/>
                <w:szCs w:val="18"/>
              </w:rPr>
              <w:t>Interest expense</w:t>
            </w:r>
          </w:p>
        </w:tc>
        <w:tc>
          <w:tcPr>
            <w:tcW w:w="0" w:type="auto"/>
            <w:gridSpan w:val="3"/>
            <w:shd w:val="clear" w:color="auto" w:fill="FFFFFF"/>
            <w:tcMar>
              <w:top w:w="0" w:type="dxa"/>
              <w:left w:w="20" w:type="dxa"/>
              <w:bottom w:w="0" w:type="dxa"/>
              <w:right w:w="20" w:type="dxa"/>
            </w:tcMar>
            <w:vAlign w:val="center"/>
            <w:hideMark/>
          </w:tcPr>
          <w:p w14:paraId="31C80426"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53F9A6" w14:textId="77777777" w:rsidR="00000000" w:rsidRDefault="007805CE">
            <w:pPr>
              <w:spacing w:after="100"/>
              <w:jc w:val="right"/>
              <w:rPr>
                <w:rFonts w:eastAsia="Times New Roman"/>
              </w:rPr>
            </w:pPr>
            <w:r>
              <w:rPr>
                <w:rFonts w:eastAsia="Times New Roman"/>
                <w:color w:val="000000"/>
                <w:sz w:val="18"/>
                <w:szCs w:val="18"/>
              </w:rPr>
              <w:t>(3,506)</w:t>
            </w:r>
          </w:p>
        </w:tc>
        <w:tc>
          <w:tcPr>
            <w:tcW w:w="0" w:type="auto"/>
            <w:shd w:val="clear" w:color="auto" w:fill="FFFFFF"/>
            <w:tcMar>
              <w:top w:w="30" w:type="dxa"/>
              <w:left w:w="0" w:type="dxa"/>
              <w:bottom w:w="30" w:type="dxa"/>
              <w:right w:w="20" w:type="dxa"/>
            </w:tcMar>
            <w:vAlign w:val="bottom"/>
            <w:hideMark/>
          </w:tcPr>
          <w:p w14:paraId="6D9D38F5"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9EFF2C"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B011AD" w14:textId="77777777" w:rsidR="00000000" w:rsidRDefault="007805CE">
            <w:pPr>
              <w:spacing w:after="100"/>
              <w:jc w:val="right"/>
              <w:rPr>
                <w:rFonts w:eastAsia="Times New Roman"/>
              </w:rPr>
            </w:pPr>
            <w:r>
              <w:rPr>
                <w:rFonts w:eastAsia="Times New Roman"/>
                <w:color w:val="000000"/>
                <w:sz w:val="18"/>
                <w:szCs w:val="18"/>
              </w:rPr>
              <w:t>(1,930)</w:t>
            </w:r>
          </w:p>
        </w:tc>
        <w:tc>
          <w:tcPr>
            <w:tcW w:w="0" w:type="auto"/>
            <w:shd w:val="clear" w:color="auto" w:fill="FFFFFF"/>
            <w:tcMar>
              <w:top w:w="30" w:type="dxa"/>
              <w:left w:w="0" w:type="dxa"/>
              <w:bottom w:w="30" w:type="dxa"/>
              <w:right w:w="20" w:type="dxa"/>
            </w:tcMar>
            <w:vAlign w:val="bottom"/>
            <w:hideMark/>
          </w:tcPr>
          <w:p w14:paraId="0EA2F9C2"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544E23"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465334" w14:textId="77777777" w:rsidR="00000000" w:rsidRDefault="007805CE">
            <w:pPr>
              <w:spacing w:after="100"/>
              <w:jc w:val="right"/>
              <w:rPr>
                <w:rFonts w:eastAsia="Times New Roman"/>
              </w:rPr>
            </w:pPr>
            <w:r>
              <w:rPr>
                <w:rFonts w:eastAsia="Times New Roman"/>
                <w:color w:val="000000"/>
                <w:sz w:val="18"/>
                <w:szCs w:val="18"/>
              </w:rPr>
              <w:t>(1,576)</w:t>
            </w:r>
          </w:p>
        </w:tc>
        <w:tc>
          <w:tcPr>
            <w:tcW w:w="0" w:type="auto"/>
            <w:shd w:val="clear" w:color="auto" w:fill="FFFFFF"/>
            <w:tcMar>
              <w:top w:w="30" w:type="dxa"/>
              <w:left w:w="0" w:type="dxa"/>
              <w:bottom w:w="30" w:type="dxa"/>
              <w:right w:w="20" w:type="dxa"/>
            </w:tcMar>
            <w:vAlign w:val="bottom"/>
            <w:hideMark/>
          </w:tcPr>
          <w:p w14:paraId="12F2DE77"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4D3647"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27FA5D" w14:textId="77777777" w:rsidR="00000000" w:rsidRDefault="007805CE">
            <w:pPr>
              <w:spacing w:after="100"/>
              <w:jc w:val="right"/>
              <w:rPr>
                <w:rFonts w:eastAsia="Times New Roman"/>
              </w:rPr>
            </w:pPr>
            <w:r>
              <w:rPr>
                <w:rFonts w:eastAsia="Times New Roman"/>
                <w:color w:val="000000"/>
                <w:sz w:val="18"/>
                <w:szCs w:val="18"/>
              </w:rPr>
              <w:t>(81.7)</w:t>
            </w:r>
          </w:p>
        </w:tc>
        <w:tc>
          <w:tcPr>
            <w:tcW w:w="0" w:type="auto"/>
            <w:shd w:val="clear" w:color="auto" w:fill="FFFFFF"/>
            <w:tcMar>
              <w:top w:w="30" w:type="dxa"/>
              <w:left w:w="0" w:type="dxa"/>
              <w:bottom w:w="30" w:type="dxa"/>
              <w:right w:w="20" w:type="dxa"/>
            </w:tcMar>
            <w:vAlign w:val="bottom"/>
            <w:hideMark/>
          </w:tcPr>
          <w:p w14:paraId="4BBCA0F2" w14:textId="77777777" w:rsidR="00000000" w:rsidRDefault="007805CE">
            <w:pPr>
              <w:spacing w:after="100"/>
              <w:jc w:val="right"/>
              <w:rPr>
                <w:rFonts w:eastAsia="Times New Roman"/>
              </w:rPr>
            </w:pPr>
            <w:r>
              <w:rPr>
                <w:rFonts w:eastAsia="Times New Roman"/>
                <w:color w:val="000000"/>
                <w:sz w:val="18"/>
                <w:szCs w:val="18"/>
              </w:rPr>
              <w:t>%</w:t>
            </w:r>
          </w:p>
        </w:tc>
      </w:tr>
      <w:tr w:rsidR="00000000" w14:paraId="2DE9F41A" w14:textId="77777777">
        <w:tc>
          <w:tcPr>
            <w:tcW w:w="0" w:type="auto"/>
            <w:gridSpan w:val="3"/>
            <w:shd w:val="clear" w:color="auto" w:fill="CCEEFF"/>
            <w:tcMar>
              <w:top w:w="30" w:type="dxa"/>
              <w:left w:w="245" w:type="dxa"/>
              <w:bottom w:w="30" w:type="dxa"/>
              <w:right w:w="20" w:type="dxa"/>
            </w:tcMar>
            <w:vAlign w:val="bottom"/>
            <w:hideMark/>
          </w:tcPr>
          <w:p w14:paraId="5DB73BBC" w14:textId="77777777" w:rsidR="00000000" w:rsidRDefault="007805CE">
            <w:pPr>
              <w:spacing w:after="100"/>
              <w:rPr>
                <w:rFonts w:eastAsia="Times New Roman"/>
              </w:rPr>
            </w:pPr>
            <w:r>
              <w:rPr>
                <w:rFonts w:eastAsia="Times New Roman"/>
                <w:color w:val="000000"/>
                <w:sz w:val="18"/>
                <w:szCs w:val="18"/>
              </w:rPr>
              <w:t>Gain from release of certain liabilities</w:t>
            </w:r>
          </w:p>
        </w:tc>
        <w:tc>
          <w:tcPr>
            <w:tcW w:w="0" w:type="auto"/>
            <w:gridSpan w:val="3"/>
            <w:shd w:val="clear" w:color="auto" w:fill="CCEEFF"/>
            <w:tcMar>
              <w:top w:w="0" w:type="dxa"/>
              <w:left w:w="20" w:type="dxa"/>
              <w:bottom w:w="0" w:type="dxa"/>
              <w:right w:w="20" w:type="dxa"/>
            </w:tcMar>
            <w:vAlign w:val="center"/>
            <w:hideMark/>
          </w:tcPr>
          <w:p w14:paraId="597B841F"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887785"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85E167C"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9185E9"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CB2705" w14:textId="77777777" w:rsidR="00000000" w:rsidRDefault="007805CE">
            <w:pPr>
              <w:spacing w:after="100"/>
              <w:jc w:val="right"/>
              <w:rPr>
                <w:rFonts w:eastAsia="Times New Roman"/>
              </w:rPr>
            </w:pPr>
            <w:r>
              <w:rPr>
                <w:rFonts w:eastAsia="Times New Roman"/>
                <w:color w:val="000000"/>
                <w:sz w:val="18"/>
                <w:szCs w:val="18"/>
              </w:rPr>
              <w:t>88 </w:t>
            </w:r>
          </w:p>
        </w:tc>
        <w:tc>
          <w:tcPr>
            <w:tcW w:w="0" w:type="auto"/>
            <w:shd w:val="clear" w:color="auto" w:fill="CCEEFF"/>
            <w:tcMar>
              <w:top w:w="30" w:type="dxa"/>
              <w:left w:w="0" w:type="dxa"/>
              <w:bottom w:w="30" w:type="dxa"/>
              <w:right w:w="20" w:type="dxa"/>
            </w:tcMar>
            <w:vAlign w:val="bottom"/>
            <w:hideMark/>
          </w:tcPr>
          <w:p w14:paraId="5DA4A974"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05C1A7"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E2D679" w14:textId="77777777" w:rsidR="00000000" w:rsidRDefault="007805CE">
            <w:pPr>
              <w:spacing w:after="100"/>
              <w:jc w:val="right"/>
              <w:rPr>
                <w:rFonts w:eastAsia="Times New Roman"/>
              </w:rPr>
            </w:pPr>
            <w:r>
              <w:rPr>
                <w:rFonts w:eastAsia="Times New Roman"/>
                <w:color w:val="000000"/>
                <w:sz w:val="18"/>
                <w:szCs w:val="18"/>
              </w:rPr>
              <w:t>(88)</w:t>
            </w:r>
          </w:p>
        </w:tc>
        <w:tc>
          <w:tcPr>
            <w:tcW w:w="0" w:type="auto"/>
            <w:shd w:val="clear" w:color="auto" w:fill="CCEEFF"/>
            <w:tcMar>
              <w:top w:w="30" w:type="dxa"/>
              <w:left w:w="0" w:type="dxa"/>
              <w:bottom w:w="30" w:type="dxa"/>
              <w:right w:w="20" w:type="dxa"/>
            </w:tcMar>
            <w:vAlign w:val="bottom"/>
            <w:hideMark/>
          </w:tcPr>
          <w:p w14:paraId="2D4A9947"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E710E9"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808580" w14:textId="77777777" w:rsidR="00000000" w:rsidRDefault="007805CE">
            <w:pPr>
              <w:spacing w:after="100"/>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14:paraId="358E4496" w14:textId="77777777" w:rsidR="00000000" w:rsidRDefault="007805CE">
            <w:pPr>
              <w:spacing w:after="100"/>
              <w:jc w:val="right"/>
              <w:rPr>
                <w:rFonts w:eastAsia="Times New Roman"/>
              </w:rPr>
            </w:pPr>
            <w:r>
              <w:rPr>
                <w:rFonts w:eastAsia="Times New Roman"/>
                <w:color w:val="000000"/>
                <w:sz w:val="18"/>
                <w:szCs w:val="18"/>
              </w:rPr>
              <w:t>%</w:t>
            </w:r>
          </w:p>
        </w:tc>
      </w:tr>
      <w:tr w:rsidR="00000000" w14:paraId="199A2CF4" w14:textId="77777777">
        <w:tc>
          <w:tcPr>
            <w:tcW w:w="0" w:type="auto"/>
            <w:gridSpan w:val="3"/>
            <w:shd w:val="clear" w:color="auto" w:fill="FFFFFF"/>
            <w:tcMar>
              <w:top w:w="30" w:type="dxa"/>
              <w:left w:w="155" w:type="dxa"/>
              <w:bottom w:w="30" w:type="dxa"/>
              <w:right w:w="20" w:type="dxa"/>
            </w:tcMar>
            <w:vAlign w:val="bottom"/>
            <w:hideMark/>
          </w:tcPr>
          <w:p w14:paraId="03465979" w14:textId="77777777" w:rsidR="00000000" w:rsidRDefault="007805CE">
            <w:pPr>
              <w:spacing w:after="100"/>
              <w:rPr>
                <w:rFonts w:eastAsia="Times New Roman"/>
              </w:rPr>
            </w:pPr>
            <w:r>
              <w:rPr>
                <w:rFonts w:eastAsia="Times New Roman"/>
                <w:color w:val="000000"/>
                <w:sz w:val="18"/>
                <w:szCs w:val="18"/>
              </w:rPr>
              <w:t>Loss before income taxes</w:t>
            </w:r>
          </w:p>
        </w:tc>
        <w:tc>
          <w:tcPr>
            <w:tcW w:w="0" w:type="auto"/>
            <w:gridSpan w:val="3"/>
            <w:shd w:val="clear" w:color="auto" w:fill="FFFFFF"/>
            <w:tcMar>
              <w:top w:w="0" w:type="dxa"/>
              <w:left w:w="20" w:type="dxa"/>
              <w:bottom w:w="0" w:type="dxa"/>
              <w:right w:w="20" w:type="dxa"/>
            </w:tcMar>
            <w:vAlign w:val="center"/>
            <w:hideMark/>
          </w:tcPr>
          <w:p w14:paraId="3CE32A22" w14:textId="77777777" w:rsidR="00000000" w:rsidRDefault="007805C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D43683" w14:textId="77777777" w:rsidR="00000000" w:rsidRDefault="007805CE">
            <w:pPr>
              <w:spacing w:after="100"/>
              <w:jc w:val="right"/>
              <w:rPr>
                <w:rFonts w:eastAsia="Times New Roman"/>
              </w:rPr>
            </w:pPr>
            <w:r>
              <w:rPr>
                <w:rFonts w:eastAsia="Times New Roman"/>
                <w:color w:val="000000"/>
                <w:sz w:val="18"/>
                <w:szCs w:val="18"/>
              </w:rPr>
              <w:t>(33,251)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3C4077"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81FF42"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D2A3B5A" w14:textId="77777777" w:rsidR="00000000" w:rsidRDefault="007805CE">
            <w:pPr>
              <w:spacing w:after="100"/>
              <w:jc w:val="right"/>
              <w:rPr>
                <w:rFonts w:eastAsia="Times New Roman"/>
              </w:rPr>
            </w:pPr>
            <w:r>
              <w:rPr>
                <w:rFonts w:eastAsia="Times New Roman"/>
                <w:color w:val="000000"/>
                <w:sz w:val="18"/>
                <w:szCs w:val="18"/>
              </w:rPr>
              <w:t>(23,346)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33C442"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FD0CA4"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ADAC24D" w14:textId="77777777" w:rsidR="00000000" w:rsidRDefault="007805CE">
            <w:pPr>
              <w:spacing w:after="100"/>
              <w:jc w:val="right"/>
              <w:rPr>
                <w:rFonts w:eastAsia="Times New Roman"/>
              </w:rPr>
            </w:pPr>
            <w:r>
              <w:rPr>
                <w:rFonts w:eastAsia="Times New Roman"/>
                <w:color w:val="000000"/>
                <w:sz w:val="18"/>
                <w:szCs w:val="18"/>
              </w:rPr>
              <w:t>(9,905)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5CCBD4"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046545"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ADFF6E" w14:textId="77777777" w:rsidR="00000000" w:rsidRDefault="007805CE">
            <w:pPr>
              <w:spacing w:after="100"/>
              <w:jc w:val="right"/>
              <w:rPr>
                <w:rFonts w:eastAsia="Times New Roman"/>
              </w:rPr>
            </w:pPr>
            <w:r>
              <w:rPr>
                <w:rFonts w:eastAsia="Times New Roman"/>
                <w:color w:val="000000"/>
                <w:sz w:val="18"/>
                <w:szCs w:val="18"/>
              </w:rPr>
              <w:t>(42.4)</w:t>
            </w:r>
          </w:p>
        </w:tc>
        <w:tc>
          <w:tcPr>
            <w:tcW w:w="0" w:type="auto"/>
            <w:shd w:val="clear" w:color="auto" w:fill="FFFFFF"/>
            <w:tcMar>
              <w:top w:w="30" w:type="dxa"/>
              <w:left w:w="0" w:type="dxa"/>
              <w:bottom w:w="30" w:type="dxa"/>
              <w:right w:w="20" w:type="dxa"/>
            </w:tcMar>
            <w:vAlign w:val="bottom"/>
            <w:hideMark/>
          </w:tcPr>
          <w:p w14:paraId="092CE001" w14:textId="77777777" w:rsidR="00000000" w:rsidRDefault="007805CE">
            <w:pPr>
              <w:spacing w:after="100"/>
              <w:jc w:val="right"/>
              <w:rPr>
                <w:rFonts w:eastAsia="Times New Roman"/>
              </w:rPr>
            </w:pPr>
            <w:r>
              <w:rPr>
                <w:rFonts w:eastAsia="Times New Roman"/>
                <w:color w:val="000000"/>
                <w:sz w:val="18"/>
                <w:szCs w:val="18"/>
              </w:rPr>
              <w:t>%</w:t>
            </w:r>
          </w:p>
        </w:tc>
      </w:tr>
      <w:tr w:rsidR="00000000" w14:paraId="426EC80B" w14:textId="77777777">
        <w:tc>
          <w:tcPr>
            <w:tcW w:w="0" w:type="auto"/>
            <w:gridSpan w:val="3"/>
            <w:shd w:val="clear" w:color="auto" w:fill="CCEEFF"/>
            <w:tcMar>
              <w:top w:w="30" w:type="dxa"/>
              <w:left w:w="20" w:type="dxa"/>
              <w:bottom w:w="30" w:type="dxa"/>
              <w:right w:w="20" w:type="dxa"/>
            </w:tcMar>
            <w:vAlign w:val="bottom"/>
            <w:hideMark/>
          </w:tcPr>
          <w:p w14:paraId="4ABB5505" w14:textId="77777777" w:rsidR="00000000" w:rsidRDefault="007805CE">
            <w:pPr>
              <w:spacing w:after="100"/>
              <w:divId w:val="905187177"/>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14:paraId="0FB98C7E"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4F71EC" w14:textId="77777777" w:rsidR="00000000" w:rsidRDefault="007805CE">
            <w:pPr>
              <w:spacing w:after="100"/>
              <w:jc w:val="right"/>
              <w:rPr>
                <w:rFonts w:eastAsia="Times New Roman"/>
              </w:rPr>
            </w:pPr>
            <w:r>
              <w:rPr>
                <w:rFonts w:eastAsia="Times New Roman"/>
                <w:color w:val="000000"/>
                <w:sz w:val="18"/>
                <w:szCs w:val="18"/>
              </w:rPr>
              <w:t>30,193 </w:t>
            </w:r>
          </w:p>
        </w:tc>
        <w:tc>
          <w:tcPr>
            <w:tcW w:w="0" w:type="auto"/>
            <w:shd w:val="clear" w:color="auto" w:fill="CCEEFF"/>
            <w:tcMar>
              <w:top w:w="30" w:type="dxa"/>
              <w:left w:w="0" w:type="dxa"/>
              <w:bottom w:w="30" w:type="dxa"/>
              <w:right w:w="20" w:type="dxa"/>
            </w:tcMar>
            <w:vAlign w:val="bottom"/>
            <w:hideMark/>
          </w:tcPr>
          <w:p w14:paraId="6ED254C1"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0A7125"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A343D4" w14:textId="77777777" w:rsidR="00000000" w:rsidRDefault="007805CE">
            <w:pPr>
              <w:spacing w:after="100"/>
              <w:jc w:val="right"/>
              <w:rPr>
                <w:rFonts w:eastAsia="Times New Roman"/>
              </w:rPr>
            </w:pPr>
            <w:r>
              <w:rPr>
                <w:rFonts w:eastAsia="Times New Roman"/>
                <w:color w:val="000000"/>
                <w:sz w:val="18"/>
                <w:szCs w:val="18"/>
              </w:rPr>
              <w:t>(3,765)</w:t>
            </w:r>
          </w:p>
        </w:tc>
        <w:tc>
          <w:tcPr>
            <w:tcW w:w="0" w:type="auto"/>
            <w:shd w:val="clear" w:color="auto" w:fill="CCEEFF"/>
            <w:tcMar>
              <w:top w:w="30" w:type="dxa"/>
              <w:left w:w="0" w:type="dxa"/>
              <w:bottom w:w="30" w:type="dxa"/>
              <w:right w:w="20" w:type="dxa"/>
            </w:tcMar>
            <w:vAlign w:val="bottom"/>
            <w:hideMark/>
          </w:tcPr>
          <w:p w14:paraId="776DD602"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B7FB32"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2C795D" w14:textId="77777777" w:rsidR="00000000" w:rsidRDefault="007805CE">
            <w:pPr>
              <w:spacing w:after="100"/>
              <w:jc w:val="right"/>
              <w:rPr>
                <w:rFonts w:eastAsia="Times New Roman"/>
              </w:rPr>
            </w:pPr>
            <w:r>
              <w:rPr>
                <w:rFonts w:eastAsia="Times New Roman"/>
                <w:color w:val="000000"/>
                <w:sz w:val="18"/>
                <w:szCs w:val="18"/>
              </w:rPr>
              <w:t>33,958 </w:t>
            </w:r>
          </w:p>
        </w:tc>
        <w:tc>
          <w:tcPr>
            <w:tcW w:w="0" w:type="auto"/>
            <w:shd w:val="clear" w:color="auto" w:fill="CCEEFF"/>
            <w:tcMar>
              <w:top w:w="30" w:type="dxa"/>
              <w:left w:w="0" w:type="dxa"/>
              <w:bottom w:w="30" w:type="dxa"/>
              <w:right w:w="20" w:type="dxa"/>
            </w:tcMar>
            <w:vAlign w:val="bottom"/>
            <w:hideMark/>
          </w:tcPr>
          <w:p w14:paraId="0138DA94"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26018E"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16A1B8" w14:textId="77777777" w:rsidR="00000000" w:rsidRDefault="007805CE">
            <w:pPr>
              <w:spacing w:after="100"/>
              <w:jc w:val="right"/>
              <w:rPr>
                <w:rFonts w:eastAsia="Times New Roman"/>
              </w:rPr>
            </w:pPr>
            <w:r>
              <w:rPr>
                <w:rFonts w:eastAsia="Times New Roman"/>
                <w:color w:val="000000"/>
                <w:sz w:val="18"/>
                <w:szCs w:val="18"/>
              </w:rPr>
              <w:t>901.9 </w:t>
            </w:r>
          </w:p>
        </w:tc>
        <w:tc>
          <w:tcPr>
            <w:tcW w:w="0" w:type="auto"/>
            <w:shd w:val="clear" w:color="auto" w:fill="CCEEFF"/>
            <w:tcMar>
              <w:top w:w="30" w:type="dxa"/>
              <w:left w:w="0" w:type="dxa"/>
              <w:bottom w:w="30" w:type="dxa"/>
              <w:right w:w="20" w:type="dxa"/>
            </w:tcMar>
            <w:vAlign w:val="bottom"/>
            <w:hideMark/>
          </w:tcPr>
          <w:p w14:paraId="1D46DBE6" w14:textId="77777777" w:rsidR="00000000" w:rsidRDefault="007805CE">
            <w:pPr>
              <w:spacing w:after="100"/>
              <w:jc w:val="right"/>
              <w:rPr>
                <w:rFonts w:eastAsia="Times New Roman"/>
              </w:rPr>
            </w:pPr>
            <w:r>
              <w:rPr>
                <w:rFonts w:eastAsia="Times New Roman"/>
                <w:color w:val="000000"/>
                <w:sz w:val="18"/>
                <w:szCs w:val="18"/>
              </w:rPr>
              <w:t>%</w:t>
            </w:r>
          </w:p>
        </w:tc>
      </w:tr>
      <w:tr w:rsidR="00000000" w14:paraId="0E3AB746" w14:textId="77777777">
        <w:tc>
          <w:tcPr>
            <w:tcW w:w="0" w:type="auto"/>
            <w:gridSpan w:val="3"/>
            <w:shd w:val="clear" w:color="auto" w:fill="FFFFFF"/>
            <w:tcMar>
              <w:top w:w="30" w:type="dxa"/>
              <w:left w:w="155" w:type="dxa"/>
              <w:bottom w:w="30" w:type="dxa"/>
              <w:right w:w="20" w:type="dxa"/>
            </w:tcMar>
            <w:vAlign w:val="bottom"/>
            <w:hideMark/>
          </w:tcPr>
          <w:p w14:paraId="2EFD1E65" w14:textId="77777777" w:rsidR="00000000" w:rsidRDefault="007805CE">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14:paraId="3F83DEB6" w14:textId="77777777" w:rsidR="00000000" w:rsidRDefault="007805CE">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103B3AD"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610B93B" w14:textId="77777777" w:rsidR="00000000" w:rsidRDefault="007805CE">
            <w:pPr>
              <w:spacing w:after="100"/>
              <w:jc w:val="right"/>
              <w:rPr>
                <w:rFonts w:eastAsia="Times New Roman"/>
              </w:rPr>
            </w:pPr>
            <w:r>
              <w:rPr>
                <w:rFonts w:eastAsia="Times New Roman"/>
                <w:color w:val="000000"/>
                <w:sz w:val="18"/>
                <w:szCs w:val="18"/>
              </w:rPr>
              <w:t>(63,444)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9EEDEB"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1A0FEA"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8E138AF"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3485FA7" w14:textId="77777777" w:rsidR="00000000" w:rsidRDefault="007805CE">
            <w:pPr>
              <w:spacing w:after="100"/>
              <w:jc w:val="right"/>
              <w:rPr>
                <w:rFonts w:eastAsia="Times New Roman"/>
              </w:rPr>
            </w:pPr>
            <w:r>
              <w:rPr>
                <w:rFonts w:eastAsia="Times New Roman"/>
                <w:color w:val="000000"/>
                <w:sz w:val="18"/>
                <w:szCs w:val="18"/>
              </w:rPr>
              <w:t>(19,581)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8A477C"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E53445"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512F4D6"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347914F" w14:textId="77777777" w:rsidR="00000000" w:rsidRDefault="007805CE">
            <w:pPr>
              <w:spacing w:after="100"/>
              <w:jc w:val="right"/>
              <w:rPr>
                <w:rFonts w:eastAsia="Times New Roman"/>
              </w:rPr>
            </w:pPr>
            <w:r>
              <w:rPr>
                <w:rFonts w:eastAsia="Times New Roman"/>
                <w:color w:val="000000"/>
                <w:sz w:val="18"/>
                <w:szCs w:val="18"/>
              </w:rPr>
              <w:t>(43,863)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9E35D3"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83CD5A"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69BD40" w14:textId="77777777" w:rsidR="00000000" w:rsidRDefault="007805CE">
            <w:pPr>
              <w:spacing w:after="100"/>
              <w:jc w:val="right"/>
              <w:rPr>
                <w:rFonts w:eastAsia="Times New Roman"/>
              </w:rPr>
            </w:pPr>
            <w:r>
              <w:rPr>
                <w:rFonts w:eastAsia="Times New Roman"/>
                <w:color w:val="000000"/>
                <w:sz w:val="18"/>
                <w:szCs w:val="18"/>
              </w:rPr>
              <w:t>(224.0)</w:t>
            </w:r>
          </w:p>
        </w:tc>
        <w:tc>
          <w:tcPr>
            <w:tcW w:w="0" w:type="auto"/>
            <w:shd w:val="clear" w:color="auto" w:fill="FFFFFF"/>
            <w:tcMar>
              <w:top w:w="30" w:type="dxa"/>
              <w:left w:w="0" w:type="dxa"/>
              <w:bottom w:w="30" w:type="dxa"/>
              <w:right w:w="20" w:type="dxa"/>
            </w:tcMar>
            <w:vAlign w:val="bottom"/>
            <w:hideMark/>
          </w:tcPr>
          <w:p w14:paraId="698E2BFF" w14:textId="77777777" w:rsidR="00000000" w:rsidRDefault="007805CE">
            <w:pPr>
              <w:spacing w:after="100"/>
              <w:jc w:val="right"/>
              <w:rPr>
                <w:rFonts w:eastAsia="Times New Roman"/>
              </w:rPr>
            </w:pPr>
            <w:r>
              <w:rPr>
                <w:rFonts w:eastAsia="Times New Roman"/>
                <w:color w:val="000000"/>
                <w:sz w:val="18"/>
                <w:szCs w:val="18"/>
              </w:rPr>
              <w:t>%</w:t>
            </w:r>
          </w:p>
        </w:tc>
      </w:tr>
      <w:tr w:rsidR="00000000" w14:paraId="161B5D20" w14:textId="77777777">
        <w:tc>
          <w:tcPr>
            <w:tcW w:w="0" w:type="auto"/>
            <w:gridSpan w:val="3"/>
            <w:shd w:val="clear" w:color="auto" w:fill="CCEEFF"/>
            <w:tcMar>
              <w:top w:w="30" w:type="dxa"/>
              <w:left w:w="155" w:type="dxa"/>
              <w:bottom w:w="30" w:type="dxa"/>
              <w:right w:w="20" w:type="dxa"/>
            </w:tcMar>
            <w:vAlign w:val="bottom"/>
            <w:hideMark/>
          </w:tcPr>
          <w:p w14:paraId="7D959F8A" w14:textId="77777777" w:rsidR="00000000" w:rsidRDefault="007805CE">
            <w:pPr>
              <w:spacing w:after="100"/>
              <w:rPr>
                <w:rFonts w:eastAsia="Times New Roman"/>
              </w:rPr>
            </w:pPr>
            <w:r>
              <w:rPr>
                <w:rFonts w:eastAsia="Times New Roman"/>
                <w:color w:val="000000"/>
                <w:sz w:val="18"/>
                <w:szCs w:val="18"/>
              </w:rPr>
              <w:t>Net loss per share - diluted</w:t>
            </w:r>
          </w:p>
        </w:tc>
        <w:tc>
          <w:tcPr>
            <w:tcW w:w="0" w:type="auto"/>
            <w:gridSpan w:val="3"/>
            <w:shd w:val="clear" w:color="auto" w:fill="CCEEFF"/>
            <w:tcMar>
              <w:top w:w="0" w:type="dxa"/>
              <w:left w:w="20" w:type="dxa"/>
              <w:bottom w:w="0" w:type="dxa"/>
              <w:right w:w="20" w:type="dxa"/>
            </w:tcMar>
            <w:vAlign w:val="center"/>
            <w:hideMark/>
          </w:tcPr>
          <w:p w14:paraId="70166A4A" w14:textId="77777777" w:rsidR="00000000" w:rsidRDefault="007805CE">
            <w:pPr>
              <w:spacing w:after="100"/>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26F88E26"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2872059F" w14:textId="77777777" w:rsidR="00000000" w:rsidRDefault="007805CE">
            <w:pPr>
              <w:spacing w:after="100"/>
              <w:jc w:val="right"/>
              <w:rPr>
                <w:rFonts w:eastAsia="Times New Roman"/>
              </w:rPr>
            </w:pPr>
            <w:r>
              <w:rPr>
                <w:rFonts w:eastAsia="Times New Roman"/>
                <w:color w:val="000000"/>
                <w:sz w:val="18"/>
                <w:szCs w:val="18"/>
              </w:rPr>
              <w:t>(1.07)</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394E78FB"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841552" w14:textId="77777777" w:rsidR="00000000" w:rsidRDefault="007805CE">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70329FFC"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61308566" w14:textId="77777777" w:rsidR="00000000" w:rsidRDefault="007805CE">
            <w:pPr>
              <w:spacing w:after="100"/>
              <w:jc w:val="right"/>
              <w:rPr>
                <w:rFonts w:eastAsia="Times New Roman"/>
              </w:rPr>
            </w:pPr>
            <w:r>
              <w:rPr>
                <w:rFonts w:eastAsia="Times New Roman"/>
                <w:color w:val="000000"/>
                <w:sz w:val="18"/>
                <w:szCs w:val="18"/>
              </w:rPr>
              <w:t>(0.33)</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1D7A87D4"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B98777" w14:textId="77777777" w:rsidR="00000000" w:rsidRDefault="007805CE">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688EA397"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4326BD03" w14:textId="77777777" w:rsidR="00000000" w:rsidRDefault="007805CE">
            <w:pPr>
              <w:spacing w:after="100"/>
              <w:jc w:val="right"/>
              <w:rPr>
                <w:rFonts w:eastAsia="Times New Roman"/>
              </w:rPr>
            </w:pPr>
            <w:r>
              <w:rPr>
                <w:rFonts w:eastAsia="Times New Roman"/>
                <w:color w:val="000000"/>
                <w:sz w:val="18"/>
                <w:szCs w:val="18"/>
              </w:rPr>
              <w:t>(0.74)</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402DE346"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74BD56"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905BF8" w14:textId="77777777" w:rsidR="00000000" w:rsidRDefault="007805CE">
            <w:pPr>
              <w:spacing w:after="100"/>
              <w:jc w:val="right"/>
              <w:rPr>
                <w:rFonts w:eastAsia="Times New Roman"/>
              </w:rPr>
            </w:pPr>
            <w:r>
              <w:rPr>
                <w:rFonts w:eastAsia="Times New Roman"/>
                <w:color w:val="000000"/>
                <w:sz w:val="18"/>
                <w:szCs w:val="18"/>
              </w:rPr>
              <w:t>(224.2)</w:t>
            </w:r>
          </w:p>
        </w:tc>
        <w:tc>
          <w:tcPr>
            <w:tcW w:w="0" w:type="auto"/>
            <w:shd w:val="clear" w:color="auto" w:fill="CCEEFF"/>
            <w:tcMar>
              <w:top w:w="30" w:type="dxa"/>
              <w:left w:w="0" w:type="dxa"/>
              <w:bottom w:w="30" w:type="dxa"/>
              <w:right w:w="20" w:type="dxa"/>
            </w:tcMar>
            <w:vAlign w:val="bottom"/>
            <w:hideMark/>
          </w:tcPr>
          <w:p w14:paraId="2524F6C3" w14:textId="77777777" w:rsidR="00000000" w:rsidRDefault="007805CE">
            <w:pPr>
              <w:spacing w:after="100"/>
              <w:jc w:val="right"/>
              <w:rPr>
                <w:rFonts w:eastAsia="Times New Roman"/>
              </w:rPr>
            </w:pPr>
            <w:r>
              <w:rPr>
                <w:rFonts w:eastAsia="Times New Roman"/>
                <w:color w:val="000000"/>
                <w:sz w:val="18"/>
                <w:szCs w:val="18"/>
              </w:rPr>
              <w:t>%</w:t>
            </w:r>
          </w:p>
        </w:tc>
      </w:tr>
    </w:tbl>
    <w:p w14:paraId="32D056A3" w14:textId="77777777" w:rsidR="00000000" w:rsidRDefault="007805CE">
      <w:pPr>
        <w:jc w:val="both"/>
        <w:rPr>
          <w:rFonts w:eastAsia="Times New Roman"/>
        </w:rPr>
      </w:pPr>
    </w:p>
    <w:p w14:paraId="7D988606" w14:textId="77777777" w:rsidR="00000000" w:rsidRDefault="007805CE">
      <w:pPr>
        <w:jc w:val="both"/>
        <w:rPr>
          <w:rFonts w:eastAsia="Times New Roman"/>
        </w:rPr>
      </w:pPr>
    </w:p>
    <w:p w14:paraId="5F5A9A13" w14:textId="77777777" w:rsidR="00000000" w:rsidRDefault="007805CE">
      <w:pPr>
        <w:jc w:val="both"/>
        <w:rPr>
          <w:rFonts w:eastAsia="Times New Roman"/>
        </w:rPr>
      </w:pPr>
      <w:r>
        <w:rPr>
          <w:rFonts w:eastAsia="Times New Roman"/>
          <w:color w:val="000000"/>
          <w:sz w:val="20"/>
          <w:szCs w:val="20"/>
        </w:rPr>
        <w:t>The following is a summary of our financial results (in thousands, except per share amounts) for the six months ended June 30, 2022 and 2021, respectively:</w:t>
      </w:r>
    </w:p>
    <w:tbl>
      <w:tblPr>
        <w:tblW w:w="4963" w:type="pct"/>
        <w:tblCellMar>
          <w:top w:w="15" w:type="dxa"/>
          <w:left w:w="15" w:type="dxa"/>
          <w:bottom w:w="15" w:type="dxa"/>
          <w:right w:w="15" w:type="dxa"/>
        </w:tblCellMar>
        <w:tblLook w:val="04A0" w:firstRow="1" w:lastRow="0" w:firstColumn="1" w:lastColumn="0" w:noHBand="0" w:noVBand="1"/>
      </w:tblPr>
      <w:tblGrid>
        <w:gridCol w:w="39"/>
        <w:gridCol w:w="3773"/>
        <w:gridCol w:w="38"/>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50"/>
        <w:gridCol w:w="812"/>
        <w:gridCol w:w="170"/>
      </w:tblGrid>
      <w:tr w:rsidR="00000000" w14:paraId="5D17118A" w14:textId="77777777">
        <w:tc>
          <w:tcPr>
            <w:tcW w:w="50" w:type="pct"/>
            <w:vAlign w:val="center"/>
            <w:hideMark/>
          </w:tcPr>
          <w:p w14:paraId="31D5BB85" w14:textId="77777777" w:rsidR="00000000" w:rsidRDefault="007805CE">
            <w:pPr>
              <w:jc w:val="both"/>
              <w:rPr>
                <w:rFonts w:eastAsia="Times New Roman"/>
              </w:rPr>
            </w:pPr>
          </w:p>
        </w:tc>
        <w:tc>
          <w:tcPr>
            <w:tcW w:w="2323" w:type="pct"/>
            <w:vAlign w:val="center"/>
            <w:hideMark/>
          </w:tcPr>
          <w:p w14:paraId="6F87B761" w14:textId="77777777" w:rsidR="00000000" w:rsidRDefault="007805CE">
            <w:pPr>
              <w:spacing w:after="100"/>
              <w:rPr>
                <w:rFonts w:eastAsia="Times New Roman"/>
                <w:sz w:val="20"/>
                <w:szCs w:val="20"/>
              </w:rPr>
            </w:pPr>
          </w:p>
        </w:tc>
        <w:tc>
          <w:tcPr>
            <w:tcW w:w="5" w:type="pct"/>
            <w:vAlign w:val="center"/>
            <w:hideMark/>
          </w:tcPr>
          <w:p w14:paraId="4492EAD1" w14:textId="77777777" w:rsidR="00000000" w:rsidRDefault="007805CE">
            <w:pPr>
              <w:spacing w:after="100"/>
              <w:rPr>
                <w:rFonts w:eastAsia="Times New Roman"/>
                <w:sz w:val="20"/>
                <w:szCs w:val="20"/>
              </w:rPr>
            </w:pPr>
          </w:p>
        </w:tc>
        <w:tc>
          <w:tcPr>
            <w:tcW w:w="5" w:type="pct"/>
            <w:vAlign w:val="center"/>
            <w:hideMark/>
          </w:tcPr>
          <w:p w14:paraId="53472107" w14:textId="77777777" w:rsidR="00000000" w:rsidRDefault="007805CE">
            <w:pPr>
              <w:spacing w:after="100"/>
              <w:rPr>
                <w:rFonts w:eastAsia="Times New Roman"/>
                <w:sz w:val="20"/>
                <w:szCs w:val="20"/>
              </w:rPr>
            </w:pPr>
          </w:p>
        </w:tc>
        <w:tc>
          <w:tcPr>
            <w:tcW w:w="26" w:type="pct"/>
            <w:vAlign w:val="center"/>
            <w:hideMark/>
          </w:tcPr>
          <w:p w14:paraId="6ACADFDC" w14:textId="77777777" w:rsidR="00000000" w:rsidRDefault="007805CE">
            <w:pPr>
              <w:spacing w:after="100"/>
              <w:rPr>
                <w:rFonts w:eastAsia="Times New Roman"/>
                <w:sz w:val="20"/>
                <w:szCs w:val="20"/>
              </w:rPr>
            </w:pPr>
          </w:p>
        </w:tc>
        <w:tc>
          <w:tcPr>
            <w:tcW w:w="5" w:type="pct"/>
            <w:vAlign w:val="center"/>
            <w:hideMark/>
          </w:tcPr>
          <w:p w14:paraId="03FADE5B" w14:textId="77777777" w:rsidR="00000000" w:rsidRDefault="007805CE">
            <w:pPr>
              <w:spacing w:after="100"/>
              <w:rPr>
                <w:rFonts w:eastAsia="Times New Roman"/>
                <w:sz w:val="20"/>
                <w:szCs w:val="20"/>
              </w:rPr>
            </w:pPr>
          </w:p>
        </w:tc>
        <w:tc>
          <w:tcPr>
            <w:tcW w:w="50" w:type="pct"/>
            <w:vAlign w:val="center"/>
            <w:hideMark/>
          </w:tcPr>
          <w:p w14:paraId="4A30FE08" w14:textId="77777777" w:rsidR="00000000" w:rsidRDefault="007805CE">
            <w:pPr>
              <w:spacing w:after="100"/>
              <w:rPr>
                <w:rFonts w:eastAsia="Times New Roman"/>
                <w:sz w:val="20"/>
                <w:szCs w:val="20"/>
              </w:rPr>
            </w:pPr>
          </w:p>
        </w:tc>
        <w:tc>
          <w:tcPr>
            <w:tcW w:w="563" w:type="pct"/>
            <w:vAlign w:val="center"/>
            <w:hideMark/>
          </w:tcPr>
          <w:p w14:paraId="548E62DB" w14:textId="77777777" w:rsidR="00000000" w:rsidRDefault="007805CE">
            <w:pPr>
              <w:spacing w:after="100"/>
              <w:rPr>
                <w:rFonts w:eastAsia="Times New Roman"/>
                <w:sz w:val="20"/>
                <w:szCs w:val="20"/>
              </w:rPr>
            </w:pPr>
          </w:p>
        </w:tc>
        <w:tc>
          <w:tcPr>
            <w:tcW w:w="5" w:type="pct"/>
            <w:vAlign w:val="center"/>
            <w:hideMark/>
          </w:tcPr>
          <w:p w14:paraId="75733F40" w14:textId="77777777" w:rsidR="00000000" w:rsidRDefault="007805CE">
            <w:pPr>
              <w:spacing w:after="100"/>
              <w:rPr>
                <w:rFonts w:eastAsia="Times New Roman"/>
                <w:sz w:val="20"/>
                <w:szCs w:val="20"/>
              </w:rPr>
            </w:pPr>
          </w:p>
        </w:tc>
        <w:tc>
          <w:tcPr>
            <w:tcW w:w="5" w:type="pct"/>
            <w:vAlign w:val="center"/>
            <w:hideMark/>
          </w:tcPr>
          <w:p w14:paraId="614E7654" w14:textId="77777777" w:rsidR="00000000" w:rsidRDefault="007805CE">
            <w:pPr>
              <w:spacing w:after="100"/>
              <w:rPr>
                <w:rFonts w:eastAsia="Times New Roman"/>
                <w:sz w:val="20"/>
                <w:szCs w:val="20"/>
              </w:rPr>
            </w:pPr>
          </w:p>
        </w:tc>
        <w:tc>
          <w:tcPr>
            <w:tcW w:w="26" w:type="pct"/>
            <w:vAlign w:val="center"/>
            <w:hideMark/>
          </w:tcPr>
          <w:p w14:paraId="1A1E6CEE" w14:textId="77777777" w:rsidR="00000000" w:rsidRDefault="007805CE">
            <w:pPr>
              <w:spacing w:after="100"/>
              <w:rPr>
                <w:rFonts w:eastAsia="Times New Roman"/>
                <w:sz w:val="20"/>
                <w:szCs w:val="20"/>
              </w:rPr>
            </w:pPr>
          </w:p>
        </w:tc>
        <w:tc>
          <w:tcPr>
            <w:tcW w:w="5" w:type="pct"/>
            <w:vAlign w:val="center"/>
            <w:hideMark/>
          </w:tcPr>
          <w:p w14:paraId="1C4595F8" w14:textId="77777777" w:rsidR="00000000" w:rsidRDefault="007805CE">
            <w:pPr>
              <w:spacing w:after="100"/>
              <w:rPr>
                <w:rFonts w:eastAsia="Times New Roman"/>
                <w:sz w:val="20"/>
                <w:szCs w:val="20"/>
              </w:rPr>
            </w:pPr>
          </w:p>
        </w:tc>
        <w:tc>
          <w:tcPr>
            <w:tcW w:w="50" w:type="pct"/>
            <w:vAlign w:val="center"/>
            <w:hideMark/>
          </w:tcPr>
          <w:p w14:paraId="349704B7" w14:textId="77777777" w:rsidR="00000000" w:rsidRDefault="007805CE">
            <w:pPr>
              <w:spacing w:after="100"/>
              <w:rPr>
                <w:rFonts w:eastAsia="Times New Roman"/>
                <w:sz w:val="20"/>
                <w:szCs w:val="20"/>
              </w:rPr>
            </w:pPr>
          </w:p>
        </w:tc>
        <w:tc>
          <w:tcPr>
            <w:tcW w:w="563" w:type="pct"/>
            <w:vAlign w:val="center"/>
            <w:hideMark/>
          </w:tcPr>
          <w:p w14:paraId="209CAE1C" w14:textId="77777777" w:rsidR="00000000" w:rsidRDefault="007805CE">
            <w:pPr>
              <w:spacing w:after="100"/>
              <w:rPr>
                <w:rFonts w:eastAsia="Times New Roman"/>
                <w:sz w:val="20"/>
                <w:szCs w:val="20"/>
              </w:rPr>
            </w:pPr>
          </w:p>
        </w:tc>
        <w:tc>
          <w:tcPr>
            <w:tcW w:w="5" w:type="pct"/>
            <w:vAlign w:val="center"/>
            <w:hideMark/>
          </w:tcPr>
          <w:p w14:paraId="35D0228B" w14:textId="77777777" w:rsidR="00000000" w:rsidRDefault="007805CE">
            <w:pPr>
              <w:spacing w:after="100"/>
              <w:rPr>
                <w:rFonts w:eastAsia="Times New Roman"/>
                <w:sz w:val="20"/>
                <w:szCs w:val="20"/>
              </w:rPr>
            </w:pPr>
          </w:p>
        </w:tc>
        <w:tc>
          <w:tcPr>
            <w:tcW w:w="5" w:type="pct"/>
            <w:vAlign w:val="center"/>
            <w:hideMark/>
          </w:tcPr>
          <w:p w14:paraId="0CC9F515" w14:textId="77777777" w:rsidR="00000000" w:rsidRDefault="007805CE">
            <w:pPr>
              <w:spacing w:after="100"/>
              <w:rPr>
                <w:rFonts w:eastAsia="Times New Roman"/>
                <w:sz w:val="20"/>
                <w:szCs w:val="20"/>
              </w:rPr>
            </w:pPr>
          </w:p>
        </w:tc>
        <w:tc>
          <w:tcPr>
            <w:tcW w:w="26" w:type="pct"/>
            <w:vAlign w:val="center"/>
            <w:hideMark/>
          </w:tcPr>
          <w:p w14:paraId="3ACBDE27" w14:textId="77777777" w:rsidR="00000000" w:rsidRDefault="007805CE">
            <w:pPr>
              <w:spacing w:after="100"/>
              <w:rPr>
                <w:rFonts w:eastAsia="Times New Roman"/>
                <w:sz w:val="20"/>
                <w:szCs w:val="20"/>
              </w:rPr>
            </w:pPr>
          </w:p>
        </w:tc>
        <w:tc>
          <w:tcPr>
            <w:tcW w:w="5" w:type="pct"/>
            <w:vAlign w:val="center"/>
            <w:hideMark/>
          </w:tcPr>
          <w:p w14:paraId="3A16487F" w14:textId="77777777" w:rsidR="00000000" w:rsidRDefault="007805CE">
            <w:pPr>
              <w:spacing w:after="100"/>
              <w:rPr>
                <w:rFonts w:eastAsia="Times New Roman"/>
                <w:sz w:val="20"/>
                <w:szCs w:val="20"/>
              </w:rPr>
            </w:pPr>
          </w:p>
        </w:tc>
        <w:tc>
          <w:tcPr>
            <w:tcW w:w="50" w:type="pct"/>
            <w:vAlign w:val="center"/>
            <w:hideMark/>
          </w:tcPr>
          <w:p w14:paraId="03E8112C" w14:textId="77777777" w:rsidR="00000000" w:rsidRDefault="007805CE">
            <w:pPr>
              <w:spacing w:after="100"/>
              <w:rPr>
                <w:rFonts w:eastAsia="Times New Roman"/>
                <w:sz w:val="20"/>
                <w:szCs w:val="20"/>
              </w:rPr>
            </w:pPr>
          </w:p>
        </w:tc>
        <w:tc>
          <w:tcPr>
            <w:tcW w:w="563" w:type="pct"/>
            <w:vAlign w:val="center"/>
            <w:hideMark/>
          </w:tcPr>
          <w:p w14:paraId="78E78113" w14:textId="77777777" w:rsidR="00000000" w:rsidRDefault="007805CE">
            <w:pPr>
              <w:spacing w:after="100"/>
              <w:rPr>
                <w:rFonts w:eastAsia="Times New Roman"/>
                <w:sz w:val="20"/>
                <w:szCs w:val="20"/>
              </w:rPr>
            </w:pPr>
          </w:p>
        </w:tc>
        <w:tc>
          <w:tcPr>
            <w:tcW w:w="5" w:type="pct"/>
            <w:vAlign w:val="center"/>
            <w:hideMark/>
          </w:tcPr>
          <w:p w14:paraId="644FA9AA" w14:textId="77777777" w:rsidR="00000000" w:rsidRDefault="007805CE">
            <w:pPr>
              <w:spacing w:after="100"/>
              <w:rPr>
                <w:rFonts w:eastAsia="Times New Roman"/>
                <w:sz w:val="20"/>
                <w:szCs w:val="20"/>
              </w:rPr>
            </w:pPr>
          </w:p>
        </w:tc>
        <w:tc>
          <w:tcPr>
            <w:tcW w:w="5" w:type="pct"/>
            <w:vAlign w:val="center"/>
            <w:hideMark/>
          </w:tcPr>
          <w:p w14:paraId="5F2CD106" w14:textId="77777777" w:rsidR="00000000" w:rsidRDefault="007805CE">
            <w:pPr>
              <w:spacing w:after="100"/>
              <w:rPr>
                <w:rFonts w:eastAsia="Times New Roman"/>
                <w:sz w:val="20"/>
                <w:szCs w:val="20"/>
              </w:rPr>
            </w:pPr>
          </w:p>
        </w:tc>
        <w:tc>
          <w:tcPr>
            <w:tcW w:w="26" w:type="pct"/>
            <w:vAlign w:val="center"/>
            <w:hideMark/>
          </w:tcPr>
          <w:p w14:paraId="555BAD18" w14:textId="77777777" w:rsidR="00000000" w:rsidRDefault="007805CE">
            <w:pPr>
              <w:spacing w:after="100"/>
              <w:rPr>
                <w:rFonts w:eastAsia="Times New Roman"/>
                <w:sz w:val="20"/>
                <w:szCs w:val="20"/>
              </w:rPr>
            </w:pPr>
          </w:p>
        </w:tc>
        <w:tc>
          <w:tcPr>
            <w:tcW w:w="5" w:type="pct"/>
            <w:vAlign w:val="center"/>
            <w:hideMark/>
          </w:tcPr>
          <w:p w14:paraId="390C4A5C" w14:textId="77777777" w:rsidR="00000000" w:rsidRDefault="007805CE">
            <w:pPr>
              <w:spacing w:after="100"/>
              <w:rPr>
                <w:rFonts w:eastAsia="Times New Roman"/>
                <w:sz w:val="20"/>
                <w:szCs w:val="20"/>
              </w:rPr>
            </w:pPr>
          </w:p>
        </w:tc>
        <w:tc>
          <w:tcPr>
            <w:tcW w:w="50" w:type="pct"/>
            <w:vAlign w:val="center"/>
            <w:hideMark/>
          </w:tcPr>
          <w:p w14:paraId="278D80B1" w14:textId="77777777" w:rsidR="00000000" w:rsidRDefault="007805CE">
            <w:pPr>
              <w:spacing w:after="100"/>
              <w:rPr>
                <w:rFonts w:eastAsia="Times New Roman"/>
                <w:sz w:val="20"/>
                <w:szCs w:val="20"/>
              </w:rPr>
            </w:pPr>
          </w:p>
        </w:tc>
        <w:tc>
          <w:tcPr>
            <w:tcW w:w="563" w:type="pct"/>
            <w:vAlign w:val="center"/>
            <w:hideMark/>
          </w:tcPr>
          <w:p w14:paraId="7A8ED4E6" w14:textId="77777777" w:rsidR="00000000" w:rsidRDefault="007805CE">
            <w:pPr>
              <w:spacing w:after="100"/>
              <w:rPr>
                <w:rFonts w:eastAsia="Times New Roman"/>
                <w:sz w:val="20"/>
                <w:szCs w:val="20"/>
              </w:rPr>
            </w:pPr>
          </w:p>
        </w:tc>
        <w:tc>
          <w:tcPr>
            <w:tcW w:w="5" w:type="pct"/>
            <w:vAlign w:val="center"/>
            <w:hideMark/>
          </w:tcPr>
          <w:p w14:paraId="548A6A26" w14:textId="77777777" w:rsidR="00000000" w:rsidRDefault="007805CE">
            <w:pPr>
              <w:spacing w:after="100"/>
              <w:rPr>
                <w:rFonts w:eastAsia="Times New Roman"/>
                <w:sz w:val="20"/>
                <w:szCs w:val="20"/>
              </w:rPr>
            </w:pPr>
          </w:p>
        </w:tc>
      </w:tr>
      <w:tr w:rsidR="00000000" w14:paraId="2A5B922A" w14:textId="77777777">
        <w:tc>
          <w:tcPr>
            <w:tcW w:w="0" w:type="auto"/>
            <w:gridSpan w:val="3"/>
            <w:vAlign w:val="center"/>
            <w:hideMark/>
          </w:tcPr>
          <w:p w14:paraId="5908BDE3" w14:textId="77777777" w:rsidR="00000000" w:rsidRDefault="007805CE">
            <w:pPr>
              <w:spacing w:after="100"/>
              <w:rPr>
                <w:rFonts w:eastAsia="Times New Roman"/>
                <w:sz w:val="20"/>
                <w:szCs w:val="20"/>
              </w:rPr>
            </w:pPr>
          </w:p>
        </w:tc>
        <w:tc>
          <w:tcPr>
            <w:tcW w:w="0" w:type="auto"/>
            <w:gridSpan w:val="3"/>
            <w:vAlign w:val="center"/>
            <w:hideMark/>
          </w:tcPr>
          <w:p w14:paraId="3F6996BD" w14:textId="77777777" w:rsidR="00000000" w:rsidRDefault="007805CE">
            <w:pPr>
              <w:spacing w:after="100"/>
              <w:rPr>
                <w:rFonts w:eastAsia="Times New Roman"/>
                <w:sz w:val="20"/>
                <w:szCs w:val="20"/>
              </w:rPr>
            </w:pPr>
          </w:p>
        </w:tc>
        <w:tc>
          <w:tcPr>
            <w:tcW w:w="0" w:type="auto"/>
            <w:gridSpan w:val="3"/>
            <w:vAlign w:val="center"/>
            <w:hideMark/>
          </w:tcPr>
          <w:p w14:paraId="50C8B25E" w14:textId="77777777" w:rsidR="00000000" w:rsidRDefault="007805CE">
            <w:pPr>
              <w:spacing w:after="100"/>
              <w:rPr>
                <w:rFonts w:eastAsia="Times New Roman"/>
                <w:sz w:val="20"/>
                <w:szCs w:val="20"/>
              </w:rPr>
            </w:pPr>
          </w:p>
        </w:tc>
        <w:tc>
          <w:tcPr>
            <w:tcW w:w="0" w:type="auto"/>
            <w:gridSpan w:val="3"/>
            <w:vAlign w:val="center"/>
            <w:hideMark/>
          </w:tcPr>
          <w:p w14:paraId="3E6F9498" w14:textId="77777777" w:rsidR="00000000" w:rsidRDefault="007805CE">
            <w:pPr>
              <w:spacing w:after="100"/>
              <w:rPr>
                <w:rFonts w:eastAsia="Times New Roman"/>
                <w:sz w:val="20"/>
                <w:szCs w:val="20"/>
              </w:rPr>
            </w:pPr>
          </w:p>
        </w:tc>
        <w:tc>
          <w:tcPr>
            <w:tcW w:w="0" w:type="auto"/>
            <w:gridSpan w:val="3"/>
            <w:vAlign w:val="center"/>
            <w:hideMark/>
          </w:tcPr>
          <w:p w14:paraId="59A459E4" w14:textId="77777777" w:rsidR="00000000" w:rsidRDefault="007805CE">
            <w:pPr>
              <w:spacing w:after="100"/>
              <w:rPr>
                <w:rFonts w:eastAsia="Times New Roman"/>
                <w:sz w:val="20"/>
                <w:szCs w:val="20"/>
              </w:rPr>
            </w:pPr>
          </w:p>
        </w:tc>
        <w:tc>
          <w:tcPr>
            <w:tcW w:w="0" w:type="auto"/>
            <w:gridSpan w:val="3"/>
            <w:vAlign w:val="center"/>
            <w:hideMark/>
          </w:tcPr>
          <w:p w14:paraId="11197565" w14:textId="77777777" w:rsidR="00000000" w:rsidRDefault="007805CE">
            <w:pPr>
              <w:spacing w:after="100"/>
              <w:rPr>
                <w:rFonts w:eastAsia="Times New Roman"/>
                <w:sz w:val="20"/>
                <w:szCs w:val="20"/>
              </w:rPr>
            </w:pPr>
          </w:p>
        </w:tc>
        <w:tc>
          <w:tcPr>
            <w:tcW w:w="0" w:type="auto"/>
            <w:gridSpan w:val="3"/>
            <w:vAlign w:val="center"/>
            <w:hideMark/>
          </w:tcPr>
          <w:p w14:paraId="18B956F2" w14:textId="77777777" w:rsidR="00000000" w:rsidRDefault="007805CE">
            <w:pPr>
              <w:spacing w:after="100"/>
              <w:rPr>
                <w:rFonts w:eastAsia="Times New Roman"/>
                <w:sz w:val="20"/>
                <w:szCs w:val="20"/>
              </w:rPr>
            </w:pPr>
          </w:p>
        </w:tc>
        <w:tc>
          <w:tcPr>
            <w:tcW w:w="0" w:type="auto"/>
            <w:vAlign w:val="center"/>
            <w:hideMark/>
          </w:tcPr>
          <w:p w14:paraId="19493EAF" w14:textId="77777777" w:rsidR="00000000" w:rsidRDefault="007805CE">
            <w:pPr>
              <w:spacing w:after="100"/>
              <w:rPr>
                <w:rFonts w:eastAsia="Times New Roman"/>
                <w:sz w:val="20"/>
                <w:szCs w:val="20"/>
              </w:rPr>
            </w:pPr>
          </w:p>
        </w:tc>
        <w:tc>
          <w:tcPr>
            <w:tcW w:w="0" w:type="auto"/>
            <w:vAlign w:val="center"/>
            <w:hideMark/>
          </w:tcPr>
          <w:p w14:paraId="29F67EF7" w14:textId="77777777" w:rsidR="00000000" w:rsidRDefault="007805CE">
            <w:pPr>
              <w:spacing w:after="100"/>
              <w:rPr>
                <w:rFonts w:eastAsia="Times New Roman"/>
                <w:sz w:val="20"/>
                <w:szCs w:val="20"/>
              </w:rPr>
            </w:pPr>
          </w:p>
        </w:tc>
        <w:tc>
          <w:tcPr>
            <w:tcW w:w="0" w:type="auto"/>
            <w:vAlign w:val="center"/>
            <w:hideMark/>
          </w:tcPr>
          <w:p w14:paraId="707196D4" w14:textId="77777777" w:rsidR="00000000" w:rsidRDefault="007805CE">
            <w:pPr>
              <w:spacing w:after="100"/>
              <w:rPr>
                <w:rFonts w:eastAsia="Times New Roman"/>
                <w:sz w:val="20"/>
                <w:szCs w:val="20"/>
              </w:rPr>
            </w:pPr>
          </w:p>
        </w:tc>
        <w:tc>
          <w:tcPr>
            <w:tcW w:w="0" w:type="auto"/>
            <w:vAlign w:val="center"/>
            <w:hideMark/>
          </w:tcPr>
          <w:p w14:paraId="50B43FB2" w14:textId="77777777" w:rsidR="00000000" w:rsidRDefault="007805CE">
            <w:pPr>
              <w:spacing w:after="100"/>
              <w:rPr>
                <w:rFonts w:eastAsia="Times New Roman"/>
                <w:sz w:val="20"/>
                <w:szCs w:val="20"/>
              </w:rPr>
            </w:pPr>
          </w:p>
        </w:tc>
        <w:tc>
          <w:tcPr>
            <w:tcW w:w="0" w:type="auto"/>
            <w:vAlign w:val="center"/>
            <w:hideMark/>
          </w:tcPr>
          <w:p w14:paraId="2DFC7318" w14:textId="77777777" w:rsidR="00000000" w:rsidRDefault="007805CE">
            <w:pPr>
              <w:spacing w:after="100"/>
              <w:rPr>
                <w:rFonts w:eastAsia="Times New Roman"/>
                <w:sz w:val="20"/>
                <w:szCs w:val="20"/>
              </w:rPr>
            </w:pPr>
          </w:p>
        </w:tc>
        <w:tc>
          <w:tcPr>
            <w:tcW w:w="0" w:type="auto"/>
            <w:vAlign w:val="center"/>
            <w:hideMark/>
          </w:tcPr>
          <w:p w14:paraId="48D83AFB" w14:textId="77777777" w:rsidR="00000000" w:rsidRDefault="007805CE">
            <w:pPr>
              <w:spacing w:after="100"/>
              <w:rPr>
                <w:rFonts w:eastAsia="Times New Roman"/>
                <w:sz w:val="20"/>
                <w:szCs w:val="20"/>
              </w:rPr>
            </w:pPr>
          </w:p>
        </w:tc>
      </w:tr>
      <w:tr w:rsidR="00000000" w14:paraId="4E1CBC8C" w14:textId="77777777">
        <w:trPr>
          <w:trHeight w:val="280"/>
        </w:trPr>
        <w:tc>
          <w:tcPr>
            <w:tcW w:w="0" w:type="auto"/>
            <w:gridSpan w:val="3"/>
            <w:tcMar>
              <w:top w:w="30" w:type="dxa"/>
              <w:left w:w="20" w:type="dxa"/>
              <w:bottom w:w="30" w:type="dxa"/>
              <w:right w:w="20" w:type="dxa"/>
            </w:tcMar>
            <w:vAlign w:val="bottom"/>
            <w:hideMark/>
          </w:tcPr>
          <w:p w14:paraId="16032D14"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12E50740" w14:textId="77777777" w:rsidR="00000000" w:rsidRDefault="007805C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14:paraId="7753D174" w14:textId="77777777" w:rsidR="00000000" w:rsidRDefault="007805CE">
            <w:pPr>
              <w:spacing w:after="100"/>
              <w:jc w:val="center"/>
              <w:rPr>
                <w:rFonts w:eastAsia="Times New Roman"/>
              </w:rPr>
            </w:pPr>
            <w:r>
              <w:rPr>
                <w:rFonts w:eastAsia="Times New Roman"/>
                <w:b/>
                <w:bCs/>
                <w:color w:val="000000"/>
                <w:sz w:val="18"/>
                <w:szCs w:val="18"/>
              </w:rPr>
              <w:t>Six Months Ended June 30,</w:t>
            </w:r>
          </w:p>
        </w:tc>
        <w:tc>
          <w:tcPr>
            <w:tcW w:w="0" w:type="auto"/>
            <w:gridSpan w:val="3"/>
            <w:tcMar>
              <w:top w:w="0" w:type="dxa"/>
              <w:left w:w="20" w:type="dxa"/>
              <w:bottom w:w="0" w:type="dxa"/>
              <w:right w:w="20" w:type="dxa"/>
            </w:tcMar>
            <w:vAlign w:val="center"/>
            <w:hideMark/>
          </w:tcPr>
          <w:p w14:paraId="6597399D" w14:textId="77777777" w:rsidR="00000000" w:rsidRDefault="007805C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758A1A38" w14:textId="77777777" w:rsidR="00000000" w:rsidRDefault="007805CE">
            <w:pPr>
              <w:spacing w:after="100"/>
              <w:jc w:val="center"/>
              <w:rPr>
                <w:rFonts w:eastAsia="Times New Roman"/>
              </w:rPr>
            </w:pPr>
            <w:r>
              <w:rPr>
                <w:rFonts w:eastAsia="Times New Roman"/>
                <w:b/>
                <w:bCs/>
                <w:color w:val="000000"/>
                <w:sz w:val="18"/>
                <w:szCs w:val="18"/>
              </w:rPr>
              <w:t>Change</w:t>
            </w:r>
          </w:p>
        </w:tc>
      </w:tr>
      <w:tr w:rsidR="00000000" w14:paraId="6C914652" w14:textId="77777777">
        <w:trPr>
          <w:trHeight w:val="280"/>
        </w:trPr>
        <w:tc>
          <w:tcPr>
            <w:tcW w:w="0" w:type="auto"/>
            <w:gridSpan w:val="3"/>
            <w:tcMar>
              <w:top w:w="30" w:type="dxa"/>
              <w:left w:w="20" w:type="dxa"/>
              <w:bottom w:w="30" w:type="dxa"/>
              <w:right w:w="20" w:type="dxa"/>
            </w:tcMar>
            <w:vAlign w:val="bottom"/>
            <w:hideMark/>
          </w:tcPr>
          <w:p w14:paraId="3F7A1768"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49E0D4BC" w14:textId="77777777" w:rsidR="00000000" w:rsidRDefault="007805CE">
            <w:pPr>
              <w:spacing w:after="100"/>
              <w:rPr>
                <w:rFonts w:eastAsia="Times New Roman"/>
              </w:rPr>
            </w:pPr>
          </w:p>
        </w:tc>
        <w:tc>
          <w:tcPr>
            <w:tcW w:w="0" w:type="auto"/>
            <w:gridSpan w:val="9"/>
            <w:vMerge/>
            <w:vAlign w:val="center"/>
            <w:hideMark/>
          </w:tcPr>
          <w:p w14:paraId="514E15F9" w14:textId="77777777" w:rsidR="00000000" w:rsidRDefault="007805CE">
            <w:pPr>
              <w:spacing w:after="100"/>
              <w:rPr>
                <w:rFonts w:eastAsia="Times New Roman"/>
              </w:rPr>
            </w:pPr>
          </w:p>
        </w:tc>
        <w:tc>
          <w:tcPr>
            <w:tcW w:w="0" w:type="auto"/>
            <w:gridSpan w:val="3"/>
            <w:tcMar>
              <w:top w:w="0" w:type="dxa"/>
              <w:left w:w="20" w:type="dxa"/>
              <w:bottom w:w="0" w:type="dxa"/>
              <w:right w:w="20" w:type="dxa"/>
            </w:tcMar>
            <w:vAlign w:val="center"/>
            <w:hideMark/>
          </w:tcPr>
          <w:p w14:paraId="3BADDDF4" w14:textId="77777777" w:rsidR="00000000" w:rsidRDefault="007805C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1828B415" w14:textId="77777777" w:rsidR="00000000" w:rsidRDefault="007805CE">
            <w:pPr>
              <w:spacing w:after="100"/>
              <w:jc w:val="center"/>
              <w:rPr>
                <w:rFonts w:eastAsia="Times New Roman"/>
              </w:rPr>
            </w:pPr>
            <w:r>
              <w:rPr>
                <w:rFonts w:eastAsia="Times New Roman"/>
                <w:b/>
                <w:bCs/>
                <w:color w:val="000000"/>
                <w:sz w:val="18"/>
                <w:szCs w:val="18"/>
              </w:rPr>
              <w:t>2022 vs. 2021</w:t>
            </w:r>
          </w:p>
        </w:tc>
      </w:tr>
      <w:tr w:rsidR="00000000" w14:paraId="4446A59D" w14:textId="77777777">
        <w:tc>
          <w:tcPr>
            <w:tcW w:w="0" w:type="auto"/>
            <w:gridSpan w:val="3"/>
            <w:tcMar>
              <w:top w:w="30" w:type="dxa"/>
              <w:left w:w="20" w:type="dxa"/>
              <w:bottom w:w="30" w:type="dxa"/>
              <w:right w:w="20" w:type="dxa"/>
            </w:tcMar>
            <w:vAlign w:val="bottom"/>
            <w:hideMark/>
          </w:tcPr>
          <w:p w14:paraId="1C439693" w14:textId="77777777" w:rsidR="00000000" w:rsidRDefault="007805CE">
            <w:pPr>
              <w:spacing w:after="100"/>
              <w:rPr>
                <w:rFonts w:eastAsia="Times New Roman"/>
              </w:rPr>
            </w:pPr>
            <w:r>
              <w:rPr>
                <w:rFonts w:eastAsia="Times New Roman"/>
                <w:b/>
                <w:bCs/>
                <w:color w:val="000000"/>
                <w:sz w:val="18"/>
                <w:szCs w:val="18"/>
              </w:rPr>
              <w:t>Comparative Statements of Loss</w:t>
            </w:r>
          </w:p>
        </w:tc>
        <w:tc>
          <w:tcPr>
            <w:tcW w:w="0" w:type="auto"/>
            <w:gridSpan w:val="3"/>
            <w:tcMar>
              <w:top w:w="0" w:type="dxa"/>
              <w:left w:w="20" w:type="dxa"/>
              <w:bottom w:w="0" w:type="dxa"/>
              <w:right w:w="20" w:type="dxa"/>
            </w:tcMar>
            <w:vAlign w:val="center"/>
            <w:hideMark/>
          </w:tcPr>
          <w:p w14:paraId="67F456B3" w14:textId="77777777" w:rsidR="00000000" w:rsidRDefault="007805C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AEEDF1" w14:textId="77777777" w:rsidR="00000000" w:rsidRDefault="007805CE">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08EAF306"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79D0B2" w14:textId="77777777" w:rsidR="00000000" w:rsidRDefault="007805CE">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34481A40"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23DE11" w14:textId="77777777" w:rsidR="00000000" w:rsidRDefault="007805C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740B23B0"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651E41" w14:textId="77777777" w:rsidR="00000000" w:rsidRDefault="007805CE">
            <w:pPr>
              <w:spacing w:after="100"/>
              <w:jc w:val="center"/>
              <w:rPr>
                <w:rFonts w:eastAsia="Times New Roman"/>
              </w:rPr>
            </w:pPr>
            <w:r>
              <w:rPr>
                <w:rFonts w:eastAsia="Times New Roman"/>
                <w:b/>
                <w:bCs/>
                <w:color w:val="000000"/>
                <w:sz w:val="18"/>
                <w:szCs w:val="18"/>
              </w:rPr>
              <w:t>%</w:t>
            </w:r>
          </w:p>
        </w:tc>
      </w:tr>
      <w:tr w:rsidR="00000000" w14:paraId="79B0E380"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654C577E"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CC56659"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BF43B8C"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9D542E"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5B35F53"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5CBB3B"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987BC99"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5AFE4C"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8DA4C60" w14:textId="77777777" w:rsidR="00000000" w:rsidRDefault="007805CE">
            <w:pPr>
              <w:spacing w:after="100"/>
              <w:rPr>
                <w:rFonts w:eastAsia="Times New Roman"/>
                <w:sz w:val="20"/>
                <w:szCs w:val="20"/>
              </w:rPr>
            </w:pPr>
          </w:p>
        </w:tc>
      </w:tr>
      <w:tr w:rsidR="00000000" w14:paraId="15D26C2D" w14:textId="77777777">
        <w:tc>
          <w:tcPr>
            <w:tcW w:w="0" w:type="auto"/>
            <w:gridSpan w:val="3"/>
            <w:vAlign w:val="center"/>
            <w:hideMark/>
          </w:tcPr>
          <w:p w14:paraId="1214A388" w14:textId="77777777" w:rsidR="00000000" w:rsidRDefault="007805CE">
            <w:pPr>
              <w:spacing w:after="100"/>
              <w:rPr>
                <w:rFonts w:eastAsia="Times New Roman"/>
                <w:sz w:val="20"/>
                <w:szCs w:val="20"/>
              </w:rPr>
            </w:pPr>
          </w:p>
        </w:tc>
        <w:tc>
          <w:tcPr>
            <w:tcW w:w="0" w:type="auto"/>
            <w:gridSpan w:val="3"/>
            <w:vAlign w:val="center"/>
            <w:hideMark/>
          </w:tcPr>
          <w:p w14:paraId="3CD25FF7" w14:textId="77777777" w:rsidR="00000000" w:rsidRDefault="007805CE">
            <w:pPr>
              <w:spacing w:after="100"/>
              <w:rPr>
                <w:rFonts w:eastAsia="Times New Roman"/>
                <w:sz w:val="20"/>
                <w:szCs w:val="20"/>
              </w:rPr>
            </w:pPr>
          </w:p>
        </w:tc>
        <w:tc>
          <w:tcPr>
            <w:tcW w:w="0" w:type="auto"/>
            <w:gridSpan w:val="3"/>
            <w:vAlign w:val="center"/>
            <w:hideMark/>
          </w:tcPr>
          <w:p w14:paraId="6DB84C1D" w14:textId="77777777" w:rsidR="00000000" w:rsidRDefault="007805CE">
            <w:pPr>
              <w:spacing w:after="100"/>
              <w:rPr>
                <w:rFonts w:eastAsia="Times New Roman"/>
                <w:sz w:val="20"/>
                <w:szCs w:val="20"/>
              </w:rPr>
            </w:pPr>
          </w:p>
        </w:tc>
        <w:tc>
          <w:tcPr>
            <w:tcW w:w="0" w:type="auto"/>
            <w:gridSpan w:val="3"/>
            <w:vAlign w:val="center"/>
            <w:hideMark/>
          </w:tcPr>
          <w:p w14:paraId="524CD604" w14:textId="77777777" w:rsidR="00000000" w:rsidRDefault="007805CE">
            <w:pPr>
              <w:spacing w:after="100"/>
              <w:rPr>
                <w:rFonts w:eastAsia="Times New Roman"/>
                <w:sz w:val="20"/>
                <w:szCs w:val="20"/>
              </w:rPr>
            </w:pPr>
          </w:p>
        </w:tc>
        <w:tc>
          <w:tcPr>
            <w:tcW w:w="0" w:type="auto"/>
            <w:gridSpan w:val="3"/>
            <w:vAlign w:val="center"/>
            <w:hideMark/>
          </w:tcPr>
          <w:p w14:paraId="68BB3D6E" w14:textId="77777777" w:rsidR="00000000" w:rsidRDefault="007805CE">
            <w:pPr>
              <w:spacing w:after="100"/>
              <w:rPr>
                <w:rFonts w:eastAsia="Times New Roman"/>
                <w:sz w:val="20"/>
                <w:szCs w:val="20"/>
              </w:rPr>
            </w:pPr>
          </w:p>
        </w:tc>
        <w:tc>
          <w:tcPr>
            <w:tcW w:w="0" w:type="auto"/>
            <w:gridSpan w:val="3"/>
            <w:vAlign w:val="center"/>
            <w:hideMark/>
          </w:tcPr>
          <w:p w14:paraId="723086F7" w14:textId="77777777" w:rsidR="00000000" w:rsidRDefault="007805CE">
            <w:pPr>
              <w:spacing w:after="100"/>
              <w:rPr>
                <w:rFonts w:eastAsia="Times New Roman"/>
                <w:sz w:val="20"/>
                <w:szCs w:val="20"/>
              </w:rPr>
            </w:pPr>
          </w:p>
        </w:tc>
        <w:tc>
          <w:tcPr>
            <w:tcW w:w="0" w:type="auto"/>
            <w:gridSpan w:val="3"/>
            <w:vAlign w:val="center"/>
            <w:hideMark/>
          </w:tcPr>
          <w:p w14:paraId="4AB6A20C" w14:textId="77777777" w:rsidR="00000000" w:rsidRDefault="007805CE">
            <w:pPr>
              <w:spacing w:after="100"/>
              <w:rPr>
                <w:rFonts w:eastAsia="Times New Roman"/>
                <w:sz w:val="20"/>
                <w:szCs w:val="20"/>
              </w:rPr>
            </w:pPr>
          </w:p>
        </w:tc>
        <w:tc>
          <w:tcPr>
            <w:tcW w:w="0" w:type="auto"/>
            <w:gridSpan w:val="3"/>
            <w:vAlign w:val="center"/>
            <w:hideMark/>
          </w:tcPr>
          <w:p w14:paraId="5B738AFD" w14:textId="77777777" w:rsidR="00000000" w:rsidRDefault="007805CE">
            <w:pPr>
              <w:spacing w:after="100"/>
              <w:rPr>
                <w:rFonts w:eastAsia="Times New Roman"/>
                <w:sz w:val="20"/>
                <w:szCs w:val="20"/>
              </w:rPr>
            </w:pPr>
          </w:p>
        </w:tc>
        <w:tc>
          <w:tcPr>
            <w:tcW w:w="0" w:type="auto"/>
            <w:gridSpan w:val="3"/>
            <w:vAlign w:val="center"/>
            <w:hideMark/>
          </w:tcPr>
          <w:p w14:paraId="7AA7E393" w14:textId="77777777" w:rsidR="00000000" w:rsidRDefault="007805CE">
            <w:pPr>
              <w:spacing w:after="100"/>
              <w:rPr>
                <w:rFonts w:eastAsia="Times New Roman"/>
                <w:sz w:val="20"/>
                <w:szCs w:val="20"/>
              </w:rPr>
            </w:pPr>
          </w:p>
        </w:tc>
      </w:tr>
      <w:tr w:rsidR="00000000" w14:paraId="54C4722D" w14:textId="77777777">
        <w:tc>
          <w:tcPr>
            <w:tcW w:w="0" w:type="auto"/>
            <w:gridSpan w:val="3"/>
            <w:shd w:val="clear" w:color="auto" w:fill="CCEEFF"/>
            <w:tcMar>
              <w:top w:w="30" w:type="dxa"/>
              <w:left w:w="155" w:type="dxa"/>
              <w:bottom w:w="30" w:type="dxa"/>
              <w:right w:w="20" w:type="dxa"/>
            </w:tcMar>
            <w:vAlign w:val="bottom"/>
            <w:hideMark/>
          </w:tcPr>
          <w:p w14:paraId="448CB1DF" w14:textId="77777777" w:rsidR="00000000" w:rsidRDefault="007805CE">
            <w:pPr>
              <w:spacing w:after="100"/>
              <w:rPr>
                <w:rFonts w:eastAsia="Times New Roman"/>
              </w:rPr>
            </w:pPr>
            <w:r>
              <w:rPr>
                <w:rFonts w:eastAsia="Times New Roman"/>
                <w:color w:val="000000"/>
                <w:sz w:val="18"/>
                <w:szCs w:val="18"/>
              </w:rPr>
              <w:t>Operating expenses:</w:t>
            </w:r>
          </w:p>
        </w:tc>
        <w:tc>
          <w:tcPr>
            <w:tcW w:w="0" w:type="auto"/>
            <w:gridSpan w:val="3"/>
            <w:shd w:val="clear" w:color="auto" w:fill="CCEEFF"/>
            <w:tcMar>
              <w:top w:w="0" w:type="dxa"/>
              <w:left w:w="20" w:type="dxa"/>
              <w:bottom w:w="0" w:type="dxa"/>
              <w:right w:w="20" w:type="dxa"/>
            </w:tcMar>
            <w:vAlign w:val="center"/>
            <w:hideMark/>
          </w:tcPr>
          <w:p w14:paraId="64908257" w14:textId="77777777" w:rsidR="00000000" w:rsidRDefault="007805C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6E524A4"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6FBB63AB" w14:textId="77777777" w:rsidR="00000000" w:rsidRDefault="007805C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2EB8AE4"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213BF25F"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CDDA11" w14:textId="77777777" w:rsidR="00000000" w:rsidRDefault="007805C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338774" w14:textId="77777777" w:rsidR="00000000" w:rsidRDefault="007805C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E05FB4" w14:textId="77777777" w:rsidR="00000000" w:rsidRDefault="007805CE">
            <w:pPr>
              <w:spacing w:after="100"/>
              <w:rPr>
                <w:rFonts w:eastAsia="Times New Roman"/>
                <w:sz w:val="20"/>
                <w:szCs w:val="20"/>
              </w:rPr>
            </w:pPr>
          </w:p>
        </w:tc>
      </w:tr>
      <w:tr w:rsidR="00000000" w14:paraId="03C01668" w14:textId="77777777">
        <w:tc>
          <w:tcPr>
            <w:tcW w:w="0" w:type="auto"/>
            <w:gridSpan w:val="3"/>
            <w:vAlign w:val="center"/>
            <w:hideMark/>
          </w:tcPr>
          <w:p w14:paraId="0F5D16DF" w14:textId="77777777" w:rsidR="00000000" w:rsidRDefault="007805CE">
            <w:pPr>
              <w:spacing w:after="100"/>
              <w:rPr>
                <w:rFonts w:eastAsia="Times New Roman"/>
                <w:sz w:val="20"/>
                <w:szCs w:val="20"/>
              </w:rPr>
            </w:pPr>
          </w:p>
        </w:tc>
        <w:tc>
          <w:tcPr>
            <w:tcW w:w="0" w:type="auto"/>
            <w:gridSpan w:val="3"/>
            <w:vAlign w:val="center"/>
            <w:hideMark/>
          </w:tcPr>
          <w:p w14:paraId="0143196B" w14:textId="77777777" w:rsidR="00000000" w:rsidRDefault="007805CE">
            <w:pPr>
              <w:spacing w:after="100"/>
              <w:rPr>
                <w:rFonts w:eastAsia="Times New Roman"/>
                <w:sz w:val="20"/>
                <w:szCs w:val="20"/>
              </w:rPr>
            </w:pPr>
          </w:p>
        </w:tc>
        <w:tc>
          <w:tcPr>
            <w:tcW w:w="0" w:type="auto"/>
            <w:gridSpan w:val="3"/>
            <w:vAlign w:val="center"/>
            <w:hideMark/>
          </w:tcPr>
          <w:p w14:paraId="0632DE63" w14:textId="77777777" w:rsidR="00000000" w:rsidRDefault="007805CE">
            <w:pPr>
              <w:spacing w:after="100"/>
              <w:rPr>
                <w:rFonts w:eastAsia="Times New Roman"/>
                <w:sz w:val="20"/>
                <w:szCs w:val="20"/>
              </w:rPr>
            </w:pPr>
          </w:p>
        </w:tc>
        <w:tc>
          <w:tcPr>
            <w:tcW w:w="0" w:type="auto"/>
            <w:gridSpan w:val="3"/>
            <w:vAlign w:val="center"/>
            <w:hideMark/>
          </w:tcPr>
          <w:p w14:paraId="688A3E80" w14:textId="77777777" w:rsidR="00000000" w:rsidRDefault="007805CE">
            <w:pPr>
              <w:spacing w:after="100"/>
              <w:rPr>
                <w:rFonts w:eastAsia="Times New Roman"/>
                <w:sz w:val="20"/>
                <w:szCs w:val="20"/>
              </w:rPr>
            </w:pPr>
          </w:p>
        </w:tc>
        <w:tc>
          <w:tcPr>
            <w:tcW w:w="0" w:type="auto"/>
            <w:gridSpan w:val="3"/>
            <w:vAlign w:val="center"/>
            <w:hideMark/>
          </w:tcPr>
          <w:p w14:paraId="1A8CA53A" w14:textId="77777777" w:rsidR="00000000" w:rsidRDefault="007805CE">
            <w:pPr>
              <w:spacing w:after="100"/>
              <w:rPr>
                <w:rFonts w:eastAsia="Times New Roman"/>
                <w:sz w:val="20"/>
                <w:szCs w:val="20"/>
              </w:rPr>
            </w:pPr>
          </w:p>
        </w:tc>
        <w:tc>
          <w:tcPr>
            <w:tcW w:w="0" w:type="auto"/>
            <w:gridSpan w:val="3"/>
            <w:vAlign w:val="center"/>
            <w:hideMark/>
          </w:tcPr>
          <w:p w14:paraId="20AB6BCD" w14:textId="77777777" w:rsidR="00000000" w:rsidRDefault="007805CE">
            <w:pPr>
              <w:spacing w:after="100"/>
              <w:rPr>
                <w:rFonts w:eastAsia="Times New Roman"/>
                <w:sz w:val="20"/>
                <w:szCs w:val="20"/>
              </w:rPr>
            </w:pPr>
          </w:p>
        </w:tc>
        <w:tc>
          <w:tcPr>
            <w:tcW w:w="0" w:type="auto"/>
            <w:gridSpan w:val="3"/>
            <w:vAlign w:val="center"/>
            <w:hideMark/>
          </w:tcPr>
          <w:p w14:paraId="6B53671E" w14:textId="77777777" w:rsidR="00000000" w:rsidRDefault="007805CE">
            <w:pPr>
              <w:spacing w:after="100"/>
              <w:rPr>
                <w:rFonts w:eastAsia="Times New Roman"/>
                <w:sz w:val="20"/>
                <w:szCs w:val="20"/>
              </w:rPr>
            </w:pPr>
          </w:p>
        </w:tc>
        <w:tc>
          <w:tcPr>
            <w:tcW w:w="0" w:type="auto"/>
            <w:gridSpan w:val="3"/>
            <w:vAlign w:val="center"/>
            <w:hideMark/>
          </w:tcPr>
          <w:p w14:paraId="79A7ED52" w14:textId="77777777" w:rsidR="00000000" w:rsidRDefault="007805CE">
            <w:pPr>
              <w:spacing w:after="100"/>
              <w:rPr>
                <w:rFonts w:eastAsia="Times New Roman"/>
                <w:sz w:val="20"/>
                <w:szCs w:val="20"/>
              </w:rPr>
            </w:pPr>
          </w:p>
        </w:tc>
        <w:tc>
          <w:tcPr>
            <w:tcW w:w="0" w:type="auto"/>
            <w:gridSpan w:val="3"/>
            <w:vAlign w:val="center"/>
            <w:hideMark/>
          </w:tcPr>
          <w:p w14:paraId="3A4853B5" w14:textId="77777777" w:rsidR="00000000" w:rsidRDefault="007805CE">
            <w:pPr>
              <w:spacing w:after="100"/>
              <w:rPr>
                <w:rFonts w:eastAsia="Times New Roman"/>
                <w:sz w:val="20"/>
                <w:szCs w:val="20"/>
              </w:rPr>
            </w:pPr>
          </w:p>
        </w:tc>
      </w:tr>
      <w:tr w:rsidR="00000000" w14:paraId="0436581A" w14:textId="77777777">
        <w:tc>
          <w:tcPr>
            <w:tcW w:w="0" w:type="auto"/>
            <w:gridSpan w:val="3"/>
            <w:shd w:val="clear" w:color="auto" w:fill="FFFFFF"/>
            <w:tcMar>
              <w:top w:w="30" w:type="dxa"/>
              <w:left w:w="245" w:type="dxa"/>
              <w:bottom w:w="30" w:type="dxa"/>
              <w:right w:w="20" w:type="dxa"/>
            </w:tcMar>
            <w:vAlign w:val="bottom"/>
            <w:hideMark/>
          </w:tcPr>
          <w:p w14:paraId="7B284A7A" w14:textId="77777777" w:rsidR="00000000" w:rsidRDefault="007805CE">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FFFFFF"/>
            <w:tcMar>
              <w:top w:w="0" w:type="dxa"/>
              <w:left w:w="20" w:type="dxa"/>
              <w:bottom w:w="0" w:type="dxa"/>
              <w:right w:w="20" w:type="dxa"/>
            </w:tcMar>
            <w:vAlign w:val="center"/>
            <w:hideMark/>
          </w:tcPr>
          <w:p w14:paraId="53BE1B16" w14:textId="77777777" w:rsidR="00000000" w:rsidRDefault="007805C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F220311"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6DC887B" w14:textId="77777777" w:rsidR="00000000" w:rsidRDefault="007805CE">
            <w:pPr>
              <w:spacing w:after="100"/>
              <w:jc w:val="right"/>
              <w:rPr>
                <w:rFonts w:eastAsia="Times New Roman"/>
              </w:rPr>
            </w:pPr>
            <w:r>
              <w:rPr>
                <w:rFonts w:eastAsia="Times New Roman"/>
                <w:color w:val="000000"/>
                <w:sz w:val="18"/>
                <w:szCs w:val="18"/>
              </w:rPr>
              <w:t>11,532 </w:t>
            </w:r>
          </w:p>
        </w:tc>
        <w:tc>
          <w:tcPr>
            <w:tcW w:w="0" w:type="auto"/>
            <w:shd w:val="clear" w:color="auto" w:fill="FFFFFF"/>
            <w:tcMar>
              <w:top w:w="30" w:type="dxa"/>
              <w:left w:w="0" w:type="dxa"/>
              <w:bottom w:w="30" w:type="dxa"/>
              <w:right w:w="20" w:type="dxa"/>
            </w:tcMar>
            <w:vAlign w:val="bottom"/>
            <w:hideMark/>
          </w:tcPr>
          <w:p w14:paraId="256CA057"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4FF249" w14:textId="77777777" w:rsidR="00000000" w:rsidRDefault="007805C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D0EBBB4"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943B26B" w14:textId="77777777" w:rsidR="00000000" w:rsidRDefault="007805CE">
            <w:pPr>
              <w:spacing w:after="100"/>
              <w:jc w:val="right"/>
              <w:rPr>
                <w:rFonts w:eastAsia="Times New Roman"/>
              </w:rPr>
            </w:pPr>
            <w:r>
              <w:rPr>
                <w:rFonts w:eastAsia="Times New Roman"/>
                <w:color w:val="000000"/>
                <w:sz w:val="18"/>
                <w:szCs w:val="18"/>
              </w:rPr>
              <w:t>10,614 </w:t>
            </w:r>
          </w:p>
        </w:tc>
        <w:tc>
          <w:tcPr>
            <w:tcW w:w="0" w:type="auto"/>
            <w:shd w:val="clear" w:color="auto" w:fill="FFFFFF"/>
            <w:tcMar>
              <w:top w:w="30" w:type="dxa"/>
              <w:left w:w="0" w:type="dxa"/>
              <w:bottom w:w="30" w:type="dxa"/>
              <w:right w:w="20" w:type="dxa"/>
            </w:tcMar>
            <w:vAlign w:val="bottom"/>
            <w:hideMark/>
          </w:tcPr>
          <w:p w14:paraId="35209E65"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695558" w14:textId="77777777" w:rsidR="00000000" w:rsidRDefault="007805C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6FBE3D7"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86084E6" w14:textId="77777777" w:rsidR="00000000" w:rsidRDefault="007805CE">
            <w:pPr>
              <w:spacing w:after="100"/>
              <w:jc w:val="right"/>
              <w:rPr>
                <w:rFonts w:eastAsia="Times New Roman"/>
              </w:rPr>
            </w:pPr>
            <w:r>
              <w:rPr>
                <w:rFonts w:eastAsia="Times New Roman"/>
                <w:color w:val="000000"/>
                <w:sz w:val="18"/>
                <w:szCs w:val="18"/>
              </w:rPr>
              <w:t>918 </w:t>
            </w:r>
          </w:p>
        </w:tc>
        <w:tc>
          <w:tcPr>
            <w:tcW w:w="0" w:type="auto"/>
            <w:shd w:val="clear" w:color="auto" w:fill="FFFFFF"/>
            <w:tcMar>
              <w:top w:w="30" w:type="dxa"/>
              <w:left w:w="0" w:type="dxa"/>
              <w:bottom w:w="30" w:type="dxa"/>
              <w:right w:w="20" w:type="dxa"/>
            </w:tcMar>
            <w:vAlign w:val="bottom"/>
            <w:hideMark/>
          </w:tcPr>
          <w:p w14:paraId="39D74492"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6E66CA"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6A0D61" w14:textId="77777777" w:rsidR="00000000" w:rsidRDefault="007805CE">
            <w:pPr>
              <w:spacing w:after="100"/>
              <w:jc w:val="right"/>
              <w:rPr>
                <w:rFonts w:eastAsia="Times New Roman"/>
              </w:rPr>
            </w:pPr>
            <w:r>
              <w:rPr>
                <w:rFonts w:eastAsia="Times New Roman"/>
                <w:color w:val="000000"/>
                <w:sz w:val="18"/>
                <w:szCs w:val="18"/>
              </w:rPr>
              <w:t>8.6 </w:t>
            </w:r>
          </w:p>
        </w:tc>
        <w:tc>
          <w:tcPr>
            <w:tcW w:w="0" w:type="auto"/>
            <w:shd w:val="clear" w:color="auto" w:fill="FFFFFF"/>
            <w:tcMar>
              <w:top w:w="30" w:type="dxa"/>
              <w:left w:w="0" w:type="dxa"/>
              <w:bottom w:w="30" w:type="dxa"/>
              <w:right w:w="20" w:type="dxa"/>
            </w:tcMar>
            <w:vAlign w:val="bottom"/>
            <w:hideMark/>
          </w:tcPr>
          <w:p w14:paraId="6F900C57" w14:textId="77777777" w:rsidR="00000000" w:rsidRDefault="007805CE">
            <w:pPr>
              <w:spacing w:after="100"/>
              <w:jc w:val="right"/>
              <w:rPr>
                <w:rFonts w:eastAsia="Times New Roman"/>
              </w:rPr>
            </w:pPr>
            <w:r>
              <w:rPr>
                <w:rFonts w:eastAsia="Times New Roman"/>
                <w:color w:val="000000"/>
                <w:sz w:val="18"/>
                <w:szCs w:val="18"/>
              </w:rPr>
              <w:t>%</w:t>
            </w:r>
          </w:p>
        </w:tc>
      </w:tr>
      <w:tr w:rsidR="00000000" w14:paraId="0834CC36" w14:textId="77777777">
        <w:tc>
          <w:tcPr>
            <w:tcW w:w="0" w:type="auto"/>
            <w:gridSpan w:val="3"/>
            <w:shd w:val="clear" w:color="auto" w:fill="CCEEFF"/>
            <w:tcMar>
              <w:top w:w="30" w:type="dxa"/>
              <w:left w:w="245" w:type="dxa"/>
              <w:bottom w:w="30" w:type="dxa"/>
              <w:right w:w="20" w:type="dxa"/>
            </w:tcMar>
            <w:vAlign w:val="bottom"/>
            <w:hideMark/>
          </w:tcPr>
          <w:p w14:paraId="33DE7F8A" w14:textId="77777777" w:rsidR="00000000" w:rsidRDefault="007805CE">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14:paraId="79CF9D68"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D69B8A" w14:textId="77777777" w:rsidR="00000000" w:rsidRDefault="007805CE">
            <w:pPr>
              <w:spacing w:after="100"/>
              <w:jc w:val="right"/>
              <w:rPr>
                <w:rFonts w:eastAsia="Times New Roman"/>
              </w:rPr>
            </w:pPr>
            <w:r>
              <w:rPr>
                <w:rFonts w:eastAsia="Times New Roman"/>
                <w:color w:val="000000"/>
                <w:sz w:val="18"/>
                <w:szCs w:val="18"/>
              </w:rPr>
              <w:t>43,439 </w:t>
            </w:r>
          </w:p>
        </w:tc>
        <w:tc>
          <w:tcPr>
            <w:tcW w:w="0" w:type="auto"/>
            <w:shd w:val="clear" w:color="auto" w:fill="CCEEFF"/>
            <w:tcMar>
              <w:top w:w="30" w:type="dxa"/>
              <w:left w:w="0" w:type="dxa"/>
              <w:bottom w:w="30" w:type="dxa"/>
              <w:right w:w="20" w:type="dxa"/>
            </w:tcMar>
            <w:vAlign w:val="bottom"/>
            <w:hideMark/>
          </w:tcPr>
          <w:p w14:paraId="4019C13E"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1745A2"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D73717" w14:textId="77777777" w:rsidR="00000000" w:rsidRDefault="007805CE">
            <w:pPr>
              <w:spacing w:after="100"/>
              <w:jc w:val="right"/>
              <w:rPr>
                <w:rFonts w:eastAsia="Times New Roman"/>
              </w:rPr>
            </w:pPr>
            <w:r>
              <w:rPr>
                <w:rFonts w:eastAsia="Times New Roman"/>
                <w:color w:val="000000"/>
                <w:sz w:val="18"/>
                <w:szCs w:val="18"/>
              </w:rPr>
              <w:t>26,186 </w:t>
            </w:r>
          </w:p>
        </w:tc>
        <w:tc>
          <w:tcPr>
            <w:tcW w:w="0" w:type="auto"/>
            <w:shd w:val="clear" w:color="auto" w:fill="CCEEFF"/>
            <w:tcMar>
              <w:top w:w="30" w:type="dxa"/>
              <w:left w:w="0" w:type="dxa"/>
              <w:bottom w:w="30" w:type="dxa"/>
              <w:right w:w="20" w:type="dxa"/>
            </w:tcMar>
            <w:vAlign w:val="bottom"/>
            <w:hideMark/>
          </w:tcPr>
          <w:p w14:paraId="65691BA9"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5705FA"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8D0AA9" w14:textId="77777777" w:rsidR="00000000" w:rsidRDefault="007805CE">
            <w:pPr>
              <w:spacing w:after="100"/>
              <w:jc w:val="right"/>
              <w:rPr>
                <w:rFonts w:eastAsia="Times New Roman"/>
              </w:rPr>
            </w:pPr>
            <w:r>
              <w:rPr>
                <w:rFonts w:eastAsia="Times New Roman"/>
                <w:color w:val="000000"/>
                <w:sz w:val="18"/>
                <w:szCs w:val="18"/>
              </w:rPr>
              <w:t>17,253 </w:t>
            </w:r>
          </w:p>
        </w:tc>
        <w:tc>
          <w:tcPr>
            <w:tcW w:w="0" w:type="auto"/>
            <w:shd w:val="clear" w:color="auto" w:fill="CCEEFF"/>
            <w:tcMar>
              <w:top w:w="30" w:type="dxa"/>
              <w:left w:w="0" w:type="dxa"/>
              <w:bottom w:w="30" w:type="dxa"/>
              <w:right w:w="20" w:type="dxa"/>
            </w:tcMar>
            <w:vAlign w:val="bottom"/>
            <w:hideMark/>
          </w:tcPr>
          <w:p w14:paraId="1ADEA9C6"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23C321"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01C927" w14:textId="77777777" w:rsidR="00000000" w:rsidRDefault="007805CE">
            <w:pPr>
              <w:spacing w:after="100"/>
              <w:jc w:val="right"/>
              <w:rPr>
                <w:rFonts w:eastAsia="Times New Roman"/>
              </w:rPr>
            </w:pPr>
            <w:r>
              <w:rPr>
                <w:rFonts w:eastAsia="Times New Roman"/>
                <w:color w:val="000000"/>
                <w:sz w:val="18"/>
                <w:szCs w:val="18"/>
              </w:rPr>
              <w:t>65.9 </w:t>
            </w:r>
          </w:p>
        </w:tc>
        <w:tc>
          <w:tcPr>
            <w:tcW w:w="0" w:type="auto"/>
            <w:shd w:val="clear" w:color="auto" w:fill="CCEEFF"/>
            <w:tcMar>
              <w:top w:w="30" w:type="dxa"/>
              <w:left w:w="0" w:type="dxa"/>
              <w:bottom w:w="30" w:type="dxa"/>
              <w:right w:w="20" w:type="dxa"/>
            </w:tcMar>
            <w:vAlign w:val="bottom"/>
            <w:hideMark/>
          </w:tcPr>
          <w:p w14:paraId="1D8EBEA7" w14:textId="77777777" w:rsidR="00000000" w:rsidRDefault="007805CE">
            <w:pPr>
              <w:spacing w:after="100"/>
              <w:jc w:val="right"/>
              <w:rPr>
                <w:rFonts w:eastAsia="Times New Roman"/>
              </w:rPr>
            </w:pPr>
            <w:r>
              <w:rPr>
                <w:rFonts w:eastAsia="Times New Roman"/>
                <w:color w:val="000000"/>
                <w:sz w:val="18"/>
                <w:szCs w:val="18"/>
              </w:rPr>
              <w:t>%</w:t>
            </w:r>
          </w:p>
        </w:tc>
      </w:tr>
      <w:tr w:rsidR="00000000" w14:paraId="086DF80B" w14:textId="77777777">
        <w:tc>
          <w:tcPr>
            <w:tcW w:w="0" w:type="auto"/>
            <w:gridSpan w:val="3"/>
            <w:shd w:val="clear" w:color="auto" w:fill="FFFFFF"/>
            <w:tcMar>
              <w:top w:w="30" w:type="dxa"/>
              <w:left w:w="245" w:type="dxa"/>
              <w:bottom w:w="30" w:type="dxa"/>
              <w:right w:w="20" w:type="dxa"/>
            </w:tcMar>
            <w:vAlign w:val="bottom"/>
            <w:hideMark/>
          </w:tcPr>
          <w:p w14:paraId="6C8AE84A" w14:textId="77777777" w:rsidR="00000000" w:rsidRDefault="007805CE">
            <w:pPr>
              <w:spacing w:after="100"/>
              <w:rPr>
                <w:rFonts w:eastAsia="Times New Roman"/>
              </w:rPr>
            </w:pPr>
            <w:r>
              <w:rPr>
                <w:rFonts w:eastAsia="Times New Roman"/>
                <w:color w:val="000000"/>
                <w:sz w:val="18"/>
                <w:szCs w:val="18"/>
              </w:rPr>
              <w:t>Restructuring expense (income)</w:t>
            </w:r>
          </w:p>
        </w:tc>
        <w:tc>
          <w:tcPr>
            <w:tcW w:w="0" w:type="auto"/>
            <w:gridSpan w:val="3"/>
            <w:shd w:val="clear" w:color="auto" w:fill="FFFFFF"/>
            <w:tcMar>
              <w:top w:w="0" w:type="dxa"/>
              <w:left w:w="20" w:type="dxa"/>
              <w:bottom w:w="0" w:type="dxa"/>
              <w:right w:w="20" w:type="dxa"/>
            </w:tcMar>
            <w:vAlign w:val="center"/>
            <w:hideMark/>
          </w:tcPr>
          <w:p w14:paraId="27FE5353"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2CF551E" w14:textId="77777777" w:rsidR="00000000" w:rsidRDefault="007805CE">
            <w:pPr>
              <w:spacing w:after="100"/>
              <w:jc w:val="right"/>
              <w:rPr>
                <w:rFonts w:eastAsia="Times New Roman"/>
              </w:rPr>
            </w:pPr>
            <w:r>
              <w:rPr>
                <w:rFonts w:eastAsia="Times New Roman"/>
                <w:color w:val="000000"/>
                <w:sz w:val="18"/>
                <w:szCs w:val="18"/>
              </w:rPr>
              <w:t>3,592 </w:t>
            </w:r>
          </w:p>
        </w:tc>
        <w:tc>
          <w:tcPr>
            <w:tcW w:w="0" w:type="auto"/>
            <w:shd w:val="clear" w:color="auto" w:fill="FFFFFF"/>
            <w:tcMar>
              <w:top w:w="30" w:type="dxa"/>
              <w:left w:w="0" w:type="dxa"/>
              <w:bottom w:w="30" w:type="dxa"/>
              <w:right w:w="20" w:type="dxa"/>
            </w:tcMar>
            <w:vAlign w:val="center"/>
            <w:hideMark/>
          </w:tcPr>
          <w:p w14:paraId="4701420E"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4FEAFB"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F65523" w14:textId="77777777" w:rsidR="00000000" w:rsidRDefault="007805CE">
            <w:pPr>
              <w:spacing w:after="100"/>
              <w:jc w:val="right"/>
              <w:rPr>
                <w:rFonts w:eastAsia="Times New Roman"/>
              </w:rPr>
            </w:pPr>
            <w:r>
              <w:rPr>
                <w:rFonts w:eastAsia="Times New Roman"/>
                <w:color w:val="000000"/>
                <w:sz w:val="18"/>
                <w:szCs w:val="18"/>
              </w:rPr>
              <w:t>(53)</w:t>
            </w:r>
          </w:p>
        </w:tc>
        <w:tc>
          <w:tcPr>
            <w:tcW w:w="0" w:type="auto"/>
            <w:shd w:val="clear" w:color="auto" w:fill="FFFFFF"/>
            <w:tcMar>
              <w:top w:w="30" w:type="dxa"/>
              <w:left w:w="0" w:type="dxa"/>
              <w:bottom w:w="30" w:type="dxa"/>
              <w:right w:w="20" w:type="dxa"/>
            </w:tcMar>
            <w:vAlign w:val="center"/>
            <w:hideMark/>
          </w:tcPr>
          <w:p w14:paraId="0F2CCACD"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6CDEF5"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B23798" w14:textId="77777777" w:rsidR="00000000" w:rsidRDefault="007805CE">
            <w:pPr>
              <w:spacing w:after="100"/>
              <w:jc w:val="right"/>
              <w:rPr>
                <w:rFonts w:eastAsia="Times New Roman"/>
              </w:rPr>
            </w:pPr>
            <w:r>
              <w:rPr>
                <w:rFonts w:eastAsia="Times New Roman"/>
                <w:color w:val="000000"/>
                <w:sz w:val="18"/>
                <w:szCs w:val="18"/>
              </w:rPr>
              <w:t>3,645 </w:t>
            </w:r>
          </w:p>
        </w:tc>
        <w:tc>
          <w:tcPr>
            <w:tcW w:w="0" w:type="auto"/>
            <w:shd w:val="clear" w:color="auto" w:fill="FFFFFF"/>
            <w:tcMar>
              <w:top w:w="30" w:type="dxa"/>
              <w:left w:w="0" w:type="dxa"/>
              <w:bottom w:w="30" w:type="dxa"/>
              <w:right w:w="20" w:type="dxa"/>
            </w:tcMar>
            <w:vAlign w:val="bottom"/>
            <w:hideMark/>
          </w:tcPr>
          <w:p w14:paraId="130B8CDA"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273760"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842FD9" w14:textId="77777777" w:rsidR="00000000" w:rsidRDefault="007805CE">
            <w:pPr>
              <w:spacing w:after="100"/>
              <w:jc w:val="right"/>
              <w:rPr>
                <w:rFonts w:eastAsia="Times New Roman"/>
              </w:rPr>
            </w:pPr>
            <w:r>
              <w:rPr>
                <w:rFonts w:eastAsia="Times New Roman"/>
                <w:color w:val="000000"/>
                <w:sz w:val="18"/>
                <w:szCs w:val="18"/>
              </w:rPr>
              <w:t>6,877.4 </w:t>
            </w:r>
          </w:p>
        </w:tc>
        <w:tc>
          <w:tcPr>
            <w:tcW w:w="0" w:type="auto"/>
            <w:shd w:val="clear" w:color="auto" w:fill="FFFFFF"/>
            <w:tcMar>
              <w:top w:w="30" w:type="dxa"/>
              <w:left w:w="0" w:type="dxa"/>
              <w:bottom w:w="30" w:type="dxa"/>
              <w:right w:w="20" w:type="dxa"/>
            </w:tcMar>
            <w:vAlign w:val="bottom"/>
            <w:hideMark/>
          </w:tcPr>
          <w:p w14:paraId="7E2C66BA" w14:textId="77777777" w:rsidR="00000000" w:rsidRDefault="007805CE">
            <w:pPr>
              <w:spacing w:after="100"/>
              <w:jc w:val="right"/>
              <w:rPr>
                <w:rFonts w:eastAsia="Times New Roman"/>
              </w:rPr>
            </w:pPr>
            <w:r>
              <w:rPr>
                <w:rFonts w:eastAsia="Times New Roman"/>
                <w:color w:val="000000"/>
                <w:sz w:val="18"/>
                <w:szCs w:val="18"/>
              </w:rPr>
              <w:t>%</w:t>
            </w:r>
          </w:p>
        </w:tc>
      </w:tr>
      <w:tr w:rsidR="00000000" w14:paraId="58EB88BC" w14:textId="77777777">
        <w:tc>
          <w:tcPr>
            <w:tcW w:w="0" w:type="auto"/>
            <w:gridSpan w:val="3"/>
            <w:shd w:val="clear" w:color="auto" w:fill="CCEEFF"/>
            <w:tcMar>
              <w:top w:w="30" w:type="dxa"/>
              <w:left w:w="155" w:type="dxa"/>
              <w:bottom w:w="30" w:type="dxa"/>
              <w:right w:w="20" w:type="dxa"/>
            </w:tcMar>
            <w:vAlign w:val="bottom"/>
            <w:hideMark/>
          </w:tcPr>
          <w:p w14:paraId="7DD164E1" w14:textId="77777777" w:rsidR="00000000" w:rsidRDefault="007805CE">
            <w:pPr>
              <w:spacing w:after="100"/>
              <w:rPr>
                <w:rFonts w:eastAsia="Times New Roman"/>
              </w:rPr>
            </w:pPr>
            <w:r>
              <w:rPr>
                <w:rFonts w:eastAsia="Times New Roman"/>
                <w:color w:val="000000"/>
                <w:sz w:val="18"/>
                <w:szCs w:val="18"/>
              </w:rPr>
              <w:t xml:space="preserve">Total operating expense </w:t>
            </w:r>
          </w:p>
        </w:tc>
        <w:tc>
          <w:tcPr>
            <w:tcW w:w="0" w:type="auto"/>
            <w:gridSpan w:val="3"/>
            <w:shd w:val="clear" w:color="auto" w:fill="CCEEFF"/>
            <w:tcMar>
              <w:top w:w="0" w:type="dxa"/>
              <w:left w:w="20" w:type="dxa"/>
              <w:bottom w:w="0" w:type="dxa"/>
              <w:right w:w="20" w:type="dxa"/>
            </w:tcMar>
            <w:vAlign w:val="center"/>
            <w:hideMark/>
          </w:tcPr>
          <w:p w14:paraId="6518165B" w14:textId="77777777" w:rsidR="00000000" w:rsidRDefault="007805C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1E7C65" w14:textId="77777777" w:rsidR="00000000" w:rsidRDefault="007805CE">
            <w:pPr>
              <w:spacing w:after="100"/>
              <w:jc w:val="right"/>
              <w:rPr>
                <w:rFonts w:eastAsia="Times New Roman"/>
              </w:rPr>
            </w:pPr>
            <w:r>
              <w:rPr>
                <w:rFonts w:eastAsia="Times New Roman"/>
                <w:color w:val="000000"/>
                <w:sz w:val="18"/>
                <w:szCs w:val="18"/>
              </w:rPr>
              <w:t>58,563 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9718A3"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991F45"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451963A" w14:textId="77777777" w:rsidR="00000000" w:rsidRDefault="007805CE">
            <w:pPr>
              <w:spacing w:after="100"/>
              <w:jc w:val="right"/>
              <w:rPr>
                <w:rFonts w:eastAsia="Times New Roman"/>
              </w:rPr>
            </w:pPr>
            <w:r>
              <w:rPr>
                <w:rFonts w:eastAsia="Times New Roman"/>
                <w:color w:val="000000"/>
                <w:sz w:val="18"/>
                <w:szCs w:val="18"/>
              </w:rPr>
              <w:t>36,747 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FCE1B9"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6C47F5"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113BFF" w14:textId="77777777" w:rsidR="00000000" w:rsidRDefault="007805CE">
            <w:pPr>
              <w:spacing w:after="100"/>
              <w:jc w:val="right"/>
              <w:rPr>
                <w:rFonts w:eastAsia="Times New Roman"/>
              </w:rPr>
            </w:pPr>
            <w:r>
              <w:rPr>
                <w:rFonts w:eastAsia="Times New Roman"/>
                <w:color w:val="000000"/>
                <w:sz w:val="18"/>
                <w:szCs w:val="18"/>
              </w:rPr>
              <w:t>21,816 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37961A"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8655EF"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9BA0A5" w14:textId="77777777" w:rsidR="00000000" w:rsidRDefault="007805CE">
            <w:pPr>
              <w:spacing w:after="100"/>
              <w:jc w:val="right"/>
              <w:rPr>
                <w:rFonts w:eastAsia="Times New Roman"/>
              </w:rPr>
            </w:pPr>
            <w:r>
              <w:rPr>
                <w:rFonts w:eastAsia="Times New Roman"/>
                <w:color w:val="000000"/>
                <w:sz w:val="18"/>
                <w:szCs w:val="18"/>
              </w:rPr>
              <w:t>59.4 </w:t>
            </w:r>
          </w:p>
        </w:tc>
        <w:tc>
          <w:tcPr>
            <w:tcW w:w="0" w:type="auto"/>
            <w:shd w:val="clear" w:color="auto" w:fill="CCEEFF"/>
            <w:tcMar>
              <w:top w:w="30" w:type="dxa"/>
              <w:left w:w="0" w:type="dxa"/>
              <w:bottom w:w="30" w:type="dxa"/>
              <w:right w:w="20" w:type="dxa"/>
            </w:tcMar>
            <w:vAlign w:val="bottom"/>
            <w:hideMark/>
          </w:tcPr>
          <w:p w14:paraId="3D6EA638" w14:textId="77777777" w:rsidR="00000000" w:rsidRDefault="007805CE">
            <w:pPr>
              <w:spacing w:after="100"/>
              <w:jc w:val="right"/>
              <w:rPr>
                <w:rFonts w:eastAsia="Times New Roman"/>
              </w:rPr>
            </w:pPr>
            <w:r>
              <w:rPr>
                <w:rFonts w:eastAsia="Times New Roman"/>
                <w:color w:val="000000"/>
                <w:sz w:val="18"/>
                <w:szCs w:val="18"/>
              </w:rPr>
              <w:t>%</w:t>
            </w:r>
          </w:p>
        </w:tc>
      </w:tr>
      <w:tr w:rsidR="00000000" w14:paraId="47B21E8E" w14:textId="77777777">
        <w:tc>
          <w:tcPr>
            <w:tcW w:w="0" w:type="auto"/>
            <w:gridSpan w:val="3"/>
            <w:shd w:val="clear" w:color="auto" w:fill="FFFFFF"/>
            <w:tcMar>
              <w:top w:w="30" w:type="dxa"/>
              <w:left w:w="155" w:type="dxa"/>
              <w:bottom w:w="30" w:type="dxa"/>
              <w:right w:w="20" w:type="dxa"/>
            </w:tcMar>
            <w:vAlign w:val="bottom"/>
            <w:hideMark/>
          </w:tcPr>
          <w:p w14:paraId="5EE97EB2" w14:textId="77777777" w:rsidR="00000000" w:rsidRDefault="007805CE">
            <w:pPr>
              <w:spacing w:after="100"/>
              <w:rPr>
                <w:rFonts w:eastAsia="Times New Roman"/>
              </w:rPr>
            </w:pPr>
            <w:r>
              <w:rPr>
                <w:rFonts w:eastAsia="Times New Roman"/>
                <w:color w:val="000000"/>
                <w:sz w:val="18"/>
                <w:szCs w:val="18"/>
              </w:rPr>
              <w:t>Operating loss</w:t>
            </w:r>
          </w:p>
        </w:tc>
        <w:tc>
          <w:tcPr>
            <w:tcW w:w="0" w:type="auto"/>
            <w:gridSpan w:val="3"/>
            <w:shd w:val="clear" w:color="auto" w:fill="FFFFFF"/>
            <w:tcMar>
              <w:top w:w="0" w:type="dxa"/>
              <w:left w:w="20" w:type="dxa"/>
              <w:bottom w:w="0" w:type="dxa"/>
              <w:right w:w="20" w:type="dxa"/>
            </w:tcMar>
            <w:vAlign w:val="center"/>
            <w:hideMark/>
          </w:tcPr>
          <w:p w14:paraId="3EAE49CE" w14:textId="77777777" w:rsidR="00000000" w:rsidRDefault="007805C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524731" w14:textId="77777777" w:rsidR="00000000" w:rsidRDefault="007805CE">
            <w:pPr>
              <w:spacing w:after="100"/>
              <w:jc w:val="right"/>
              <w:rPr>
                <w:rFonts w:eastAsia="Times New Roman"/>
              </w:rPr>
            </w:pPr>
            <w:r>
              <w:rPr>
                <w:rFonts w:eastAsia="Times New Roman"/>
                <w:color w:val="000000"/>
                <w:sz w:val="18"/>
                <w:szCs w:val="18"/>
              </w:rPr>
              <w:t>(58,563)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81F718"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F13AD2"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6A61BA" w14:textId="77777777" w:rsidR="00000000" w:rsidRDefault="007805CE">
            <w:pPr>
              <w:spacing w:after="100"/>
              <w:jc w:val="right"/>
              <w:rPr>
                <w:rFonts w:eastAsia="Times New Roman"/>
              </w:rPr>
            </w:pPr>
            <w:r>
              <w:rPr>
                <w:rFonts w:eastAsia="Times New Roman"/>
                <w:color w:val="000000"/>
                <w:sz w:val="18"/>
                <w:szCs w:val="18"/>
              </w:rPr>
              <w:t>(36,747)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341BCC"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1B4B49"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323F1D5" w14:textId="77777777" w:rsidR="00000000" w:rsidRDefault="007805CE">
            <w:pPr>
              <w:spacing w:after="100"/>
              <w:jc w:val="right"/>
              <w:rPr>
                <w:rFonts w:eastAsia="Times New Roman"/>
              </w:rPr>
            </w:pPr>
            <w:r>
              <w:rPr>
                <w:rFonts w:eastAsia="Times New Roman"/>
                <w:color w:val="000000"/>
                <w:sz w:val="18"/>
                <w:szCs w:val="18"/>
              </w:rPr>
              <w:t>(21,816)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0148B4"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4EF072"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6AEABB" w14:textId="77777777" w:rsidR="00000000" w:rsidRDefault="007805CE">
            <w:pPr>
              <w:spacing w:after="100"/>
              <w:jc w:val="right"/>
              <w:rPr>
                <w:rFonts w:eastAsia="Times New Roman"/>
              </w:rPr>
            </w:pPr>
            <w:r>
              <w:rPr>
                <w:rFonts w:eastAsia="Times New Roman"/>
                <w:color w:val="000000"/>
                <w:sz w:val="18"/>
                <w:szCs w:val="18"/>
              </w:rPr>
              <w:t>(59.4)</w:t>
            </w:r>
          </w:p>
        </w:tc>
        <w:tc>
          <w:tcPr>
            <w:tcW w:w="0" w:type="auto"/>
            <w:shd w:val="clear" w:color="auto" w:fill="FFFFFF"/>
            <w:tcMar>
              <w:top w:w="30" w:type="dxa"/>
              <w:left w:w="0" w:type="dxa"/>
              <w:bottom w:w="30" w:type="dxa"/>
              <w:right w:w="20" w:type="dxa"/>
            </w:tcMar>
            <w:vAlign w:val="bottom"/>
            <w:hideMark/>
          </w:tcPr>
          <w:p w14:paraId="28BBCCF2" w14:textId="77777777" w:rsidR="00000000" w:rsidRDefault="007805CE">
            <w:pPr>
              <w:spacing w:after="100"/>
              <w:jc w:val="right"/>
              <w:rPr>
                <w:rFonts w:eastAsia="Times New Roman"/>
              </w:rPr>
            </w:pPr>
            <w:r>
              <w:rPr>
                <w:rFonts w:eastAsia="Times New Roman"/>
                <w:color w:val="000000"/>
                <w:sz w:val="18"/>
                <w:szCs w:val="18"/>
              </w:rPr>
              <w:t>%</w:t>
            </w:r>
          </w:p>
        </w:tc>
      </w:tr>
      <w:tr w:rsidR="00000000" w14:paraId="049F149E" w14:textId="77777777">
        <w:tc>
          <w:tcPr>
            <w:tcW w:w="0" w:type="auto"/>
            <w:gridSpan w:val="3"/>
            <w:shd w:val="clear" w:color="auto" w:fill="CCEEFF"/>
            <w:tcMar>
              <w:top w:w="30" w:type="dxa"/>
              <w:left w:w="245" w:type="dxa"/>
              <w:bottom w:w="30" w:type="dxa"/>
              <w:right w:w="20" w:type="dxa"/>
            </w:tcMar>
            <w:vAlign w:val="bottom"/>
            <w:hideMark/>
          </w:tcPr>
          <w:p w14:paraId="174B01BC" w14:textId="77777777" w:rsidR="00000000" w:rsidRDefault="007805CE">
            <w:pPr>
              <w:spacing w:after="100"/>
              <w:rPr>
                <w:rFonts w:eastAsia="Times New Roman"/>
              </w:rPr>
            </w:pPr>
            <w:r>
              <w:rPr>
                <w:rFonts w:eastAsia="Times New Roman"/>
                <w:color w:val="000000"/>
                <w:sz w:val="18"/>
                <w:szCs w:val="18"/>
              </w:rPr>
              <w:t>Investment and other income, net</w:t>
            </w:r>
          </w:p>
        </w:tc>
        <w:tc>
          <w:tcPr>
            <w:tcW w:w="0" w:type="auto"/>
            <w:gridSpan w:val="3"/>
            <w:shd w:val="clear" w:color="auto" w:fill="CCEEFF"/>
            <w:tcMar>
              <w:top w:w="0" w:type="dxa"/>
              <w:left w:w="20" w:type="dxa"/>
              <w:bottom w:w="0" w:type="dxa"/>
              <w:right w:w="20" w:type="dxa"/>
            </w:tcMar>
            <w:vAlign w:val="center"/>
            <w:hideMark/>
          </w:tcPr>
          <w:p w14:paraId="338E3C19"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A46AC3" w14:textId="77777777" w:rsidR="00000000" w:rsidRDefault="007805CE">
            <w:pPr>
              <w:spacing w:after="100"/>
              <w:jc w:val="right"/>
              <w:rPr>
                <w:rFonts w:eastAsia="Times New Roman"/>
              </w:rPr>
            </w:pPr>
            <w:r>
              <w:rPr>
                <w:rFonts w:eastAsia="Times New Roman"/>
                <w:color w:val="000000"/>
                <w:sz w:val="18"/>
                <w:szCs w:val="18"/>
              </w:rPr>
              <w:t>55 </w:t>
            </w:r>
          </w:p>
        </w:tc>
        <w:tc>
          <w:tcPr>
            <w:tcW w:w="0" w:type="auto"/>
            <w:shd w:val="clear" w:color="auto" w:fill="CCEEFF"/>
            <w:tcMar>
              <w:top w:w="30" w:type="dxa"/>
              <w:left w:w="0" w:type="dxa"/>
              <w:bottom w:w="30" w:type="dxa"/>
              <w:right w:w="20" w:type="dxa"/>
            </w:tcMar>
            <w:vAlign w:val="bottom"/>
            <w:hideMark/>
          </w:tcPr>
          <w:p w14:paraId="28A0B952"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F249A5"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000407" w14:textId="77777777" w:rsidR="00000000" w:rsidRDefault="007805CE">
            <w:pPr>
              <w:spacing w:after="100"/>
              <w:jc w:val="right"/>
              <w:rPr>
                <w:rFonts w:eastAsia="Times New Roman"/>
              </w:rPr>
            </w:pPr>
            <w:r>
              <w:rPr>
                <w:rFonts w:eastAsia="Times New Roman"/>
                <w:color w:val="000000"/>
                <w:sz w:val="18"/>
                <w:szCs w:val="18"/>
              </w:rPr>
              <w:t>1,042 </w:t>
            </w:r>
          </w:p>
        </w:tc>
        <w:tc>
          <w:tcPr>
            <w:tcW w:w="0" w:type="auto"/>
            <w:shd w:val="clear" w:color="auto" w:fill="CCEEFF"/>
            <w:tcMar>
              <w:top w:w="30" w:type="dxa"/>
              <w:left w:w="0" w:type="dxa"/>
              <w:bottom w:w="30" w:type="dxa"/>
              <w:right w:w="20" w:type="dxa"/>
            </w:tcMar>
            <w:vAlign w:val="bottom"/>
            <w:hideMark/>
          </w:tcPr>
          <w:p w14:paraId="15A74627"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3B1631"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CF2F56" w14:textId="77777777" w:rsidR="00000000" w:rsidRDefault="007805CE">
            <w:pPr>
              <w:spacing w:after="100"/>
              <w:jc w:val="right"/>
              <w:rPr>
                <w:rFonts w:eastAsia="Times New Roman"/>
              </w:rPr>
            </w:pPr>
            <w:r>
              <w:rPr>
                <w:rFonts w:eastAsia="Times New Roman"/>
                <w:color w:val="000000"/>
                <w:sz w:val="18"/>
                <w:szCs w:val="18"/>
              </w:rPr>
              <w:t>(987)</w:t>
            </w:r>
          </w:p>
        </w:tc>
        <w:tc>
          <w:tcPr>
            <w:tcW w:w="0" w:type="auto"/>
            <w:shd w:val="clear" w:color="auto" w:fill="CCEEFF"/>
            <w:tcMar>
              <w:top w:w="30" w:type="dxa"/>
              <w:left w:w="0" w:type="dxa"/>
              <w:bottom w:w="30" w:type="dxa"/>
              <w:right w:w="20" w:type="dxa"/>
            </w:tcMar>
            <w:vAlign w:val="bottom"/>
            <w:hideMark/>
          </w:tcPr>
          <w:p w14:paraId="1D57F8C5"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EF613A"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71C8BC" w14:textId="77777777" w:rsidR="00000000" w:rsidRDefault="007805CE">
            <w:pPr>
              <w:spacing w:after="100"/>
              <w:jc w:val="right"/>
              <w:rPr>
                <w:rFonts w:eastAsia="Times New Roman"/>
              </w:rPr>
            </w:pPr>
            <w:r>
              <w:rPr>
                <w:rFonts w:eastAsia="Times New Roman"/>
                <w:color w:val="000000"/>
                <w:sz w:val="18"/>
                <w:szCs w:val="18"/>
              </w:rPr>
              <w:t>(94.7)</w:t>
            </w:r>
          </w:p>
        </w:tc>
        <w:tc>
          <w:tcPr>
            <w:tcW w:w="0" w:type="auto"/>
            <w:shd w:val="clear" w:color="auto" w:fill="CCEEFF"/>
            <w:tcMar>
              <w:top w:w="30" w:type="dxa"/>
              <w:left w:w="0" w:type="dxa"/>
              <w:bottom w:w="30" w:type="dxa"/>
              <w:right w:w="20" w:type="dxa"/>
            </w:tcMar>
            <w:vAlign w:val="bottom"/>
            <w:hideMark/>
          </w:tcPr>
          <w:p w14:paraId="5C2EA5E4" w14:textId="77777777" w:rsidR="00000000" w:rsidRDefault="007805CE">
            <w:pPr>
              <w:spacing w:after="100"/>
              <w:jc w:val="right"/>
              <w:rPr>
                <w:rFonts w:eastAsia="Times New Roman"/>
              </w:rPr>
            </w:pPr>
            <w:r>
              <w:rPr>
                <w:rFonts w:eastAsia="Times New Roman"/>
                <w:color w:val="000000"/>
                <w:sz w:val="18"/>
                <w:szCs w:val="18"/>
              </w:rPr>
              <w:t>%</w:t>
            </w:r>
          </w:p>
        </w:tc>
      </w:tr>
      <w:tr w:rsidR="00000000" w14:paraId="637D0053" w14:textId="77777777">
        <w:tc>
          <w:tcPr>
            <w:tcW w:w="0" w:type="auto"/>
            <w:gridSpan w:val="3"/>
            <w:shd w:val="clear" w:color="auto" w:fill="FFFFFF"/>
            <w:tcMar>
              <w:top w:w="30" w:type="dxa"/>
              <w:left w:w="245" w:type="dxa"/>
              <w:bottom w:w="30" w:type="dxa"/>
              <w:right w:w="20" w:type="dxa"/>
            </w:tcMar>
            <w:vAlign w:val="bottom"/>
            <w:hideMark/>
          </w:tcPr>
          <w:p w14:paraId="65E69D61" w14:textId="77777777" w:rsidR="00000000" w:rsidRDefault="007805CE">
            <w:pPr>
              <w:spacing w:after="100"/>
              <w:rPr>
                <w:rFonts w:eastAsia="Times New Roman"/>
              </w:rPr>
            </w:pPr>
            <w:r>
              <w:rPr>
                <w:rFonts w:eastAsia="Times New Roman"/>
                <w:color w:val="000000"/>
                <w:sz w:val="18"/>
                <w:szCs w:val="18"/>
              </w:rPr>
              <w:t>Interest expense</w:t>
            </w:r>
          </w:p>
        </w:tc>
        <w:tc>
          <w:tcPr>
            <w:tcW w:w="0" w:type="auto"/>
            <w:gridSpan w:val="3"/>
            <w:shd w:val="clear" w:color="auto" w:fill="FFFFFF"/>
            <w:tcMar>
              <w:top w:w="0" w:type="dxa"/>
              <w:left w:w="20" w:type="dxa"/>
              <w:bottom w:w="0" w:type="dxa"/>
              <w:right w:w="20" w:type="dxa"/>
            </w:tcMar>
            <w:vAlign w:val="center"/>
            <w:hideMark/>
          </w:tcPr>
          <w:p w14:paraId="5B3083FA"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F4403AE" w14:textId="77777777" w:rsidR="00000000" w:rsidRDefault="007805CE">
            <w:pPr>
              <w:spacing w:after="100"/>
              <w:jc w:val="right"/>
              <w:rPr>
                <w:rFonts w:eastAsia="Times New Roman"/>
              </w:rPr>
            </w:pPr>
            <w:r>
              <w:rPr>
                <w:rFonts w:eastAsia="Times New Roman"/>
                <w:color w:val="000000"/>
                <w:sz w:val="18"/>
                <w:szCs w:val="18"/>
              </w:rPr>
              <w:t>(5,523)</w:t>
            </w:r>
          </w:p>
        </w:tc>
        <w:tc>
          <w:tcPr>
            <w:tcW w:w="0" w:type="auto"/>
            <w:shd w:val="clear" w:color="auto" w:fill="FFFFFF"/>
            <w:tcMar>
              <w:top w:w="30" w:type="dxa"/>
              <w:left w:w="0" w:type="dxa"/>
              <w:bottom w:w="30" w:type="dxa"/>
              <w:right w:w="20" w:type="dxa"/>
            </w:tcMar>
            <w:vAlign w:val="bottom"/>
            <w:hideMark/>
          </w:tcPr>
          <w:p w14:paraId="1F4E1FB3"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22E8AD"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44F5BC" w14:textId="77777777" w:rsidR="00000000" w:rsidRDefault="007805CE">
            <w:pPr>
              <w:spacing w:after="100"/>
              <w:jc w:val="right"/>
              <w:rPr>
                <w:rFonts w:eastAsia="Times New Roman"/>
              </w:rPr>
            </w:pPr>
            <w:r>
              <w:rPr>
                <w:rFonts w:eastAsia="Times New Roman"/>
                <w:color w:val="000000"/>
                <w:sz w:val="18"/>
                <w:szCs w:val="18"/>
              </w:rPr>
              <w:t>(3,859)</w:t>
            </w:r>
          </w:p>
        </w:tc>
        <w:tc>
          <w:tcPr>
            <w:tcW w:w="0" w:type="auto"/>
            <w:shd w:val="clear" w:color="auto" w:fill="FFFFFF"/>
            <w:tcMar>
              <w:top w:w="30" w:type="dxa"/>
              <w:left w:w="0" w:type="dxa"/>
              <w:bottom w:w="30" w:type="dxa"/>
              <w:right w:w="20" w:type="dxa"/>
            </w:tcMar>
            <w:vAlign w:val="bottom"/>
            <w:hideMark/>
          </w:tcPr>
          <w:p w14:paraId="199412AD"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9D4778"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CBB185" w14:textId="77777777" w:rsidR="00000000" w:rsidRDefault="007805CE">
            <w:pPr>
              <w:spacing w:after="100"/>
              <w:jc w:val="right"/>
              <w:rPr>
                <w:rFonts w:eastAsia="Times New Roman"/>
              </w:rPr>
            </w:pPr>
            <w:r>
              <w:rPr>
                <w:rFonts w:eastAsia="Times New Roman"/>
                <w:color w:val="000000"/>
                <w:sz w:val="18"/>
                <w:szCs w:val="18"/>
              </w:rPr>
              <w:t>(1,664)</w:t>
            </w:r>
          </w:p>
        </w:tc>
        <w:tc>
          <w:tcPr>
            <w:tcW w:w="0" w:type="auto"/>
            <w:shd w:val="clear" w:color="auto" w:fill="FFFFFF"/>
            <w:tcMar>
              <w:top w:w="30" w:type="dxa"/>
              <w:left w:w="0" w:type="dxa"/>
              <w:bottom w:w="30" w:type="dxa"/>
              <w:right w:w="20" w:type="dxa"/>
            </w:tcMar>
            <w:vAlign w:val="bottom"/>
            <w:hideMark/>
          </w:tcPr>
          <w:p w14:paraId="7D65F682"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AEC619"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F28414" w14:textId="77777777" w:rsidR="00000000" w:rsidRDefault="007805CE">
            <w:pPr>
              <w:spacing w:after="100"/>
              <w:jc w:val="right"/>
              <w:rPr>
                <w:rFonts w:eastAsia="Times New Roman"/>
              </w:rPr>
            </w:pPr>
            <w:r>
              <w:rPr>
                <w:rFonts w:eastAsia="Times New Roman"/>
                <w:color w:val="000000"/>
                <w:sz w:val="18"/>
                <w:szCs w:val="18"/>
              </w:rPr>
              <w:t>(43.1)</w:t>
            </w:r>
          </w:p>
        </w:tc>
        <w:tc>
          <w:tcPr>
            <w:tcW w:w="0" w:type="auto"/>
            <w:shd w:val="clear" w:color="auto" w:fill="FFFFFF"/>
            <w:tcMar>
              <w:top w:w="30" w:type="dxa"/>
              <w:left w:w="0" w:type="dxa"/>
              <w:bottom w:w="30" w:type="dxa"/>
              <w:right w:w="20" w:type="dxa"/>
            </w:tcMar>
            <w:vAlign w:val="bottom"/>
            <w:hideMark/>
          </w:tcPr>
          <w:p w14:paraId="14C1A253" w14:textId="77777777" w:rsidR="00000000" w:rsidRDefault="007805CE">
            <w:pPr>
              <w:spacing w:after="100"/>
              <w:jc w:val="right"/>
              <w:rPr>
                <w:rFonts w:eastAsia="Times New Roman"/>
              </w:rPr>
            </w:pPr>
            <w:r>
              <w:rPr>
                <w:rFonts w:eastAsia="Times New Roman"/>
                <w:color w:val="000000"/>
                <w:sz w:val="18"/>
                <w:szCs w:val="18"/>
              </w:rPr>
              <w:t>%</w:t>
            </w:r>
          </w:p>
        </w:tc>
      </w:tr>
      <w:tr w:rsidR="00000000" w14:paraId="0DFD288E" w14:textId="77777777">
        <w:tc>
          <w:tcPr>
            <w:tcW w:w="0" w:type="auto"/>
            <w:gridSpan w:val="3"/>
            <w:shd w:val="clear" w:color="auto" w:fill="CCEEFF"/>
            <w:tcMar>
              <w:top w:w="30" w:type="dxa"/>
              <w:left w:w="245" w:type="dxa"/>
              <w:bottom w:w="30" w:type="dxa"/>
              <w:right w:w="20" w:type="dxa"/>
            </w:tcMar>
            <w:vAlign w:val="bottom"/>
            <w:hideMark/>
          </w:tcPr>
          <w:p w14:paraId="4D825681" w14:textId="77777777" w:rsidR="00000000" w:rsidRDefault="007805CE">
            <w:pPr>
              <w:spacing w:after="100"/>
              <w:rPr>
                <w:rFonts w:eastAsia="Times New Roman"/>
              </w:rPr>
            </w:pPr>
            <w:r>
              <w:rPr>
                <w:rFonts w:eastAsia="Times New Roman"/>
                <w:color w:val="000000"/>
                <w:sz w:val="18"/>
                <w:szCs w:val="18"/>
              </w:rPr>
              <w:t>Gain from release of certain liabilities</w:t>
            </w:r>
          </w:p>
        </w:tc>
        <w:tc>
          <w:tcPr>
            <w:tcW w:w="0" w:type="auto"/>
            <w:gridSpan w:val="3"/>
            <w:shd w:val="clear" w:color="auto" w:fill="CCEEFF"/>
            <w:tcMar>
              <w:top w:w="0" w:type="dxa"/>
              <w:left w:w="20" w:type="dxa"/>
              <w:bottom w:w="0" w:type="dxa"/>
              <w:right w:w="20" w:type="dxa"/>
            </w:tcMar>
            <w:vAlign w:val="center"/>
            <w:hideMark/>
          </w:tcPr>
          <w:p w14:paraId="1C3D715A"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323F0A" w14:textId="77777777" w:rsidR="00000000" w:rsidRDefault="007805CE">
            <w:pPr>
              <w:spacing w:after="100"/>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bottom"/>
            <w:hideMark/>
          </w:tcPr>
          <w:p w14:paraId="2EA96F6D"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2467C3"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AD8266" w14:textId="77777777" w:rsidR="00000000" w:rsidRDefault="007805CE">
            <w:pPr>
              <w:spacing w:after="100"/>
              <w:jc w:val="right"/>
              <w:rPr>
                <w:rFonts w:eastAsia="Times New Roman"/>
              </w:rPr>
            </w:pPr>
            <w:r>
              <w:rPr>
                <w:rFonts w:eastAsia="Times New Roman"/>
                <w:color w:val="000000"/>
                <w:sz w:val="18"/>
                <w:szCs w:val="18"/>
              </w:rPr>
              <w:t>166 </w:t>
            </w:r>
          </w:p>
        </w:tc>
        <w:tc>
          <w:tcPr>
            <w:tcW w:w="0" w:type="auto"/>
            <w:shd w:val="clear" w:color="auto" w:fill="CCEEFF"/>
            <w:tcMar>
              <w:top w:w="30" w:type="dxa"/>
              <w:left w:w="0" w:type="dxa"/>
              <w:bottom w:w="30" w:type="dxa"/>
              <w:right w:w="20" w:type="dxa"/>
            </w:tcMar>
            <w:vAlign w:val="bottom"/>
            <w:hideMark/>
          </w:tcPr>
          <w:p w14:paraId="2B7065BD"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FBBF9B"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F25CC7" w14:textId="77777777" w:rsidR="00000000" w:rsidRDefault="007805CE">
            <w:pPr>
              <w:spacing w:after="100"/>
              <w:jc w:val="right"/>
              <w:rPr>
                <w:rFonts w:eastAsia="Times New Roman"/>
              </w:rPr>
            </w:pPr>
            <w:r>
              <w:rPr>
                <w:rFonts w:eastAsia="Times New Roman"/>
                <w:color w:val="000000"/>
                <w:sz w:val="18"/>
                <w:szCs w:val="18"/>
              </w:rPr>
              <w:t>(133)</w:t>
            </w:r>
          </w:p>
        </w:tc>
        <w:tc>
          <w:tcPr>
            <w:tcW w:w="0" w:type="auto"/>
            <w:shd w:val="clear" w:color="auto" w:fill="CCEEFF"/>
            <w:tcMar>
              <w:top w:w="30" w:type="dxa"/>
              <w:left w:w="0" w:type="dxa"/>
              <w:bottom w:w="30" w:type="dxa"/>
              <w:right w:w="20" w:type="dxa"/>
            </w:tcMar>
            <w:vAlign w:val="bottom"/>
            <w:hideMark/>
          </w:tcPr>
          <w:p w14:paraId="49DDEC00"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B38E32"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630EF9" w14:textId="77777777" w:rsidR="00000000" w:rsidRDefault="007805CE">
            <w:pPr>
              <w:spacing w:after="100"/>
              <w:jc w:val="right"/>
              <w:rPr>
                <w:rFonts w:eastAsia="Times New Roman"/>
              </w:rPr>
            </w:pPr>
            <w:r>
              <w:rPr>
                <w:rFonts w:eastAsia="Times New Roman"/>
                <w:color w:val="000000"/>
                <w:sz w:val="18"/>
                <w:szCs w:val="18"/>
              </w:rPr>
              <w:t>(80.1)</w:t>
            </w:r>
          </w:p>
        </w:tc>
        <w:tc>
          <w:tcPr>
            <w:tcW w:w="0" w:type="auto"/>
            <w:shd w:val="clear" w:color="auto" w:fill="CCEEFF"/>
            <w:tcMar>
              <w:top w:w="30" w:type="dxa"/>
              <w:left w:w="0" w:type="dxa"/>
              <w:bottom w:w="30" w:type="dxa"/>
              <w:right w:w="20" w:type="dxa"/>
            </w:tcMar>
            <w:vAlign w:val="bottom"/>
            <w:hideMark/>
          </w:tcPr>
          <w:p w14:paraId="33423522" w14:textId="77777777" w:rsidR="00000000" w:rsidRDefault="007805CE">
            <w:pPr>
              <w:spacing w:after="100"/>
              <w:jc w:val="right"/>
              <w:rPr>
                <w:rFonts w:eastAsia="Times New Roman"/>
              </w:rPr>
            </w:pPr>
            <w:r>
              <w:rPr>
                <w:rFonts w:eastAsia="Times New Roman"/>
                <w:color w:val="000000"/>
                <w:sz w:val="18"/>
                <w:szCs w:val="18"/>
              </w:rPr>
              <w:t>%</w:t>
            </w:r>
          </w:p>
        </w:tc>
      </w:tr>
      <w:tr w:rsidR="00000000" w14:paraId="505E2736" w14:textId="77777777">
        <w:tc>
          <w:tcPr>
            <w:tcW w:w="0" w:type="auto"/>
            <w:gridSpan w:val="3"/>
            <w:shd w:val="clear" w:color="auto" w:fill="FFFFFF"/>
            <w:tcMar>
              <w:top w:w="30" w:type="dxa"/>
              <w:left w:w="155" w:type="dxa"/>
              <w:bottom w:w="30" w:type="dxa"/>
              <w:right w:w="20" w:type="dxa"/>
            </w:tcMar>
            <w:vAlign w:val="bottom"/>
            <w:hideMark/>
          </w:tcPr>
          <w:p w14:paraId="440982D6" w14:textId="77777777" w:rsidR="00000000" w:rsidRDefault="007805CE">
            <w:pPr>
              <w:spacing w:after="100"/>
              <w:rPr>
                <w:rFonts w:eastAsia="Times New Roman"/>
              </w:rPr>
            </w:pPr>
            <w:r>
              <w:rPr>
                <w:rFonts w:eastAsia="Times New Roman"/>
                <w:color w:val="000000"/>
                <w:sz w:val="18"/>
                <w:szCs w:val="18"/>
              </w:rPr>
              <w:t>Loss before income taxes</w:t>
            </w:r>
          </w:p>
        </w:tc>
        <w:tc>
          <w:tcPr>
            <w:tcW w:w="0" w:type="auto"/>
            <w:gridSpan w:val="3"/>
            <w:shd w:val="clear" w:color="auto" w:fill="FFFFFF"/>
            <w:tcMar>
              <w:top w:w="0" w:type="dxa"/>
              <w:left w:w="20" w:type="dxa"/>
              <w:bottom w:w="0" w:type="dxa"/>
              <w:right w:w="20" w:type="dxa"/>
            </w:tcMar>
            <w:vAlign w:val="center"/>
            <w:hideMark/>
          </w:tcPr>
          <w:p w14:paraId="3BED2EDF" w14:textId="77777777" w:rsidR="00000000" w:rsidRDefault="007805C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2C06C4" w14:textId="77777777" w:rsidR="00000000" w:rsidRDefault="007805CE">
            <w:pPr>
              <w:spacing w:after="100"/>
              <w:jc w:val="right"/>
              <w:rPr>
                <w:rFonts w:eastAsia="Times New Roman"/>
              </w:rPr>
            </w:pPr>
            <w:r>
              <w:rPr>
                <w:rFonts w:eastAsia="Times New Roman"/>
                <w:color w:val="000000"/>
                <w:sz w:val="18"/>
                <w:szCs w:val="18"/>
              </w:rPr>
              <w:t>(63,998)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0C5A4E"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F138A7"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17421A" w14:textId="77777777" w:rsidR="00000000" w:rsidRDefault="007805CE">
            <w:pPr>
              <w:spacing w:after="100"/>
              <w:jc w:val="right"/>
              <w:rPr>
                <w:rFonts w:eastAsia="Times New Roman"/>
              </w:rPr>
            </w:pPr>
            <w:r>
              <w:rPr>
                <w:rFonts w:eastAsia="Times New Roman"/>
                <w:color w:val="000000"/>
                <w:sz w:val="18"/>
                <w:szCs w:val="18"/>
              </w:rPr>
              <w:t>(39,398)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4F9458"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FAD6F4" w14:textId="77777777" w:rsidR="00000000" w:rsidRDefault="007805C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15002A" w14:textId="77777777" w:rsidR="00000000" w:rsidRDefault="007805CE">
            <w:pPr>
              <w:spacing w:after="100"/>
              <w:jc w:val="right"/>
              <w:rPr>
                <w:rFonts w:eastAsia="Times New Roman"/>
              </w:rPr>
            </w:pPr>
            <w:r>
              <w:rPr>
                <w:rFonts w:eastAsia="Times New Roman"/>
                <w:color w:val="000000"/>
                <w:sz w:val="18"/>
                <w:szCs w:val="18"/>
              </w:rPr>
              <w:t>(24,600)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B44DEF"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1E9B46"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3790EA" w14:textId="77777777" w:rsidR="00000000" w:rsidRDefault="007805CE">
            <w:pPr>
              <w:spacing w:after="100"/>
              <w:jc w:val="right"/>
              <w:rPr>
                <w:rFonts w:eastAsia="Times New Roman"/>
              </w:rPr>
            </w:pPr>
            <w:r>
              <w:rPr>
                <w:rFonts w:eastAsia="Times New Roman"/>
                <w:color w:val="000000"/>
                <w:sz w:val="18"/>
                <w:szCs w:val="18"/>
              </w:rPr>
              <w:t>(62.4)</w:t>
            </w:r>
          </w:p>
        </w:tc>
        <w:tc>
          <w:tcPr>
            <w:tcW w:w="0" w:type="auto"/>
            <w:shd w:val="clear" w:color="auto" w:fill="FFFFFF"/>
            <w:tcMar>
              <w:top w:w="30" w:type="dxa"/>
              <w:left w:w="0" w:type="dxa"/>
              <w:bottom w:w="30" w:type="dxa"/>
              <w:right w:w="20" w:type="dxa"/>
            </w:tcMar>
            <w:vAlign w:val="bottom"/>
            <w:hideMark/>
          </w:tcPr>
          <w:p w14:paraId="71BF3B98" w14:textId="77777777" w:rsidR="00000000" w:rsidRDefault="007805CE">
            <w:pPr>
              <w:spacing w:after="100"/>
              <w:jc w:val="right"/>
              <w:rPr>
                <w:rFonts w:eastAsia="Times New Roman"/>
              </w:rPr>
            </w:pPr>
            <w:r>
              <w:rPr>
                <w:rFonts w:eastAsia="Times New Roman"/>
                <w:color w:val="000000"/>
                <w:sz w:val="18"/>
                <w:szCs w:val="18"/>
              </w:rPr>
              <w:t>%</w:t>
            </w:r>
          </w:p>
        </w:tc>
      </w:tr>
      <w:tr w:rsidR="00000000" w14:paraId="55E86930" w14:textId="77777777">
        <w:tc>
          <w:tcPr>
            <w:tcW w:w="0" w:type="auto"/>
            <w:gridSpan w:val="3"/>
            <w:shd w:val="clear" w:color="auto" w:fill="CCEEFF"/>
            <w:tcMar>
              <w:top w:w="30" w:type="dxa"/>
              <w:left w:w="20" w:type="dxa"/>
              <w:bottom w:w="30" w:type="dxa"/>
              <w:right w:w="20" w:type="dxa"/>
            </w:tcMar>
            <w:vAlign w:val="bottom"/>
            <w:hideMark/>
          </w:tcPr>
          <w:p w14:paraId="47131929" w14:textId="77777777" w:rsidR="00000000" w:rsidRDefault="007805CE">
            <w:pPr>
              <w:spacing w:after="100"/>
              <w:divId w:val="959727771"/>
              <w:rPr>
                <w:rFonts w:eastAsia="Times New Roman"/>
              </w:rPr>
            </w:pPr>
            <w:r>
              <w:rPr>
                <w:rFonts w:eastAsia="Times New Roman"/>
                <w:color w:val="000000"/>
                <w:sz w:val="18"/>
                <w:szCs w:val="18"/>
              </w:rPr>
              <w:t xml:space="preserve">Income tax provision (benefit) </w:t>
            </w:r>
          </w:p>
        </w:tc>
        <w:tc>
          <w:tcPr>
            <w:tcW w:w="0" w:type="auto"/>
            <w:gridSpan w:val="3"/>
            <w:shd w:val="clear" w:color="auto" w:fill="CCEEFF"/>
            <w:tcMar>
              <w:top w:w="0" w:type="dxa"/>
              <w:left w:w="20" w:type="dxa"/>
              <w:bottom w:w="0" w:type="dxa"/>
              <w:right w:w="20" w:type="dxa"/>
            </w:tcMar>
            <w:vAlign w:val="center"/>
            <w:hideMark/>
          </w:tcPr>
          <w:p w14:paraId="42B90BDE"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09128C" w14:textId="77777777" w:rsidR="00000000" w:rsidRDefault="007805CE">
            <w:pPr>
              <w:spacing w:after="100"/>
              <w:jc w:val="right"/>
              <w:rPr>
                <w:rFonts w:eastAsia="Times New Roman"/>
              </w:rPr>
            </w:pPr>
            <w:r>
              <w:rPr>
                <w:rFonts w:eastAsia="Times New Roman"/>
                <w:color w:val="000000"/>
                <w:sz w:val="18"/>
                <w:szCs w:val="18"/>
              </w:rPr>
              <w:t>25,870 </w:t>
            </w:r>
          </w:p>
        </w:tc>
        <w:tc>
          <w:tcPr>
            <w:tcW w:w="0" w:type="auto"/>
            <w:shd w:val="clear" w:color="auto" w:fill="CCEEFF"/>
            <w:tcMar>
              <w:top w:w="30" w:type="dxa"/>
              <w:left w:w="0" w:type="dxa"/>
              <w:bottom w:w="30" w:type="dxa"/>
              <w:right w:w="20" w:type="dxa"/>
            </w:tcMar>
            <w:vAlign w:val="bottom"/>
            <w:hideMark/>
          </w:tcPr>
          <w:p w14:paraId="071968F8"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DC98FB"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E5B970" w14:textId="77777777" w:rsidR="00000000" w:rsidRDefault="007805CE">
            <w:pPr>
              <w:spacing w:after="100"/>
              <w:jc w:val="right"/>
              <w:rPr>
                <w:rFonts w:eastAsia="Times New Roman"/>
              </w:rPr>
            </w:pPr>
            <w:r>
              <w:rPr>
                <w:rFonts w:eastAsia="Times New Roman"/>
                <w:color w:val="000000"/>
                <w:sz w:val="18"/>
                <w:szCs w:val="18"/>
              </w:rPr>
              <w:t>(6,372)</w:t>
            </w:r>
          </w:p>
        </w:tc>
        <w:tc>
          <w:tcPr>
            <w:tcW w:w="0" w:type="auto"/>
            <w:shd w:val="clear" w:color="auto" w:fill="CCEEFF"/>
            <w:tcMar>
              <w:top w:w="30" w:type="dxa"/>
              <w:left w:w="0" w:type="dxa"/>
              <w:bottom w:w="30" w:type="dxa"/>
              <w:right w:w="20" w:type="dxa"/>
            </w:tcMar>
            <w:vAlign w:val="bottom"/>
            <w:hideMark/>
          </w:tcPr>
          <w:p w14:paraId="0107D907"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1DA521"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54B6AE" w14:textId="77777777" w:rsidR="00000000" w:rsidRDefault="007805CE">
            <w:pPr>
              <w:spacing w:after="100"/>
              <w:jc w:val="right"/>
              <w:rPr>
                <w:rFonts w:eastAsia="Times New Roman"/>
              </w:rPr>
            </w:pPr>
            <w:r>
              <w:rPr>
                <w:rFonts w:eastAsia="Times New Roman"/>
                <w:color w:val="000000"/>
                <w:sz w:val="18"/>
                <w:szCs w:val="18"/>
              </w:rPr>
              <w:t>32,242 </w:t>
            </w:r>
          </w:p>
        </w:tc>
        <w:tc>
          <w:tcPr>
            <w:tcW w:w="0" w:type="auto"/>
            <w:shd w:val="clear" w:color="auto" w:fill="CCEEFF"/>
            <w:tcMar>
              <w:top w:w="30" w:type="dxa"/>
              <w:left w:w="0" w:type="dxa"/>
              <w:bottom w:w="30" w:type="dxa"/>
              <w:right w:w="20" w:type="dxa"/>
            </w:tcMar>
            <w:vAlign w:val="bottom"/>
            <w:hideMark/>
          </w:tcPr>
          <w:p w14:paraId="35F138CB"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1CA47C"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DEC945" w14:textId="77777777" w:rsidR="00000000" w:rsidRDefault="007805CE">
            <w:pPr>
              <w:spacing w:after="100"/>
              <w:jc w:val="right"/>
              <w:rPr>
                <w:rFonts w:eastAsia="Times New Roman"/>
              </w:rPr>
            </w:pPr>
            <w:r>
              <w:rPr>
                <w:rFonts w:eastAsia="Times New Roman"/>
                <w:color w:val="000000"/>
                <w:sz w:val="18"/>
                <w:szCs w:val="18"/>
              </w:rPr>
              <w:t>506.0 </w:t>
            </w:r>
          </w:p>
        </w:tc>
        <w:tc>
          <w:tcPr>
            <w:tcW w:w="0" w:type="auto"/>
            <w:shd w:val="clear" w:color="auto" w:fill="CCEEFF"/>
            <w:tcMar>
              <w:top w:w="30" w:type="dxa"/>
              <w:left w:w="0" w:type="dxa"/>
              <w:bottom w:w="30" w:type="dxa"/>
              <w:right w:w="20" w:type="dxa"/>
            </w:tcMar>
            <w:vAlign w:val="bottom"/>
            <w:hideMark/>
          </w:tcPr>
          <w:p w14:paraId="40DC1397" w14:textId="77777777" w:rsidR="00000000" w:rsidRDefault="007805CE">
            <w:pPr>
              <w:spacing w:after="100"/>
              <w:jc w:val="right"/>
              <w:rPr>
                <w:rFonts w:eastAsia="Times New Roman"/>
              </w:rPr>
            </w:pPr>
            <w:r>
              <w:rPr>
                <w:rFonts w:eastAsia="Times New Roman"/>
                <w:color w:val="000000"/>
                <w:sz w:val="18"/>
                <w:szCs w:val="18"/>
              </w:rPr>
              <w:t>%</w:t>
            </w:r>
          </w:p>
        </w:tc>
      </w:tr>
      <w:tr w:rsidR="00000000" w14:paraId="1FF5F6C0" w14:textId="77777777">
        <w:tc>
          <w:tcPr>
            <w:tcW w:w="0" w:type="auto"/>
            <w:gridSpan w:val="3"/>
            <w:shd w:val="clear" w:color="auto" w:fill="FFFFFF"/>
            <w:tcMar>
              <w:top w:w="30" w:type="dxa"/>
              <w:left w:w="155" w:type="dxa"/>
              <w:bottom w:w="30" w:type="dxa"/>
              <w:right w:w="20" w:type="dxa"/>
            </w:tcMar>
            <w:vAlign w:val="bottom"/>
            <w:hideMark/>
          </w:tcPr>
          <w:p w14:paraId="50182E67" w14:textId="77777777" w:rsidR="00000000" w:rsidRDefault="007805CE">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14:paraId="4AB908B3" w14:textId="77777777" w:rsidR="00000000" w:rsidRDefault="007805CE">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78F885B"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86ECFEC" w14:textId="77777777" w:rsidR="00000000" w:rsidRDefault="007805CE">
            <w:pPr>
              <w:spacing w:after="100"/>
              <w:jc w:val="right"/>
              <w:rPr>
                <w:rFonts w:eastAsia="Times New Roman"/>
              </w:rPr>
            </w:pPr>
            <w:r>
              <w:rPr>
                <w:rFonts w:eastAsia="Times New Roman"/>
                <w:color w:val="000000"/>
                <w:sz w:val="18"/>
                <w:szCs w:val="18"/>
              </w:rPr>
              <w:t>(89,868)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2B416F"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7A4214"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945AB64"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0CD0907" w14:textId="77777777" w:rsidR="00000000" w:rsidRDefault="007805CE">
            <w:pPr>
              <w:spacing w:after="100"/>
              <w:jc w:val="right"/>
              <w:rPr>
                <w:rFonts w:eastAsia="Times New Roman"/>
              </w:rPr>
            </w:pPr>
            <w:r>
              <w:rPr>
                <w:rFonts w:eastAsia="Times New Roman"/>
                <w:color w:val="000000"/>
                <w:sz w:val="18"/>
                <w:szCs w:val="18"/>
              </w:rPr>
              <w:t>(33,026)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E00206"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BA67A9" w14:textId="77777777" w:rsidR="00000000" w:rsidRDefault="007805C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A27A32C"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DABB496" w14:textId="77777777" w:rsidR="00000000" w:rsidRDefault="007805CE">
            <w:pPr>
              <w:spacing w:after="100"/>
              <w:jc w:val="right"/>
              <w:rPr>
                <w:rFonts w:eastAsia="Times New Roman"/>
              </w:rPr>
            </w:pPr>
            <w:r>
              <w:rPr>
                <w:rFonts w:eastAsia="Times New Roman"/>
                <w:color w:val="000000"/>
                <w:sz w:val="18"/>
                <w:szCs w:val="18"/>
              </w:rPr>
              <w:t>(56,842)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3BC404"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DBD273"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256F81" w14:textId="77777777" w:rsidR="00000000" w:rsidRDefault="007805CE">
            <w:pPr>
              <w:spacing w:after="100"/>
              <w:jc w:val="right"/>
              <w:rPr>
                <w:rFonts w:eastAsia="Times New Roman"/>
              </w:rPr>
            </w:pPr>
            <w:r>
              <w:rPr>
                <w:rFonts w:eastAsia="Times New Roman"/>
                <w:color w:val="000000"/>
                <w:sz w:val="18"/>
                <w:szCs w:val="18"/>
              </w:rPr>
              <w:t>(172.1)</w:t>
            </w:r>
          </w:p>
        </w:tc>
        <w:tc>
          <w:tcPr>
            <w:tcW w:w="0" w:type="auto"/>
            <w:shd w:val="clear" w:color="auto" w:fill="FFFFFF"/>
            <w:tcMar>
              <w:top w:w="30" w:type="dxa"/>
              <w:left w:w="0" w:type="dxa"/>
              <w:bottom w:w="30" w:type="dxa"/>
              <w:right w:w="20" w:type="dxa"/>
            </w:tcMar>
            <w:vAlign w:val="bottom"/>
            <w:hideMark/>
          </w:tcPr>
          <w:p w14:paraId="053366A8" w14:textId="77777777" w:rsidR="00000000" w:rsidRDefault="007805CE">
            <w:pPr>
              <w:spacing w:after="100"/>
              <w:jc w:val="right"/>
              <w:rPr>
                <w:rFonts w:eastAsia="Times New Roman"/>
              </w:rPr>
            </w:pPr>
            <w:r>
              <w:rPr>
                <w:rFonts w:eastAsia="Times New Roman"/>
                <w:color w:val="000000"/>
                <w:sz w:val="18"/>
                <w:szCs w:val="18"/>
              </w:rPr>
              <w:t>%</w:t>
            </w:r>
          </w:p>
        </w:tc>
      </w:tr>
      <w:tr w:rsidR="00000000" w14:paraId="410926B6" w14:textId="77777777">
        <w:tc>
          <w:tcPr>
            <w:tcW w:w="0" w:type="auto"/>
            <w:gridSpan w:val="3"/>
            <w:shd w:val="clear" w:color="auto" w:fill="CCEEFF"/>
            <w:tcMar>
              <w:top w:w="30" w:type="dxa"/>
              <w:left w:w="155" w:type="dxa"/>
              <w:bottom w:w="30" w:type="dxa"/>
              <w:right w:w="20" w:type="dxa"/>
            </w:tcMar>
            <w:vAlign w:val="bottom"/>
            <w:hideMark/>
          </w:tcPr>
          <w:p w14:paraId="3A07F4AC" w14:textId="77777777" w:rsidR="00000000" w:rsidRDefault="007805CE">
            <w:pPr>
              <w:spacing w:after="100"/>
              <w:rPr>
                <w:rFonts w:eastAsia="Times New Roman"/>
              </w:rPr>
            </w:pPr>
            <w:r>
              <w:rPr>
                <w:rFonts w:eastAsia="Times New Roman"/>
                <w:color w:val="000000"/>
                <w:sz w:val="18"/>
                <w:szCs w:val="18"/>
              </w:rPr>
              <w:t>Net loss per share - diluted</w:t>
            </w:r>
          </w:p>
        </w:tc>
        <w:tc>
          <w:tcPr>
            <w:tcW w:w="0" w:type="auto"/>
            <w:gridSpan w:val="3"/>
            <w:shd w:val="clear" w:color="auto" w:fill="CCEEFF"/>
            <w:tcMar>
              <w:top w:w="0" w:type="dxa"/>
              <w:left w:w="20" w:type="dxa"/>
              <w:bottom w:w="0" w:type="dxa"/>
              <w:right w:w="20" w:type="dxa"/>
            </w:tcMar>
            <w:vAlign w:val="center"/>
            <w:hideMark/>
          </w:tcPr>
          <w:p w14:paraId="5E424AEA" w14:textId="77777777" w:rsidR="00000000" w:rsidRDefault="007805CE">
            <w:pPr>
              <w:spacing w:after="100"/>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3040EA72"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456EDF6C" w14:textId="77777777" w:rsidR="00000000" w:rsidRDefault="007805CE">
            <w:pPr>
              <w:spacing w:after="100"/>
              <w:jc w:val="right"/>
              <w:rPr>
                <w:rFonts w:eastAsia="Times New Roman"/>
              </w:rPr>
            </w:pPr>
            <w:r>
              <w:rPr>
                <w:rFonts w:eastAsia="Times New Roman"/>
                <w:color w:val="000000"/>
                <w:sz w:val="18"/>
                <w:szCs w:val="18"/>
              </w:rPr>
              <w:t>(1.52)</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497DFB10"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1583EF" w14:textId="77777777" w:rsidR="00000000" w:rsidRDefault="007805CE">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3173299D"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2A1031F2" w14:textId="77777777" w:rsidR="00000000" w:rsidRDefault="007805CE">
            <w:pPr>
              <w:spacing w:after="100"/>
              <w:jc w:val="right"/>
              <w:rPr>
                <w:rFonts w:eastAsia="Times New Roman"/>
              </w:rPr>
            </w:pPr>
            <w:r>
              <w:rPr>
                <w:rFonts w:eastAsia="Times New Roman"/>
                <w:color w:val="000000"/>
                <w:sz w:val="18"/>
                <w:szCs w:val="18"/>
              </w:rPr>
              <w:t>(0.56)</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4A58E1F3"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E0FEFB" w14:textId="77777777" w:rsidR="00000000" w:rsidRDefault="007805CE">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28A2C14C" w14:textId="77777777" w:rsidR="00000000" w:rsidRDefault="007805CE">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06DE397C" w14:textId="77777777" w:rsidR="00000000" w:rsidRDefault="007805CE">
            <w:pPr>
              <w:spacing w:after="100"/>
              <w:jc w:val="right"/>
              <w:rPr>
                <w:rFonts w:eastAsia="Times New Roman"/>
              </w:rPr>
            </w:pPr>
            <w:r>
              <w:rPr>
                <w:rFonts w:eastAsia="Times New Roman"/>
                <w:color w:val="000000"/>
                <w:sz w:val="18"/>
                <w:szCs w:val="18"/>
              </w:rPr>
              <w:t>(0.96)</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164FF85B"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F77847"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CDFEA0" w14:textId="77777777" w:rsidR="00000000" w:rsidRDefault="007805CE">
            <w:pPr>
              <w:spacing w:after="100"/>
              <w:jc w:val="right"/>
              <w:rPr>
                <w:rFonts w:eastAsia="Times New Roman"/>
              </w:rPr>
            </w:pPr>
            <w:r>
              <w:rPr>
                <w:rFonts w:eastAsia="Times New Roman"/>
                <w:color w:val="000000"/>
                <w:sz w:val="18"/>
                <w:szCs w:val="18"/>
              </w:rPr>
              <w:t>(171.4)</w:t>
            </w:r>
          </w:p>
        </w:tc>
        <w:tc>
          <w:tcPr>
            <w:tcW w:w="0" w:type="auto"/>
            <w:shd w:val="clear" w:color="auto" w:fill="CCEEFF"/>
            <w:tcMar>
              <w:top w:w="30" w:type="dxa"/>
              <w:left w:w="0" w:type="dxa"/>
              <w:bottom w:w="30" w:type="dxa"/>
              <w:right w:w="20" w:type="dxa"/>
            </w:tcMar>
            <w:vAlign w:val="bottom"/>
            <w:hideMark/>
          </w:tcPr>
          <w:p w14:paraId="1DAE413B" w14:textId="77777777" w:rsidR="00000000" w:rsidRDefault="007805CE">
            <w:pPr>
              <w:spacing w:after="100"/>
              <w:jc w:val="right"/>
              <w:rPr>
                <w:rFonts w:eastAsia="Times New Roman"/>
              </w:rPr>
            </w:pPr>
            <w:r>
              <w:rPr>
                <w:rFonts w:eastAsia="Times New Roman"/>
                <w:color w:val="000000"/>
                <w:sz w:val="18"/>
                <w:szCs w:val="18"/>
              </w:rPr>
              <w:t>%</w:t>
            </w:r>
          </w:p>
        </w:tc>
      </w:tr>
    </w:tbl>
    <w:p w14:paraId="171EE963" w14:textId="77777777" w:rsidR="00000000" w:rsidRDefault="007805CE">
      <w:pPr>
        <w:jc w:val="both"/>
        <w:rPr>
          <w:rFonts w:eastAsia="Times New Roman"/>
        </w:rPr>
      </w:pPr>
    </w:p>
    <w:p w14:paraId="17EC4991" w14:textId="77777777" w:rsidR="00000000" w:rsidRDefault="007805CE">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38"/>
        <w:gridCol w:w="825"/>
        <w:gridCol w:w="170"/>
      </w:tblGrid>
      <w:tr w:rsidR="00000000" w14:paraId="1645F7EC" w14:textId="77777777">
        <w:tc>
          <w:tcPr>
            <w:tcW w:w="50" w:type="pct"/>
            <w:vAlign w:val="center"/>
            <w:hideMark/>
          </w:tcPr>
          <w:p w14:paraId="5ECF07E8" w14:textId="77777777" w:rsidR="00000000" w:rsidRDefault="007805CE">
            <w:pPr>
              <w:jc w:val="both"/>
              <w:rPr>
                <w:rFonts w:eastAsia="Times New Roman"/>
              </w:rPr>
            </w:pPr>
          </w:p>
        </w:tc>
        <w:tc>
          <w:tcPr>
            <w:tcW w:w="2323" w:type="pct"/>
            <w:vAlign w:val="center"/>
            <w:hideMark/>
          </w:tcPr>
          <w:p w14:paraId="476F2D04" w14:textId="77777777" w:rsidR="00000000" w:rsidRDefault="007805CE">
            <w:pPr>
              <w:spacing w:after="100"/>
              <w:rPr>
                <w:rFonts w:eastAsia="Times New Roman"/>
                <w:sz w:val="20"/>
                <w:szCs w:val="20"/>
              </w:rPr>
            </w:pPr>
          </w:p>
        </w:tc>
        <w:tc>
          <w:tcPr>
            <w:tcW w:w="5" w:type="pct"/>
            <w:vAlign w:val="center"/>
            <w:hideMark/>
          </w:tcPr>
          <w:p w14:paraId="0F1ED536" w14:textId="77777777" w:rsidR="00000000" w:rsidRDefault="007805CE">
            <w:pPr>
              <w:spacing w:after="100"/>
              <w:rPr>
                <w:rFonts w:eastAsia="Times New Roman"/>
                <w:sz w:val="20"/>
                <w:szCs w:val="20"/>
              </w:rPr>
            </w:pPr>
          </w:p>
        </w:tc>
        <w:tc>
          <w:tcPr>
            <w:tcW w:w="5" w:type="pct"/>
            <w:vAlign w:val="center"/>
            <w:hideMark/>
          </w:tcPr>
          <w:p w14:paraId="2CE63B88" w14:textId="77777777" w:rsidR="00000000" w:rsidRDefault="007805CE">
            <w:pPr>
              <w:spacing w:after="100"/>
              <w:rPr>
                <w:rFonts w:eastAsia="Times New Roman"/>
                <w:sz w:val="20"/>
                <w:szCs w:val="20"/>
              </w:rPr>
            </w:pPr>
          </w:p>
        </w:tc>
        <w:tc>
          <w:tcPr>
            <w:tcW w:w="26" w:type="pct"/>
            <w:vAlign w:val="center"/>
            <w:hideMark/>
          </w:tcPr>
          <w:p w14:paraId="17868BC1" w14:textId="77777777" w:rsidR="00000000" w:rsidRDefault="007805CE">
            <w:pPr>
              <w:spacing w:after="100"/>
              <w:rPr>
                <w:rFonts w:eastAsia="Times New Roman"/>
                <w:sz w:val="20"/>
                <w:szCs w:val="20"/>
              </w:rPr>
            </w:pPr>
          </w:p>
        </w:tc>
        <w:tc>
          <w:tcPr>
            <w:tcW w:w="5" w:type="pct"/>
            <w:vAlign w:val="center"/>
            <w:hideMark/>
          </w:tcPr>
          <w:p w14:paraId="1FAC1932" w14:textId="77777777" w:rsidR="00000000" w:rsidRDefault="007805CE">
            <w:pPr>
              <w:spacing w:after="100"/>
              <w:rPr>
                <w:rFonts w:eastAsia="Times New Roman"/>
                <w:sz w:val="20"/>
                <w:szCs w:val="20"/>
              </w:rPr>
            </w:pPr>
          </w:p>
        </w:tc>
        <w:tc>
          <w:tcPr>
            <w:tcW w:w="50" w:type="pct"/>
            <w:vAlign w:val="center"/>
            <w:hideMark/>
          </w:tcPr>
          <w:p w14:paraId="284F61D7" w14:textId="77777777" w:rsidR="00000000" w:rsidRDefault="007805CE">
            <w:pPr>
              <w:spacing w:after="100"/>
              <w:rPr>
                <w:rFonts w:eastAsia="Times New Roman"/>
                <w:sz w:val="20"/>
                <w:szCs w:val="20"/>
              </w:rPr>
            </w:pPr>
          </w:p>
        </w:tc>
        <w:tc>
          <w:tcPr>
            <w:tcW w:w="563" w:type="pct"/>
            <w:vAlign w:val="center"/>
            <w:hideMark/>
          </w:tcPr>
          <w:p w14:paraId="0869444F" w14:textId="77777777" w:rsidR="00000000" w:rsidRDefault="007805CE">
            <w:pPr>
              <w:spacing w:after="100"/>
              <w:rPr>
                <w:rFonts w:eastAsia="Times New Roman"/>
                <w:sz w:val="20"/>
                <w:szCs w:val="20"/>
              </w:rPr>
            </w:pPr>
          </w:p>
        </w:tc>
        <w:tc>
          <w:tcPr>
            <w:tcW w:w="5" w:type="pct"/>
            <w:vAlign w:val="center"/>
            <w:hideMark/>
          </w:tcPr>
          <w:p w14:paraId="496E3DF3" w14:textId="77777777" w:rsidR="00000000" w:rsidRDefault="007805CE">
            <w:pPr>
              <w:spacing w:after="100"/>
              <w:rPr>
                <w:rFonts w:eastAsia="Times New Roman"/>
                <w:sz w:val="20"/>
                <w:szCs w:val="20"/>
              </w:rPr>
            </w:pPr>
          </w:p>
        </w:tc>
        <w:tc>
          <w:tcPr>
            <w:tcW w:w="5" w:type="pct"/>
            <w:vAlign w:val="center"/>
            <w:hideMark/>
          </w:tcPr>
          <w:p w14:paraId="254B7669" w14:textId="77777777" w:rsidR="00000000" w:rsidRDefault="007805CE">
            <w:pPr>
              <w:spacing w:after="100"/>
              <w:rPr>
                <w:rFonts w:eastAsia="Times New Roman"/>
                <w:sz w:val="20"/>
                <w:szCs w:val="20"/>
              </w:rPr>
            </w:pPr>
          </w:p>
        </w:tc>
        <w:tc>
          <w:tcPr>
            <w:tcW w:w="26" w:type="pct"/>
            <w:vAlign w:val="center"/>
            <w:hideMark/>
          </w:tcPr>
          <w:p w14:paraId="5B0A5988" w14:textId="77777777" w:rsidR="00000000" w:rsidRDefault="007805CE">
            <w:pPr>
              <w:spacing w:after="100"/>
              <w:rPr>
                <w:rFonts w:eastAsia="Times New Roman"/>
                <w:sz w:val="20"/>
                <w:szCs w:val="20"/>
              </w:rPr>
            </w:pPr>
          </w:p>
        </w:tc>
        <w:tc>
          <w:tcPr>
            <w:tcW w:w="5" w:type="pct"/>
            <w:vAlign w:val="center"/>
            <w:hideMark/>
          </w:tcPr>
          <w:p w14:paraId="3719A9DF" w14:textId="77777777" w:rsidR="00000000" w:rsidRDefault="007805CE">
            <w:pPr>
              <w:spacing w:after="100"/>
              <w:rPr>
                <w:rFonts w:eastAsia="Times New Roman"/>
                <w:sz w:val="20"/>
                <w:szCs w:val="20"/>
              </w:rPr>
            </w:pPr>
          </w:p>
        </w:tc>
        <w:tc>
          <w:tcPr>
            <w:tcW w:w="50" w:type="pct"/>
            <w:vAlign w:val="center"/>
            <w:hideMark/>
          </w:tcPr>
          <w:p w14:paraId="6E96A654" w14:textId="77777777" w:rsidR="00000000" w:rsidRDefault="007805CE">
            <w:pPr>
              <w:spacing w:after="100"/>
              <w:rPr>
                <w:rFonts w:eastAsia="Times New Roman"/>
                <w:sz w:val="20"/>
                <w:szCs w:val="20"/>
              </w:rPr>
            </w:pPr>
          </w:p>
        </w:tc>
        <w:tc>
          <w:tcPr>
            <w:tcW w:w="563" w:type="pct"/>
            <w:vAlign w:val="center"/>
            <w:hideMark/>
          </w:tcPr>
          <w:p w14:paraId="2477C7F3" w14:textId="77777777" w:rsidR="00000000" w:rsidRDefault="007805CE">
            <w:pPr>
              <w:spacing w:after="100"/>
              <w:rPr>
                <w:rFonts w:eastAsia="Times New Roman"/>
                <w:sz w:val="20"/>
                <w:szCs w:val="20"/>
              </w:rPr>
            </w:pPr>
          </w:p>
        </w:tc>
        <w:tc>
          <w:tcPr>
            <w:tcW w:w="5" w:type="pct"/>
            <w:vAlign w:val="center"/>
            <w:hideMark/>
          </w:tcPr>
          <w:p w14:paraId="223E6A41" w14:textId="77777777" w:rsidR="00000000" w:rsidRDefault="007805CE">
            <w:pPr>
              <w:spacing w:after="100"/>
              <w:rPr>
                <w:rFonts w:eastAsia="Times New Roman"/>
                <w:sz w:val="20"/>
                <w:szCs w:val="20"/>
              </w:rPr>
            </w:pPr>
          </w:p>
        </w:tc>
        <w:tc>
          <w:tcPr>
            <w:tcW w:w="5" w:type="pct"/>
            <w:vAlign w:val="center"/>
            <w:hideMark/>
          </w:tcPr>
          <w:p w14:paraId="4F7F0333" w14:textId="77777777" w:rsidR="00000000" w:rsidRDefault="007805CE">
            <w:pPr>
              <w:spacing w:after="100"/>
              <w:rPr>
                <w:rFonts w:eastAsia="Times New Roman"/>
                <w:sz w:val="20"/>
                <w:szCs w:val="20"/>
              </w:rPr>
            </w:pPr>
          </w:p>
        </w:tc>
        <w:tc>
          <w:tcPr>
            <w:tcW w:w="26" w:type="pct"/>
            <w:vAlign w:val="center"/>
            <w:hideMark/>
          </w:tcPr>
          <w:p w14:paraId="56AA8F39" w14:textId="77777777" w:rsidR="00000000" w:rsidRDefault="007805CE">
            <w:pPr>
              <w:spacing w:after="100"/>
              <w:rPr>
                <w:rFonts w:eastAsia="Times New Roman"/>
                <w:sz w:val="20"/>
                <w:szCs w:val="20"/>
              </w:rPr>
            </w:pPr>
          </w:p>
        </w:tc>
        <w:tc>
          <w:tcPr>
            <w:tcW w:w="5" w:type="pct"/>
            <w:vAlign w:val="center"/>
            <w:hideMark/>
          </w:tcPr>
          <w:p w14:paraId="6845536C" w14:textId="77777777" w:rsidR="00000000" w:rsidRDefault="007805CE">
            <w:pPr>
              <w:spacing w:after="100"/>
              <w:rPr>
                <w:rFonts w:eastAsia="Times New Roman"/>
                <w:sz w:val="20"/>
                <w:szCs w:val="20"/>
              </w:rPr>
            </w:pPr>
          </w:p>
        </w:tc>
        <w:tc>
          <w:tcPr>
            <w:tcW w:w="50" w:type="pct"/>
            <w:vAlign w:val="center"/>
            <w:hideMark/>
          </w:tcPr>
          <w:p w14:paraId="469E4EA5" w14:textId="77777777" w:rsidR="00000000" w:rsidRDefault="007805CE">
            <w:pPr>
              <w:spacing w:after="100"/>
              <w:rPr>
                <w:rFonts w:eastAsia="Times New Roman"/>
                <w:sz w:val="20"/>
                <w:szCs w:val="20"/>
              </w:rPr>
            </w:pPr>
          </w:p>
        </w:tc>
        <w:tc>
          <w:tcPr>
            <w:tcW w:w="563" w:type="pct"/>
            <w:vAlign w:val="center"/>
            <w:hideMark/>
          </w:tcPr>
          <w:p w14:paraId="423BE5CF" w14:textId="77777777" w:rsidR="00000000" w:rsidRDefault="007805CE">
            <w:pPr>
              <w:spacing w:after="100"/>
              <w:rPr>
                <w:rFonts w:eastAsia="Times New Roman"/>
                <w:sz w:val="20"/>
                <w:szCs w:val="20"/>
              </w:rPr>
            </w:pPr>
          </w:p>
        </w:tc>
        <w:tc>
          <w:tcPr>
            <w:tcW w:w="5" w:type="pct"/>
            <w:vAlign w:val="center"/>
            <w:hideMark/>
          </w:tcPr>
          <w:p w14:paraId="0EEC1630" w14:textId="77777777" w:rsidR="00000000" w:rsidRDefault="007805CE">
            <w:pPr>
              <w:spacing w:after="100"/>
              <w:rPr>
                <w:rFonts w:eastAsia="Times New Roman"/>
                <w:sz w:val="20"/>
                <w:szCs w:val="20"/>
              </w:rPr>
            </w:pPr>
          </w:p>
        </w:tc>
        <w:tc>
          <w:tcPr>
            <w:tcW w:w="5" w:type="pct"/>
            <w:vAlign w:val="center"/>
            <w:hideMark/>
          </w:tcPr>
          <w:p w14:paraId="121BD6B4" w14:textId="77777777" w:rsidR="00000000" w:rsidRDefault="007805CE">
            <w:pPr>
              <w:spacing w:after="100"/>
              <w:rPr>
                <w:rFonts w:eastAsia="Times New Roman"/>
                <w:sz w:val="20"/>
                <w:szCs w:val="20"/>
              </w:rPr>
            </w:pPr>
          </w:p>
        </w:tc>
        <w:tc>
          <w:tcPr>
            <w:tcW w:w="26" w:type="pct"/>
            <w:vAlign w:val="center"/>
            <w:hideMark/>
          </w:tcPr>
          <w:p w14:paraId="510871C2" w14:textId="77777777" w:rsidR="00000000" w:rsidRDefault="007805CE">
            <w:pPr>
              <w:spacing w:after="100"/>
              <w:rPr>
                <w:rFonts w:eastAsia="Times New Roman"/>
                <w:sz w:val="20"/>
                <w:szCs w:val="20"/>
              </w:rPr>
            </w:pPr>
          </w:p>
        </w:tc>
        <w:tc>
          <w:tcPr>
            <w:tcW w:w="5" w:type="pct"/>
            <w:vAlign w:val="center"/>
            <w:hideMark/>
          </w:tcPr>
          <w:p w14:paraId="4C010C6C" w14:textId="77777777" w:rsidR="00000000" w:rsidRDefault="007805CE">
            <w:pPr>
              <w:spacing w:after="100"/>
              <w:rPr>
                <w:rFonts w:eastAsia="Times New Roman"/>
                <w:sz w:val="20"/>
                <w:szCs w:val="20"/>
              </w:rPr>
            </w:pPr>
          </w:p>
        </w:tc>
        <w:tc>
          <w:tcPr>
            <w:tcW w:w="50" w:type="pct"/>
            <w:vAlign w:val="center"/>
            <w:hideMark/>
          </w:tcPr>
          <w:p w14:paraId="5F46691E" w14:textId="77777777" w:rsidR="00000000" w:rsidRDefault="007805CE">
            <w:pPr>
              <w:spacing w:after="100"/>
              <w:rPr>
                <w:rFonts w:eastAsia="Times New Roman"/>
                <w:sz w:val="20"/>
                <w:szCs w:val="20"/>
              </w:rPr>
            </w:pPr>
          </w:p>
        </w:tc>
        <w:tc>
          <w:tcPr>
            <w:tcW w:w="563" w:type="pct"/>
            <w:vAlign w:val="center"/>
            <w:hideMark/>
          </w:tcPr>
          <w:p w14:paraId="2B3B9498" w14:textId="77777777" w:rsidR="00000000" w:rsidRDefault="007805CE">
            <w:pPr>
              <w:spacing w:after="100"/>
              <w:rPr>
                <w:rFonts w:eastAsia="Times New Roman"/>
                <w:sz w:val="20"/>
                <w:szCs w:val="20"/>
              </w:rPr>
            </w:pPr>
          </w:p>
        </w:tc>
        <w:tc>
          <w:tcPr>
            <w:tcW w:w="5" w:type="pct"/>
            <w:vAlign w:val="center"/>
            <w:hideMark/>
          </w:tcPr>
          <w:p w14:paraId="27C045E4" w14:textId="77777777" w:rsidR="00000000" w:rsidRDefault="007805CE">
            <w:pPr>
              <w:spacing w:after="100"/>
              <w:rPr>
                <w:rFonts w:eastAsia="Times New Roman"/>
                <w:sz w:val="20"/>
                <w:szCs w:val="20"/>
              </w:rPr>
            </w:pPr>
          </w:p>
        </w:tc>
      </w:tr>
      <w:tr w:rsidR="00000000" w14:paraId="4C04A6E5" w14:textId="77777777">
        <w:tc>
          <w:tcPr>
            <w:tcW w:w="0" w:type="auto"/>
            <w:gridSpan w:val="3"/>
            <w:vAlign w:val="center"/>
            <w:hideMark/>
          </w:tcPr>
          <w:p w14:paraId="1544E623" w14:textId="77777777" w:rsidR="00000000" w:rsidRDefault="007805CE">
            <w:pPr>
              <w:spacing w:after="100"/>
              <w:rPr>
                <w:rFonts w:eastAsia="Times New Roman"/>
                <w:sz w:val="20"/>
                <w:szCs w:val="20"/>
              </w:rPr>
            </w:pPr>
          </w:p>
        </w:tc>
        <w:tc>
          <w:tcPr>
            <w:tcW w:w="0" w:type="auto"/>
            <w:gridSpan w:val="3"/>
            <w:vAlign w:val="center"/>
            <w:hideMark/>
          </w:tcPr>
          <w:p w14:paraId="0F3D988C" w14:textId="77777777" w:rsidR="00000000" w:rsidRDefault="007805CE">
            <w:pPr>
              <w:spacing w:after="100"/>
              <w:rPr>
                <w:rFonts w:eastAsia="Times New Roman"/>
                <w:sz w:val="20"/>
                <w:szCs w:val="20"/>
              </w:rPr>
            </w:pPr>
          </w:p>
        </w:tc>
        <w:tc>
          <w:tcPr>
            <w:tcW w:w="0" w:type="auto"/>
            <w:gridSpan w:val="3"/>
            <w:vAlign w:val="center"/>
            <w:hideMark/>
          </w:tcPr>
          <w:p w14:paraId="4911DF71" w14:textId="77777777" w:rsidR="00000000" w:rsidRDefault="007805CE">
            <w:pPr>
              <w:spacing w:after="100"/>
              <w:rPr>
                <w:rFonts w:eastAsia="Times New Roman"/>
                <w:sz w:val="20"/>
                <w:szCs w:val="20"/>
              </w:rPr>
            </w:pPr>
          </w:p>
        </w:tc>
        <w:tc>
          <w:tcPr>
            <w:tcW w:w="0" w:type="auto"/>
            <w:gridSpan w:val="3"/>
            <w:vAlign w:val="center"/>
            <w:hideMark/>
          </w:tcPr>
          <w:p w14:paraId="4DB5CED0" w14:textId="77777777" w:rsidR="00000000" w:rsidRDefault="007805CE">
            <w:pPr>
              <w:spacing w:after="100"/>
              <w:rPr>
                <w:rFonts w:eastAsia="Times New Roman"/>
                <w:sz w:val="20"/>
                <w:szCs w:val="20"/>
              </w:rPr>
            </w:pPr>
          </w:p>
        </w:tc>
        <w:tc>
          <w:tcPr>
            <w:tcW w:w="0" w:type="auto"/>
            <w:gridSpan w:val="3"/>
            <w:vAlign w:val="center"/>
            <w:hideMark/>
          </w:tcPr>
          <w:p w14:paraId="52CBD675" w14:textId="77777777" w:rsidR="00000000" w:rsidRDefault="007805CE">
            <w:pPr>
              <w:spacing w:after="100"/>
              <w:rPr>
                <w:rFonts w:eastAsia="Times New Roman"/>
                <w:sz w:val="20"/>
                <w:szCs w:val="20"/>
              </w:rPr>
            </w:pPr>
          </w:p>
        </w:tc>
        <w:tc>
          <w:tcPr>
            <w:tcW w:w="0" w:type="auto"/>
            <w:gridSpan w:val="3"/>
            <w:vAlign w:val="center"/>
            <w:hideMark/>
          </w:tcPr>
          <w:p w14:paraId="70EF189F" w14:textId="77777777" w:rsidR="00000000" w:rsidRDefault="007805CE">
            <w:pPr>
              <w:spacing w:after="100"/>
              <w:rPr>
                <w:rFonts w:eastAsia="Times New Roman"/>
                <w:sz w:val="20"/>
                <w:szCs w:val="20"/>
              </w:rPr>
            </w:pPr>
          </w:p>
        </w:tc>
        <w:tc>
          <w:tcPr>
            <w:tcW w:w="0" w:type="auto"/>
            <w:gridSpan w:val="3"/>
            <w:vAlign w:val="center"/>
            <w:hideMark/>
          </w:tcPr>
          <w:p w14:paraId="1F908EF7" w14:textId="77777777" w:rsidR="00000000" w:rsidRDefault="007805CE">
            <w:pPr>
              <w:spacing w:after="100"/>
              <w:rPr>
                <w:rFonts w:eastAsia="Times New Roman"/>
                <w:sz w:val="20"/>
                <w:szCs w:val="20"/>
              </w:rPr>
            </w:pPr>
          </w:p>
        </w:tc>
        <w:tc>
          <w:tcPr>
            <w:tcW w:w="0" w:type="auto"/>
            <w:vAlign w:val="center"/>
            <w:hideMark/>
          </w:tcPr>
          <w:p w14:paraId="07C94F4F" w14:textId="77777777" w:rsidR="00000000" w:rsidRDefault="007805CE">
            <w:pPr>
              <w:spacing w:after="100"/>
              <w:rPr>
                <w:rFonts w:eastAsia="Times New Roman"/>
                <w:sz w:val="20"/>
                <w:szCs w:val="20"/>
              </w:rPr>
            </w:pPr>
          </w:p>
        </w:tc>
        <w:tc>
          <w:tcPr>
            <w:tcW w:w="0" w:type="auto"/>
            <w:vAlign w:val="center"/>
            <w:hideMark/>
          </w:tcPr>
          <w:p w14:paraId="50F4384E" w14:textId="77777777" w:rsidR="00000000" w:rsidRDefault="007805CE">
            <w:pPr>
              <w:spacing w:after="100"/>
              <w:rPr>
                <w:rFonts w:eastAsia="Times New Roman"/>
                <w:sz w:val="20"/>
                <w:szCs w:val="20"/>
              </w:rPr>
            </w:pPr>
          </w:p>
        </w:tc>
        <w:tc>
          <w:tcPr>
            <w:tcW w:w="0" w:type="auto"/>
            <w:vAlign w:val="center"/>
            <w:hideMark/>
          </w:tcPr>
          <w:p w14:paraId="4420E16D" w14:textId="77777777" w:rsidR="00000000" w:rsidRDefault="007805CE">
            <w:pPr>
              <w:spacing w:after="100"/>
              <w:rPr>
                <w:rFonts w:eastAsia="Times New Roman"/>
                <w:sz w:val="20"/>
                <w:szCs w:val="20"/>
              </w:rPr>
            </w:pPr>
          </w:p>
        </w:tc>
        <w:tc>
          <w:tcPr>
            <w:tcW w:w="0" w:type="auto"/>
            <w:vAlign w:val="center"/>
            <w:hideMark/>
          </w:tcPr>
          <w:p w14:paraId="3C74EB50" w14:textId="77777777" w:rsidR="00000000" w:rsidRDefault="007805CE">
            <w:pPr>
              <w:spacing w:after="100"/>
              <w:rPr>
                <w:rFonts w:eastAsia="Times New Roman"/>
                <w:sz w:val="20"/>
                <w:szCs w:val="20"/>
              </w:rPr>
            </w:pPr>
          </w:p>
        </w:tc>
        <w:tc>
          <w:tcPr>
            <w:tcW w:w="0" w:type="auto"/>
            <w:vAlign w:val="center"/>
            <w:hideMark/>
          </w:tcPr>
          <w:p w14:paraId="6C74384C" w14:textId="77777777" w:rsidR="00000000" w:rsidRDefault="007805CE">
            <w:pPr>
              <w:spacing w:after="100"/>
              <w:rPr>
                <w:rFonts w:eastAsia="Times New Roman"/>
                <w:sz w:val="20"/>
                <w:szCs w:val="20"/>
              </w:rPr>
            </w:pPr>
          </w:p>
        </w:tc>
        <w:tc>
          <w:tcPr>
            <w:tcW w:w="0" w:type="auto"/>
            <w:vAlign w:val="center"/>
            <w:hideMark/>
          </w:tcPr>
          <w:p w14:paraId="41A0AC74" w14:textId="77777777" w:rsidR="00000000" w:rsidRDefault="007805CE">
            <w:pPr>
              <w:spacing w:after="100"/>
              <w:rPr>
                <w:rFonts w:eastAsia="Times New Roman"/>
                <w:sz w:val="20"/>
                <w:szCs w:val="20"/>
              </w:rPr>
            </w:pPr>
          </w:p>
        </w:tc>
      </w:tr>
      <w:tr w:rsidR="00000000" w14:paraId="68B3AC69" w14:textId="77777777">
        <w:trPr>
          <w:trHeight w:val="280"/>
        </w:trPr>
        <w:tc>
          <w:tcPr>
            <w:tcW w:w="0" w:type="auto"/>
            <w:gridSpan w:val="3"/>
            <w:tcMar>
              <w:top w:w="30" w:type="dxa"/>
              <w:left w:w="20" w:type="dxa"/>
              <w:bottom w:w="30" w:type="dxa"/>
              <w:right w:w="20" w:type="dxa"/>
            </w:tcMar>
            <w:vAlign w:val="bottom"/>
            <w:hideMark/>
          </w:tcPr>
          <w:p w14:paraId="69838757"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75EC00E0" w14:textId="77777777" w:rsidR="00000000" w:rsidRDefault="007805C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14:paraId="79EA7D45" w14:textId="77777777" w:rsidR="00000000" w:rsidRDefault="007805CE">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14:paraId="33D4AF7C" w14:textId="77777777" w:rsidR="00000000" w:rsidRDefault="007805C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015D05C9" w14:textId="77777777" w:rsidR="00000000" w:rsidRDefault="007805CE">
            <w:pPr>
              <w:spacing w:after="100"/>
              <w:jc w:val="center"/>
              <w:rPr>
                <w:rFonts w:eastAsia="Times New Roman"/>
              </w:rPr>
            </w:pPr>
            <w:r>
              <w:rPr>
                <w:rFonts w:eastAsia="Times New Roman"/>
                <w:b/>
                <w:bCs/>
                <w:color w:val="000000"/>
                <w:sz w:val="18"/>
                <w:szCs w:val="18"/>
              </w:rPr>
              <w:t>Change</w:t>
            </w:r>
          </w:p>
        </w:tc>
      </w:tr>
      <w:tr w:rsidR="00000000" w14:paraId="2BF9196F" w14:textId="77777777">
        <w:trPr>
          <w:trHeight w:val="280"/>
        </w:trPr>
        <w:tc>
          <w:tcPr>
            <w:tcW w:w="0" w:type="auto"/>
            <w:gridSpan w:val="3"/>
            <w:tcMar>
              <w:top w:w="30" w:type="dxa"/>
              <w:left w:w="20" w:type="dxa"/>
              <w:bottom w:w="30" w:type="dxa"/>
              <w:right w:w="20" w:type="dxa"/>
            </w:tcMar>
            <w:vAlign w:val="bottom"/>
            <w:hideMark/>
          </w:tcPr>
          <w:p w14:paraId="4FEA216B"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6410F30A" w14:textId="77777777" w:rsidR="00000000" w:rsidRDefault="007805CE">
            <w:pPr>
              <w:spacing w:after="100"/>
              <w:rPr>
                <w:rFonts w:eastAsia="Times New Roman"/>
              </w:rPr>
            </w:pPr>
          </w:p>
        </w:tc>
        <w:tc>
          <w:tcPr>
            <w:tcW w:w="0" w:type="auto"/>
            <w:gridSpan w:val="9"/>
            <w:vMerge/>
            <w:vAlign w:val="center"/>
            <w:hideMark/>
          </w:tcPr>
          <w:p w14:paraId="7948B96B" w14:textId="77777777" w:rsidR="00000000" w:rsidRDefault="007805CE">
            <w:pPr>
              <w:spacing w:after="100"/>
              <w:rPr>
                <w:rFonts w:eastAsia="Times New Roman"/>
              </w:rPr>
            </w:pPr>
          </w:p>
        </w:tc>
        <w:tc>
          <w:tcPr>
            <w:tcW w:w="0" w:type="auto"/>
            <w:gridSpan w:val="3"/>
            <w:tcMar>
              <w:top w:w="0" w:type="dxa"/>
              <w:left w:w="20" w:type="dxa"/>
              <w:bottom w:w="0" w:type="dxa"/>
              <w:right w:w="20" w:type="dxa"/>
            </w:tcMar>
            <w:vAlign w:val="center"/>
            <w:hideMark/>
          </w:tcPr>
          <w:p w14:paraId="75FE488F" w14:textId="77777777" w:rsidR="00000000" w:rsidRDefault="007805C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37329E8B" w14:textId="77777777" w:rsidR="00000000" w:rsidRDefault="007805CE">
            <w:pPr>
              <w:spacing w:after="100"/>
              <w:jc w:val="center"/>
              <w:rPr>
                <w:rFonts w:eastAsia="Times New Roman"/>
              </w:rPr>
            </w:pPr>
            <w:r>
              <w:rPr>
                <w:rFonts w:eastAsia="Times New Roman"/>
                <w:b/>
                <w:bCs/>
                <w:color w:val="000000"/>
                <w:sz w:val="18"/>
                <w:szCs w:val="18"/>
              </w:rPr>
              <w:t>2022 vs. 2021</w:t>
            </w:r>
          </w:p>
        </w:tc>
      </w:tr>
      <w:tr w:rsidR="00000000" w14:paraId="13342B70" w14:textId="77777777">
        <w:tc>
          <w:tcPr>
            <w:tcW w:w="0" w:type="auto"/>
            <w:gridSpan w:val="3"/>
            <w:tcMar>
              <w:top w:w="30" w:type="dxa"/>
              <w:left w:w="20" w:type="dxa"/>
              <w:bottom w:w="30" w:type="dxa"/>
              <w:right w:w="20" w:type="dxa"/>
            </w:tcMar>
            <w:vAlign w:val="bottom"/>
            <w:hideMark/>
          </w:tcPr>
          <w:p w14:paraId="0E517020" w14:textId="77777777" w:rsidR="00000000" w:rsidRDefault="007805CE">
            <w:pPr>
              <w:spacing w:after="100"/>
              <w:rPr>
                <w:rFonts w:eastAsia="Times New Roman"/>
              </w:rPr>
            </w:pPr>
            <w:r>
              <w:rPr>
                <w:rFonts w:eastAsia="Times New Roman"/>
                <w:b/>
                <w:bCs/>
                <w:color w:val="000000"/>
                <w:sz w:val="18"/>
                <w:szCs w:val="18"/>
              </w:rPr>
              <w:t>Research and Development Expenses:</w:t>
            </w:r>
          </w:p>
        </w:tc>
        <w:tc>
          <w:tcPr>
            <w:tcW w:w="0" w:type="auto"/>
            <w:gridSpan w:val="3"/>
            <w:tcMar>
              <w:top w:w="0" w:type="dxa"/>
              <w:left w:w="20" w:type="dxa"/>
              <w:bottom w:w="0" w:type="dxa"/>
              <w:right w:w="20" w:type="dxa"/>
            </w:tcMar>
            <w:vAlign w:val="center"/>
            <w:hideMark/>
          </w:tcPr>
          <w:p w14:paraId="654722F6" w14:textId="77777777" w:rsidR="00000000" w:rsidRDefault="007805C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151F11" w14:textId="77777777" w:rsidR="00000000" w:rsidRDefault="007805CE">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4655B800"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80B655" w14:textId="77777777" w:rsidR="00000000" w:rsidRDefault="007805CE">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21DFCF05"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15BB20" w14:textId="77777777" w:rsidR="00000000" w:rsidRDefault="007805C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36B878F7"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057A5D" w14:textId="77777777" w:rsidR="00000000" w:rsidRDefault="007805CE">
            <w:pPr>
              <w:spacing w:after="100"/>
              <w:jc w:val="center"/>
              <w:rPr>
                <w:rFonts w:eastAsia="Times New Roman"/>
              </w:rPr>
            </w:pPr>
            <w:r>
              <w:rPr>
                <w:rFonts w:eastAsia="Times New Roman"/>
                <w:b/>
                <w:bCs/>
                <w:color w:val="000000"/>
                <w:sz w:val="18"/>
                <w:szCs w:val="18"/>
              </w:rPr>
              <w:t>%</w:t>
            </w:r>
          </w:p>
        </w:tc>
      </w:tr>
      <w:tr w:rsidR="00000000" w14:paraId="1F7C6851" w14:textId="77777777">
        <w:trPr>
          <w:trHeight w:val="100"/>
        </w:trPr>
        <w:tc>
          <w:tcPr>
            <w:tcW w:w="0" w:type="auto"/>
            <w:gridSpan w:val="3"/>
            <w:tcBorders>
              <w:top w:val="single" w:sz="8" w:space="0" w:color="000000"/>
            </w:tcBorders>
            <w:tcMar>
              <w:top w:w="0" w:type="dxa"/>
              <w:left w:w="20" w:type="dxa"/>
              <w:bottom w:w="0" w:type="dxa"/>
              <w:right w:w="20" w:type="dxa"/>
            </w:tcMar>
            <w:vAlign w:val="center"/>
            <w:hideMark/>
          </w:tcPr>
          <w:p w14:paraId="53731F82"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28CA46F"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88CE082"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8DBF2E"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BEC4463"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0893C2"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E1954D1"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D79982"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6290A48" w14:textId="77777777" w:rsidR="00000000" w:rsidRDefault="007805CE">
            <w:pPr>
              <w:spacing w:after="100"/>
              <w:rPr>
                <w:rFonts w:eastAsia="Times New Roman"/>
                <w:sz w:val="20"/>
                <w:szCs w:val="20"/>
              </w:rPr>
            </w:pPr>
          </w:p>
        </w:tc>
      </w:tr>
      <w:tr w:rsidR="00000000" w14:paraId="75770150" w14:textId="77777777">
        <w:tc>
          <w:tcPr>
            <w:tcW w:w="0" w:type="auto"/>
            <w:gridSpan w:val="3"/>
            <w:shd w:val="clear" w:color="auto" w:fill="CCEEFF"/>
            <w:tcMar>
              <w:top w:w="30" w:type="dxa"/>
              <w:left w:w="155" w:type="dxa"/>
              <w:bottom w:w="30" w:type="dxa"/>
              <w:right w:w="20" w:type="dxa"/>
            </w:tcMar>
            <w:vAlign w:val="bottom"/>
            <w:hideMark/>
          </w:tcPr>
          <w:p w14:paraId="02BA9E28" w14:textId="77777777" w:rsidR="00000000" w:rsidRDefault="007805CE">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CCEEFF"/>
            <w:tcMar>
              <w:top w:w="0" w:type="dxa"/>
              <w:left w:w="20" w:type="dxa"/>
              <w:bottom w:w="0" w:type="dxa"/>
              <w:right w:w="20" w:type="dxa"/>
            </w:tcMar>
            <w:vAlign w:val="center"/>
            <w:hideMark/>
          </w:tcPr>
          <w:p w14:paraId="4C5216E2"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444B858"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B60C316" w14:textId="77777777" w:rsidR="00000000" w:rsidRDefault="007805CE">
            <w:pPr>
              <w:spacing w:after="100"/>
              <w:jc w:val="right"/>
              <w:rPr>
                <w:rFonts w:eastAsia="Times New Roman"/>
              </w:rPr>
            </w:pPr>
            <w:r>
              <w:rPr>
                <w:rFonts w:eastAsia="Times New Roman"/>
                <w:color w:val="000000"/>
                <w:sz w:val="18"/>
                <w:szCs w:val="18"/>
              </w:rPr>
              <w:t>4,541 </w:t>
            </w:r>
          </w:p>
        </w:tc>
        <w:tc>
          <w:tcPr>
            <w:tcW w:w="0" w:type="auto"/>
            <w:shd w:val="clear" w:color="auto" w:fill="CCEEFF"/>
            <w:tcMar>
              <w:top w:w="30" w:type="dxa"/>
              <w:left w:w="0" w:type="dxa"/>
              <w:bottom w:w="30" w:type="dxa"/>
              <w:right w:w="20" w:type="dxa"/>
            </w:tcMar>
            <w:vAlign w:val="bottom"/>
            <w:hideMark/>
          </w:tcPr>
          <w:p w14:paraId="2A2908E5"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47143C"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8DFE982"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10E0469" w14:textId="77777777" w:rsidR="00000000" w:rsidRDefault="007805CE">
            <w:pPr>
              <w:spacing w:after="100"/>
              <w:jc w:val="right"/>
              <w:rPr>
                <w:rFonts w:eastAsia="Times New Roman"/>
              </w:rPr>
            </w:pPr>
            <w:r>
              <w:rPr>
                <w:rFonts w:eastAsia="Times New Roman"/>
                <w:color w:val="000000"/>
                <w:sz w:val="18"/>
                <w:szCs w:val="18"/>
              </w:rPr>
              <w:t>6,762 </w:t>
            </w:r>
          </w:p>
        </w:tc>
        <w:tc>
          <w:tcPr>
            <w:tcW w:w="0" w:type="auto"/>
            <w:shd w:val="clear" w:color="auto" w:fill="CCEEFF"/>
            <w:tcMar>
              <w:top w:w="30" w:type="dxa"/>
              <w:left w:w="0" w:type="dxa"/>
              <w:bottom w:w="30" w:type="dxa"/>
              <w:right w:w="20" w:type="dxa"/>
            </w:tcMar>
            <w:vAlign w:val="bottom"/>
            <w:hideMark/>
          </w:tcPr>
          <w:p w14:paraId="31CBF501"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82FE6D"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4679E59"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63294D3" w14:textId="77777777" w:rsidR="00000000" w:rsidRDefault="007805CE">
            <w:pPr>
              <w:spacing w:after="100"/>
              <w:jc w:val="right"/>
              <w:rPr>
                <w:rFonts w:eastAsia="Times New Roman"/>
              </w:rPr>
            </w:pPr>
            <w:r>
              <w:rPr>
                <w:rFonts w:eastAsia="Times New Roman"/>
                <w:color w:val="000000"/>
                <w:sz w:val="18"/>
                <w:szCs w:val="18"/>
              </w:rPr>
              <w:t>(2,221)</w:t>
            </w:r>
          </w:p>
        </w:tc>
        <w:tc>
          <w:tcPr>
            <w:tcW w:w="0" w:type="auto"/>
            <w:shd w:val="clear" w:color="auto" w:fill="CCEEFF"/>
            <w:tcMar>
              <w:top w:w="30" w:type="dxa"/>
              <w:left w:w="0" w:type="dxa"/>
              <w:bottom w:w="30" w:type="dxa"/>
              <w:right w:w="20" w:type="dxa"/>
            </w:tcMar>
            <w:vAlign w:val="bottom"/>
            <w:hideMark/>
          </w:tcPr>
          <w:p w14:paraId="7D8429FB"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4B7F63"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62E6E3" w14:textId="77777777" w:rsidR="00000000" w:rsidRDefault="007805CE">
            <w:pPr>
              <w:spacing w:after="100"/>
              <w:jc w:val="right"/>
              <w:rPr>
                <w:rFonts w:eastAsia="Times New Roman"/>
              </w:rPr>
            </w:pPr>
            <w:r>
              <w:rPr>
                <w:rFonts w:eastAsia="Times New Roman"/>
                <w:color w:val="000000"/>
                <w:sz w:val="18"/>
                <w:szCs w:val="18"/>
              </w:rPr>
              <w:t>(32.8)</w:t>
            </w:r>
          </w:p>
        </w:tc>
        <w:tc>
          <w:tcPr>
            <w:tcW w:w="0" w:type="auto"/>
            <w:shd w:val="clear" w:color="auto" w:fill="CCEEFF"/>
            <w:tcMar>
              <w:top w:w="30" w:type="dxa"/>
              <w:left w:w="0" w:type="dxa"/>
              <w:bottom w:w="30" w:type="dxa"/>
              <w:right w:w="20" w:type="dxa"/>
            </w:tcMar>
            <w:vAlign w:val="bottom"/>
            <w:hideMark/>
          </w:tcPr>
          <w:p w14:paraId="2E4057DA" w14:textId="77777777" w:rsidR="00000000" w:rsidRDefault="007805CE">
            <w:pPr>
              <w:spacing w:after="100"/>
              <w:jc w:val="right"/>
              <w:rPr>
                <w:rFonts w:eastAsia="Times New Roman"/>
              </w:rPr>
            </w:pPr>
            <w:r>
              <w:rPr>
                <w:rFonts w:eastAsia="Times New Roman"/>
                <w:color w:val="000000"/>
                <w:sz w:val="18"/>
                <w:szCs w:val="18"/>
              </w:rPr>
              <w:t>%</w:t>
            </w:r>
          </w:p>
        </w:tc>
      </w:tr>
    </w:tbl>
    <w:p w14:paraId="717A3FF6" w14:textId="77777777" w:rsidR="00000000" w:rsidRDefault="007805CE">
      <w:pPr>
        <w:jc w:val="both"/>
        <w:rPr>
          <w:rFonts w:eastAsia="Times New Roman"/>
        </w:rPr>
      </w:pPr>
    </w:p>
    <w:p w14:paraId="79F4C1C4" w14:textId="77777777" w:rsidR="00000000" w:rsidRDefault="007805CE">
      <w:pPr>
        <w:jc w:val="both"/>
        <w:rPr>
          <w:rFonts w:eastAsia="Times New Roman"/>
        </w:rPr>
      </w:pPr>
      <w:r>
        <w:rPr>
          <w:rFonts w:eastAsia="Times New Roman"/>
          <w:color w:val="000000"/>
          <w:sz w:val="20"/>
          <w:szCs w:val="20"/>
        </w:rPr>
        <w:t>Research and development expenses decreased $2,221 or 32.8% during the three months ended June 30, 2022 as compared to the same peri</w:t>
      </w:r>
      <w:r>
        <w:rPr>
          <w:rFonts w:eastAsia="Times New Roman"/>
          <w:color w:val="000000"/>
          <w:sz w:val="20"/>
          <w:szCs w:val="20"/>
        </w:rPr>
        <w:t xml:space="preserve">od in the prior year. This decrease was driven by lower active pharmaceutical ingredients (“API”) purchases during the current period of approximately $1,900 and the reversal of share-based compensation expense of approximately $300 for employees affected </w:t>
      </w:r>
      <w:r>
        <w:rPr>
          <w:rFonts w:eastAsia="Times New Roman"/>
          <w:color w:val="000000"/>
          <w:sz w:val="20"/>
          <w:szCs w:val="20"/>
        </w:rPr>
        <w:t xml:space="preserve">by the 2022 Corporate Restructuring Plan. </w:t>
      </w:r>
    </w:p>
    <w:p w14:paraId="3DBA70B8" w14:textId="77777777" w:rsidR="00000000" w:rsidRDefault="007805CE">
      <w:pPr>
        <w:jc w:val="both"/>
        <w:rPr>
          <w:rFonts w:eastAsia="Times New Roman"/>
        </w:rPr>
      </w:pPr>
    </w:p>
    <w:p w14:paraId="348307B4" w14:textId="77777777" w:rsidR="00000000" w:rsidRDefault="007805CE">
      <w:pPr>
        <w:jc w:val="center"/>
        <w:divId w:val="2098818837"/>
        <w:rPr>
          <w:rFonts w:eastAsia="Times New Roman"/>
        </w:rPr>
      </w:pPr>
      <w:r>
        <w:rPr>
          <w:rFonts w:eastAsia="Times New Roman"/>
          <w:color w:val="000000"/>
          <w:sz w:val="20"/>
          <w:szCs w:val="20"/>
        </w:rPr>
        <w:t>- 27 -</w:t>
      </w:r>
    </w:p>
    <w:p w14:paraId="21CB5B76" w14:textId="77777777" w:rsidR="00000000" w:rsidRDefault="007805CE">
      <w:pPr>
        <w:rPr>
          <w:rFonts w:eastAsia="Times New Roman"/>
        </w:rPr>
      </w:pPr>
      <w:r>
        <w:rPr>
          <w:rFonts w:eastAsia="Times New Roman"/>
        </w:rPr>
        <w:pict w14:anchorId="74D60477">
          <v:rect id="_x0000_i1052" style="width:0;height:1.5pt" o:hralign="center" o:hrstd="t" o:hr="t" fillcolor="#a0a0a0" stroked="f"/>
        </w:pict>
      </w:r>
    </w:p>
    <w:p w14:paraId="118073E5" w14:textId="77777777" w:rsidR="00000000" w:rsidRDefault="007805CE">
      <w:pPr>
        <w:divId w:val="1261060407"/>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37"/>
        <w:gridCol w:w="826"/>
        <w:gridCol w:w="170"/>
      </w:tblGrid>
      <w:tr w:rsidR="00000000" w14:paraId="778540E3" w14:textId="77777777">
        <w:tc>
          <w:tcPr>
            <w:tcW w:w="50" w:type="pct"/>
            <w:vAlign w:val="center"/>
            <w:hideMark/>
          </w:tcPr>
          <w:p w14:paraId="07EACA3F" w14:textId="77777777" w:rsidR="00000000" w:rsidRDefault="007805CE">
            <w:pPr>
              <w:rPr>
                <w:rFonts w:eastAsia="Times New Roman"/>
              </w:rPr>
            </w:pPr>
          </w:p>
        </w:tc>
        <w:tc>
          <w:tcPr>
            <w:tcW w:w="2323" w:type="pct"/>
            <w:vAlign w:val="center"/>
            <w:hideMark/>
          </w:tcPr>
          <w:p w14:paraId="555D9340" w14:textId="77777777" w:rsidR="00000000" w:rsidRDefault="007805CE">
            <w:pPr>
              <w:spacing w:after="100"/>
              <w:rPr>
                <w:rFonts w:eastAsia="Times New Roman"/>
                <w:sz w:val="20"/>
                <w:szCs w:val="20"/>
              </w:rPr>
            </w:pPr>
          </w:p>
        </w:tc>
        <w:tc>
          <w:tcPr>
            <w:tcW w:w="5" w:type="pct"/>
            <w:vAlign w:val="center"/>
            <w:hideMark/>
          </w:tcPr>
          <w:p w14:paraId="01E6D938" w14:textId="77777777" w:rsidR="00000000" w:rsidRDefault="007805CE">
            <w:pPr>
              <w:spacing w:after="100"/>
              <w:rPr>
                <w:rFonts w:eastAsia="Times New Roman"/>
                <w:sz w:val="20"/>
                <w:szCs w:val="20"/>
              </w:rPr>
            </w:pPr>
          </w:p>
        </w:tc>
        <w:tc>
          <w:tcPr>
            <w:tcW w:w="5" w:type="pct"/>
            <w:vAlign w:val="center"/>
            <w:hideMark/>
          </w:tcPr>
          <w:p w14:paraId="1027DA17" w14:textId="77777777" w:rsidR="00000000" w:rsidRDefault="007805CE">
            <w:pPr>
              <w:spacing w:after="100"/>
              <w:rPr>
                <w:rFonts w:eastAsia="Times New Roman"/>
                <w:sz w:val="20"/>
                <w:szCs w:val="20"/>
              </w:rPr>
            </w:pPr>
          </w:p>
        </w:tc>
        <w:tc>
          <w:tcPr>
            <w:tcW w:w="26" w:type="pct"/>
            <w:vAlign w:val="center"/>
            <w:hideMark/>
          </w:tcPr>
          <w:p w14:paraId="63E6664B" w14:textId="77777777" w:rsidR="00000000" w:rsidRDefault="007805CE">
            <w:pPr>
              <w:spacing w:after="100"/>
              <w:rPr>
                <w:rFonts w:eastAsia="Times New Roman"/>
                <w:sz w:val="20"/>
                <w:szCs w:val="20"/>
              </w:rPr>
            </w:pPr>
          </w:p>
        </w:tc>
        <w:tc>
          <w:tcPr>
            <w:tcW w:w="5" w:type="pct"/>
            <w:vAlign w:val="center"/>
            <w:hideMark/>
          </w:tcPr>
          <w:p w14:paraId="18EF3619" w14:textId="77777777" w:rsidR="00000000" w:rsidRDefault="007805CE">
            <w:pPr>
              <w:spacing w:after="100"/>
              <w:rPr>
                <w:rFonts w:eastAsia="Times New Roman"/>
                <w:sz w:val="20"/>
                <w:szCs w:val="20"/>
              </w:rPr>
            </w:pPr>
          </w:p>
        </w:tc>
        <w:tc>
          <w:tcPr>
            <w:tcW w:w="50" w:type="pct"/>
            <w:vAlign w:val="center"/>
            <w:hideMark/>
          </w:tcPr>
          <w:p w14:paraId="2BFB114F" w14:textId="77777777" w:rsidR="00000000" w:rsidRDefault="007805CE">
            <w:pPr>
              <w:spacing w:after="100"/>
              <w:rPr>
                <w:rFonts w:eastAsia="Times New Roman"/>
                <w:sz w:val="20"/>
                <w:szCs w:val="20"/>
              </w:rPr>
            </w:pPr>
          </w:p>
        </w:tc>
        <w:tc>
          <w:tcPr>
            <w:tcW w:w="563" w:type="pct"/>
            <w:vAlign w:val="center"/>
            <w:hideMark/>
          </w:tcPr>
          <w:p w14:paraId="59D3CE54" w14:textId="77777777" w:rsidR="00000000" w:rsidRDefault="007805CE">
            <w:pPr>
              <w:spacing w:after="100"/>
              <w:rPr>
                <w:rFonts w:eastAsia="Times New Roman"/>
                <w:sz w:val="20"/>
                <w:szCs w:val="20"/>
              </w:rPr>
            </w:pPr>
          </w:p>
        </w:tc>
        <w:tc>
          <w:tcPr>
            <w:tcW w:w="5" w:type="pct"/>
            <w:vAlign w:val="center"/>
            <w:hideMark/>
          </w:tcPr>
          <w:p w14:paraId="2D9F430F" w14:textId="77777777" w:rsidR="00000000" w:rsidRDefault="007805CE">
            <w:pPr>
              <w:spacing w:after="100"/>
              <w:rPr>
                <w:rFonts w:eastAsia="Times New Roman"/>
                <w:sz w:val="20"/>
                <w:szCs w:val="20"/>
              </w:rPr>
            </w:pPr>
          </w:p>
        </w:tc>
        <w:tc>
          <w:tcPr>
            <w:tcW w:w="5" w:type="pct"/>
            <w:vAlign w:val="center"/>
            <w:hideMark/>
          </w:tcPr>
          <w:p w14:paraId="51DC686C" w14:textId="77777777" w:rsidR="00000000" w:rsidRDefault="007805CE">
            <w:pPr>
              <w:spacing w:after="100"/>
              <w:rPr>
                <w:rFonts w:eastAsia="Times New Roman"/>
                <w:sz w:val="20"/>
                <w:szCs w:val="20"/>
              </w:rPr>
            </w:pPr>
          </w:p>
        </w:tc>
        <w:tc>
          <w:tcPr>
            <w:tcW w:w="26" w:type="pct"/>
            <w:vAlign w:val="center"/>
            <w:hideMark/>
          </w:tcPr>
          <w:p w14:paraId="0F9EC623" w14:textId="77777777" w:rsidR="00000000" w:rsidRDefault="007805CE">
            <w:pPr>
              <w:spacing w:after="100"/>
              <w:rPr>
                <w:rFonts w:eastAsia="Times New Roman"/>
                <w:sz w:val="20"/>
                <w:szCs w:val="20"/>
              </w:rPr>
            </w:pPr>
          </w:p>
        </w:tc>
        <w:tc>
          <w:tcPr>
            <w:tcW w:w="5" w:type="pct"/>
            <w:vAlign w:val="center"/>
            <w:hideMark/>
          </w:tcPr>
          <w:p w14:paraId="5923EA74" w14:textId="77777777" w:rsidR="00000000" w:rsidRDefault="007805CE">
            <w:pPr>
              <w:spacing w:after="100"/>
              <w:rPr>
                <w:rFonts w:eastAsia="Times New Roman"/>
                <w:sz w:val="20"/>
                <w:szCs w:val="20"/>
              </w:rPr>
            </w:pPr>
          </w:p>
        </w:tc>
        <w:tc>
          <w:tcPr>
            <w:tcW w:w="50" w:type="pct"/>
            <w:vAlign w:val="center"/>
            <w:hideMark/>
          </w:tcPr>
          <w:p w14:paraId="51E657C1" w14:textId="77777777" w:rsidR="00000000" w:rsidRDefault="007805CE">
            <w:pPr>
              <w:spacing w:after="100"/>
              <w:rPr>
                <w:rFonts w:eastAsia="Times New Roman"/>
                <w:sz w:val="20"/>
                <w:szCs w:val="20"/>
              </w:rPr>
            </w:pPr>
          </w:p>
        </w:tc>
        <w:tc>
          <w:tcPr>
            <w:tcW w:w="563" w:type="pct"/>
            <w:vAlign w:val="center"/>
            <w:hideMark/>
          </w:tcPr>
          <w:p w14:paraId="0CC16B5F" w14:textId="77777777" w:rsidR="00000000" w:rsidRDefault="007805CE">
            <w:pPr>
              <w:spacing w:after="100"/>
              <w:rPr>
                <w:rFonts w:eastAsia="Times New Roman"/>
                <w:sz w:val="20"/>
                <w:szCs w:val="20"/>
              </w:rPr>
            </w:pPr>
          </w:p>
        </w:tc>
        <w:tc>
          <w:tcPr>
            <w:tcW w:w="5" w:type="pct"/>
            <w:vAlign w:val="center"/>
            <w:hideMark/>
          </w:tcPr>
          <w:p w14:paraId="7340D055" w14:textId="77777777" w:rsidR="00000000" w:rsidRDefault="007805CE">
            <w:pPr>
              <w:spacing w:after="100"/>
              <w:rPr>
                <w:rFonts w:eastAsia="Times New Roman"/>
                <w:sz w:val="20"/>
                <w:szCs w:val="20"/>
              </w:rPr>
            </w:pPr>
          </w:p>
        </w:tc>
        <w:tc>
          <w:tcPr>
            <w:tcW w:w="5" w:type="pct"/>
            <w:vAlign w:val="center"/>
            <w:hideMark/>
          </w:tcPr>
          <w:p w14:paraId="18854F42" w14:textId="77777777" w:rsidR="00000000" w:rsidRDefault="007805CE">
            <w:pPr>
              <w:spacing w:after="100"/>
              <w:rPr>
                <w:rFonts w:eastAsia="Times New Roman"/>
                <w:sz w:val="20"/>
                <w:szCs w:val="20"/>
              </w:rPr>
            </w:pPr>
          </w:p>
        </w:tc>
        <w:tc>
          <w:tcPr>
            <w:tcW w:w="26" w:type="pct"/>
            <w:vAlign w:val="center"/>
            <w:hideMark/>
          </w:tcPr>
          <w:p w14:paraId="4D3E4C8D" w14:textId="77777777" w:rsidR="00000000" w:rsidRDefault="007805CE">
            <w:pPr>
              <w:spacing w:after="100"/>
              <w:rPr>
                <w:rFonts w:eastAsia="Times New Roman"/>
                <w:sz w:val="20"/>
                <w:szCs w:val="20"/>
              </w:rPr>
            </w:pPr>
          </w:p>
        </w:tc>
        <w:tc>
          <w:tcPr>
            <w:tcW w:w="5" w:type="pct"/>
            <w:vAlign w:val="center"/>
            <w:hideMark/>
          </w:tcPr>
          <w:p w14:paraId="6A0B9230" w14:textId="77777777" w:rsidR="00000000" w:rsidRDefault="007805CE">
            <w:pPr>
              <w:spacing w:after="100"/>
              <w:rPr>
                <w:rFonts w:eastAsia="Times New Roman"/>
                <w:sz w:val="20"/>
                <w:szCs w:val="20"/>
              </w:rPr>
            </w:pPr>
          </w:p>
        </w:tc>
        <w:tc>
          <w:tcPr>
            <w:tcW w:w="50" w:type="pct"/>
            <w:vAlign w:val="center"/>
            <w:hideMark/>
          </w:tcPr>
          <w:p w14:paraId="58F43AE4" w14:textId="77777777" w:rsidR="00000000" w:rsidRDefault="007805CE">
            <w:pPr>
              <w:spacing w:after="100"/>
              <w:rPr>
                <w:rFonts w:eastAsia="Times New Roman"/>
                <w:sz w:val="20"/>
                <w:szCs w:val="20"/>
              </w:rPr>
            </w:pPr>
          </w:p>
        </w:tc>
        <w:tc>
          <w:tcPr>
            <w:tcW w:w="563" w:type="pct"/>
            <w:vAlign w:val="center"/>
            <w:hideMark/>
          </w:tcPr>
          <w:p w14:paraId="2C84158B" w14:textId="77777777" w:rsidR="00000000" w:rsidRDefault="007805CE">
            <w:pPr>
              <w:spacing w:after="100"/>
              <w:rPr>
                <w:rFonts w:eastAsia="Times New Roman"/>
                <w:sz w:val="20"/>
                <w:szCs w:val="20"/>
              </w:rPr>
            </w:pPr>
          </w:p>
        </w:tc>
        <w:tc>
          <w:tcPr>
            <w:tcW w:w="5" w:type="pct"/>
            <w:vAlign w:val="center"/>
            <w:hideMark/>
          </w:tcPr>
          <w:p w14:paraId="623B51BB" w14:textId="77777777" w:rsidR="00000000" w:rsidRDefault="007805CE">
            <w:pPr>
              <w:spacing w:after="100"/>
              <w:rPr>
                <w:rFonts w:eastAsia="Times New Roman"/>
                <w:sz w:val="20"/>
                <w:szCs w:val="20"/>
              </w:rPr>
            </w:pPr>
          </w:p>
        </w:tc>
        <w:tc>
          <w:tcPr>
            <w:tcW w:w="5" w:type="pct"/>
            <w:vAlign w:val="center"/>
            <w:hideMark/>
          </w:tcPr>
          <w:p w14:paraId="18BB63C7" w14:textId="77777777" w:rsidR="00000000" w:rsidRDefault="007805CE">
            <w:pPr>
              <w:spacing w:after="100"/>
              <w:rPr>
                <w:rFonts w:eastAsia="Times New Roman"/>
                <w:sz w:val="20"/>
                <w:szCs w:val="20"/>
              </w:rPr>
            </w:pPr>
          </w:p>
        </w:tc>
        <w:tc>
          <w:tcPr>
            <w:tcW w:w="26" w:type="pct"/>
            <w:vAlign w:val="center"/>
            <w:hideMark/>
          </w:tcPr>
          <w:p w14:paraId="67EF91E5" w14:textId="77777777" w:rsidR="00000000" w:rsidRDefault="007805CE">
            <w:pPr>
              <w:spacing w:after="100"/>
              <w:rPr>
                <w:rFonts w:eastAsia="Times New Roman"/>
                <w:sz w:val="20"/>
                <w:szCs w:val="20"/>
              </w:rPr>
            </w:pPr>
          </w:p>
        </w:tc>
        <w:tc>
          <w:tcPr>
            <w:tcW w:w="5" w:type="pct"/>
            <w:vAlign w:val="center"/>
            <w:hideMark/>
          </w:tcPr>
          <w:p w14:paraId="6CBCFEC4" w14:textId="77777777" w:rsidR="00000000" w:rsidRDefault="007805CE">
            <w:pPr>
              <w:spacing w:after="100"/>
              <w:rPr>
                <w:rFonts w:eastAsia="Times New Roman"/>
                <w:sz w:val="20"/>
                <w:szCs w:val="20"/>
              </w:rPr>
            </w:pPr>
          </w:p>
        </w:tc>
        <w:tc>
          <w:tcPr>
            <w:tcW w:w="50" w:type="pct"/>
            <w:vAlign w:val="center"/>
            <w:hideMark/>
          </w:tcPr>
          <w:p w14:paraId="298699B8" w14:textId="77777777" w:rsidR="00000000" w:rsidRDefault="007805CE">
            <w:pPr>
              <w:spacing w:after="100"/>
              <w:rPr>
                <w:rFonts w:eastAsia="Times New Roman"/>
                <w:sz w:val="20"/>
                <w:szCs w:val="20"/>
              </w:rPr>
            </w:pPr>
          </w:p>
        </w:tc>
        <w:tc>
          <w:tcPr>
            <w:tcW w:w="563" w:type="pct"/>
            <w:vAlign w:val="center"/>
            <w:hideMark/>
          </w:tcPr>
          <w:p w14:paraId="2BC3ECB4" w14:textId="77777777" w:rsidR="00000000" w:rsidRDefault="007805CE">
            <w:pPr>
              <w:spacing w:after="100"/>
              <w:rPr>
                <w:rFonts w:eastAsia="Times New Roman"/>
                <w:sz w:val="20"/>
                <w:szCs w:val="20"/>
              </w:rPr>
            </w:pPr>
          </w:p>
        </w:tc>
        <w:tc>
          <w:tcPr>
            <w:tcW w:w="5" w:type="pct"/>
            <w:vAlign w:val="center"/>
            <w:hideMark/>
          </w:tcPr>
          <w:p w14:paraId="165C8C76" w14:textId="77777777" w:rsidR="00000000" w:rsidRDefault="007805CE">
            <w:pPr>
              <w:spacing w:after="100"/>
              <w:rPr>
                <w:rFonts w:eastAsia="Times New Roman"/>
                <w:sz w:val="20"/>
                <w:szCs w:val="20"/>
              </w:rPr>
            </w:pPr>
          </w:p>
        </w:tc>
      </w:tr>
      <w:tr w:rsidR="00000000" w14:paraId="74BB14C4" w14:textId="77777777">
        <w:tc>
          <w:tcPr>
            <w:tcW w:w="0" w:type="auto"/>
            <w:gridSpan w:val="3"/>
            <w:vAlign w:val="center"/>
            <w:hideMark/>
          </w:tcPr>
          <w:p w14:paraId="4E17433E" w14:textId="77777777" w:rsidR="00000000" w:rsidRDefault="007805CE">
            <w:pPr>
              <w:spacing w:after="100"/>
              <w:rPr>
                <w:rFonts w:eastAsia="Times New Roman"/>
                <w:sz w:val="20"/>
                <w:szCs w:val="20"/>
              </w:rPr>
            </w:pPr>
          </w:p>
        </w:tc>
        <w:tc>
          <w:tcPr>
            <w:tcW w:w="0" w:type="auto"/>
            <w:gridSpan w:val="3"/>
            <w:vAlign w:val="center"/>
            <w:hideMark/>
          </w:tcPr>
          <w:p w14:paraId="6D7B883F" w14:textId="77777777" w:rsidR="00000000" w:rsidRDefault="007805CE">
            <w:pPr>
              <w:spacing w:after="100"/>
              <w:rPr>
                <w:rFonts w:eastAsia="Times New Roman"/>
                <w:sz w:val="20"/>
                <w:szCs w:val="20"/>
              </w:rPr>
            </w:pPr>
          </w:p>
        </w:tc>
        <w:tc>
          <w:tcPr>
            <w:tcW w:w="0" w:type="auto"/>
            <w:gridSpan w:val="3"/>
            <w:vAlign w:val="center"/>
            <w:hideMark/>
          </w:tcPr>
          <w:p w14:paraId="3726DA37" w14:textId="77777777" w:rsidR="00000000" w:rsidRDefault="007805CE">
            <w:pPr>
              <w:spacing w:after="100"/>
              <w:rPr>
                <w:rFonts w:eastAsia="Times New Roman"/>
                <w:sz w:val="20"/>
                <w:szCs w:val="20"/>
              </w:rPr>
            </w:pPr>
          </w:p>
        </w:tc>
        <w:tc>
          <w:tcPr>
            <w:tcW w:w="0" w:type="auto"/>
            <w:gridSpan w:val="3"/>
            <w:vAlign w:val="center"/>
            <w:hideMark/>
          </w:tcPr>
          <w:p w14:paraId="688E373C" w14:textId="77777777" w:rsidR="00000000" w:rsidRDefault="007805CE">
            <w:pPr>
              <w:spacing w:after="100"/>
              <w:rPr>
                <w:rFonts w:eastAsia="Times New Roman"/>
                <w:sz w:val="20"/>
                <w:szCs w:val="20"/>
              </w:rPr>
            </w:pPr>
          </w:p>
        </w:tc>
        <w:tc>
          <w:tcPr>
            <w:tcW w:w="0" w:type="auto"/>
            <w:gridSpan w:val="3"/>
            <w:vAlign w:val="center"/>
            <w:hideMark/>
          </w:tcPr>
          <w:p w14:paraId="32E9EF09" w14:textId="77777777" w:rsidR="00000000" w:rsidRDefault="007805CE">
            <w:pPr>
              <w:spacing w:after="100"/>
              <w:rPr>
                <w:rFonts w:eastAsia="Times New Roman"/>
                <w:sz w:val="20"/>
                <w:szCs w:val="20"/>
              </w:rPr>
            </w:pPr>
          </w:p>
        </w:tc>
        <w:tc>
          <w:tcPr>
            <w:tcW w:w="0" w:type="auto"/>
            <w:gridSpan w:val="3"/>
            <w:vAlign w:val="center"/>
            <w:hideMark/>
          </w:tcPr>
          <w:p w14:paraId="5383F7DF" w14:textId="77777777" w:rsidR="00000000" w:rsidRDefault="007805CE">
            <w:pPr>
              <w:spacing w:after="100"/>
              <w:rPr>
                <w:rFonts w:eastAsia="Times New Roman"/>
                <w:sz w:val="20"/>
                <w:szCs w:val="20"/>
              </w:rPr>
            </w:pPr>
          </w:p>
        </w:tc>
        <w:tc>
          <w:tcPr>
            <w:tcW w:w="0" w:type="auto"/>
            <w:gridSpan w:val="3"/>
            <w:vAlign w:val="center"/>
            <w:hideMark/>
          </w:tcPr>
          <w:p w14:paraId="08C90A6B" w14:textId="77777777" w:rsidR="00000000" w:rsidRDefault="007805CE">
            <w:pPr>
              <w:spacing w:after="100"/>
              <w:rPr>
                <w:rFonts w:eastAsia="Times New Roman"/>
                <w:sz w:val="20"/>
                <w:szCs w:val="20"/>
              </w:rPr>
            </w:pPr>
          </w:p>
        </w:tc>
        <w:tc>
          <w:tcPr>
            <w:tcW w:w="0" w:type="auto"/>
            <w:vAlign w:val="center"/>
            <w:hideMark/>
          </w:tcPr>
          <w:p w14:paraId="23A16DA2" w14:textId="77777777" w:rsidR="00000000" w:rsidRDefault="007805CE">
            <w:pPr>
              <w:spacing w:after="100"/>
              <w:rPr>
                <w:rFonts w:eastAsia="Times New Roman"/>
                <w:sz w:val="20"/>
                <w:szCs w:val="20"/>
              </w:rPr>
            </w:pPr>
          </w:p>
        </w:tc>
        <w:tc>
          <w:tcPr>
            <w:tcW w:w="0" w:type="auto"/>
            <w:vAlign w:val="center"/>
            <w:hideMark/>
          </w:tcPr>
          <w:p w14:paraId="02F7B3A0" w14:textId="77777777" w:rsidR="00000000" w:rsidRDefault="007805CE">
            <w:pPr>
              <w:spacing w:after="100"/>
              <w:rPr>
                <w:rFonts w:eastAsia="Times New Roman"/>
                <w:sz w:val="20"/>
                <w:szCs w:val="20"/>
              </w:rPr>
            </w:pPr>
          </w:p>
        </w:tc>
        <w:tc>
          <w:tcPr>
            <w:tcW w:w="0" w:type="auto"/>
            <w:vAlign w:val="center"/>
            <w:hideMark/>
          </w:tcPr>
          <w:p w14:paraId="73B2B772" w14:textId="77777777" w:rsidR="00000000" w:rsidRDefault="007805CE">
            <w:pPr>
              <w:spacing w:after="100"/>
              <w:rPr>
                <w:rFonts w:eastAsia="Times New Roman"/>
                <w:sz w:val="20"/>
                <w:szCs w:val="20"/>
              </w:rPr>
            </w:pPr>
          </w:p>
        </w:tc>
        <w:tc>
          <w:tcPr>
            <w:tcW w:w="0" w:type="auto"/>
            <w:vAlign w:val="center"/>
            <w:hideMark/>
          </w:tcPr>
          <w:p w14:paraId="2A3484B5" w14:textId="77777777" w:rsidR="00000000" w:rsidRDefault="007805CE">
            <w:pPr>
              <w:spacing w:after="100"/>
              <w:rPr>
                <w:rFonts w:eastAsia="Times New Roman"/>
                <w:sz w:val="20"/>
                <w:szCs w:val="20"/>
              </w:rPr>
            </w:pPr>
          </w:p>
        </w:tc>
        <w:tc>
          <w:tcPr>
            <w:tcW w:w="0" w:type="auto"/>
            <w:vAlign w:val="center"/>
            <w:hideMark/>
          </w:tcPr>
          <w:p w14:paraId="3BD3DAB6" w14:textId="77777777" w:rsidR="00000000" w:rsidRDefault="007805CE">
            <w:pPr>
              <w:spacing w:after="100"/>
              <w:rPr>
                <w:rFonts w:eastAsia="Times New Roman"/>
                <w:sz w:val="20"/>
                <w:szCs w:val="20"/>
              </w:rPr>
            </w:pPr>
          </w:p>
        </w:tc>
        <w:tc>
          <w:tcPr>
            <w:tcW w:w="0" w:type="auto"/>
            <w:vAlign w:val="center"/>
            <w:hideMark/>
          </w:tcPr>
          <w:p w14:paraId="497A527B" w14:textId="77777777" w:rsidR="00000000" w:rsidRDefault="007805CE">
            <w:pPr>
              <w:spacing w:after="100"/>
              <w:rPr>
                <w:rFonts w:eastAsia="Times New Roman"/>
                <w:sz w:val="20"/>
                <w:szCs w:val="20"/>
              </w:rPr>
            </w:pPr>
          </w:p>
        </w:tc>
      </w:tr>
      <w:tr w:rsidR="00000000" w14:paraId="41BE0FBF" w14:textId="77777777">
        <w:trPr>
          <w:trHeight w:val="280"/>
        </w:trPr>
        <w:tc>
          <w:tcPr>
            <w:tcW w:w="0" w:type="auto"/>
            <w:gridSpan w:val="3"/>
            <w:tcMar>
              <w:top w:w="30" w:type="dxa"/>
              <w:left w:w="20" w:type="dxa"/>
              <w:bottom w:w="30" w:type="dxa"/>
              <w:right w:w="20" w:type="dxa"/>
            </w:tcMar>
            <w:vAlign w:val="bottom"/>
            <w:hideMark/>
          </w:tcPr>
          <w:p w14:paraId="4818AC79"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759D6ECD" w14:textId="77777777" w:rsidR="00000000" w:rsidRDefault="007805C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14:paraId="33B0AE4D" w14:textId="77777777" w:rsidR="00000000" w:rsidRDefault="007805CE">
            <w:pPr>
              <w:spacing w:after="100"/>
              <w:jc w:val="center"/>
              <w:rPr>
                <w:rFonts w:eastAsia="Times New Roman"/>
              </w:rPr>
            </w:pPr>
            <w:r>
              <w:rPr>
                <w:rFonts w:eastAsia="Times New Roman"/>
                <w:b/>
                <w:bCs/>
                <w:color w:val="000000"/>
                <w:sz w:val="18"/>
                <w:szCs w:val="18"/>
              </w:rPr>
              <w:t>Six Months Ended June 30,</w:t>
            </w:r>
          </w:p>
        </w:tc>
        <w:tc>
          <w:tcPr>
            <w:tcW w:w="0" w:type="auto"/>
            <w:gridSpan w:val="3"/>
            <w:tcMar>
              <w:top w:w="0" w:type="dxa"/>
              <w:left w:w="20" w:type="dxa"/>
              <w:bottom w:w="0" w:type="dxa"/>
              <w:right w:w="20" w:type="dxa"/>
            </w:tcMar>
            <w:vAlign w:val="center"/>
            <w:hideMark/>
          </w:tcPr>
          <w:p w14:paraId="1C1B9552" w14:textId="77777777" w:rsidR="00000000" w:rsidRDefault="007805C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693C19FE" w14:textId="77777777" w:rsidR="00000000" w:rsidRDefault="007805CE">
            <w:pPr>
              <w:spacing w:after="100"/>
              <w:jc w:val="center"/>
              <w:rPr>
                <w:rFonts w:eastAsia="Times New Roman"/>
              </w:rPr>
            </w:pPr>
            <w:r>
              <w:rPr>
                <w:rFonts w:eastAsia="Times New Roman"/>
                <w:b/>
                <w:bCs/>
                <w:color w:val="000000"/>
                <w:sz w:val="18"/>
                <w:szCs w:val="18"/>
              </w:rPr>
              <w:t>Change</w:t>
            </w:r>
          </w:p>
        </w:tc>
      </w:tr>
      <w:tr w:rsidR="00000000" w14:paraId="58B8245E" w14:textId="77777777">
        <w:trPr>
          <w:trHeight w:val="280"/>
        </w:trPr>
        <w:tc>
          <w:tcPr>
            <w:tcW w:w="0" w:type="auto"/>
            <w:gridSpan w:val="3"/>
            <w:tcMar>
              <w:top w:w="30" w:type="dxa"/>
              <w:left w:w="20" w:type="dxa"/>
              <w:bottom w:w="30" w:type="dxa"/>
              <w:right w:w="20" w:type="dxa"/>
            </w:tcMar>
            <w:vAlign w:val="bottom"/>
            <w:hideMark/>
          </w:tcPr>
          <w:p w14:paraId="336EF07F"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420D175F" w14:textId="77777777" w:rsidR="00000000" w:rsidRDefault="007805CE">
            <w:pPr>
              <w:spacing w:after="100"/>
              <w:rPr>
                <w:rFonts w:eastAsia="Times New Roman"/>
              </w:rPr>
            </w:pPr>
          </w:p>
        </w:tc>
        <w:tc>
          <w:tcPr>
            <w:tcW w:w="0" w:type="auto"/>
            <w:gridSpan w:val="9"/>
            <w:vMerge/>
            <w:vAlign w:val="center"/>
            <w:hideMark/>
          </w:tcPr>
          <w:p w14:paraId="0B466C2F" w14:textId="77777777" w:rsidR="00000000" w:rsidRDefault="007805CE">
            <w:pPr>
              <w:spacing w:after="100"/>
              <w:rPr>
                <w:rFonts w:eastAsia="Times New Roman"/>
              </w:rPr>
            </w:pPr>
          </w:p>
        </w:tc>
        <w:tc>
          <w:tcPr>
            <w:tcW w:w="0" w:type="auto"/>
            <w:gridSpan w:val="3"/>
            <w:tcMar>
              <w:top w:w="0" w:type="dxa"/>
              <w:left w:w="20" w:type="dxa"/>
              <w:bottom w:w="0" w:type="dxa"/>
              <w:right w:w="20" w:type="dxa"/>
            </w:tcMar>
            <w:vAlign w:val="center"/>
            <w:hideMark/>
          </w:tcPr>
          <w:p w14:paraId="27B1044B" w14:textId="77777777" w:rsidR="00000000" w:rsidRDefault="007805C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4CFE7415" w14:textId="77777777" w:rsidR="00000000" w:rsidRDefault="007805CE">
            <w:pPr>
              <w:spacing w:after="100"/>
              <w:jc w:val="center"/>
              <w:rPr>
                <w:rFonts w:eastAsia="Times New Roman"/>
              </w:rPr>
            </w:pPr>
            <w:r>
              <w:rPr>
                <w:rFonts w:eastAsia="Times New Roman"/>
                <w:b/>
                <w:bCs/>
                <w:color w:val="000000"/>
                <w:sz w:val="18"/>
                <w:szCs w:val="18"/>
              </w:rPr>
              <w:t>2022 vs. 2021</w:t>
            </w:r>
          </w:p>
        </w:tc>
      </w:tr>
      <w:tr w:rsidR="00000000" w14:paraId="7FE32E08" w14:textId="77777777">
        <w:tc>
          <w:tcPr>
            <w:tcW w:w="0" w:type="auto"/>
            <w:gridSpan w:val="3"/>
            <w:tcMar>
              <w:top w:w="30" w:type="dxa"/>
              <w:left w:w="20" w:type="dxa"/>
              <w:bottom w:w="30" w:type="dxa"/>
              <w:right w:w="20" w:type="dxa"/>
            </w:tcMar>
            <w:vAlign w:val="bottom"/>
            <w:hideMark/>
          </w:tcPr>
          <w:p w14:paraId="2B5802B7" w14:textId="77777777" w:rsidR="00000000" w:rsidRDefault="007805CE">
            <w:pPr>
              <w:spacing w:after="100"/>
              <w:rPr>
                <w:rFonts w:eastAsia="Times New Roman"/>
              </w:rPr>
            </w:pPr>
            <w:r>
              <w:rPr>
                <w:rFonts w:eastAsia="Times New Roman"/>
                <w:b/>
                <w:bCs/>
                <w:color w:val="000000"/>
                <w:sz w:val="18"/>
                <w:szCs w:val="18"/>
              </w:rPr>
              <w:t>Research and Development Expenses:</w:t>
            </w:r>
          </w:p>
        </w:tc>
        <w:tc>
          <w:tcPr>
            <w:tcW w:w="0" w:type="auto"/>
            <w:gridSpan w:val="3"/>
            <w:tcMar>
              <w:top w:w="0" w:type="dxa"/>
              <w:left w:w="20" w:type="dxa"/>
              <w:bottom w:w="0" w:type="dxa"/>
              <w:right w:w="20" w:type="dxa"/>
            </w:tcMar>
            <w:vAlign w:val="center"/>
            <w:hideMark/>
          </w:tcPr>
          <w:p w14:paraId="6A6CF4C7" w14:textId="77777777" w:rsidR="00000000" w:rsidRDefault="007805C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F76F60" w14:textId="77777777" w:rsidR="00000000" w:rsidRDefault="007805CE">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5F78A418"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3C0E0D" w14:textId="77777777" w:rsidR="00000000" w:rsidRDefault="007805CE">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44F3E0B0"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FFA337" w14:textId="77777777" w:rsidR="00000000" w:rsidRDefault="007805C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1C2568AC"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2D5357" w14:textId="77777777" w:rsidR="00000000" w:rsidRDefault="007805CE">
            <w:pPr>
              <w:spacing w:after="100"/>
              <w:jc w:val="center"/>
              <w:rPr>
                <w:rFonts w:eastAsia="Times New Roman"/>
              </w:rPr>
            </w:pPr>
            <w:r>
              <w:rPr>
                <w:rFonts w:eastAsia="Times New Roman"/>
                <w:b/>
                <w:bCs/>
                <w:color w:val="000000"/>
                <w:sz w:val="18"/>
                <w:szCs w:val="18"/>
              </w:rPr>
              <w:t>%</w:t>
            </w:r>
          </w:p>
        </w:tc>
      </w:tr>
      <w:tr w:rsidR="00000000" w14:paraId="5A02B52E" w14:textId="77777777">
        <w:trPr>
          <w:trHeight w:val="100"/>
        </w:trPr>
        <w:tc>
          <w:tcPr>
            <w:tcW w:w="0" w:type="auto"/>
            <w:gridSpan w:val="3"/>
            <w:tcBorders>
              <w:top w:val="single" w:sz="8" w:space="0" w:color="000000"/>
            </w:tcBorders>
            <w:tcMar>
              <w:top w:w="0" w:type="dxa"/>
              <w:left w:w="20" w:type="dxa"/>
              <w:bottom w:w="0" w:type="dxa"/>
              <w:right w:w="20" w:type="dxa"/>
            </w:tcMar>
            <w:vAlign w:val="center"/>
            <w:hideMark/>
          </w:tcPr>
          <w:p w14:paraId="4969EBA8"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F826485"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8573003"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D9B9EE"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2BECD4E"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D70E1D"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1455423"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B9A83F"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C783128" w14:textId="77777777" w:rsidR="00000000" w:rsidRDefault="007805CE">
            <w:pPr>
              <w:spacing w:after="100"/>
              <w:rPr>
                <w:rFonts w:eastAsia="Times New Roman"/>
                <w:sz w:val="20"/>
                <w:szCs w:val="20"/>
              </w:rPr>
            </w:pPr>
          </w:p>
        </w:tc>
      </w:tr>
      <w:tr w:rsidR="00000000" w14:paraId="41E918A9" w14:textId="77777777">
        <w:tc>
          <w:tcPr>
            <w:tcW w:w="0" w:type="auto"/>
            <w:gridSpan w:val="3"/>
            <w:shd w:val="clear" w:color="auto" w:fill="CCEEFF"/>
            <w:tcMar>
              <w:top w:w="30" w:type="dxa"/>
              <w:left w:w="155" w:type="dxa"/>
              <w:bottom w:w="30" w:type="dxa"/>
              <w:right w:w="20" w:type="dxa"/>
            </w:tcMar>
            <w:vAlign w:val="bottom"/>
            <w:hideMark/>
          </w:tcPr>
          <w:p w14:paraId="34ED840C" w14:textId="77777777" w:rsidR="00000000" w:rsidRDefault="007805CE">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CCEEFF"/>
            <w:tcMar>
              <w:top w:w="0" w:type="dxa"/>
              <w:left w:w="20" w:type="dxa"/>
              <w:bottom w:w="0" w:type="dxa"/>
              <w:right w:w="20" w:type="dxa"/>
            </w:tcMar>
            <w:vAlign w:val="center"/>
            <w:hideMark/>
          </w:tcPr>
          <w:p w14:paraId="16EF8E23"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7F2C9D04"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D90AD84" w14:textId="77777777" w:rsidR="00000000" w:rsidRDefault="007805CE">
            <w:pPr>
              <w:spacing w:after="100"/>
              <w:jc w:val="right"/>
              <w:rPr>
                <w:rFonts w:eastAsia="Times New Roman"/>
              </w:rPr>
            </w:pPr>
            <w:r>
              <w:rPr>
                <w:rFonts w:eastAsia="Times New Roman"/>
                <w:color w:val="000000"/>
                <w:sz w:val="18"/>
                <w:szCs w:val="18"/>
              </w:rPr>
              <w:t>11,532 </w:t>
            </w:r>
          </w:p>
        </w:tc>
        <w:tc>
          <w:tcPr>
            <w:tcW w:w="0" w:type="auto"/>
            <w:shd w:val="clear" w:color="auto" w:fill="CCEEFF"/>
            <w:tcMar>
              <w:top w:w="30" w:type="dxa"/>
              <w:left w:w="0" w:type="dxa"/>
              <w:bottom w:w="30" w:type="dxa"/>
              <w:right w:w="20" w:type="dxa"/>
            </w:tcMar>
            <w:vAlign w:val="bottom"/>
            <w:hideMark/>
          </w:tcPr>
          <w:p w14:paraId="625DA5F3"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B44500"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7C7F627"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D3B183F" w14:textId="77777777" w:rsidR="00000000" w:rsidRDefault="007805CE">
            <w:pPr>
              <w:spacing w:after="100"/>
              <w:jc w:val="right"/>
              <w:rPr>
                <w:rFonts w:eastAsia="Times New Roman"/>
              </w:rPr>
            </w:pPr>
            <w:r>
              <w:rPr>
                <w:rFonts w:eastAsia="Times New Roman"/>
                <w:color w:val="000000"/>
                <w:sz w:val="18"/>
                <w:szCs w:val="18"/>
              </w:rPr>
              <w:t>10,614 </w:t>
            </w:r>
          </w:p>
        </w:tc>
        <w:tc>
          <w:tcPr>
            <w:tcW w:w="0" w:type="auto"/>
            <w:shd w:val="clear" w:color="auto" w:fill="CCEEFF"/>
            <w:tcMar>
              <w:top w:w="30" w:type="dxa"/>
              <w:left w:w="0" w:type="dxa"/>
              <w:bottom w:w="30" w:type="dxa"/>
              <w:right w:w="20" w:type="dxa"/>
            </w:tcMar>
            <w:vAlign w:val="bottom"/>
            <w:hideMark/>
          </w:tcPr>
          <w:p w14:paraId="3F1E202C"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C5186C"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14691F3"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B59B8ED" w14:textId="77777777" w:rsidR="00000000" w:rsidRDefault="007805CE">
            <w:pPr>
              <w:spacing w:after="100"/>
              <w:jc w:val="right"/>
              <w:rPr>
                <w:rFonts w:eastAsia="Times New Roman"/>
              </w:rPr>
            </w:pPr>
            <w:r>
              <w:rPr>
                <w:rFonts w:eastAsia="Times New Roman"/>
                <w:color w:val="000000"/>
                <w:sz w:val="18"/>
                <w:szCs w:val="18"/>
              </w:rPr>
              <w:t>918 </w:t>
            </w:r>
          </w:p>
        </w:tc>
        <w:tc>
          <w:tcPr>
            <w:tcW w:w="0" w:type="auto"/>
            <w:shd w:val="clear" w:color="auto" w:fill="CCEEFF"/>
            <w:tcMar>
              <w:top w:w="30" w:type="dxa"/>
              <w:left w:w="0" w:type="dxa"/>
              <w:bottom w:w="30" w:type="dxa"/>
              <w:right w:w="20" w:type="dxa"/>
            </w:tcMar>
            <w:vAlign w:val="bottom"/>
            <w:hideMark/>
          </w:tcPr>
          <w:p w14:paraId="0C181591"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00083E"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48F0C6" w14:textId="77777777" w:rsidR="00000000" w:rsidRDefault="007805CE">
            <w:pPr>
              <w:spacing w:after="100"/>
              <w:jc w:val="right"/>
              <w:rPr>
                <w:rFonts w:eastAsia="Times New Roman"/>
              </w:rPr>
            </w:pPr>
            <w:r>
              <w:rPr>
                <w:rFonts w:eastAsia="Times New Roman"/>
                <w:color w:val="000000"/>
                <w:sz w:val="18"/>
                <w:szCs w:val="18"/>
              </w:rPr>
              <w:t>8.6 </w:t>
            </w:r>
          </w:p>
        </w:tc>
        <w:tc>
          <w:tcPr>
            <w:tcW w:w="0" w:type="auto"/>
            <w:shd w:val="clear" w:color="auto" w:fill="CCEEFF"/>
            <w:tcMar>
              <w:top w:w="30" w:type="dxa"/>
              <w:left w:w="0" w:type="dxa"/>
              <w:bottom w:w="30" w:type="dxa"/>
              <w:right w:w="20" w:type="dxa"/>
            </w:tcMar>
            <w:vAlign w:val="bottom"/>
            <w:hideMark/>
          </w:tcPr>
          <w:p w14:paraId="20499515" w14:textId="77777777" w:rsidR="00000000" w:rsidRDefault="007805CE">
            <w:pPr>
              <w:spacing w:after="100"/>
              <w:jc w:val="right"/>
              <w:rPr>
                <w:rFonts w:eastAsia="Times New Roman"/>
              </w:rPr>
            </w:pPr>
            <w:r>
              <w:rPr>
                <w:rFonts w:eastAsia="Times New Roman"/>
                <w:color w:val="000000"/>
                <w:sz w:val="18"/>
                <w:szCs w:val="18"/>
              </w:rPr>
              <w:t>%</w:t>
            </w:r>
          </w:p>
        </w:tc>
      </w:tr>
    </w:tbl>
    <w:p w14:paraId="2663D9BC" w14:textId="77777777" w:rsidR="00000000" w:rsidRDefault="007805CE">
      <w:pPr>
        <w:jc w:val="both"/>
        <w:rPr>
          <w:rFonts w:eastAsia="Times New Roman"/>
        </w:rPr>
      </w:pPr>
    </w:p>
    <w:p w14:paraId="5FA4C448" w14:textId="77777777" w:rsidR="00000000" w:rsidRDefault="007805CE">
      <w:pPr>
        <w:jc w:val="both"/>
        <w:rPr>
          <w:rFonts w:eastAsia="Times New Roman"/>
        </w:rPr>
      </w:pPr>
      <w:r>
        <w:rPr>
          <w:rFonts w:eastAsia="Times New Roman"/>
          <w:color w:val="000000"/>
          <w:sz w:val="20"/>
          <w:szCs w:val="20"/>
        </w:rPr>
        <w:t>Research and development expenses increased $918 or 8.6% during the six months ended June 30, 2022 as compared to the same period in</w:t>
      </w:r>
      <w:r>
        <w:rPr>
          <w:rFonts w:eastAsia="Times New Roman"/>
          <w:color w:val="000000"/>
          <w:sz w:val="20"/>
          <w:szCs w:val="20"/>
        </w:rPr>
        <w:t xml:space="preserve"> the prior year. This increase was driven by higher API purchases of $1,200, the majority of which were purchased in the three months ended March 31, 2022, partially offset by the reversal of share-based compensation expense of approximately $300 for emplo</w:t>
      </w:r>
      <w:r>
        <w:rPr>
          <w:rFonts w:eastAsia="Times New Roman"/>
          <w:color w:val="000000"/>
          <w:sz w:val="20"/>
          <w:szCs w:val="20"/>
        </w:rPr>
        <w:t xml:space="preserve">yees affected by the 2022 Corporate Restructuring Plan. </w:t>
      </w:r>
    </w:p>
    <w:p w14:paraId="4F0AE6D5" w14:textId="77777777" w:rsidR="00000000" w:rsidRDefault="007805CE">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7"/>
        <w:gridCol w:w="3775"/>
        <w:gridCol w:w="36"/>
        <w:gridCol w:w="36"/>
        <w:gridCol w:w="36"/>
        <w:gridCol w:w="36"/>
        <w:gridCol w:w="110"/>
        <w:gridCol w:w="831"/>
        <w:gridCol w:w="36"/>
        <w:gridCol w:w="36"/>
        <w:gridCol w:w="36"/>
        <w:gridCol w:w="36"/>
        <w:gridCol w:w="110"/>
        <w:gridCol w:w="831"/>
        <w:gridCol w:w="36"/>
        <w:gridCol w:w="36"/>
        <w:gridCol w:w="36"/>
        <w:gridCol w:w="36"/>
        <w:gridCol w:w="110"/>
        <w:gridCol w:w="832"/>
        <w:gridCol w:w="36"/>
        <w:gridCol w:w="36"/>
        <w:gridCol w:w="36"/>
        <w:gridCol w:w="36"/>
        <w:gridCol w:w="37"/>
        <w:gridCol w:w="826"/>
        <w:gridCol w:w="170"/>
      </w:tblGrid>
      <w:tr w:rsidR="00000000" w14:paraId="71BF2BCE" w14:textId="77777777">
        <w:tc>
          <w:tcPr>
            <w:tcW w:w="50" w:type="pct"/>
            <w:vAlign w:val="center"/>
            <w:hideMark/>
          </w:tcPr>
          <w:p w14:paraId="704649B3" w14:textId="77777777" w:rsidR="00000000" w:rsidRDefault="007805CE">
            <w:pPr>
              <w:jc w:val="both"/>
              <w:rPr>
                <w:rFonts w:eastAsia="Times New Roman"/>
              </w:rPr>
            </w:pPr>
          </w:p>
        </w:tc>
        <w:tc>
          <w:tcPr>
            <w:tcW w:w="2323" w:type="pct"/>
            <w:vAlign w:val="center"/>
            <w:hideMark/>
          </w:tcPr>
          <w:p w14:paraId="53864D70" w14:textId="77777777" w:rsidR="00000000" w:rsidRDefault="007805CE">
            <w:pPr>
              <w:spacing w:after="100"/>
              <w:rPr>
                <w:rFonts w:eastAsia="Times New Roman"/>
                <w:sz w:val="20"/>
                <w:szCs w:val="20"/>
              </w:rPr>
            </w:pPr>
          </w:p>
        </w:tc>
        <w:tc>
          <w:tcPr>
            <w:tcW w:w="5" w:type="pct"/>
            <w:vAlign w:val="center"/>
            <w:hideMark/>
          </w:tcPr>
          <w:p w14:paraId="6255B3CD" w14:textId="77777777" w:rsidR="00000000" w:rsidRDefault="007805CE">
            <w:pPr>
              <w:spacing w:after="100"/>
              <w:rPr>
                <w:rFonts w:eastAsia="Times New Roman"/>
                <w:sz w:val="20"/>
                <w:szCs w:val="20"/>
              </w:rPr>
            </w:pPr>
          </w:p>
        </w:tc>
        <w:tc>
          <w:tcPr>
            <w:tcW w:w="5" w:type="pct"/>
            <w:vAlign w:val="center"/>
            <w:hideMark/>
          </w:tcPr>
          <w:p w14:paraId="0CDFB1D1" w14:textId="77777777" w:rsidR="00000000" w:rsidRDefault="007805CE">
            <w:pPr>
              <w:spacing w:after="100"/>
              <w:rPr>
                <w:rFonts w:eastAsia="Times New Roman"/>
                <w:sz w:val="20"/>
                <w:szCs w:val="20"/>
              </w:rPr>
            </w:pPr>
          </w:p>
        </w:tc>
        <w:tc>
          <w:tcPr>
            <w:tcW w:w="26" w:type="pct"/>
            <w:vAlign w:val="center"/>
            <w:hideMark/>
          </w:tcPr>
          <w:p w14:paraId="7CB55971" w14:textId="77777777" w:rsidR="00000000" w:rsidRDefault="007805CE">
            <w:pPr>
              <w:spacing w:after="100"/>
              <w:rPr>
                <w:rFonts w:eastAsia="Times New Roman"/>
                <w:sz w:val="20"/>
                <w:szCs w:val="20"/>
              </w:rPr>
            </w:pPr>
          </w:p>
        </w:tc>
        <w:tc>
          <w:tcPr>
            <w:tcW w:w="5" w:type="pct"/>
            <w:vAlign w:val="center"/>
            <w:hideMark/>
          </w:tcPr>
          <w:p w14:paraId="54353EEF" w14:textId="77777777" w:rsidR="00000000" w:rsidRDefault="007805CE">
            <w:pPr>
              <w:spacing w:after="100"/>
              <w:rPr>
                <w:rFonts w:eastAsia="Times New Roman"/>
                <w:sz w:val="20"/>
                <w:szCs w:val="20"/>
              </w:rPr>
            </w:pPr>
          </w:p>
        </w:tc>
        <w:tc>
          <w:tcPr>
            <w:tcW w:w="50" w:type="pct"/>
            <w:vAlign w:val="center"/>
            <w:hideMark/>
          </w:tcPr>
          <w:p w14:paraId="19BC2C78" w14:textId="77777777" w:rsidR="00000000" w:rsidRDefault="007805CE">
            <w:pPr>
              <w:spacing w:after="100"/>
              <w:rPr>
                <w:rFonts w:eastAsia="Times New Roman"/>
                <w:sz w:val="20"/>
                <w:szCs w:val="20"/>
              </w:rPr>
            </w:pPr>
          </w:p>
        </w:tc>
        <w:tc>
          <w:tcPr>
            <w:tcW w:w="563" w:type="pct"/>
            <w:vAlign w:val="center"/>
            <w:hideMark/>
          </w:tcPr>
          <w:p w14:paraId="6302C2AC" w14:textId="77777777" w:rsidR="00000000" w:rsidRDefault="007805CE">
            <w:pPr>
              <w:spacing w:after="100"/>
              <w:rPr>
                <w:rFonts w:eastAsia="Times New Roman"/>
                <w:sz w:val="20"/>
                <w:szCs w:val="20"/>
              </w:rPr>
            </w:pPr>
          </w:p>
        </w:tc>
        <w:tc>
          <w:tcPr>
            <w:tcW w:w="5" w:type="pct"/>
            <w:vAlign w:val="center"/>
            <w:hideMark/>
          </w:tcPr>
          <w:p w14:paraId="7BF31A78" w14:textId="77777777" w:rsidR="00000000" w:rsidRDefault="007805CE">
            <w:pPr>
              <w:spacing w:after="100"/>
              <w:rPr>
                <w:rFonts w:eastAsia="Times New Roman"/>
                <w:sz w:val="20"/>
                <w:szCs w:val="20"/>
              </w:rPr>
            </w:pPr>
          </w:p>
        </w:tc>
        <w:tc>
          <w:tcPr>
            <w:tcW w:w="5" w:type="pct"/>
            <w:vAlign w:val="center"/>
            <w:hideMark/>
          </w:tcPr>
          <w:p w14:paraId="384B7391" w14:textId="77777777" w:rsidR="00000000" w:rsidRDefault="007805CE">
            <w:pPr>
              <w:spacing w:after="100"/>
              <w:rPr>
                <w:rFonts w:eastAsia="Times New Roman"/>
                <w:sz w:val="20"/>
                <w:szCs w:val="20"/>
              </w:rPr>
            </w:pPr>
          </w:p>
        </w:tc>
        <w:tc>
          <w:tcPr>
            <w:tcW w:w="26" w:type="pct"/>
            <w:vAlign w:val="center"/>
            <w:hideMark/>
          </w:tcPr>
          <w:p w14:paraId="419D52D3" w14:textId="77777777" w:rsidR="00000000" w:rsidRDefault="007805CE">
            <w:pPr>
              <w:spacing w:after="100"/>
              <w:rPr>
                <w:rFonts w:eastAsia="Times New Roman"/>
                <w:sz w:val="20"/>
                <w:szCs w:val="20"/>
              </w:rPr>
            </w:pPr>
          </w:p>
        </w:tc>
        <w:tc>
          <w:tcPr>
            <w:tcW w:w="5" w:type="pct"/>
            <w:vAlign w:val="center"/>
            <w:hideMark/>
          </w:tcPr>
          <w:p w14:paraId="4B7F37A0" w14:textId="77777777" w:rsidR="00000000" w:rsidRDefault="007805CE">
            <w:pPr>
              <w:spacing w:after="100"/>
              <w:rPr>
                <w:rFonts w:eastAsia="Times New Roman"/>
                <w:sz w:val="20"/>
                <w:szCs w:val="20"/>
              </w:rPr>
            </w:pPr>
          </w:p>
        </w:tc>
        <w:tc>
          <w:tcPr>
            <w:tcW w:w="50" w:type="pct"/>
            <w:vAlign w:val="center"/>
            <w:hideMark/>
          </w:tcPr>
          <w:p w14:paraId="6A85E032" w14:textId="77777777" w:rsidR="00000000" w:rsidRDefault="007805CE">
            <w:pPr>
              <w:spacing w:after="100"/>
              <w:rPr>
                <w:rFonts w:eastAsia="Times New Roman"/>
                <w:sz w:val="20"/>
                <w:szCs w:val="20"/>
              </w:rPr>
            </w:pPr>
          </w:p>
        </w:tc>
        <w:tc>
          <w:tcPr>
            <w:tcW w:w="563" w:type="pct"/>
            <w:vAlign w:val="center"/>
            <w:hideMark/>
          </w:tcPr>
          <w:p w14:paraId="2CF6CDA9" w14:textId="77777777" w:rsidR="00000000" w:rsidRDefault="007805CE">
            <w:pPr>
              <w:spacing w:after="100"/>
              <w:rPr>
                <w:rFonts w:eastAsia="Times New Roman"/>
                <w:sz w:val="20"/>
                <w:szCs w:val="20"/>
              </w:rPr>
            </w:pPr>
          </w:p>
        </w:tc>
        <w:tc>
          <w:tcPr>
            <w:tcW w:w="5" w:type="pct"/>
            <w:vAlign w:val="center"/>
            <w:hideMark/>
          </w:tcPr>
          <w:p w14:paraId="133C8AAA" w14:textId="77777777" w:rsidR="00000000" w:rsidRDefault="007805CE">
            <w:pPr>
              <w:spacing w:after="100"/>
              <w:rPr>
                <w:rFonts w:eastAsia="Times New Roman"/>
                <w:sz w:val="20"/>
                <w:szCs w:val="20"/>
              </w:rPr>
            </w:pPr>
          </w:p>
        </w:tc>
        <w:tc>
          <w:tcPr>
            <w:tcW w:w="5" w:type="pct"/>
            <w:vAlign w:val="center"/>
            <w:hideMark/>
          </w:tcPr>
          <w:p w14:paraId="14A04D10" w14:textId="77777777" w:rsidR="00000000" w:rsidRDefault="007805CE">
            <w:pPr>
              <w:spacing w:after="100"/>
              <w:rPr>
                <w:rFonts w:eastAsia="Times New Roman"/>
                <w:sz w:val="20"/>
                <w:szCs w:val="20"/>
              </w:rPr>
            </w:pPr>
          </w:p>
        </w:tc>
        <w:tc>
          <w:tcPr>
            <w:tcW w:w="26" w:type="pct"/>
            <w:vAlign w:val="center"/>
            <w:hideMark/>
          </w:tcPr>
          <w:p w14:paraId="64B92638" w14:textId="77777777" w:rsidR="00000000" w:rsidRDefault="007805CE">
            <w:pPr>
              <w:spacing w:after="100"/>
              <w:rPr>
                <w:rFonts w:eastAsia="Times New Roman"/>
                <w:sz w:val="20"/>
                <w:szCs w:val="20"/>
              </w:rPr>
            </w:pPr>
          </w:p>
        </w:tc>
        <w:tc>
          <w:tcPr>
            <w:tcW w:w="5" w:type="pct"/>
            <w:vAlign w:val="center"/>
            <w:hideMark/>
          </w:tcPr>
          <w:p w14:paraId="2DFC1028" w14:textId="77777777" w:rsidR="00000000" w:rsidRDefault="007805CE">
            <w:pPr>
              <w:spacing w:after="100"/>
              <w:rPr>
                <w:rFonts w:eastAsia="Times New Roman"/>
                <w:sz w:val="20"/>
                <w:szCs w:val="20"/>
              </w:rPr>
            </w:pPr>
          </w:p>
        </w:tc>
        <w:tc>
          <w:tcPr>
            <w:tcW w:w="50" w:type="pct"/>
            <w:vAlign w:val="center"/>
            <w:hideMark/>
          </w:tcPr>
          <w:p w14:paraId="3A0491E4" w14:textId="77777777" w:rsidR="00000000" w:rsidRDefault="007805CE">
            <w:pPr>
              <w:spacing w:after="100"/>
              <w:rPr>
                <w:rFonts w:eastAsia="Times New Roman"/>
                <w:sz w:val="20"/>
                <w:szCs w:val="20"/>
              </w:rPr>
            </w:pPr>
          </w:p>
        </w:tc>
        <w:tc>
          <w:tcPr>
            <w:tcW w:w="563" w:type="pct"/>
            <w:vAlign w:val="center"/>
            <w:hideMark/>
          </w:tcPr>
          <w:p w14:paraId="5C5DBCFB" w14:textId="77777777" w:rsidR="00000000" w:rsidRDefault="007805CE">
            <w:pPr>
              <w:spacing w:after="100"/>
              <w:rPr>
                <w:rFonts w:eastAsia="Times New Roman"/>
                <w:sz w:val="20"/>
                <w:szCs w:val="20"/>
              </w:rPr>
            </w:pPr>
          </w:p>
        </w:tc>
        <w:tc>
          <w:tcPr>
            <w:tcW w:w="5" w:type="pct"/>
            <w:vAlign w:val="center"/>
            <w:hideMark/>
          </w:tcPr>
          <w:p w14:paraId="1327CB45" w14:textId="77777777" w:rsidR="00000000" w:rsidRDefault="007805CE">
            <w:pPr>
              <w:spacing w:after="100"/>
              <w:rPr>
                <w:rFonts w:eastAsia="Times New Roman"/>
                <w:sz w:val="20"/>
                <w:szCs w:val="20"/>
              </w:rPr>
            </w:pPr>
          </w:p>
        </w:tc>
        <w:tc>
          <w:tcPr>
            <w:tcW w:w="5" w:type="pct"/>
            <w:vAlign w:val="center"/>
            <w:hideMark/>
          </w:tcPr>
          <w:p w14:paraId="78ADC09F" w14:textId="77777777" w:rsidR="00000000" w:rsidRDefault="007805CE">
            <w:pPr>
              <w:spacing w:after="100"/>
              <w:rPr>
                <w:rFonts w:eastAsia="Times New Roman"/>
                <w:sz w:val="20"/>
                <w:szCs w:val="20"/>
              </w:rPr>
            </w:pPr>
          </w:p>
        </w:tc>
        <w:tc>
          <w:tcPr>
            <w:tcW w:w="26" w:type="pct"/>
            <w:vAlign w:val="center"/>
            <w:hideMark/>
          </w:tcPr>
          <w:p w14:paraId="3CC39A8F" w14:textId="77777777" w:rsidR="00000000" w:rsidRDefault="007805CE">
            <w:pPr>
              <w:spacing w:after="100"/>
              <w:rPr>
                <w:rFonts w:eastAsia="Times New Roman"/>
                <w:sz w:val="20"/>
                <w:szCs w:val="20"/>
              </w:rPr>
            </w:pPr>
          </w:p>
        </w:tc>
        <w:tc>
          <w:tcPr>
            <w:tcW w:w="5" w:type="pct"/>
            <w:vAlign w:val="center"/>
            <w:hideMark/>
          </w:tcPr>
          <w:p w14:paraId="370D3119" w14:textId="77777777" w:rsidR="00000000" w:rsidRDefault="007805CE">
            <w:pPr>
              <w:spacing w:after="100"/>
              <w:rPr>
                <w:rFonts w:eastAsia="Times New Roman"/>
                <w:sz w:val="20"/>
                <w:szCs w:val="20"/>
              </w:rPr>
            </w:pPr>
          </w:p>
        </w:tc>
        <w:tc>
          <w:tcPr>
            <w:tcW w:w="50" w:type="pct"/>
            <w:vAlign w:val="center"/>
            <w:hideMark/>
          </w:tcPr>
          <w:p w14:paraId="10215B0F" w14:textId="77777777" w:rsidR="00000000" w:rsidRDefault="007805CE">
            <w:pPr>
              <w:spacing w:after="100"/>
              <w:rPr>
                <w:rFonts w:eastAsia="Times New Roman"/>
                <w:sz w:val="20"/>
                <w:szCs w:val="20"/>
              </w:rPr>
            </w:pPr>
          </w:p>
        </w:tc>
        <w:tc>
          <w:tcPr>
            <w:tcW w:w="563" w:type="pct"/>
            <w:vAlign w:val="center"/>
            <w:hideMark/>
          </w:tcPr>
          <w:p w14:paraId="6AAF1328" w14:textId="77777777" w:rsidR="00000000" w:rsidRDefault="007805CE">
            <w:pPr>
              <w:spacing w:after="100"/>
              <w:rPr>
                <w:rFonts w:eastAsia="Times New Roman"/>
                <w:sz w:val="20"/>
                <w:szCs w:val="20"/>
              </w:rPr>
            </w:pPr>
          </w:p>
        </w:tc>
        <w:tc>
          <w:tcPr>
            <w:tcW w:w="5" w:type="pct"/>
            <w:vAlign w:val="center"/>
            <w:hideMark/>
          </w:tcPr>
          <w:p w14:paraId="597ED506" w14:textId="77777777" w:rsidR="00000000" w:rsidRDefault="007805CE">
            <w:pPr>
              <w:spacing w:after="100"/>
              <w:rPr>
                <w:rFonts w:eastAsia="Times New Roman"/>
                <w:sz w:val="20"/>
                <w:szCs w:val="20"/>
              </w:rPr>
            </w:pPr>
          </w:p>
        </w:tc>
      </w:tr>
      <w:tr w:rsidR="00000000" w14:paraId="56302505" w14:textId="77777777">
        <w:tc>
          <w:tcPr>
            <w:tcW w:w="0" w:type="auto"/>
            <w:gridSpan w:val="3"/>
            <w:vAlign w:val="center"/>
            <w:hideMark/>
          </w:tcPr>
          <w:p w14:paraId="4E007BDD" w14:textId="77777777" w:rsidR="00000000" w:rsidRDefault="007805CE">
            <w:pPr>
              <w:spacing w:after="100"/>
              <w:rPr>
                <w:rFonts w:eastAsia="Times New Roman"/>
                <w:sz w:val="20"/>
                <w:szCs w:val="20"/>
              </w:rPr>
            </w:pPr>
          </w:p>
        </w:tc>
        <w:tc>
          <w:tcPr>
            <w:tcW w:w="0" w:type="auto"/>
            <w:gridSpan w:val="3"/>
            <w:vAlign w:val="center"/>
            <w:hideMark/>
          </w:tcPr>
          <w:p w14:paraId="039CBB35" w14:textId="77777777" w:rsidR="00000000" w:rsidRDefault="007805CE">
            <w:pPr>
              <w:spacing w:after="100"/>
              <w:rPr>
                <w:rFonts w:eastAsia="Times New Roman"/>
                <w:sz w:val="20"/>
                <w:szCs w:val="20"/>
              </w:rPr>
            </w:pPr>
          </w:p>
        </w:tc>
        <w:tc>
          <w:tcPr>
            <w:tcW w:w="0" w:type="auto"/>
            <w:gridSpan w:val="3"/>
            <w:vAlign w:val="center"/>
            <w:hideMark/>
          </w:tcPr>
          <w:p w14:paraId="2EC6A5A4" w14:textId="77777777" w:rsidR="00000000" w:rsidRDefault="007805CE">
            <w:pPr>
              <w:spacing w:after="100"/>
              <w:rPr>
                <w:rFonts w:eastAsia="Times New Roman"/>
                <w:sz w:val="20"/>
                <w:szCs w:val="20"/>
              </w:rPr>
            </w:pPr>
          </w:p>
        </w:tc>
        <w:tc>
          <w:tcPr>
            <w:tcW w:w="0" w:type="auto"/>
            <w:gridSpan w:val="3"/>
            <w:vAlign w:val="center"/>
            <w:hideMark/>
          </w:tcPr>
          <w:p w14:paraId="15CD3FB3" w14:textId="77777777" w:rsidR="00000000" w:rsidRDefault="007805CE">
            <w:pPr>
              <w:spacing w:after="100"/>
              <w:rPr>
                <w:rFonts w:eastAsia="Times New Roman"/>
                <w:sz w:val="20"/>
                <w:szCs w:val="20"/>
              </w:rPr>
            </w:pPr>
          </w:p>
        </w:tc>
        <w:tc>
          <w:tcPr>
            <w:tcW w:w="0" w:type="auto"/>
            <w:gridSpan w:val="3"/>
            <w:vAlign w:val="center"/>
            <w:hideMark/>
          </w:tcPr>
          <w:p w14:paraId="7E117590" w14:textId="77777777" w:rsidR="00000000" w:rsidRDefault="007805CE">
            <w:pPr>
              <w:spacing w:after="100"/>
              <w:rPr>
                <w:rFonts w:eastAsia="Times New Roman"/>
                <w:sz w:val="20"/>
                <w:szCs w:val="20"/>
              </w:rPr>
            </w:pPr>
          </w:p>
        </w:tc>
        <w:tc>
          <w:tcPr>
            <w:tcW w:w="0" w:type="auto"/>
            <w:gridSpan w:val="3"/>
            <w:vAlign w:val="center"/>
            <w:hideMark/>
          </w:tcPr>
          <w:p w14:paraId="7ED816B6" w14:textId="77777777" w:rsidR="00000000" w:rsidRDefault="007805CE">
            <w:pPr>
              <w:spacing w:after="100"/>
              <w:rPr>
                <w:rFonts w:eastAsia="Times New Roman"/>
                <w:sz w:val="20"/>
                <w:szCs w:val="20"/>
              </w:rPr>
            </w:pPr>
          </w:p>
        </w:tc>
        <w:tc>
          <w:tcPr>
            <w:tcW w:w="0" w:type="auto"/>
            <w:gridSpan w:val="3"/>
            <w:vAlign w:val="center"/>
            <w:hideMark/>
          </w:tcPr>
          <w:p w14:paraId="42EC38A1" w14:textId="77777777" w:rsidR="00000000" w:rsidRDefault="007805CE">
            <w:pPr>
              <w:spacing w:after="100"/>
              <w:rPr>
                <w:rFonts w:eastAsia="Times New Roman"/>
                <w:sz w:val="20"/>
                <w:szCs w:val="20"/>
              </w:rPr>
            </w:pPr>
          </w:p>
        </w:tc>
        <w:tc>
          <w:tcPr>
            <w:tcW w:w="0" w:type="auto"/>
            <w:vAlign w:val="center"/>
            <w:hideMark/>
          </w:tcPr>
          <w:p w14:paraId="7B4563B5" w14:textId="77777777" w:rsidR="00000000" w:rsidRDefault="007805CE">
            <w:pPr>
              <w:spacing w:after="100"/>
              <w:rPr>
                <w:rFonts w:eastAsia="Times New Roman"/>
                <w:sz w:val="20"/>
                <w:szCs w:val="20"/>
              </w:rPr>
            </w:pPr>
          </w:p>
        </w:tc>
        <w:tc>
          <w:tcPr>
            <w:tcW w:w="0" w:type="auto"/>
            <w:vAlign w:val="center"/>
            <w:hideMark/>
          </w:tcPr>
          <w:p w14:paraId="300F142F" w14:textId="77777777" w:rsidR="00000000" w:rsidRDefault="007805CE">
            <w:pPr>
              <w:spacing w:after="100"/>
              <w:rPr>
                <w:rFonts w:eastAsia="Times New Roman"/>
                <w:sz w:val="20"/>
                <w:szCs w:val="20"/>
              </w:rPr>
            </w:pPr>
          </w:p>
        </w:tc>
        <w:tc>
          <w:tcPr>
            <w:tcW w:w="0" w:type="auto"/>
            <w:vAlign w:val="center"/>
            <w:hideMark/>
          </w:tcPr>
          <w:p w14:paraId="4D862B9C" w14:textId="77777777" w:rsidR="00000000" w:rsidRDefault="007805CE">
            <w:pPr>
              <w:spacing w:after="100"/>
              <w:rPr>
                <w:rFonts w:eastAsia="Times New Roman"/>
                <w:sz w:val="20"/>
                <w:szCs w:val="20"/>
              </w:rPr>
            </w:pPr>
          </w:p>
        </w:tc>
        <w:tc>
          <w:tcPr>
            <w:tcW w:w="0" w:type="auto"/>
            <w:vAlign w:val="center"/>
            <w:hideMark/>
          </w:tcPr>
          <w:p w14:paraId="2F43E606" w14:textId="77777777" w:rsidR="00000000" w:rsidRDefault="007805CE">
            <w:pPr>
              <w:spacing w:after="100"/>
              <w:rPr>
                <w:rFonts w:eastAsia="Times New Roman"/>
                <w:sz w:val="20"/>
                <w:szCs w:val="20"/>
              </w:rPr>
            </w:pPr>
          </w:p>
        </w:tc>
        <w:tc>
          <w:tcPr>
            <w:tcW w:w="0" w:type="auto"/>
            <w:vAlign w:val="center"/>
            <w:hideMark/>
          </w:tcPr>
          <w:p w14:paraId="5ADC52AA" w14:textId="77777777" w:rsidR="00000000" w:rsidRDefault="007805CE">
            <w:pPr>
              <w:spacing w:after="100"/>
              <w:rPr>
                <w:rFonts w:eastAsia="Times New Roman"/>
                <w:sz w:val="20"/>
                <w:szCs w:val="20"/>
              </w:rPr>
            </w:pPr>
          </w:p>
        </w:tc>
        <w:tc>
          <w:tcPr>
            <w:tcW w:w="0" w:type="auto"/>
            <w:vAlign w:val="center"/>
            <w:hideMark/>
          </w:tcPr>
          <w:p w14:paraId="515C1F78" w14:textId="77777777" w:rsidR="00000000" w:rsidRDefault="007805CE">
            <w:pPr>
              <w:spacing w:after="100"/>
              <w:rPr>
                <w:rFonts w:eastAsia="Times New Roman"/>
                <w:sz w:val="20"/>
                <w:szCs w:val="20"/>
              </w:rPr>
            </w:pPr>
          </w:p>
        </w:tc>
      </w:tr>
      <w:tr w:rsidR="00000000" w14:paraId="15A8B509" w14:textId="77777777">
        <w:trPr>
          <w:trHeight w:val="280"/>
        </w:trPr>
        <w:tc>
          <w:tcPr>
            <w:tcW w:w="0" w:type="auto"/>
            <w:gridSpan w:val="3"/>
            <w:tcMar>
              <w:top w:w="30" w:type="dxa"/>
              <w:left w:w="20" w:type="dxa"/>
              <w:bottom w:w="30" w:type="dxa"/>
              <w:right w:w="20" w:type="dxa"/>
            </w:tcMar>
            <w:vAlign w:val="bottom"/>
            <w:hideMark/>
          </w:tcPr>
          <w:p w14:paraId="10091646"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47A82CA8" w14:textId="77777777" w:rsidR="00000000" w:rsidRDefault="007805C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14:paraId="19C60FD6" w14:textId="77777777" w:rsidR="00000000" w:rsidRDefault="007805CE">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14:paraId="5E5A404F" w14:textId="77777777" w:rsidR="00000000" w:rsidRDefault="007805C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4762000C" w14:textId="77777777" w:rsidR="00000000" w:rsidRDefault="007805CE">
            <w:pPr>
              <w:spacing w:after="100"/>
              <w:jc w:val="center"/>
              <w:rPr>
                <w:rFonts w:eastAsia="Times New Roman"/>
              </w:rPr>
            </w:pPr>
            <w:r>
              <w:rPr>
                <w:rFonts w:eastAsia="Times New Roman"/>
                <w:b/>
                <w:bCs/>
                <w:color w:val="000000"/>
                <w:sz w:val="18"/>
                <w:szCs w:val="18"/>
              </w:rPr>
              <w:t>Change</w:t>
            </w:r>
          </w:p>
        </w:tc>
      </w:tr>
      <w:tr w:rsidR="00000000" w14:paraId="7EE331C0" w14:textId="77777777">
        <w:trPr>
          <w:trHeight w:val="280"/>
        </w:trPr>
        <w:tc>
          <w:tcPr>
            <w:tcW w:w="0" w:type="auto"/>
            <w:gridSpan w:val="3"/>
            <w:tcMar>
              <w:top w:w="30" w:type="dxa"/>
              <w:left w:w="20" w:type="dxa"/>
              <w:bottom w:w="30" w:type="dxa"/>
              <w:right w:w="20" w:type="dxa"/>
            </w:tcMar>
            <w:vAlign w:val="bottom"/>
            <w:hideMark/>
          </w:tcPr>
          <w:p w14:paraId="0435EA99"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23759845" w14:textId="77777777" w:rsidR="00000000" w:rsidRDefault="007805CE">
            <w:pPr>
              <w:spacing w:after="100"/>
              <w:rPr>
                <w:rFonts w:eastAsia="Times New Roman"/>
              </w:rPr>
            </w:pPr>
          </w:p>
        </w:tc>
        <w:tc>
          <w:tcPr>
            <w:tcW w:w="0" w:type="auto"/>
            <w:gridSpan w:val="9"/>
            <w:vMerge/>
            <w:vAlign w:val="center"/>
            <w:hideMark/>
          </w:tcPr>
          <w:p w14:paraId="715F5ABE" w14:textId="77777777" w:rsidR="00000000" w:rsidRDefault="007805CE">
            <w:pPr>
              <w:spacing w:after="100"/>
              <w:rPr>
                <w:rFonts w:eastAsia="Times New Roman"/>
              </w:rPr>
            </w:pPr>
          </w:p>
        </w:tc>
        <w:tc>
          <w:tcPr>
            <w:tcW w:w="0" w:type="auto"/>
            <w:gridSpan w:val="3"/>
            <w:tcMar>
              <w:top w:w="0" w:type="dxa"/>
              <w:left w:w="20" w:type="dxa"/>
              <w:bottom w:w="0" w:type="dxa"/>
              <w:right w:w="20" w:type="dxa"/>
            </w:tcMar>
            <w:vAlign w:val="center"/>
            <w:hideMark/>
          </w:tcPr>
          <w:p w14:paraId="72291665" w14:textId="77777777" w:rsidR="00000000" w:rsidRDefault="007805C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2D4D05C5" w14:textId="77777777" w:rsidR="00000000" w:rsidRDefault="007805CE">
            <w:pPr>
              <w:spacing w:after="100"/>
              <w:jc w:val="center"/>
              <w:rPr>
                <w:rFonts w:eastAsia="Times New Roman"/>
              </w:rPr>
            </w:pPr>
            <w:r>
              <w:rPr>
                <w:rFonts w:eastAsia="Times New Roman"/>
                <w:b/>
                <w:bCs/>
                <w:color w:val="000000"/>
                <w:sz w:val="18"/>
                <w:szCs w:val="18"/>
              </w:rPr>
              <w:t>2022 vs. 2021</w:t>
            </w:r>
          </w:p>
        </w:tc>
      </w:tr>
      <w:tr w:rsidR="00000000" w14:paraId="194615CD" w14:textId="77777777">
        <w:tc>
          <w:tcPr>
            <w:tcW w:w="0" w:type="auto"/>
            <w:gridSpan w:val="3"/>
            <w:tcMar>
              <w:top w:w="30" w:type="dxa"/>
              <w:left w:w="20" w:type="dxa"/>
              <w:bottom w:w="30" w:type="dxa"/>
              <w:right w:w="20" w:type="dxa"/>
            </w:tcMar>
            <w:vAlign w:val="bottom"/>
            <w:hideMark/>
          </w:tcPr>
          <w:p w14:paraId="6CF8951F" w14:textId="77777777" w:rsidR="00000000" w:rsidRDefault="007805CE">
            <w:pPr>
              <w:spacing w:after="100"/>
              <w:rPr>
                <w:rFonts w:eastAsia="Times New Roman"/>
              </w:rPr>
            </w:pPr>
            <w:r>
              <w:rPr>
                <w:rFonts w:eastAsia="Times New Roman"/>
                <w:b/>
                <w:bCs/>
                <w:color w:val="000000"/>
                <w:sz w:val="18"/>
                <w:szCs w:val="18"/>
              </w:rPr>
              <w:t>Selling, General and Administrative Expenses:</w:t>
            </w:r>
          </w:p>
        </w:tc>
        <w:tc>
          <w:tcPr>
            <w:tcW w:w="0" w:type="auto"/>
            <w:gridSpan w:val="3"/>
            <w:tcMar>
              <w:top w:w="0" w:type="dxa"/>
              <w:left w:w="20" w:type="dxa"/>
              <w:bottom w:w="0" w:type="dxa"/>
              <w:right w:w="20" w:type="dxa"/>
            </w:tcMar>
            <w:vAlign w:val="center"/>
            <w:hideMark/>
          </w:tcPr>
          <w:p w14:paraId="177DC891" w14:textId="77777777" w:rsidR="00000000" w:rsidRDefault="007805C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84115B" w14:textId="77777777" w:rsidR="00000000" w:rsidRDefault="007805CE">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189AB01F"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63437F" w14:textId="77777777" w:rsidR="00000000" w:rsidRDefault="007805CE">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58211562"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3E3DED" w14:textId="77777777" w:rsidR="00000000" w:rsidRDefault="007805C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56DA6C90"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83A463" w14:textId="77777777" w:rsidR="00000000" w:rsidRDefault="007805CE">
            <w:pPr>
              <w:spacing w:after="100"/>
              <w:jc w:val="center"/>
              <w:rPr>
                <w:rFonts w:eastAsia="Times New Roman"/>
              </w:rPr>
            </w:pPr>
            <w:r>
              <w:rPr>
                <w:rFonts w:eastAsia="Times New Roman"/>
                <w:b/>
                <w:bCs/>
                <w:color w:val="000000"/>
                <w:sz w:val="18"/>
                <w:szCs w:val="18"/>
              </w:rPr>
              <w:t>%</w:t>
            </w:r>
          </w:p>
        </w:tc>
      </w:tr>
      <w:tr w:rsidR="00000000" w14:paraId="6BFD0A6D" w14:textId="77777777">
        <w:trPr>
          <w:trHeight w:val="100"/>
        </w:trPr>
        <w:tc>
          <w:tcPr>
            <w:tcW w:w="0" w:type="auto"/>
            <w:gridSpan w:val="3"/>
            <w:tcBorders>
              <w:top w:val="single" w:sz="8" w:space="0" w:color="000000"/>
            </w:tcBorders>
            <w:tcMar>
              <w:top w:w="0" w:type="dxa"/>
              <w:left w:w="20" w:type="dxa"/>
              <w:bottom w:w="0" w:type="dxa"/>
              <w:right w:w="20" w:type="dxa"/>
            </w:tcMar>
            <w:vAlign w:val="center"/>
            <w:hideMark/>
          </w:tcPr>
          <w:p w14:paraId="30BF16EA"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DDEE6C0"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B472220"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F4FF50"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BF38A2A"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082886"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9079084"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40111D"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EDD546F" w14:textId="77777777" w:rsidR="00000000" w:rsidRDefault="007805CE">
            <w:pPr>
              <w:spacing w:after="100"/>
              <w:rPr>
                <w:rFonts w:eastAsia="Times New Roman"/>
                <w:sz w:val="20"/>
                <w:szCs w:val="20"/>
              </w:rPr>
            </w:pPr>
          </w:p>
        </w:tc>
      </w:tr>
      <w:tr w:rsidR="00000000" w14:paraId="2C1BAF05" w14:textId="77777777">
        <w:tc>
          <w:tcPr>
            <w:tcW w:w="0" w:type="auto"/>
            <w:gridSpan w:val="3"/>
            <w:shd w:val="clear" w:color="auto" w:fill="CCEEFF"/>
            <w:tcMar>
              <w:top w:w="30" w:type="dxa"/>
              <w:left w:w="155" w:type="dxa"/>
              <w:bottom w:w="30" w:type="dxa"/>
              <w:right w:w="20" w:type="dxa"/>
            </w:tcMar>
            <w:vAlign w:val="bottom"/>
            <w:hideMark/>
          </w:tcPr>
          <w:p w14:paraId="6585EB36" w14:textId="77777777" w:rsidR="00000000" w:rsidRDefault="007805CE">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14:paraId="5D9D5AF2"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78B6D811"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98C026F" w14:textId="77777777" w:rsidR="00000000" w:rsidRDefault="007805CE">
            <w:pPr>
              <w:spacing w:after="100"/>
              <w:jc w:val="right"/>
              <w:rPr>
                <w:rFonts w:eastAsia="Times New Roman"/>
              </w:rPr>
            </w:pPr>
            <w:r>
              <w:rPr>
                <w:rFonts w:eastAsia="Times New Roman"/>
                <w:color w:val="000000"/>
                <w:sz w:val="18"/>
                <w:szCs w:val="18"/>
              </w:rPr>
              <w:t>21,804 </w:t>
            </w:r>
          </w:p>
        </w:tc>
        <w:tc>
          <w:tcPr>
            <w:tcW w:w="0" w:type="auto"/>
            <w:shd w:val="clear" w:color="auto" w:fill="CCEEFF"/>
            <w:tcMar>
              <w:top w:w="30" w:type="dxa"/>
              <w:left w:w="0" w:type="dxa"/>
              <w:bottom w:w="30" w:type="dxa"/>
              <w:right w:w="20" w:type="dxa"/>
            </w:tcMar>
            <w:vAlign w:val="bottom"/>
            <w:hideMark/>
          </w:tcPr>
          <w:p w14:paraId="2B461259"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3AB8C0"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9CE5E1C"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CFD597F" w14:textId="77777777" w:rsidR="00000000" w:rsidRDefault="007805CE">
            <w:pPr>
              <w:spacing w:after="100"/>
              <w:jc w:val="right"/>
              <w:rPr>
                <w:rFonts w:eastAsia="Times New Roman"/>
              </w:rPr>
            </w:pPr>
            <w:r>
              <w:rPr>
                <w:rFonts w:eastAsia="Times New Roman"/>
                <w:color w:val="000000"/>
                <w:sz w:val="18"/>
                <w:szCs w:val="18"/>
              </w:rPr>
              <w:t>15,174 </w:t>
            </w:r>
          </w:p>
        </w:tc>
        <w:tc>
          <w:tcPr>
            <w:tcW w:w="0" w:type="auto"/>
            <w:shd w:val="clear" w:color="auto" w:fill="CCEEFF"/>
            <w:tcMar>
              <w:top w:w="30" w:type="dxa"/>
              <w:left w:w="0" w:type="dxa"/>
              <w:bottom w:w="30" w:type="dxa"/>
              <w:right w:w="20" w:type="dxa"/>
            </w:tcMar>
            <w:vAlign w:val="bottom"/>
            <w:hideMark/>
          </w:tcPr>
          <w:p w14:paraId="1E5F4AC2"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C3C46D"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9535C2C"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E03BDE8" w14:textId="77777777" w:rsidR="00000000" w:rsidRDefault="007805CE">
            <w:pPr>
              <w:spacing w:after="100"/>
              <w:jc w:val="right"/>
              <w:rPr>
                <w:rFonts w:eastAsia="Times New Roman"/>
              </w:rPr>
            </w:pPr>
            <w:r>
              <w:rPr>
                <w:rFonts w:eastAsia="Times New Roman"/>
                <w:color w:val="000000"/>
                <w:sz w:val="18"/>
                <w:szCs w:val="18"/>
              </w:rPr>
              <w:t>6,630 </w:t>
            </w:r>
          </w:p>
        </w:tc>
        <w:tc>
          <w:tcPr>
            <w:tcW w:w="0" w:type="auto"/>
            <w:shd w:val="clear" w:color="auto" w:fill="CCEEFF"/>
            <w:tcMar>
              <w:top w:w="30" w:type="dxa"/>
              <w:left w:w="0" w:type="dxa"/>
              <w:bottom w:w="30" w:type="dxa"/>
              <w:right w:w="20" w:type="dxa"/>
            </w:tcMar>
            <w:vAlign w:val="bottom"/>
            <w:hideMark/>
          </w:tcPr>
          <w:p w14:paraId="6099306A"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E3491E"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78F257" w14:textId="77777777" w:rsidR="00000000" w:rsidRDefault="007805CE">
            <w:pPr>
              <w:spacing w:after="100"/>
              <w:jc w:val="right"/>
              <w:rPr>
                <w:rFonts w:eastAsia="Times New Roman"/>
              </w:rPr>
            </w:pPr>
            <w:r>
              <w:rPr>
                <w:rFonts w:eastAsia="Times New Roman"/>
                <w:color w:val="000000"/>
                <w:sz w:val="18"/>
                <w:szCs w:val="18"/>
              </w:rPr>
              <w:t>43.7 </w:t>
            </w:r>
          </w:p>
        </w:tc>
        <w:tc>
          <w:tcPr>
            <w:tcW w:w="0" w:type="auto"/>
            <w:shd w:val="clear" w:color="auto" w:fill="CCEEFF"/>
            <w:tcMar>
              <w:top w:w="30" w:type="dxa"/>
              <w:left w:w="0" w:type="dxa"/>
              <w:bottom w:w="30" w:type="dxa"/>
              <w:right w:w="20" w:type="dxa"/>
            </w:tcMar>
            <w:vAlign w:val="bottom"/>
            <w:hideMark/>
          </w:tcPr>
          <w:p w14:paraId="23F5E9EB" w14:textId="77777777" w:rsidR="00000000" w:rsidRDefault="007805CE">
            <w:pPr>
              <w:spacing w:after="100"/>
              <w:jc w:val="right"/>
              <w:rPr>
                <w:rFonts w:eastAsia="Times New Roman"/>
              </w:rPr>
            </w:pPr>
            <w:r>
              <w:rPr>
                <w:rFonts w:eastAsia="Times New Roman"/>
                <w:color w:val="000000"/>
                <w:sz w:val="18"/>
                <w:szCs w:val="18"/>
              </w:rPr>
              <w:t>%</w:t>
            </w:r>
          </w:p>
        </w:tc>
      </w:tr>
    </w:tbl>
    <w:p w14:paraId="3D1613B4" w14:textId="77777777" w:rsidR="00000000" w:rsidRDefault="007805CE">
      <w:pPr>
        <w:jc w:val="both"/>
        <w:rPr>
          <w:rFonts w:eastAsia="Times New Roman"/>
        </w:rPr>
      </w:pPr>
    </w:p>
    <w:p w14:paraId="12FEC5C6" w14:textId="77777777" w:rsidR="00000000" w:rsidRDefault="007805CE">
      <w:pPr>
        <w:jc w:val="both"/>
        <w:rPr>
          <w:rFonts w:eastAsia="Times New Roman"/>
        </w:rPr>
      </w:pPr>
      <w:r>
        <w:rPr>
          <w:rFonts w:eastAsia="Times New Roman"/>
          <w:color w:val="000000"/>
          <w:sz w:val="20"/>
          <w:szCs w:val="20"/>
        </w:rPr>
        <w:t>Selling, general and administrative expenses increased $6,630 or 43.7% during the three months ended June 30, 2022 as compared to th</w:t>
      </w:r>
      <w:r>
        <w:rPr>
          <w:rFonts w:eastAsia="Times New Roman"/>
          <w:color w:val="000000"/>
          <w:sz w:val="20"/>
          <w:szCs w:val="20"/>
        </w:rPr>
        <w:t>e same period in the prior year, driven by debt issuance costs of approximately $5,100 related to the Exchange Transaction and higher legal and payroll and benefits costs of approximately $3,200 and $2,800, respectively. Compensation costs were offset by t</w:t>
      </w:r>
      <w:r>
        <w:rPr>
          <w:rFonts w:eastAsia="Times New Roman"/>
          <w:color w:val="000000"/>
          <w:sz w:val="20"/>
          <w:szCs w:val="20"/>
        </w:rPr>
        <w:t xml:space="preserve">he reversal of approximately $2,300 of previously recorded compensation costs related to share based compensation and bonuses from employees affected by the 2022 Corporate Restructuring Plan. These costs were partially offset by lower marketing and market </w:t>
      </w:r>
      <w:r>
        <w:rPr>
          <w:rFonts w:eastAsia="Times New Roman"/>
          <w:color w:val="000000"/>
          <w:sz w:val="20"/>
          <w:szCs w:val="20"/>
        </w:rPr>
        <w:t>research activities of approximately $2,000 and lower consulting spend of approximately $300 incurred as we began to reduce our commercial spend during the three months ended June 30, 2022.</w:t>
      </w:r>
    </w:p>
    <w:p w14:paraId="52F5E730" w14:textId="77777777" w:rsidR="00000000" w:rsidRDefault="007805CE">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7"/>
        <w:gridCol w:w="3775"/>
        <w:gridCol w:w="36"/>
        <w:gridCol w:w="36"/>
        <w:gridCol w:w="36"/>
        <w:gridCol w:w="36"/>
        <w:gridCol w:w="110"/>
        <w:gridCol w:w="831"/>
        <w:gridCol w:w="36"/>
        <w:gridCol w:w="36"/>
        <w:gridCol w:w="36"/>
        <w:gridCol w:w="36"/>
        <w:gridCol w:w="110"/>
        <w:gridCol w:w="831"/>
        <w:gridCol w:w="36"/>
        <w:gridCol w:w="36"/>
        <w:gridCol w:w="36"/>
        <w:gridCol w:w="36"/>
        <w:gridCol w:w="110"/>
        <w:gridCol w:w="832"/>
        <w:gridCol w:w="36"/>
        <w:gridCol w:w="36"/>
        <w:gridCol w:w="36"/>
        <w:gridCol w:w="36"/>
        <w:gridCol w:w="37"/>
        <w:gridCol w:w="826"/>
        <w:gridCol w:w="170"/>
      </w:tblGrid>
      <w:tr w:rsidR="00000000" w14:paraId="0CC55FD7" w14:textId="77777777">
        <w:tc>
          <w:tcPr>
            <w:tcW w:w="50" w:type="pct"/>
            <w:vAlign w:val="center"/>
            <w:hideMark/>
          </w:tcPr>
          <w:p w14:paraId="3EB3075C" w14:textId="77777777" w:rsidR="00000000" w:rsidRDefault="007805CE">
            <w:pPr>
              <w:jc w:val="both"/>
              <w:rPr>
                <w:rFonts w:eastAsia="Times New Roman"/>
              </w:rPr>
            </w:pPr>
          </w:p>
        </w:tc>
        <w:tc>
          <w:tcPr>
            <w:tcW w:w="2323" w:type="pct"/>
            <w:vAlign w:val="center"/>
            <w:hideMark/>
          </w:tcPr>
          <w:p w14:paraId="752E35FA" w14:textId="77777777" w:rsidR="00000000" w:rsidRDefault="007805CE">
            <w:pPr>
              <w:spacing w:after="100"/>
              <w:rPr>
                <w:rFonts w:eastAsia="Times New Roman"/>
                <w:sz w:val="20"/>
                <w:szCs w:val="20"/>
              </w:rPr>
            </w:pPr>
          </w:p>
        </w:tc>
        <w:tc>
          <w:tcPr>
            <w:tcW w:w="5" w:type="pct"/>
            <w:vAlign w:val="center"/>
            <w:hideMark/>
          </w:tcPr>
          <w:p w14:paraId="08D9A4B2" w14:textId="77777777" w:rsidR="00000000" w:rsidRDefault="007805CE">
            <w:pPr>
              <w:spacing w:after="100"/>
              <w:rPr>
                <w:rFonts w:eastAsia="Times New Roman"/>
                <w:sz w:val="20"/>
                <w:szCs w:val="20"/>
              </w:rPr>
            </w:pPr>
          </w:p>
        </w:tc>
        <w:tc>
          <w:tcPr>
            <w:tcW w:w="5" w:type="pct"/>
            <w:vAlign w:val="center"/>
            <w:hideMark/>
          </w:tcPr>
          <w:p w14:paraId="208FF14B" w14:textId="77777777" w:rsidR="00000000" w:rsidRDefault="007805CE">
            <w:pPr>
              <w:spacing w:after="100"/>
              <w:rPr>
                <w:rFonts w:eastAsia="Times New Roman"/>
                <w:sz w:val="20"/>
                <w:szCs w:val="20"/>
              </w:rPr>
            </w:pPr>
          </w:p>
        </w:tc>
        <w:tc>
          <w:tcPr>
            <w:tcW w:w="26" w:type="pct"/>
            <w:vAlign w:val="center"/>
            <w:hideMark/>
          </w:tcPr>
          <w:p w14:paraId="4D289FAA" w14:textId="77777777" w:rsidR="00000000" w:rsidRDefault="007805CE">
            <w:pPr>
              <w:spacing w:after="100"/>
              <w:rPr>
                <w:rFonts w:eastAsia="Times New Roman"/>
                <w:sz w:val="20"/>
                <w:szCs w:val="20"/>
              </w:rPr>
            </w:pPr>
          </w:p>
        </w:tc>
        <w:tc>
          <w:tcPr>
            <w:tcW w:w="5" w:type="pct"/>
            <w:vAlign w:val="center"/>
            <w:hideMark/>
          </w:tcPr>
          <w:p w14:paraId="2A82194C" w14:textId="77777777" w:rsidR="00000000" w:rsidRDefault="007805CE">
            <w:pPr>
              <w:spacing w:after="100"/>
              <w:rPr>
                <w:rFonts w:eastAsia="Times New Roman"/>
                <w:sz w:val="20"/>
                <w:szCs w:val="20"/>
              </w:rPr>
            </w:pPr>
          </w:p>
        </w:tc>
        <w:tc>
          <w:tcPr>
            <w:tcW w:w="50" w:type="pct"/>
            <w:vAlign w:val="center"/>
            <w:hideMark/>
          </w:tcPr>
          <w:p w14:paraId="5C113899" w14:textId="77777777" w:rsidR="00000000" w:rsidRDefault="007805CE">
            <w:pPr>
              <w:spacing w:after="100"/>
              <w:rPr>
                <w:rFonts w:eastAsia="Times New Roman"/>
                <w:sz w:val="20"/>
                <w:szCs w:val="20"/>
              </w:rPr>
            </w:pPr>
          </w:p>
        </w:tc>
        <w:tc>
          <w:tcPr>
            <w:tcW w:w="563" w:type="pct"/>
            <w:vAlign w:val="center"/>
            <w:hideMark/>
          </w:tcPr>
          <w:p w14:paraId="1BB52412" w14:textId="77777777" w:rsidR="00000000" w:rsidRDefault="007805CE">
            <w:pPr>
              <w:spacing w:after="100"/>
              <w:rPr>
                <w:rFonts w:eastAsia="Times New Roman"/>
                <w:sz w:val="20"/>
                <w:szCs w:val="20"/>
              </w:rPr>
            </w:pPr>
          </w:p>
        </w:tc>
        <w:tc>
          <w:tcPr>
            <w:tcW w:w="5" w:type="pct"/>
            <w:vAlign w:val="center"/>
            <w:hideMark/>
          </w:tcPr>
          <w:p w14:paraId="0F357BE4" w14:textId="77777777" w:rsidR="00000000" w:rsidRDefault="007805CE">
            <w:pPr>
              <w:spacing w:after="100"/>
              <w:rPr>
                <w:rFonts w:eastAsia="Times New Roman"/>
                <w:sz w:val="20"/>
                <w:szCs w:val="20"/>
              </w:rPr>
            </w:pPr>
          </w:p>
        </w:tc>
        <w:tc>
          <w:tcPr>
            <w:tcW w:w="5" w:type="pct"/>
            <w:vAlign w:val="center"/>
            <w:hideMark/>
          </w:tcPr>
          <w:p w14:paraId="11DE99E5" w14:textId="77777777" w:rsidR="00000000" w:rsidRDefault="007805CE">
            <w:pPr>
              <w:spacing w:after="100"/>
              <w:rPr>
                <w:rFonts w:eastAsia="Times New Roman"/>
                <w:sz w:val="20"/>
                <w:szCs w:val="20"/>
              </w:rPr>
            </w:pPr>
          </w:p>
        </w:tc>
        <w:tc>
          <w:tcPr>
            <w:tcW w:w="26" w:type="pct"/>
            <w:vAlign w:val="center"/>
            <w:hideMark/>
          </w:tcPr>
          <w:p w14:paraId="23C2A548" w14:textId="77777777" w:rsidR="00000000" w:rsidRDefault="007805CE">
            <w:pPr>
              <w:spacing w:after="100"/>
              <w:rPr>
                <w:rFonts w:eastAsia="Times New Roman"/>
                <w:sz w:val="20"/>
                <w:szCs w:val="20"/>
              </w:rPr>
            </w:pPr>
          </w:p>
        </w:tc>
        <w:tc>
          <w:tcPr>
            <w:tcW w:w="5" w:type="pct"/>
            <w:vAlign w:val="center"/>
            <w:hideMark/>
          </w:tcPr>
          <w:p w14:paraId="7D4B92BE" w14:textId="77777777" w:rsidR="00000000" w:rsidRDefault="007805CE">
            <w:pPr>
              <w:spacing w:after="100"/>
              <w:rPr>
                <w:rFonts w:eastAsia="Times New Roman"/>
                <w:sz w:val="20"/>
                <w:szCs w:val="20"/>
              </w:rPr>
            </w:pPr>
          </w:p>
        </w:tc>
        <w:tc>
          <w:tcPr>
            <w:tcW w:w="50" w:type="pct"/>
            <w:vAlign w:val="center"/>
            <w:hideMark/>
          </w:tcPr>
          <w:p w14:paraId="57499030" w14:textId="77777777" w:rsidR="00000000" w:rsidRDefault="007805CE">
            <w:pPr>
              <w:spacing w:after="100"/>
              <w:rPr>
                <w:rFonts w:eastAsia="Times New Roman"/>
                <w:sz w:val="20"/>
                <w:szCs w:val="20"/>
              </w:rPr>
            </w:pPr>
          </w:p>
        </w:tc>
        <w:tc>
          <w:tcPr>
            <w:tcW w:w="563" w:type="pct"/>
            <w:vAlign w:val="center"/>
            <w:hideMark/>
          </w:tcPr>
          <w:p w14:paraId="3C2D635F" w14:textId="77777777" w:rsidR="00000000" w:rsidRDefault="007805CE">
            <w:pPr>
              <w:spacing w:after="100"/>
              <w:rPr>
                <w:rFonts w:eastAsia="Times New Roman"/>
                <w:sz w:val="20"/>
                <w:szCs w:val="20"/>
              </w:rPr>
            </w:pPr>
          </w:p>
        </w:tc>
        <w:tc>
          <w:tcPr>
            <w:tcW w:w="5" w:type="pct"/>
            <w:vAlign w:val="center"/>
            <w:hideMark/>
          </w:tcPr>
          <w:p w14:paraId="3449F680" w14:textId="77777777" w:rsidR="00000000" w:rsidRDefault="007805CE">
            <w:pPr>
              <w:spacing w:after="100"/>
              <w:rPr>
                <w:rFonts w:eastAsia="Times New Roman"/>
                <w:sz w:val="20"/>
                <w:szCs w:val="20"/>
              </w:rPr>
            </w:pPr>
          </w:p>
        </w:tc>
        <w:tc>
          <w:tcPr>
            <w:tcW w:w="5" w:type="pct"/>
            <w:vAlign w:val="center"/>
            <w:hideMark/>
          </w:tcPr>
          <w:p w14:paraId="14824ED1" w14:textId="77777777" w:rsidR="00000000" w:rsidRDefault="007805CE">
            <w:pPr>
              <w:spacing w:after="100"/>
              <w:rPr>
                <w:rFonts w:eastAsia="Times New Roman"/>
                <w:sz w:val="20"/>
                <w:szCs w:val="20"/>
              </w:rPr>
            </w:pPr>
          </w:p>
        </w:tc>
        <w:tc>
          <w:tcPr>
            <w:tcW w:w="26" w:type="pct"/>
            <w:vAlign w:val="center"/>
            <w:hideMark/>
          </w:tcPr>
          <w:p w14:paraId="661651E2" w14:textId="77777777" w:rsidR="00000000" w:rsidRDefault="007805CE">
            <w:pPr>
              <w:spacing w:after="100"/>
              <w:rPr>
                <w:rFonts w:eastAsia="Times New Roman"/>
                <w:sz w:val="20"/>
                <w:szCs w:val="20"/>
              </w:rPr>
            </w:pPr>
          </w:p>
        </w:tc>
        <w:tc>
          <w:tcPr>
            <w:tcW w:w="5" w:type="pct"/>
            <w:vAlign w:val="center"/>
            <w:hideMark/>
          </w:tcPr>
          <w:p w14:paraId="01504085" w14:textId="77777777" w:rsidR="00000000" w:rsidRDefault="007805CE">
            <w:pPr>
              <w:spacing w:after="100"/>
              <w:rPr>
                <w:rFonts w:eastAsia="Times New Roman"/>
                <w:sz w:val="20"/>
                <w:szCs w:val="20"/>
              </w:rPr>
            </w:pPr>
          </w:p>
        </w:tc>
        <w:tc>
          <w:tcPr>
            <w:tcW w:w="50" w:type="pct"/>
            <w:vAlign w:val="center"/>
            <w:hideMark/>
          </w:tcPr>
          <w:p w14:paraId="7EC7D3A1" w14:textId="77777777" w:rsidR="00000000" w:rsidRDefault="007805CE">
            <w:pPr>
              <w:spacing w:after="100"/>
              <w:rPr>
                <w:rFonts w:eastAsia="Times New Roman"/>
                <w:sz w:val="20"/>
                <w:szCs w:val="20"/>
              </w:rPr>
            </w:pPr>
          </w:p>
        </w:tc>
        <w:tc>
          <w:tcPr>
            <w:tcW w:w="563" w:type="pct"/>
            <w:vAlign w:val="center"/>
            <w:hideMark/>
          </w:tcPr>
          <w:p w14:paraId="530EB2DC" w14:textId="77777777" w:rsidR="00000000" w:rsidRDefault="007805CE">
            <w:pPr>
              <w:spacing w:after="100"/>
              <w:rPr>
                <w:rFonts w:eastAsia="Times New Roman"/>
                <w:sz w:val="20"/>
                <w:szCs w:val="20"/>
              </w:rPr>
            </w:pPr>
          </w:p>
        </w:tc>
        <w:tc>
          <w:tcPr>
            <w:tcW w:w="5" w:type="pct"/>
            <w:vAlign w:val="center"/>
            <w:hideMark/>
          </w:tcPr>
          <w:p w14:paraId="75F09289" w14:textId="77777777" w:rsidR="00000000" w:rsidRDefault="007805CE">
            <w:pPr>
              <w:spacing w:after="100"/>
              <w:rPr>
                <w:rFonts w:eastAsia="Times New Roman"/>
                <w:sz w:val="20"/>
                <w:szCs w:val="20"/>
              </w:rPr>
            </w:pPr>
          </w:p>
        </w:tc>
        <w:tc>
          <w:tcPr>
            <w:tcW w:w="5" w:type="pct"/>
            <w:vAlign w:val="center"/>
            <w:hideMark/>
          </w:tcPr>
          <w:p w14:paraId="29329233" w14:textId="77777777" w:rsidR="00000000" w:rsidRDefault="007805CE">
            <w:pPr>
              <w:spacing w:after="100"/>
              <w:rPr>
                <w:rFonts w:eastAsia="Times New Roman"/>
                <w:sz w:val="20"/>
                <w:szCs w:val="20"/>
              </w:rPr>
            </w:pPr>
          </w:p>
        </w:tc>
        <w:tc>
          <w:tcPr>
            <w:tcW w:w="26" w:type="pct"/>
            <w:vAlign w:val="center"/>
            <w:hideMark/>
          </w:tcPr>
          <w:p w14:paraId="141F6EE5" w14:textId="77777777" w:rsidR="00000000" w:rsidRDefault="007805CE">
            <w:pPr>
              <w:spacing w:after="100"/>
              <w:rPr>
                <w:rFonts w:eastAsia="Times New Roman"/>
                <w:sz w:val="20"/>
                <w:szCs w:val="20"/>
              </w:rPr>
            </w:pPr>
          </w:p>
        </w:tc>
        <w:tc>
          <w:tcPr>
            <w:tcW w:w="5" w:type="pct"/>
            <w:vAlign w:val="center"/>
            <w:hideMark/>
          </w:tcPr>
          <w:p w14:paraId="14EDFBCB" w14:textId="77777777" w:rsidR="00000000" w:rsidRDefault="007805CE">
            <w:pPr>
              <w:spacing w:after="100"/>
              <w:rPr>
                <w:rFonts w:eastAsia="Times New Roman"/>
                <w:sz w:val="20"/>
                <w:szCs w:val="20"/>
              </w:rPr>
            </w:pPr>
          </w:p>
        </w:tc>
        <w:tc>
          <w:tcPr>
            <w:tcW w:w="50" w:type="pct"/>
            <w:vAlign w:val="center"/>
            <w:hideMark/>
          </w:tcPr>
          <w:p w14:paraId="08E161DB" w14:textId="77777777" w:rsidR="00000000" w:rsidRDefault="007805CE">
            <w:pPr>
              <w:spacing w:after="100"/>
              <w:rPr>
                <w:rFonts w:eastAsia="Times New Roman"/>
                <w:sz w:val="20"/>
                <w:szCs w:val="20"/>
              </w:rPr>
            </w:pPr>
          </w:p>
        </w:tc>
        <w:tc>
          <w:tcPr>
            <w:tcW w:w="563" w:type="pct"/>
            <w:vAlign w:val="center"/>
            <w:hideMark/>
          </w:tcPr>
          <w:p w14:paraId="4973D07F" w14:textId="77777777" w:rsidR="00000000" w:rsidRDefault="007805CE">
            <w:pPr>
              <w:spacing w:after="100"/>
              <w:rPr>
                <w:rFonts w:eastAsia="Times New Roman"/>
                <w:sz w:val="20"/>
                <w:szCs w:val="20"/>
              </w:rPr>
            </w:pPr>
          </w:p>
        </w:tc>
        <w:tc>
          <w:tcPr>
            <w:tcW w:w="5" w:type="pct"/>
            <w:vAlign w:val="center"/>
            <w:hideMark/>
          </w:tcPr>
          <w:p w14:paraId="7B126BFA" w14:textId="77777777" w:rsidR="00000000" w:rsidRDefault="007805CE">
            <w:pPr>
              <w:spacing w:after="100"/>
              <w:rPr>
                <w:rFonts w:eastAsia="Times New Roman"/>
                <w:sz w:val="20"/>
                <w:szCs w:val="20"/>
              </w:rPr>
            </w:pPr>
          </w:p>
        </w:tc>
      </w:tr>
      <w:tr w:rsidR="00000000" w14:paraId="2E89DB29" w14:textId="77777777">
        <w:tc>
          <w:tcPr>
            <w:tcW w:w="0" w:type="auto"/>
            <w:gridSpan w:val="3"/>
            <w:vAlign w:val="center"/>
            <w:hideMark/>
          </w:tcPr>
          <w:p w14:paraId="0AFA8510" w14:textId="77777777" w:rsidR="00000000" w:rsidRDefault="007805CE">
            <w:pPr>
              <w:spacing w:after="100"/>
              <w:rPr>
                <w:rFonts w:eastAsia="Times New Roman"/>
                <w:sz w:val="20"/>
                <w:szCs w:val="20"/>
              </w:rPr>
            </w:pPr>
          </w:p>
        </w:tc>
        <w:tc>
          <w:tcPr>
            <w:tcW w:w="0" w:type="auto"/>
            <w:gridSpan w:val="3"/>
            <w:vAlign w:val="center"/>
            <w:hideMark/>
          </w:tcPr>
          <w:p w14:paraId="47CF7501" w14:textId="77777777" w:rsidR="00000000" w:rsidRDefault="007805CE">
            <w:pPr>
              <w:spacing w:after="100"/>
              <w:rPr>
                <w:rFonts w:eastAsia="Times New Roman"/>
                <w:sz w:val="20"/>
                <w:szCs w:val="20"/>
              </w:rPr>
            </w:pPr>
          </w:p>
        </w:tc>
        <w:tc>
          <w:tcPr>
            <w:tcW w:w="0" w:type="auto"/>
            <w:gridSpan w:val="3"/>
            <w:vAlign w:val="center"/>
            <w:hideMark/>
          </w:tcPr>
          <w:p w14:paraId="7CC8780F" w14:textId="77777777" w:rsidR="00000000" w:rsidRDefault="007805CE">
            <w:pPr>
              <w:spacing w:after="100"/>
              <w:rPr>
                <w:rFonts w:eastAsia="Times New Roman"/>
                <w:sz w:val="20"/>
                <w:szCs w:val="20"/>
              </w:rPr>
            </w:pPr>
          </w:p>
        </w:tc>
        <w:tc>
          <w:tcPr>
            <w:tcW w:w="0" w:type="auto"/>
            <w:gridSpan w:val="3"/>
            <w:vAlign w:val="center"/>
            <w:hideMark/>
          </w:tcPr>
          <w:p w14:paraId="31B2C957" w14:textId="77777777" w:rsidR="00000000" w:rsidRDefault="007805CE">
            <w:pPr>
              <w:spacing w:after="100"/>
              <w:rPr>
                <w:rFonts w:eastAsia="Times New Roman"/>
                <w:sz w:val="20"/>
                <w:szCs w:val="20"/>
              </w:rPr>
            </w:pPr>
          </w:p>
        </w:tc>
        <w:tc>
          <w:tcPr>
            <w:tcW w:w="0" w:type="auto"/>
            <w:gridSpan w:val="3"/>
            <w:vAlign w:val="center"/>
            <w:hideMark/>
          </w:tcPr>
          <w:p w14:paraId="32E2EC0B" w14:textId="77777777" w:rsidR="00000000" w:rsidRDefault="007805CE">
            <w:pPr>
              <w:spacing w:after="100"/>
              <w:rPr>
                <w:rFonts w:eastAsia="Times New Roman"/>
                <w:sz w:val="20"/>
                <w:szCs w:val="20"/>
              </w:rPr>
            </w:pPr>
          </w:p>
        </w:tc>
        <w:tc>
          <w:tcPr>
            <w:tcW w:w="0" w:type="auto"/>
            <w:gridSpan w:val="3"/>
            <w:vAlign w:val="center"/>
            <w:hideMark/>
          </w:tcPr>
          <w:p w14:paraId="468628E1" w14:textId="77777777" w:rsidR="00000000" w:rsidRDefault="007805CE">
            <w:pPr>
              <w:spacing w:after="100"/>
              <w:rPr>
                <w:rFonts w:eastAsia="Times New Roman"/>
                <w:sz w:val="20"/>
                <w:szCs w:val="20"/>
              </w:rPr>
            </w:pPr>
          </w:p>
        </w:tc>
        <w:tc>
          <w:tcPr>
            <w:tcW w:w="0" w:type="auto"/>
            <w:gridSpan w:val="3"/>
            <w:vAlign w:val="center"/>
            <w:hideMark/>
          </w:tcPr>
          <w:p w14:paraId="23DB1323" w14:textId="77777777" w:rsidR="00000000" w:rsidRDefault="007805CE">
            <w:pPr>
              <w:spacing w:after="100"/>
              <w:rPr>
                <w:rFonts w:eastAsia="Times New Roman"/>
                <w:sz w:val="20"/>
                <w:szCs w:val="20"/>
              </w:rPr>
            </w:pPr>
          </w:p>
        </w:tc>
        <w:tc>
          <w:tcPr>
            <w:tcW w:w="0" w:type="auto"/>
            <w:vAlign w:val="center"/>
            <w:hideMark/>
          </w:tcPr>
          <w:p w14:paraId="2679DF90" w14:textId="77777777" w:rsidR="00000000" w:rsidRDefault="007805CE">
            <w:pPr>
              <w:spacing w:after="100"/>
              <w:rPr>
                <w:rFonts w:eastAsia="Times New Roman"/>
                <w:sz w:val="20"/>
                <w:szCs w:val="20"/>
              </w:rPr>
            </w:pPr>
          </w:p>
        </w:tc>
        <w:tc>
          <w:tcPr>
            <w:tcW w:w="0" w:type="auto"/>
            <w:vAlign w:val="center"/>
            <w:hideMark/>
          </w:tcPr>
          <w:p w14:paraId="2C82537B" w14:textId="77777777" w:rsidR="00000000" w:rsidRDefault="007805CE">
            <w:pPr>
              <w:spacing w:after="100"/>
              <w:rPr>
                <w:rFonts w:eastAsia="Times New Roman"/>
                <w:sz w:val="20"/>
                <w:szCs w:val="20"/>
              </w:rPr>
            </w:pPr>
          </w:p>
        </w:tc>
        <w:tc>
          <w:tcPr>
            <w:tcW w:w="0" w:type="auto"/>
            <w:vAlign w:val="center"/>
            <w:hideMark/>
          </w:tcPr>
          <w:p w14:paraId="1EC96A0E" w14:textId="77777777" w:rsidR="00000000" w:rsidRDefault="007805CE">
            <w:pPr>
              <w:spacing w:after="100"/>
              <w:rPr>
                <w:rFonts w:eastAsia="Times New Roman"/>
                <w:sz w:val="20"/>
                <w:szCs w:val="20"/>
              </w:rPr>
            </w:pPr>
          </w:p>
        </w:tc>
        <w:tc>
          <w:tcPr>
            <w:tcW w:w="0" w:type="auto"/>
            <w:vAlign w:val="center"/>
            <w:hideMark/>
          </w:tcPr>
          <w:p w14:paraId="2FF662CB" w14:textId="77777777" w:rsidR="00000000" w:rsidRDefault="007805CE">
            <w:pPr>
              <w:spacing w:after="100"/>
              <w:rPr>
                <w:rFonts w:eastAsia="Times New Roman"/>
                <w:sz w:val="20"/>
                <w:szCs w:val="20"/>
              </w:rPr>
            </w:pPr>
          </w:p>
        </w:tc>
        <w:tc>
          <w:tcPr>
            <w:tcW w:w="0" w:type="auto"/>
            <w:vAlign w:val="center"/>
            <w:hideMark/>
          </w:tcPr>
          <w:p w14:paraId="1A38D912" w14:textId="77777777" w:rsidR="00000000" w:rsidRDefault="007805CE">
            <w:pPr>
              <w:spacing w:after="100"/>
              <w:rPr>
                <w:rFonts w:eastAsia="Times New Roman"/>
                <w:sz w:val="20"/>
                <w:szCs w:val="20"/>
              </w:rPr>
            </w:pPr>
          </w:p>
        </w:tc>
        <w:tc>
          <w:tcPr>
            <w:tcW w:w="0" w:type="auto"/>
            <w:vAlign w:val="center"/>
            <w:hideMark/>
          </w:tcPr>
          <w:p w14:paraId="11EC3A6B" w14:textId="77777777" w:rsidR="00000000" w:rsidRDefault="007805CE">
            <w:pPr>
              <w:spacing w:after="100"/>
              <w:rPr>
                <w:rFonts w:eastAsia="Times New Roman"/>
                <w:sz w:val="20"/>
                <w:szCs w:val="20"/>
              </w:rPr>
            </w:pPr>
          </w:p>
        </w:tc>
      </w:tr>
      <w:tr w:rsidR="00000000" w14:paraId="7450433D" w14:textId="77777777">
        <w:trPr>
          <w:trHeight w:val="280"/>
        </w:trPr>
        <w:tc>
          <w:tcPr>
            <w:tcW w:w="0" w:type="auto"/>
            <w:gridSpan w:val="3"/>
            <w:tcMar>
              <w:top w:w="30" w:type="dxa"/>
              <w:left w:w="20" w:type="dxa"/>
              <w:bottom w:w="30" w:type="dxa"/>
              <w:right w:w="20" w:type="dxa"/>
            </w:tcMar>
            <w:vAlign w:val="bottom"/>
            <w:hideMark/>
          </w:tcPr>
          <w:p w14:paraId="79A987E3"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77CF010E" w14:textId="77777777" w:rsidR="00000000" w:rsidRDefault="007805C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14:paraId="5B685E03" w14:textId="77777777" w:rsidR="00000000" w:rsidRDefault="007805CE">
            <w:pPr>
              <w:spacing w:after="100"/>
              <w:jc w:val="center"/>
              <w:rPr>
                <w:rFonts w:eastAsia="Times New Roman"/>
              </w:rPr>
            </w:pPr>
            <w:r>
              <w:rPr>
                <w:rFonts w:eastAsia="Times New Roman"/>
                <w:b/>
                <w:bCs/>
                <w:color w:val="000000"/>
                <w:sz w:val="18"/>
                <w:szCs w:val="18"/>
              </w:rPr>
              <w:t>Six Months Ended June 30,</w:t>
            </w:r>
          </w:p>
        </w:tc>
        <w:tc>
          <w:tcPr>
            <w:tcW w:w="0" w:type="auto"/>
            <w:gridSpan w:val="3"/>
            <w:tcMar>
              <w:top w:w="0" w:type="dxa"/>
              <w:left w:w="20" w:type="dxa"/>
              <w:bottom w:w="0" w:type="dxa"/>
              <w:right w:w="20" w:type="dxa"/>
            </w:tcMar>
            <w:vAlign w:val="center"/>
            <w:hideMark/>
          </w:tcPr>
          <w:p w14:paraId="4DEB7088" w14:textId="77777777" w:rsidR="00000000" w:rsidRDefault="007805C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5C48EA45" w14:textId="77777777" w:rsidR="00000000" w:rsidRDefault="007805CE">
            <w:pPr>
              <w:spacing w:after="100"/>
              <w:jc w:val="center"/>
              <w:rPr>
                <w:rFonts w:eastAsia="Times New Roman"/>
              </w:rPr>
            </w:pPr>
            <w:r>
              <w:rPr>
                <w:rFonts w:eastAsia="Times New Roman"/>
                <w:b/>
                <w:bCs/>
                <w:color w:val="000000"/>
                <w:sz w:val="18"/>
                <w:szCs w:val="18"/>
              </w:rPr>
              <w:t>Change</w:t>
            </w:r>
          </w:p>
        </w:tc>
      </w:tr>
      <w:tr w:rsidR="00000000" w14:paraId="53382293" w14:textId="77777777">
        <w:trPr>
          <w:trHeight w:val="280"/>
        </w:trPr>
        <w:tc>
          <w:tcPr>
            <w:tcW w:w="0" w:type="auto"/>
            <w:gridSpan w:val="3"/>
            <w:tcMar>
              <w:top w:w="30" w:type="dxa"/>
              <w:left w:w="20" w:type="dxa"/>
              <w:bottom w:w="30" w:type="dxa"/>
              <w:right w:w="20" w:type="dxa"/>
            </w:tcMar>
            <w:vAlign w:val="bottom"/>
            <w:hideMark/>
          </w:tcPr>
          <w:p w14:paraId="463063C3"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496FF932" w14:textId="77777777" w:rsidR="00000000" w:rsidRDefault="007805CE">
            <w:pPr>
              <w:spacing w:after="100"/>
              <w:rPr>
                <w:rFonts w:eastAsia="Times New Roman"/>
              </w:rPr>
            </w:pPr>
          </w:p>
        </w:tc>
        <w:tc>
          <w:tcPr>
            <w:tcW w:w="0" w:type="auto"/>
            <w:gridSpan w:val="9"/>
            <w:vMerge/>
            <w:vAlign w:val="center"/>
            <w:hideMark/>
          </w:tcPr>
          <w:p w14:paraId="67B7C655" w14:textId="77777777" w:rsidR="00000000" w:rsidRDefault="007805CE">
            <w:pPr>
              <w:spacing w:after="100"/>
              <w:rPr>
                <w:rFonts w:eastAsia="Times New Roman"/>
              </w:rPr>
            </w:pPr>
          </w:p>
        </w:tc>
        <w:tc>
          <w:tcPr>
            <w:tcW w:w="0" w:type="auto"/>
            <w:gridSpan w:val="3"/>
            <w:tcMar>
              <w:top w:w="0" w:type="dxa"/>
              <w:left w:w="20" w:type="dxa"/>
              <w:bottom w:w="0" w:type="dxa"/>
              <w:right w:w="20" w:type="dxa"/>
            </w:tcMar>
            <w:vAlign w:val="center"/>
            <w:hideMark/>
          </w:tcPr>
          <w:p w14:paraId="10409C8C" w14:textId="77777777" w:rsidR="00000000" w:rsidRDefault="007805C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19C26F65" w14:textId="77777777" w:rsidR="00000000" w:rsidRDefault="007805CE">
            <w:pPr>
              <w:spacing w:after="100"/>
              <w:jc w:val="center"/>
              <w:rPr>
                <w:rFonts w:eastAsia="Times New Roman"/>
              </w:rPr>
            </w:pPr>
            <w:r>
              <w:rPr>
                <w:rFonts w:eastAsia="Times New Roman"/>
                <w:b/>
                <w:bCs/>
                <w:color w:val="000000"/>
                <w:sz w:val="18"/>
                <w:szCs w:val="18"/>
              </w:rPr>
              <w:t>2022 vs. 2021</w:t>
            </w:r>
          </w:p>
        </w:tc>
      </w:tr>
      <w:tr w:rsidR="00000000" w14:paraId="02A165F0" w14:textId="77777777">
        <w:tc>
          <w:tcPr>
            <w:tcW w:w="0" w:type="auto"/>
            <w:gridSpan w:val="3"/>
            <w:tcMar>
              <w:top w:w="30" w:type="dxa"/>
              <w:left w:w="20" w:type="dxa"/>
              <w:bottom w:w="30" w:type="dxa"/>
              <w:right w:w="20" w:type="dxa"/>
            </w:tcMar>
            <w:vAlign w:val="bottom"/>
            <w:hideMark/>
          </w:tcPr>
          <w:p w14:paraId="2B9333AD" w14:textId="77777777" w:rsidR="00000000" w:rsidRDefault="007805CE">
            <w:pPr>
              <w:spacing w:after="100"/>
              <w:rPr>
                <w:rFonts w:eastAsia="Times New Roman"/>
              </w:rPr>
            </w:pPr>
            <w:r>
              <w:rPr>
                <w:rFonts w:eastAsia="Times New Roman"/>
                <w:b/>
                <w:bCs/>
                <w:color w:val="000000"/>
                <w:sz w:val="18"/>
                <w:szCs w:val="18"/>
              </w:rPr>
              <w:t>Selling, General and Administrative Expenses:</w:t>
            </w:r>
          </w:p>
        </w:tc>
        <w:tc>
          <w:tcPr>
            <w:tcW w:w="0" w:type="auto"/>
            <w:gridSpan w:val="3"/>
            <w:tcMar>
              <w:top w:w="0" w:type="dxa"/>
              <w:left w:w="20" w:type="dxa"/>
              <w:bottom w:w="0" w:type="dxa"/>
              <w:right w:w="20" w:type="dxa"/>
            </w:tcMar>
            <w:vAlign w:val="center"/>
            <w:hideMark/>
          </w:tcPr>
          <w:p w14:paraId="49323842" w14:textId="77777777" w:rsidR="00000000" w:rsidRDefault="007805C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A50F99" w14:textId="77777777" w:rsidR="00000000" w:rsidRDefault="007805CE">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25542F55"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A8A60C" w14:textId="77777777" w:rsidR="00000000" w:rsidRDefault="007805CE">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45F6EFDA"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5C61B4" w14:textId="77777777" w:rsidR="00000000" w:rsidRDefault="007805C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4C1CF242"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86ACD7" w14:textId="77777777" w:rsidR="00000000" w:rsidRDefault="007805CE">
            <w:pPr>
              <w:spacing w:after="100"/>
              <w:jc w:val="center"/>
              <w:rPr>
                <w:rFonts w:eastAsia="Times New Roman"/>
              </w:rPr>
            </w:pPr>
            <w:r>
              <w:rPr>
                <w:rFonts w:eastAsia="Times New Roman"/>
                <w:b/>
                <w:bCs/>
                <w:color w:val="000000"/>
                <w:sz w:val="18"/>
                <w:szCs w:val="18"/>
              </w:rPr>
              <w:t>%</w:t>
            </w:r>
          </w:p>
        </w:tc>
      </w:tr>
      <w:tr w:rsidR="00000000" w14:paraId="677A3188" w14:textId="77777777">
        <w:trPr>
          <w:trHeight w:val="100"/>
        </w:trPr>
        <w:tc>
          <w:tcPr>
            <w:tcW w:w="0" w:type="auto"/>
            <w:gridSpan w:val="3"/>
            <w:tcBorders>
              <w:top w:val="single" w:sz="8" w:space="0" w:color="000000"/>
            </w:tcBorders>
            <w:tcMar>
              <w:top w:w="0" w:type="dxa"/>
              <w:left w:w="20" w:type="dxa"/>
              <w:bottom w:w="0" w:type="dxa"/>
              <w:right w:w="20" w:type="dxa"/>
            </w:tcMar>
            <w:vAlign w:val="center"/>
            <w:hideMark/>
          </w:tcPr>
          <w:p w14:paraId="04D053A6"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725C845"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F80DC0C"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866C82"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8FDA141"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1FEEEB"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51D589B"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DD04BB"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70B4C47" w14:textId="77777777" w:rsidR="00000000" w:rsidRDefault="007805CE">
            <w:pPr>
              <w:spacing w:after="100"/>
              <w:rPr>
                <w:rFonts w:eastAsia="Times New Roman"/>
                <w:sz w:val="20"/>
                <w:szCs w:val="20"/>
              </w:rPr>
            </w:pPr>
          </w:p>
        </w:tc>
      </w:tr>
      <w:tr w:rsidR="00000000" w14:paraId="52CF5FAE" w14:textId="77777777">
        <w:tc>
          <w:tcPr>
            <w:tcW w:w="0" w:type="auto"/>
            <w:gridSpan w:val="3"/>
            <w:shd w:val="clear" w:color="auto" w:fill="CCEEFF"/>
            <w:tcMar>
              <w:top w:w="30" w:type="dxa"/>
              <w:left w:w="155" w:type="dxa"/>
              <w:bottom w:w="30" w:type="dxa"/>
              <w:right w:w="20" w:type="dxa"/>
            </w:tcMar>
            <w:vAlign w:val="bottom"/>
            <w:hideMark/>
          </w:tcPr>
          <w:p w14:paraId="55CB2444" w14:textId="77777777" w:rsidR="00000000" w:rsidRDefault="007805CE">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14:paraId="6D3B3A30"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4343C73"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2FFC8BE" w14:textId="77777777" w:rsidR="00000000" w:rsidRDefault="007805CE">
            <w:pPr>
              <w:spacing w:after="100"/>
              <w:jc w:val="right"/>
              <w:rPr>
                <w:rFonts w:eastAsia="Times New Roman"/>
              </w:rPr>
            </w:pPr>
            <w:r>
              <w:rPr>
                <w:rFonts w:eastAsia="Times New Roman"/>
                <w:color w:val="000000"/>
                <w:sz w:val="18"/>
                <w:szCs w:val="18"/>
              </w:rPr>
              <w:t>43,439 </w:t>
            </w:r>
          </w:p>
        </w:tc>
        <w:tc>
          <w:tcPr>
            <w:tcW w:w="0" w:type="auto"/>
            <w:shd w:val="clear" w:color="auto" w:fill="CCEEFF"/>
            <w:tcMar>
              <w:top w:w="30" w:type="dxa"/>
              <w:left w:w="0" w:type="dxa"/>
              <w:bottom w:w="30" w:type="dxa"/>
              <w:right w:w="20" w:type="dxa"/>
            </w:tcMar>
            <w:vAlign w:val="bottom"/>
            <w:hideMark/>
          </w:tcPr>
          <w:p w14:paraId="19C4E702"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DF043B"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3B2105E"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12AC42E" w14:textId="77777777" w:rsidR="00000000" w:rsidRDefault="007805CE">
            <w:pPr>
              <w:spacing w:after="100"/>
              <w:jc w:val="right"/>
              <w:rPr>
                <w:rFonts w:eastAsia="Times New Roman"/>
              </w:rPr>
            </w:pPr>
            <w:r>
              <w:rPr>
                <w:rFonts w:eastAsia="Times New Roman"/>
                <w:color w:val="000000"/>
                <w:sz w:val="18"/>
                <w:szCs w:val="18"/>
              </w:rPr>
              <w:t>26,186 </w:t>
            </w:r>
          </w:p>
        </w:tc>
        <w:tc>
          <w:tcPr>
            <w:tcW w:w="0" w:type="auto"/>
            <w:shd w:val="clear" w:color="auto" w:fill="CCEEFF"/>
            <w:tcMar>
              <w:top w:w="30" w:type="dxa"/>
              <w:left w:w="0" w:type="dxa"/>
              <w:bottom w:w="30" w:type="dxa"/>
              <w:right w:w="20" w:type="dxa"/>
            </w:tcMar>
            <w:vAlign w:val="bottom"/>
            <w:hideMark/>
          </w:tcPr>
          <w:p w14:paraId="10B51758"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4D3D8C"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43EEEA3"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D55C7B2" w14:textId="77777777" w:rsidR="00000000" w:rsidRDefault="007805CE">
            <w:pPr>
              <w:spacing w:after="100"/>
              <w:jc w:val="right"/>
              <w:rPr>
                <w:rFonts w:eastAsia="Times New Roman"/>
              </w:rPr>
            </w:pPr>
            <w:r>
              <w:rPr>
                <w:rFonts w:eastAsia="Times New Roman"/>
                <w:color w:val="000000"/>
                <w:sz w:val="18"/>
                <w:szCs w:val="18"/>
              </w:rPr>
              <w:t>17,253 </w:t>
            </w:r>
          </w:p>
        </w:tc>
        <w:tc>
          <w:tcPr>
            <w:tcW w:w="0" w:type="auto"/>
            <w:shd w:val="clear" w:color="auto" w:fill="CCEEFF"/>
            <w:tcMar>
              <w:top w:w="30" w:type="dxa"/>
              <w:left w:w="0" w:type="dxa"/>
              <w:bottom w:w="30" w:type="dxa"/>
              <w:right w:w="20" w:type="dxa"/>
            </w:tcMar>
            <w:vAlign w:val="bottom"/>
            <w:hideMark/>
          </w:tcPr>
          <w:p w14:paraId="1EDAC165"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3A0F57"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6B59AA" w14:textId="77777777" w:rsidR="00000000" w:rsidRDefault="007805CE">
            <w:pPr>
              <w:spacing w:after="100"/>
              <w:jc w:val="right"/>
              <w:rPr>
                <w:rFonts w:eastAsia="Times New Roman"/>
              </w:rPr>
            </w:pPr>
            <w:r>
              <w:rPr>
                <w:rFonts w:eastAsia="Times New Roman"/>
                <w:color w:val="000000"/>
                <w:sz w:val="18"/>
                <w:szCs w:val="18"/>
              </w:rPr>
              <w:t>65.9 </w:t>
            </w:r>
          </w:p>
        </w:tc>
        <w:tc>
          <w:tcPr>
            <w:tcW w:w="0" w:type="auto"/>
            <w:shd w:val="clear" w:color="auto" w:fill="CCEEFF"/>
            <w:tcMar>
              <w:top w:w="30" w:type="dxa"/>
              <w:left w:w="0" w:type="dxa"/>
              <w:bottom w:w="30" w:type="dxa"/>
              <w:right w:w="20" w:type="dxa"/>
            </w:tcMar>
            <w:vAlign w:val="bottom"/>
            <w:hideMark/>
          </w:tcPr>
          <w:p w14:paraId="585BBF86" w14:textId="77777777" w:rsidR="00000000" w:rsidRDefault="007805CE">
            <w:pPr>
              <w:spacing w:after="100"/>
              <w:jc w:val="right"/>
              <w:rPr>
                <w:rFonts w:eastAsia="Times New Roman"/>
              </w:rPr>
            </w:pPr>
            <w:r>
              <w:rPr>
                <w:rFonts w:eastAsia="Times New Roman"/>
                <w:color w:val="000000"/>
                <w:sz w:val="18"/>
                <w:szCs w:val="18"/>
              </w:rPr>
              <w:t>%</w:t>
            </w:r>
          </w:p>
        </w:tc>
      </w:tr>
    </w:tbl>
    <w:p w14:paraId="7896748B" w14:textId="77777777" w:rsidR="00000000" w:rsidRDefault="007805CE">
      <w:pPr>
        <w:jc w:val="both"/>
        <w:rPr>
          <w:rFonts w:eastAsia="Times New Roman"/>
        </w:rPr>
      </w:pPr>
    </w:p>
    <w:p w14:paraId="3F01ECA3" w14:textId="77777777" w:rsidR="00000000" w:rsidRDefault="007805CE">
      <w:pPr>
        <w:jc w:val="both"/>
        <w:rPr>
          <w:rFonts w:eastAsia="Times New Roman"/>
        </w:rPr>
      </w:pPr>
      <w:r>
        <w:rPr>
          <w:rFonts w:eastAsia="Times New Roman"/>
          <w:color w:val="000000"/>
          <w:sz w:val="20"/>
          <w:szCs w:val="20"/>
        </w:rPr>
        <w:t>Selling, general and administrative expenses increased $17,253 or 65.9% during the six months ended June 30, 2022 as compared to the</w:t>
      </w:r>
      <w:r>
        <w:rPr>
          <w:rFonts w:eastAsia="Times New Roman"/>
          <w:color w:val="000000"/>
          <w:sz w:val="20"/>
          <w:szCs w:val="20"/>
        </w:rPr>
        <w:t xml:space="preserve"> same period in the prior year, driven by compensation and higher legal costs of approximately $6,900 and $6,200, respectively, debt issuance costs of approximately $5,450 related to the Exchange Transaction and higher marketing costs of approximately $2,3</w:t>
      </w:r>
      <w:r>
        <w:rPr>
          <w:rFonts w:eastAsia="Times New Roman"/>
          <w:color w:val="000000"/>
          <w:sz w:val="20"/>
          <w:szCs w:val="20"/>
        </w:rPr>
        <w:t>00. Compensation costs were partially offset by the reversal of approximately $2,300 of previously recorded compensation costs related to share based compensation and bonuses from employees affected by the 2022 Corporate Restructuring Plan. The increase in</w:t>
      </w:r>
      <w:r>
        <w:rPr>
          <w:rFonts w:eastAsia="Times New Roman"/>
          <w:color w:val="000000"/>
          <w:sz w:val="20"/>
          <w:szCs w:val="20"/>
        </w:rPr>
        <w:t xml:space="preserve"> selling, general and administrative expense was also offset by lower other commercial-related activities of approximately $800 and lower other professional fees of approximately $600.</w:t>
      </w:r>
    </w:p>
    <w:p w14:paraId="47DFF1AC" w14:textId="77777777" w:rsidR="00000000" w:rsidRDefault="007805CE">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7"/>
        <w:gridCol w:w="3775"/>
        <w:gridCol w:w="36"/>
        <w:gridCol w:w="36"/>
        <w:gridCol w:w="36"/>
        <w:gridCol w:w="36"/>
        <w:gridCol w:w="110"/>
        <w:gridCol w:w="831"/>
        <w:gridCol w:w="36"/>
        <w:gridCol w:w="36"/>
        <w:gridCol w:w="36"/>
        <w:gridCol w:w="36"/>
        <w:gridCol w:w="111"/>
        <w:gridCol w:w="831"/>
        <w:gridCol w:w="37"/>
        <w:gridCol w:w="36"/>
        <w:gridCol w:w="36"/>
        <w:gridCol w:w="36"/>
        <w:gridCol w:w="110"/>
        <w:gridCol w:w="831"/>
        <w:gridCol w:w="36"/>
        <w:gridCol w:w="36"/>
        <w:gridCol w:w="36"/>
        <w:gridCol w:w="36"/>
        <w:gridCol w:w="39"/>
        <w:gridCol w:w="823"/>
        <w:gridCol w:w="170"/>
      </w:tblGrid>
      <w:tr w:rsidR="00000000" w14:paraId="2BC44D67" w14:textId="77777777">
        <w:tc>
          <w:tcPr>
            <w:tcW w:w="50" w:type="pct"/>
            <w:vAlign w:val="center"/>
            <w:hideMark/>
          </w:tcPr>
          <w:p w14:paraId="75471FC2" w14:textId="77777777" w:rsidR="00000000" w:rsidRDefault="007805CE">
            <w:pPr>
              <w:jc w:val="both"/>
              <w:rPr>
                <w:rFonts w:eastAsia="Times New Roman"/>
              </w:rPr>
            </w:pPr>
          </w:p>
        </w:tc>
        <w:tc>
          <w:tcPr>
            <w:tcW w:w="2323" w:type="pct"/>
            <w:vAlign w:val="center"/>
            <w:hideMark/>
          </w:tcPr>
          <w:p w14:paraId="449A523B" w14:textId="77777777" w:rsidR="00000000" w:rsidRDefault="007805CE">
            <w:pPr>
              <w:spacing w:after="100"/>
              <w:rPr>
                <w:rFonts w:eastAsia="Times New Roman"/>
                <w:sz w:val="20"/>
                <w:szCs w:val="20"/>
              </w:rPr>
            </w:pPr>
          </w:p>
        </w:tc>
        <w:tc>
          <w:tcPr>
            <w:tcW w:w="5" w:type="pct"/>
            <w:vAlign w:val="center"/>
            <w:hideMark/>
          </w:tcPr>
          <w:p w14:paraId="6F518BE7" w14:textId="77777777" w:rsidR="00000000" w:rsidRDefault="007805CE">
            <w:pPr>
              <w:spacing w:after="100"/>
              <w:rPr>
                <w:rFonts w:eastAsia="Times New Roman"/>
                <w:sz w:val="20"/>
                <w:szCs w:val="20"/>
              </w:rPr>
            </w:pPr>
          </w:p>
        </w:tc>
        <w:tc>
          <w:tcPr>
            <w:tcW w:w="5" w:type="pct"/>
            <w:vAlign w:val="center"/>
            <w:hideMark/>
          </w:tcPr>
          <w:p w14:paraId="26712165" w14:textId="77777777" w:rsidR="00000000" w:rsidRDefault="007805CE">
            <w:pPr>
              <w:spacing w:after="100"/>
              <w:rPr>
                <w:rFonts w:eastAsia="Times New Roman"/>
                <w:sz w:val="20"/>
                <w:szCs w:val="20"/>
              </w:rPr>
            </w:pPr>
          </w:p>
        </w:tc>
        <w:tc>
          <w:tcPr>
            <w:tcW w:w="26" w:type="pct"/>
            <w:vAlign w:val="center"/>
            <w:hideMark/>
          </w:tcPr>
          <w:p w14:paraId="5D1AD88F" w14:textId="77777777" w:rsidR="00000000" w:rsidRDefault="007805CE">
            <w:pPr>
              <w:spacing w:after="100"/>
              <w:rPr>
                <w:rFonts w:eastAsia="Times New Roman"/>
                <w:sz w:val="20"/>
                <w:szCs w:val="20"/>
              </w:rPr>
            </w:pPr>
          </w:p>
        </w:tc>
        <w:tc>
          <w:tcPr>
            <w:tcW w:w="5" w:type="pct"/>
            <w:vAlign w:val="center"/>
            <w:hideMark/>
          </w:tcPr>
          <w:p w14:paraId="69F2E0FB" w14:textId="77777777" w:rsidR="00000000" w:rsidRDefault="007805CE">
            <w:pPr>
              <w:spacing w:after="100"/>
              <w:rPr>
                <w:rFonts w:eastAsia="Times New Roman"/>
                <w:sz w:val="20"/>
                <w:szCs w:val="20"/>
              </w:rPr>
            </w:pPr>
          </w:p>
        </w:tc>
        <w:tc>
          <w:tcPr>
            <w:tcW w:w="50" w:type="pct"/>
            <w:vAlign w:val="center"/>
            <w:hideMark/>
          </w:tcPr>
          <w:p w14:paraId="25ADE0C4" w14:textId="77777777" w:rsidR="00000000" w:rsidRDefault="007805CE">
            <w:pPr>
              <w:spacing w:after="100"/>
              <w:rPr>
                <w:rFonts w:eastAsia="Times New Roman"/>
                <w:sz w:val="20"/>
                <w:szCs w:val="20"/>
              </w:rPr>
            </w:pPr>
          </w:p>
        </w:tc>
        <w:tc>
          <w:tcPr>
            <w:tcW w:w="563" w:type="pct"/>
            <w:vAlign w:val="center"/>
            <w:hideMark/>
          </w:tcPr>
          <w:p w14:paraId="1A94820B" w14:textId="77777777" w:rsidR="00000000" w:rsidRDefault="007805CE">
            <w:pPr>
              <w:spacing w:after="100"/>
              <w:rPr>
                <w:rFonts w:eastAsia="Times New Roman"/>
                <w:sz w:val="20"/>
                <w:szCs w:val="20"/>
              </w:rPr>
            </w:pPr>
          </w:p>
        </w:tc>
        <w:tc>
          <w:tcPr>
            <w:tcW w:w="5" w:type="pct"/>
            <w:vAlign w:val="center"/>
            <w:hideMark/>
          </w:tcPr>
          <w:p w14:paraId="4E4D945F" w14:textId="77777777" w:rsidR="00000000" w:rsidRDefault="007805CE">
            <w:pPr>
              <w:spacing w:after="100"/>
              <w:rPr>
                <w:rFonts w:eastAsia="Times New Roman"/>
                <w:sz w:val="20"/>
                <w:szCs w:val="20"/>
              </w:rPr>
            </w:pPr>
          </w:p>
        </w:tc>
        <w:tc>
          <w:tcPr>
            <w:tcW w:w="5" w:type="pct"/>
            <w:vAlign w:val="center"/>
            <w:hideMark/>
          </w:tcPr>
          <w:p w14:paraId="1141D915" w14:textId="77777777" w:rsidR="00000000" w:rsidRDefault="007805CE">
            <w:pPr>
              <w:spacing w:after="100"/>
              <w:rPr>
                <w:rFonts w:eastAsia="Times New Roman"/>
                <w:sz w:val="20"/>
                <w:szCs w:val="20"/>
              </w:rPr>
            </w:pPr>
          </w:p>
        </w:tc>
        <w:tc>
          <w:tcPr>
            <w:tcW w:w="26" w:type="pct"/>
            <w:vAlign w:val="center"/>
            <w:hideMark/>
          </w:tcPr>
          <w:p w14:paraId="2631A291" w14:textId="77777777" w:rsidR="00000000" w:rsidRDefault="007805CE">
            <w:pPr>
              <w:spacing w:after="100"/>
              <w:rPr>
                <w:rFonts w:eastAsia="Times New Roman"/>
                <w:sz w:val="20"/>
                <w:szCs w:val="20"/>
              </w:rPr>
            </w:pPr>
          </w:p>
        </w:tc>
        <w:tc>
          <w:tcPr>
            <w:tcW w:w="5" w:type="pct"/>
            <w:vAlign w:val="center"/>
            <w:hideMark/>
          </w:tcPr>
          <w:p w14:paraId="59366765" w14:textId="77777777" w:rsidR="00000000" w:rsidRDefault="007805CE">
            <w:pPr>
              <w:spacing w:after="100"/>
              <w:rPr>
                <w:rFonts w:eastAsia="Times New Roman"/>
                <w:sz w:val="20"/>
                <w:szCs w:val="20"/>
              </w:rPr>
            </w:pPr>
          </w:p>
        </w:tc>
        <w:tc>
          <w:tcPr>
            <w:tcW w:w="50" w:type="pct"/>
            <w:vAlign w:val="center"/>
            <w:hideMark/>
          </w:tcPr>
          <w:p w14:paraId="17297BEA" w14:textId="77777777" w:rsidR="00000000" w:rsidRDefault="007805CE">
            <w:pPr>
              <w:spacing w:after="100"/>
              <w:rPr>
                <w:rFonts w:eastAsia="Times New Roman"/>
                <w:sz w:val="20"/>
                <w:szCs w:val="20"/>
              </w:rPr>
            </w:pPr>
          </w:p>
        </w:tc>
        <w:tc>
          <w:tcPr>
            <w:tcW w:w="563" w:type="pct"/>
            <w:vAlign w:val="center"/>
            <w:hideMark/>
          </w:tcPr>
          <w:p w14:paraId="2D837AE7" w14:textId="77777777" w:rsidR="00000000" w:rsidRDefault="007805CE">
            <w:pPr>
              <w:spacing w:after="100"/>
              <w:rPr>
                <w:rFonts w:eastAsia="Times New Roman"/>
                <w:sz w:val="20"/>
                <w:szCs w:val="20"/>
              </w:rPr>
            </w:pPr>
          </w:p>
        </w:tc>
        <w:tc>
          <w:tcPr>
            <w:tcW w:w="5" w:type="pct"/>
            <w:vAlign w:val="center"/>
            <w:hideMark/>
          </w:tcPr>
          <w:p w14:paraId="280EC0EB" w14:textId="77777777" w:rsidR="00000000" w:rsidRDefault="007805CE">
            <w:pPr>
              <w:spacing w:after="100"/>
              <w:rPr>
                <w:rFonts w:eastAsia="Times New Roman"/>
                <w:sz w:val="20"/>
                <w:szCs w:val="20"/>
              </w:rPr>
            </w:pPr>
          </w:p>
        </w:tc>
        <w:tc>
          <w:tcPr>
            <w:tcW w:w="5" w:type="pct"/>
            <w:vAlign w:val="center"/>
            <w:hideMark/>
          </w:tcPr>
          <w:p w14:paraId="590BB868" w14:textId="77777777" w:rsidR="00000000" w:rsidRDefault="007805CE">
            <w:pPr>
              <w:spacing w:after="100"/>
              <w:rPr>
                <w:rFonts w:eastAsia="Times New Roman"/>
                <w:sz w:val="20"/>
                <w:szCs w:val="20"/>
              </w:rPr>
            </w:pPr>
          </w:p>
        </w:tc>
        <w:tc>
          <w:tcPr>
            <w:tcW w:w="26" w:type="pct"/>
            <w:vAlign w:val="center"/>
            <w:hideMark/>
          </w:tcPr>
          <w:p w14:paraId="31AE6119" w14:textId="77777777" w:rsidR="00000000" w:rsidRDefault="007805CE">
            <w:pPr>
              <w:spacing w:after="100"/>
              <w:rPr>
                <w:rFonts w:eastAsia="Times New Roman"/>
                <w:sz w:val="20"/>
                <w:szCs w:val="20"/>
              </w:rPr>
            </w:pPr>
          </w:p>
        </w:tc>
        <w:tc>
          <w:tcPr>
            <w:tcW w:w="5" w:type="pct"/>
            <w:vAlign w:val="center"/>
            <w:hideMark/>
          </w:tcPr>
          <w:p w14:paraId="09CFC477" w14:textId="77777777" w:rsidR="00000000" w:rsidRDefault="007805CE">
            <w:pPr>
              <w:spacing w:after="100"/>
              <w:rPr>
                <w:rFonts w:eastAsia="Times New Roman"/>
                <w:sz w:val="20"/>
                <w:szCs w:val="20"/>
              </w:rPr>
            </w:pPr>
          </w:p>
        </w:tc>
        <w:tc>
          <w:tcPr>
            <w:tcW w:w="50" w:type="pct"/>
            <w:vAlign w:val="center"/>
            <w:hideMark/>
          </w:tcPr>
          <w:p w14:paraId="02B0CE8B" w14:textId="77777777" w:rsidR="00000000" w:rsidRDefault="007805CE">
            <w:pPr>
              <w:spacing w:after="100"/>
              <w:rPr>
                <w:rFonts w:eastAsia="Times New Roman"/>
                <w:sz w:val="20"/>
                <w:szCs w:val="20"/>
              </w:rPr>
            </w:pPr>
          </w:p>
        </w:tc>
        <w:tc>
          <w:tcPr>
            <w:tcW w:w="563" w:type="pct"/>
            <w:vAlign w:val="center"/>
            <w:hideMark/>
          </w:tcPr>
          <w:p w14:paraId="53F05EA5" w14:textId="77777777" w:rsidR="00000000" w:rsidRDefault="007805CE">
            <w:pPr>
              <w:spacing w:after="100"/>
              <w:rPr>
                <w:rFonts w:eastAsia="Times New Roman"/>
                <w:sz w:val="20"/>
                <w:szCs w:val="20"/>
              </w:rPr>
            </w:pPr>
          </w:p>
        </w:tc>
        <w:tc>
          <w:tcPr>
            <w:tcW w:w="5" w:type="pct"/>
            <w:vAlign w:val="center"/>
            <w:hideMark/>
          </w:tcPr>
          <w:p w14:paraId="476BC9F8" w14:textId="77777777" w:rsidR="00000000" w:rsidRDefault="007805CE">
            <w:pPr>
              <w:spacing w:after="100"/>
              <w:rPr>
                <w:rFonts w:eastAsia="Times New Roman"/>
                <w:sz w:val="20"/>
                <w:szCs w:val="20"/>
              </w:rPr>
            </w:pPr>
          </w:p>
        </w:tc>
        <w:tc>
          <w:tcPr>
            <w:tcW w:w="5" w:type="pct"/>
            <w:vAlign w:val="center"/>
            <w:hideMark/>
          </w:tcPr>
          <w:p w14:paraId="0D2FFA66" w14:textId="77777777" w:rsidR="00000000" w:rsidRDefault="007805CE">
            <w:pPr>
              <w:spacing w:after="100"/>
              <w:rPr>
                <w:rFonts w:eastAsia="Times New Roman"/>
                <w:sz w:val="20"/>
                <w:szCs w:val="20"/>
              </w:rPr>
            </w:pPr>
          </w:p>
        </w:tc>
        <w:tc>
          <w:tcPr>
            <w:tcW w:w="26" w:type="pct"/>
            <w:vAlign w:val="center"/>
            <w:hideMark/>
          </w:tcPr>
          <w:p w14:paraId="04A5E397" w14:textId="77777777" w:rsidR="00000000" w:rsidRDefault="007805CE">
            <w:pPr>
              <w:spacing w:after="100"/>
              <w:rPr>
                <w:rFonts w:eastAsia="Times New Roman"/>
                <w:sz w:val="20"/>
                <w:szCs w:val="20"/>
              </w:rPr>
            </w:pPr>
          </w:p>
        </w:tc>
        <w:tc>
          <w:tcPr>
            <w:tcW w:w="5" w:type="pct"/>
            <w:vAlign w:val="center"/>
            <w:hideMark/>
          </w:tcPr>
          <w:p w14:paraId="6B18C4BC" w14:textId="77777777" w:rsidR="00000000" w:rsidRDefault="007805CE">
            <w:pPr>
              <w:spacing w:after="100"/>
              <w:rPr>
                <w:rFonts w:eastAsia="Times New Roman"/>
                <w:sz w:val="20"/>
                <w:szCs w:val="20"/>
              </w:rPr>
            </w:pPr>
          </w:p>
        </w:tc>
        <w:tc>
          <w:tcPr>
            <w:tcW w:w="50" w:type="pct"/>
            <w:vAlign w:val="center"/>
            <w:hideMark/>
          </w:tcPr>
          <w:p w14:paraId="304058EF" w14:textId="77777777" w:rsidR="00000000" w:rsidRDefault="007805CE">
            <w:pPr>
              <w:spacing w:after="100"/>
              <w:rPr>
                <w:rFonts w:eastAsia="Times New Roman"/>
                <w:sz w:val="20"/>
                <w:szCs w:val="20"/>
              </w:rPr>
            </w:pPr>
          </w:p>
        </w:tc>
        <w:tc>
          <w:tcPr>
            <w:tcW w:w="563" w:type="pct"/>
            <w:vAlign w:val="center"/>
            <w:hideMark/>
          </w:tcPr>
          <w:p w14:paraId="2FA08D63" w14:textId="77777777" w:rsidR="00000000" w:rsidRDefault="007805CE">
            <w:pPr>
              <w:spacing w:after="100"/>
              <w:rPr>
                <w:rFonts w:eastAsia="Times New Roman"/>
                <w:sz w:val="20"/>
                <w:szCs w:val="20"/>
              </w:rPr>
            </w:pPr>
          </w:p>
        </w:tc>
        <w:tc>
          <w:tcPr>
            <w:tcW w:w="5" w:type="pct"/>
            <w:vAlign w:val="center"/>
            <w:hideMark/>
          </w:tcPr>
          <w:p w14:paraId="3D5CCA29" w14:textId="77777777" w:rsidR="00000000" w:rsidRDefault="007805CE">
            <w:pPr>
              <w:spacing w:after="100"/>
              <w:rPr>
                <w:rFonts w:eastAsia="Times New Roman"/>
                <w:sz w:val="20"/>
                <w:szCs w:val="20"/>
              </w:rPr>
            </w:pPr>
          </w:p>
        </w:tc>
      </w:tr>
      <w:tr w:rsidR="00000000" w14:paraId="19FC206E" w14:textId="77777777">
        <w:tc>
          <w:tcPr>
            <w:tcW w:w="0" w:type="auto"/>
            <w:gridSpan w:val="3"/>
            <w:vAlign w:val="center"/>
            <w:hideMark/>
          </w:tcPr>
          <w:p w14:paraId="24DA3F56" w14:textId="77777777" w:rsidR="00000000" w:rsidRDefault="007805CE">
            <w:pPr>
              <w:spacing w:after="100"/>
              <w:rPr>
                <w:rFonts w:eastAsia="Times New Roman"/>
                <w:sz w:val="20"/>
                <w:szCs w:val="20"/>
              </w:rPr>
            </w:pPr>
          </w:p>
        </w:tc>
        <w:tc>
          <w:tcPr>
            <w:tcW w:w="0" w:type="auto"/>
            <w:gridSpan w:val="3"/>
            <w:vAlign w:val="center"/>
            <w:hideMark/>
          </w:tcPr>
          <w:p w14:paraId="63BC94B1" w14:textId="77777777" w:rsidR="00000000" w:rsidRDefault="007805CE">
            <w:pPr>
              <w:spacing w:after="100"/>
              <w:rPr>
                <w:rFonts w:eastAsia="Times New Roman"/>
                <w:sz w:val="20"/>
                <w:szCs w:val="20"/>
              </w:rPr>
            </w:pPr>
          </w:p>
        </w:tc>
        <w:tc>
          <w:tcPr>
            <w:tcW w:w="0" w:type="auto"/>
            <w:gridSpan w:val="3"/>
            <w:vAlign w:val="center"/>
            <w:hideMark/>
          </w:tcPr>
          <w:p w14:paraId="54A12AF5" w14:textId="77777777" w:rsidR="00000000" w:rsidRDefault="007805CE">
            <w:pPr>
              <w:spacing w:after="100"/>
              <w:rPr>
                <w:rFonts w:eastAsia="Times New Roman"/>
                <w:sz w:val="20"/>
                <w:szCs w:val="20"/>
              </w:rPr>
            </w:pPr>
          </w:p>
        </w:tc>
        <w:tc>
          <w:tcPr>
            <w:tcW w:w="0" w:type="auto"/>
            <w:gridSpan w:val="3"/>
            <w:vAlign w:val="center"/>
            <w:hideMark/>
          </w:tcPr>
          <w:p w14:paraId="45F9DEFB" w14:textId="77777777" w:rsidR="00000000" w:rsidRDefault="007805CE">
            <w:pPr>
              <w:spacing w:after="100"/>
              <w:rPr>
                <w:rFonts w:eastAsia="Times New Roman"/>
                <w:sz w:val="20"/>
                <w:szCs w:val="20"/>
              </w:rPr>
            </w:pPr>
          </w:p>
        </w:tc>
        <w:tc>
          <w:tcPr>
            <w:tcW w:w="0" w:type="auto"/>
            <w:gridSpan w:val="3"/>
            <w:vAlign w:val="center"/>
            <w:hideMark/>
          </w:tcPr>
          <w:p w14:paraId="1DEC2531" w14:textId="77777777" w:rsidR="00000000" w:rsidRDefault="007805CE">
            <w:pPr>
              <w:spacing w:after="100"/>
              <w:rPr>
                <w:rFonts w:eastAsia="Times New Roman"/>
                <w:sz w:val="20"/>
                <w:szCs w:val="20"/>
              </w:rPr>
            </w:pPr>
          </w:p>
        </w:tc>
        <w:tc>
          <w:tcPr>
            <w:tcW w:w="0" w:type="auto"/>
            <w:gridSpan w:val="3"/>
            <w:vAlign w:val="center"/>
            <w:hideMark/>
          </w:tcPr>
          <w:p w14:paraId="075B92C2" w14:textId="77777777" w:rsidR="00000000" w:rsidRDefault="007805CE">
            <w:pPr>
              <w:spacing w:after="100"/>
              <w:rPr>
                <w:rFonts w:eastAsia="Times New Roman"/>
                <w:sz w:val="20"/>
                <w:szCs w:val="20"/>
              </w:rPr>
            </w:pPr>
          </w:p>
        </w:tc>
        <w:tc>
          <w:tcPr>
            <w:tcW w:w="0" w:type="auto"/>
            <w:gridSpan w:val="3"/>
            <w:vAlign w:val="center"/>
            <w:hideMark/>
          </w:tcPr>
          <w:p w14:paraId="5F19DAAA" w14:textId="77777777" w:rsidR="00000000" w:rsidRDefault="007805CE">
            <w:pPr>
              <w:spacing w:after="100"/>
              <w:rPr>
                <w:rFonts w:eastAsia="Times New Roman"/>
                <w:sz w:val="20"/>
                <w:szCs w:val="20"/>
              </w:rPr>
            </w:pPr>
          </w:p>
        </w:tc>
        <w:tc>
          <w:tcPr>
            <w:tcW w:w="0" w:type="auto"/>
            <w:vAlign w:val="center"/>
            <w:hideMark/>
          </w:tcPr>
          <w:p w14:paraId="7DE6A2D1" w14:textId="77777777" w:rsidR="00000000" w:rsidRDefault="007805CE">
            <w:pPr>
              <w:spacing w:after="100"/>
              <w:rPr>
                <w:rFonts w:eastAsia="Times New Roman"/>
                <w:sz w:val="20"/>
                <w:szCs w:val="20"/>
              </w:rPr>
            </w:pPr>
          </w:p>
        </w:tc>
        <w:tc>
          <w:tcPr>
            <w:tcW w:w="0" w:type="auto"/>
            <w:vAlign w:val="center"/>
            <w:hideMark/>
          </w:tcPr>
          <w:p w14:paraId="14011DD2" w14:textId="77777777" w:rsidR="00000000" w:rsidRDefault="007805CE">
            <w:pPr>
              <w:spacing w:after="100"/>
              <w:rPr>
                <w:rFonts w:eastAsia="Times New Roman"/>
                <w:sz w:val="20"/>
                <w:szCs w:val="20"/>
              </w:rPr>
            </w:pPr>
          </w:p>
        </w:tc>
        <w:tc>
          <w:tcPr>
            <w:tcW w:w="0" w:type="auto"/>
            <w:vAlign w:val="center"/>
            <w:hideMark/>
          </w:tcPr>
          <w:p w14:paraId="09E1B85D" w14:textId="77777777" w:rsidR="00000000" w:rsidRDefault="007805CE">
            <w:pPr>
              <w:spacing w:after="100"/>
              <w:rPr>
                <w:rFonts w:eastAsia="Times New Roman"/>
                <w:sz w:val="20"/>
                <w:szCs w:val="20"/>
              </w:rPr>
            </w:pPr>
          </w:p>
        </w:tc>
        <w:tc>
          <w:tcPr>
            <w:tcW w:w="0" w:type="auto"/>
            <w:vAlign w:val="center"/>
            <w:hideMark/>
          </w:tcPr>
          <w:p w14:paraId="336A8EAB" w14:textId="77777777" w:rsidR="00000000" w:rsidRDefault="007805CE">
            <w:pPr>
              <w:spacing w:after="100"/>
              <w:rPr>
                <w:rFonts w:eastAsia="Times New Roman"/>
                <w:sz w:val="20"/>
                <w:szCs w:val="20"/>
              </w:rPr>
            </w:pPr>
          </w:p>
        </w:tc>
        <w:tc>
          <w:tcPr>
            <w:tcW w:w="0" w:type="auto"/>
            <w:vAlign w:val="center"/>
            <w:hideMark/>
          </w:tcPr>
          <w:p w14:paraId="19F00985" w14:textId="77777777" w:rsidR="00000000" w:rsidRDefault="007805CE">
            <w:pPr>
              <w:spacing w:after="100"/>
              <w:rPr>
                <w:rFonts w:eastAsia="Times New Roman"/>
                <w:sz w:val="20"/>
                <w:szCs w:val="20"/>
              </w:rPr>
            </w:pPr>
          </w:p>
        </w:tc>
        <w:tc>
          <w:tcPr>
            <w:tcW w:w="0" w:type="auto"/>
            <w:vAlign w:val="center"/>
            <w:hideMark/>
          </w:tcPr>
          <w:p w14:paraId="28A9ED2A" w14:textId="77777777" w:rsidR="00000000" w:rsidRDefault="007805CE">
            <w:pPr>
              <w:spacing w:after="100"/>
              <w:rPr>
                <w:rFonts w:eastAsia="Times New Roman"/>
                <w:sz w:val="20"/>
                <w:szCs w:val="20"/>
              </w:rPr>
            </w:pPr>
          </w:p>
        </w:tc>
      </w:tr>
      <w:tr w:rsidR="00000000" w14:paraId="76197BB9" w14:textId="77777777">
        <w:trPr>
          <w:trHeight w:val="280"/>
        </w:trPr>
        <w:tc>
          <w:tcPr>
            <w:tcW w:w="0" w:type="auto"/>
            <w:gridSpan w:val="3"/>
            <w:tcMar>
              <w:top w:w="30" w:type="dxa"/>
              <w:left w:w="20" w:type="dxa"/>
              <w:bottom w:w="30" w:type="dxa"/>
              <w:right w:w="20" w:type="dxa"/>
            </w:tcMar>
            <w:vAlign w:val="bottom"/>
            <w:hideMark/>
          </w:tcPr>
          <w:p w14:paraId="7874C9F7"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3374F6CD" w14:textId="77777777" w:rsidR="00000000" w:rsidRDefault="007805C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14:paraId="292CE9DF" w14:textId="77777777" w:rsidR="00000000" w:rsidRDefault="007805CE">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14:paraId="3B14C9DB" w14:textId="77777777" w:rsidR="00000000" w:rsidRDefault="007805C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2790B917" w14:textId="77777777" w:rsidR="00000000" w:rsidRDefault="007805CE">
            <w:pPr>
              <w:spacing w:after="100"/>
              <w:jc w:val="center"/>
              <w:rPr>
                <w:rFonts w:eastAsia="Times New Roman"/>
              </w:rPr>
            </w:pPr>
            <w:r>
              <w:rPr>
                <w:rFonts w:eastAsia="Times New Roman"/>
                <w:b/>
                <w:bCs/>
                <w:color w:val="000000"/>
                <w:sz w:val="18"/>
                <w:szCs w:val="18"/>
              </w:rPr>
              <w:t>Change</w:t>
            </w:r>
          </w:p>
        </w:tc>
      </w:tr>
      <w:tr w:rsidR="00000000" w14:paraId="51FC3218" w14:textId="77777777">
        <w:trPr>
          <w:trHeight w:val="280"/>
        </w:trPr>
        <w:tc>
          <w:tcPr>
            <w:tcW w:w="0" w:type="auto"/>
            <w:gridSpan w:val="3"/>
            <w:tcMar>
              <w:top w:w="30" w:type="dxa"/>
              <w:left w:w="20" w:type="dxa"/>
              <w:bottom w:w="30" w:type="dxa"/>
              <w:right w:w="20" w:type="dxa"/>
            </w:tcMar>
            <w:vAlign w:val="bottom"/>
            <w:hideMark/>
          </w:tcPr>
          <w:p w14:paraId="4AAC5647"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5076B530" w14:textId="77777777" w:rsidR="00000000" w:rsidRDefault="007805CE">
            <w:pPr>
              <w:spacing w:after="100"/>
              <w:rPr>
                <w:rFonts w:eastAsia="Times New Roman"/>
              </w:rPr>
            </w:pPr>
          </w:p>
        </w:tc>
        <w:tc>
          <w:tcPr>
            <w:tcW w:w="0" w:type="auto"/>
            <w:gridSpan w:val="9"/>
            <w:vMerge/>
            <w:vAlign w:val="center"/>
            <w:hideMark/>
          </w:tcPr>
          <w:p w14:paraId="7511D2A4" w14:textId="77777777" w:rsidR="00000000" w:rsidRDefault="007805CE">
            <w:pPr>
              <w:spacing w:after="100"/>
              <w:rPr>
                <w:rFonts w:eastAsia="Times New Roman"/>
              </w:rPr>
            </w:pPr>
          </w:p>
        </w:tc>
        <w:tc>
          <w:tcPr>
            <w:tcW w:w="0" w:type="auto"/>
            <w:gridSpan w:val="3"/>
            <w:tcMar>
              <w:top w:w="0" w:type="dxa"/>
              <w:left w:w="20" w:type="dxa"/>
              <w:bottom w:w="0" w:type="dxa"/>
              <w:right w:w="20" w:type="dxa"/>
            </w:tcMar>
            <w:vAlign w:val="center"/>
            <w:hideMark/>
          </w:tcPr>
          <w:p w14:paraId="47CAE679" w14:textId="77777777" w:rsidR="00000000" w:rsidRDefault="007805C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4DF88467" w14:textId="77777777" w:rsidR="00000000" w:rsidRDefault="007805CE">
            <w:pPr>
              <w:spacing w:after="100"/>
              <w:jc w:val="center"/>
              <w:rPr>
                <w:rFonts w:eastAsia="Times New Roman"/>
              </w:rPr>
            </w:pPr>
            <w:r>
              <w:rPr>
                <w:rFonts w:eastAsia="Times New Roman"/>
                <w:b/>
                <w:bCs/>
                <w:color w:val="000000"/>
                <w:sz w:val="18"/>
                <w:szCs w:val="18"/>
              </w:rPr>
              <w:t>2022 vs. 2021</w:t>
            </w:r>
          </w:p>
        </w:tc>
      </w:tr>
      <w:tr w:rsidR="00000000" w14:paraId="279102CF" w14:textId="77777777">
        <w:tc>
          <w:tcPr>
            <w:tcW w:w="0" w:type="auto"/>
            <w:gridSpan w:val="3"/>
            <w:tcMar>
              <w:top w:w="30" w:type="dxa"/>
              <w:left w:w="20" w:type="dxa"/>
              <w:bottom w:w="30" w:type="dxa"/>
              <w:right w:w="20" w:type="dxa"/>
            </w:tcMar>
            <w:vAlign w:val="bottom"/>
            <w:hideMark/>
          </w:tcPr>
          <w:p w14:paraId="531A91EB" w14:textId="77777777" w:rsidR="00000000" w:rsidRDefault="007805CE">
            <w:pPr>
              <w:spacing w:after="100"/>
              <w:rPr>
                <w:rFonts w:eastAsia="Times New Roman"/>
              </w:rPr>
            </w:pPr>
            <w:r>
              <w:rPr>
                <w:rFonts w:eastAsia="Times New Roman"/>
                <w:b/>
                <w:bCs/>
                <w:color w:val="000000"/>
                <w:sz w:val="18"/>
                <w:szCs w:val="18"/>
              </w:rPr>
              <w:t>Restructuring Expense</w:t>
            </w:r>
          </w:p>
        </w:tc>
        <w:tc>
          <w:tcPr>
            <w:tcW w:w="0" w:type="auto"/>
            <w:gridSpan w:val="3"/>
            <w:tcMar>
              <w:top w:w="0" w:type="dxa"/>
              <w:left w:w="20" w:type="dxa"/>
              <w:bottom w:w="0" w:type="dxa"/>
              <w:right w:w="20" w:type="dxa"/>
            </w:tcMar>
            <w:vAlign w:val="center"/>
            <w:hideMark/>
          </w:tcPr>
          <w:p w14:paraId="3D5CBDFC" w14:textId="77777777" w:rsidR="00000000" w:rsidRDefault="007805C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F14FAE" w14:textId="77777777" w:rsidR="00000000" w:rsidRDefault="007805CE">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298A859A"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34320C" w14:textId="77777777" w:rsidR="00000000" w:rsidRDefault="007805CE">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6770CCAD"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68EC46" w14:textId="77777777" w:rsidR="00000000" w:rsidRDefault="007805C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6D3D3B0E"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0F6B37" w14:textId="77777777" w:rsidR="00000000" w:rsidRDefault="007805CE">
            <w:pPr>
              <w:spacing w:after="100"/>
              <w:jc w:val="center"/>
              <w:rPr>
                <w:rFonts w:eastAsia="Times New Roman"/>
              </w:rPr>
            </w:pPr>
            <w:r>
              <w:rPr>
                <w:rFonts w:eastAsia="Times New Roman"/>
                <w:b/>
                <w:bCs/>
                <w:color w:val="000000"/>
                <w:sz w:val="18"/>
                <w:szCs w:val="18"/>
              </w:rPr>
              <w:t>%</w:t>
            </w:r>
          </w:p>
        </w:tc>
      </w:tr>
      <w:tr w:rsidR="00000000" w14:paraId="1410B3DF" w14:textId="77777777">
        <w:trPr>
          <w:trHeight w:val="100"/>
        </w:trPr>
        <w:tc>
          <w:tcPr>
            <w:tcW w:w="0" w:type="auto"/>
            <w:gridSpan w:val="3"/>
            <w:tcBorders>
              <w:top w:val="single" w:sz="8" w:space="0" w:color="000000"/>
            </w:tcBorders>
            <w:tcMar>
              <w:top w:w="0" w:type="dxa"/>
              <w:left w:w="20" w:type="dxa"/>
              <w:bottom w:w="0" w:type="dxa"/>
              <w:right w:w="20" w:type="dxa"/>
            </w:tcMar>
            <w:vAlign w:val="center"/>
            <w:hideMark/>
          </w:tcPr>
          <w:p w14:paraId="01259346"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98F9044"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39E3E26"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C2F4AF"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A31BA99"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D059A5"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40BF586"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D6BC6B"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E072B31" w14:textId="77777777" w:rsidR="00000000" w:rsidRDefault="007805CE">
            <w:pPr>
              <w:spacing w:after="100"/>
              <w:rPr>
                <w:rFonts w:eastAsia="Times New Roman"/>
                <w:sz w:val="20"/>
                <w:szCs w:val="20"/>
              </w:rPr>
            </w:pPr>
          </w:p>
        </w:tc>
      </w:tr>
      <w:tr w:rsidR="00000000" w14:paraId="04A98C63" w14:textId="77777777">
        <w:tc>
          <w:tcPr>
            <w:tcW w:w="0" w:type="auto"/>
            <w:gridSpan w:val="3"/>
            <w:shd w:val="clear" w:color="auto" w:fill="CCEEFF"/>
            <w:tcMar>
              <w:top w:w="30" w:type="dxa"/>
              <w:left w:w="155" w:type="dxa"/>
              <w:bottom w:w="30" w:type="dxa"/>
              <w:right w:w="20" w:type="dxa"/>
            </w:tcMar>
            <w:vAlign w:val="bottom"/>
            <w:hideMark/>
          </w:tcPr>
          <w:p w14:paraId="5FD126E9" w14:textId="77777777" w:rsidR="00000000" w:rsidRDefault="007805CE">
            <w:pPr>
              <w:spacing w:after="100"/>
              <w:rPr>
                <w:rFonts w:eastAsia="Times New Roman"/>
              </w:rPr>
            </w:pPr>
            <w:r>
              <w:rPr>
                <w:rFonts w:eastAsia="Times New Roman"/>
                <w:color w:val="000000"/>
                <w:sz w:val="18"/>
                <w:szCs w:val="18"/>
              </w:rPr>
              <w:t>Restructuring expense</w:t>
            </w:r>
          </w:p>
        </w:tc>
        <w:tc>
          <w:tcPr>
            <w:tcW w:w="0" w:type="auto"/>
            <w:gridSpan w:val="3"/>
            <w:shd w:val="clear" w:color="auto" w:fill="CCEEFF"/>
            <w:tcMar>
              <w:top w:w="0" w:type="dxa"/>
              <w:left w:w="20" w:type="dxa"/>
              <w:bottom w:w="0" w:type="dxa"/>
              <w:right w:w="20" w:type="dxa"/>
            </w:tcMar>
            <w:vAlign w:val="center"/>
            <w:hideMark/>
          </w:tcPr>
          <w:p w14:paraId="75CE9B9F"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23520F2"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B3D92E6" w14:textId="77777777" w:rsidR="00000000" w:rsidRDefault="007805CE">
            <w:pPr>
              <w:spacing w:after="100"/>
              <w:jc w:val="right"/>
              <w:rPr>
                <w:rFonts w:eastAsia="Times New Roman"/>
              </w:rPr>
            </w:pPr>
            <w:r>
              <w:rPr>
                <w:rFonts w:eastAsia="Times New Roman"/>
                <w:color w:val="000000"/>
                <w:sz w:val="18"/>
                <w:szCs w:val="18"/>
              </w:rPr>
              <w:t>3,592 </w:t>
            </w:r>
          </w:p>
        </w:tc>
        <w:tc>
          <w:tcPr>
            <w:tcW w:w="0" w:type="auto"/>
            <w:shd w:val="clear" w:color="auto" w:fill="CCEEFF"/>
            <w:tcMar>
              <w:top w:w="30" w:type="dxa"/>
              <w:left w:w="0" w:type="dxa"/>
              <w:bottom w:w="30" w:type="dxa"/>
              <w:right w:w="20" w:type="dxa"/>
            </w:tcMar>
            <w:vAlign w:val="bottom"/>
            <w:hideMark/>
          </w:tcPr>
          <w:p w14:paraId="243930C3"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106CF3"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E308464"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653A934" w14:textId="77777777" w:rsidR="00000000" w:rsidRDefault="007805C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28EDE33"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EF07BE"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608ED39"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F817E73" w14:textId="77777777" w:rsidR="00000000" w:rsidRDefault="007805CE">
            <w:pPr>
              <w:spacing w:after="100"/>
              <w:jc w:val="right"/>
              <w:rPr>
                <w:rFonts w:eastAsia="Times New Roman"/>
              </w:rPr>
            </w:pPr>
            <w:r>
              <w:rPr>
                <w:rFonts w:eastAsia="Times New Roman"/>
                <w:color w:val="000000"/>
                <w:sz w:val="18"/>
                <w:szCs w:val="18"/>
              </w:rPr>
              <w:t>3,592 </w:t>
            </w:r>
          </w:p>
        </w:tc>
        <w:tc>
          <w:tcPr>
            <w:tcW w:w="0" w:type="auto"/>
            <w:shd w:val="clear" w:color="auto" w:fill="CCEEFF"/>
            <w:tcMar>
              <w:top w:w="30" w:type="dxa"/>
              <w:left w:w="0" w:type="dxa"/>
              <w:bottom w:w="30" w:type="dxa"/>
              <w:right w:w="20" w:type="dxa"/>
            </w:tcMar>
            <w:vAlign w:val="bottom"/>
            <w:hideMark/>
          </w:tcPr>
          <w:p w14:paraId="75DCB3FA"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F1727C"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C1D1D7" w14:textId="77777777" w:rsidR="00000000" w:rsidRDefault="007805CE">
            <w:pPr>
              <w:spacing w:after="100"/>
              <w:jc w:val="right"/>
              <w:rPr>
                <w:rFonts w:eastAsia="Times New Roman"/>
              </w:rPr>
            </w:pPr>
            <w:r>
              <w:rPr>
                <w:rFonts w:eastAsia="Times New Roman"/>
                <w:color w:val="000000"/>
                <w:sz w:val="18"/>
                <w:szCs w:val="18"/>
              </w:rPr>
              <w:t>100.0 </w:t>
            </w:r>
          </w:p>
        </w:tc>
        <w:tc>
          <w:tcPr>
            <w:tcW w:w="0" w:type="auto"/>
            <w:shd w:val="clear" w:color="auto" w:fill="CCEEFF"/>
            <w:tcMar>
              <w:top w:w="30" w:type="dxa"/>
              <w:left w:w="0" w:type="dxa"/>
              <w:bottom w:w="30" w:type="dxa"/>
              <w:right w:w="20" w:type="dxa"/>
            </w:tcMar>
            <w:vAlign w:val="bottom"/>
            <w:hideMark/>
          </w:tcPr>
          <w:p w14:paraId="499C1A4B" w14:textId="77777777" w:rsidR="00000000" w:rsidRDefault="007805CE">
            <w:pPr>
              <w:spacing w:after="100"/>
              <w:jc w:val="right"/>
              <w:rPr>
                <w:rFonts w:eastAsia="Times New Roman"/>
              </w:rPr>
            </w:pPr>
            <w:r>
              <w:rPr>
                <w:rFonts w:eastAsia="Times New Roman"/>
                <w:color w:val="000000"/>
                <w:sz w:val="18"/>
                <w:szCs w:val="18"/>
              </w:rPr>
              <w:t>%</w:t>
            </w:r>
          </w:p>
        </w:tc>
      </w:tr>
    </w:tbl>
    <w:p w14:paraId="777B5CF8" w14:textId="77777777" w:rsidR="00000000" w:rsidRDefault="007805CE">
      <w:pPr>
        <w:jc w:val="both"/>
        <w:rPr>
          <w:rFonts w:eastAsia="Times New Roman"/>
        </w:rPr>
      </w:pPr>
    </w:p>
    <w:p w14:paraId="52AAA056" w14:textId="77777777" w:rsidR="00000000" w:rsidRDefault="007805CE">
      <w:pPr>
        <w:jc w:val="both"/>
        <w:rPr>
          <w:rFonts w:eastAsia="Times New Roman"/>
        </w:rPr>
      </w:pPr>
      <w:r>
        <w:rPr>
          <w:rFonts w:eastAsia="Times New Roman"/>
          <w:color w:val="000000"/>
          <w:sz w:val="20"/>
          <w:szCs w:val="20"/>
        </w:rPr>
        <w:t>Restructuring expense increased $3,592 or 100.0% during the three months ended June 30, 2022 as compared to the same period in the p</w:t>
      </w:r>
      <w:r>
        <w:rPr>
          <w:rFonts w:eastAsia="Times New Roman"/>
          <w:color w:val="000000"/>
          <w:sz w:val="20"/>
          <w:szCs w:val="20"/>
        </w:rPr>
        <w:t xml:space="preserve">rior year, driven by the 2022 Corporate Restructuring Plan, which was announced in June 2022. See </w:t>
      </w:r>
      <w:r>
        <w:rPr>
          <w:rFonts w:eastAsia="Times New Roman"/>
          <w:i/>
          <w:iCs/>
          <w:color w:val="000000"/>
          <w:sz w:val="20"/>
          <w:szCs w:val="20"/>
        </w:rPr>
        <w:t xml:space="preserve">Note 10: Restructuring Costs </w:t>
      </w:r>
      <w:r>
        <w:rPr>
          <w:rFonts w:eastAsia="Times New Roman"/>
          <w:color w:val="000000"/>
          <w:sz w:val="20"/>
          <w:szCs w:val="20"/>
        </w:rPr>
        <w:t>to our unaudited condensed consolidated financial statements included in Part 1, Item 1 of this Quarterly Report on Form 10-Q for</w:t>
      </w:r>
      <w:r>
        <w:rPr>
          <w:rFonts w:eastAsia="Times New Roman"/>
          <w:color w:val="000000"/>
          <w:sz w:val="20"/>
          <w:szCs w:val="20"/>
        </w:rPr>
        <w:t xml:space="preserve"> further details for further details.</w:t>
      </w:r>
    </w:p>
    <w:p w14:paraId="76D5E206" w14:textId="77777777" w:rsidR="00000000" w:rsidRDefault="007805CE">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7"/>
        <w:gridCol w:w="3775"/>
        <w:gridCol w:w="36"/>
        <w:gridCol w:w="36"/>
        <w:gridCol w:w="36"/>
        <w:gridCol w:w="36"/>
        <w:gridCol w:w="110"/>
        <w:gridCol w:w="831"/>
        <w:gridCol w:w="36"/>
        <w:gridCol w:w="36"/>
        <w:gridCol w:w="36"/>
        <w:gridCol w:w="36"/>
        <w:gridCol w:w="110"/>
        <w:gridCol w:w="831"/>
        <w:gridCol w:w="36"/>
        <w:gridCol w:w="36"/>
        <w:gridCol w:w="36"/>
        <w:gridCol w:w="36"/>
        <w:gridCol w:w="110"/>
        <w:gridCol w:w="832"/>
        <w:gridCol w:w="36"/>
        <w:gridCol w:w="36"/>
        <w:gridCol w:w="36"/>
        <w:gridCol w:w="36"/>
        <w:gridCol w:w="50"/>
        <w:gridCol w:w="813"/>
        <w:gridCol w:w="170"/>
      </w:tblGrid>
      <w:tr w:rsidR="00000000" w14:paraId="77729DFA" w14:textId="77777777">
        <w:tc>
          <w:tcPr>
            <w:tcW w:w="50" w:type="pct"/>
            <w:vAlign w:val="center"/>
            <w:hideMark/>
          </w:tcPr>
          <w:p w14:paraId="064CF7C5" w14:textId="77777777" w:rsidR="00000000" w:rsidRDefault="007805CE">
            <w:pPr>
              <w:jc w:val="both"/>
              <w:rPr>
                <w:rFonts w:eastAsia="Times New Roman"/>
              </w:rPr>
            </w:pPr>
          </w:p>
        </w:tc>
        <w:tc>
          <w:tcPr>
            <w:tcW w:w="2323" w:type="pct"/>
            <w:vAlign w:val="center"/>
            <w:hideMark/>
          </w:tcPr>
          <w:p w14:paraId="51C9F025" w14:textId="77777777" w:rsidR="00000000" w:rsidRDefault="007805CE">
            <w:pPr>
              <w:spacing w:after="100"/>
              <w:rPr>
                <w:rFonts w:eastAsia="Times New Roman"/>
                <w:sz w:val="20"/>
                <w:szCs w:val="20"/>
              </w:rPr>
            </w:pPr>
          </w:p>
        </w:tc>
        <w:tc>
          <w:tcPr>
            <w:tcW w:w="5" w:type="pct"/>
            <w:vAlign w:val="center"/>
            <w:hideMark/>
          </w:tcPr>
          <w:p w14:paraId="4B0EA264" w14:textId="77777777" w:rsidR="00000000" w:rsidRDefault="007805CE">
            <w:pPr>
              <w:spacing w:after="100"/>
              <w:rPr>
                <w:rFonts w:eastAsia="Times New Roman"/>
                <w:sz w:val="20"/>
                <w:szCs w:val="20"/>
              </w:rPr>
            </w:pPr>
          </w:p>
        </w:tc>
        <w:tc>
          <w:tcPr>
            <w:tcW w:w="5" w:type="pct"/>
            <w:vAlign w:val="center"/>
            <w:hideMark/>
          </w:tcPr>
          <w:p w14:paraId="0B78C633" w14:textId="77777777" w:rsidR="00000000" w:rsidRDefault="007805CE">
            <w:pPr>
              <w:spacing w:after="100"/>
              <w:rPr>
                <w:rFonts w:eastAsia="Times New Roman"/>
                <w:sz w:val="20"/>
                <w:szCs w:val="20"/>
              </w:rPr>
            </w:pPr>
          </w:p>
        </w:tc>
        <w:tc>
          <w:tcPr>
            <w:tcW w:w="26" w:type="pct"/>
            <w:vAlign w:val="center"/>
            <w:hideMark/>
          </w:tcPr>
          <w:p w14:paraId="33584D46" w14:textId="77777777" w:rsidR="00000000" w:rsidRDefault="007805CE">
            <w:pPr>
              <w:spacing w:after="100"/>
              <w:rPr>
                <w:rFonts w:eastAsia="Times New Roman"/>
                <w:sz w:val="20"/>
                <w:szCs w:val="20"/>
              </w:rPr>
            </w:pPr>
          </w:p>
        </w:tc>
        <w:tc>
          <w:tcPr>
            <w:tcW w:w="5" w:type="pct"/>
            <w:vAlign w:val="center"/>
            <w:hideMark/>
          </w:tcPr>
          <w:p w14:paraId="5D99397D" w14:textId="77777777" w:rsidR="00000000" w:rsidRDefault="007805CE">
            <w:pPr>
              <w:spacing w:after="100"/>
              <w:rPr>
                <w:rFonts w:eastAsia="Times New Roman"/>
                <w:sz w:val="20"/>
                <w:szCs w:val="20"/>
              </w:rPr>
            </w:pPr>
          </w:p>
        </w:tc>
        <w:tc>
          <w:tcPr>
            <w:tcW w:w="50" w:type="pct"/>
            <w:vAlign w:val="center"/>
            <w:hideMark/>
          </w:tcPr>
          <w:p w14:paraId="5A3F600D" w14:textId="77777777" w:rsidR="00000000" w:rsidRDefault="007805CE">
            <w:pPr>
              <w:spacing w:after="100"/>
              <w:rPr>
                <w:rFonts w:eastAsia="Times New Roman"/>
                <w:sz w:val="20"/>
                <w:szCs w:val="20"/>
              </w:rPr>
            </w:pPr>
          </w:p>
        </w:tc>
        <w:tc>
          <w:tcPr>
            <w:tcW w:w="563" w:type="pct"/>
            <w:vAlign w:val="center"/>
            <w:hideMark/>
          </w:tcPr>
          <w:p w14:paraId="4C54C54A" w14:textId="77777777" w:rsidR="00000000" w:rsidRDefault="007805CE">
            <w:pPr>
              <w:spacing w:after="100"/>
              <w:rPr>
                <w:rFonts w:eastAsia="Times New Roman"/>
                <w:sz w:val="20"/>
                <w:szCs w:val="20"/>
              </w:rPr>
            </w:pPr>
          </w:p>
        </w:tc>
        <w:tc>
          <w:tcPr>
            <w:tcW w:w="5" w:type="pct"/>
            <w:vAlign w:val="center"/>
            <w:hideMark/>
          </w:tcPr>
          <w:p w14:paraId="6B21774E" w14:textId="77777777" w:rsidR="00000000" w:rsidRDefault="007805CE">
            <w:pPr>
              <w:spacing w:after="100"/>
              <w:rPr>
                <w:rFonts w:eastAsia="Times New Roman"/>
                <w:sz w:val="20"/>
                <w:szCs w:val="20"/>
              </w:rPr>
            </w:pPr>
          </w:p>
        </w:tc>
        <w:tc>
          <w:tcPr>
            <w:tcW w:w="5" w:type="pct"/>
            <w:vAlign w:val="center"/>
            <w:hideMark/>
          </w:tcPr>
          <w:p w14:paraId="7DEAD9DA" w14:textId="77777777" w:rsidR="00000000" w:rsidRDefault="007805CE">
            <w:pPr>
              <w:spacing w:after="100"/>
              <w:rPr>
                <w:rFonts w:eastAsia="Times New Roman"/>
                <w:sz w:val="20"/>
                <w:szCs w:val="20"/>
              </w:rPr>
            </w:pPr>
          </w:p>
        </w:tc>
        <w:tc>
          <w:tcPr>
            <w:tcW w:w="26" w:type="pct"/>
            <w:vAlign w:val="center"/>
            <w:hideMark/>
          </w:tcPr>
          <w:p w14:paraId="35B47D67" w14:textId="77777777" w:rsidR="00000000" w:rsidRDefault="007805CE">
            <w:pPr>
              <w:spacing w:after="100"/>
              <w:rPr>
                <w:rFonts w:eastAsia="Times New Roman"/>
                <w:sz w:val="20"/>
                <w:szCs w:val="20"/>
              </w:rPr>
            </w:pPr>
          </w:p>
        </w:tc>
        <w:tc>
          <w:tcPr>
            <w:tcW w:w="5" w:type="pct"/>
            <w:vAlign w:val="center"/>
            <w:hideMark/>
          </w:tcPr>
          <w:p w14:paraId="683B9FF9" w14:textId="77777777" w:rsidR="00000000" w:rsidRDefault="007805CE">
            <w:pPr>
              <w:spacing w:after="100"/>
              <w:rPr>
                <w:rFonts w:eastAsia="Times New Roman"/>
                <w:sz w:val="20"/>
                <w:szCs w:val="20"/>
              </w:rPr>
            </w:pPr>
          </w:p>
        </w:tc>
        <w:tc>
          <w:tcPr>
            <w:tcW w:w="50" w:type="pct"/>
            <w:vAlign w:val="center"/>
            <w:hideMark/>
          </w:tcPr>
          <w:p w14:paraId="5274FF34" w14:textId="77777777" w:rsidR="00000000" w:rsidRDefault="007805CE">
            <w:pPr>
              <w:spacing w:after="100"/>
              <w:rPr>
                <w:rFonts w:eastAsia="Times New Roman"/>
                <w:sz w:val="20"/>
                <w:szCs w:val="20"/>
              </w:rPr>
            </w:pPr>
          </w:p>
        </w:tc>
        <w:tc>
          <w:tcPr>
            <w:tcW w:w="563" w:type="pct"/>
            <w:vAlign w:val="center"/>
            <w:hideMark/>
          </w:tcPr>
          <w:p w14:paraId="6D6F4F5F" w14:textId="77777777" w:rsidR="00000000" w:rsidRDefault="007805CE">
            <w:pPr>
              <w:spacing w:after="100"/>
              <w:rPr>
                <w:rFonts w:eastAsia="Times New Roman"/>
                <w:sz w:val="20"/>
                <w:szCs w:val="20"/>
              </w:rPr>
            </w:pPr>
          </w:p>
        </w:tc>
        <w:tc>
          <w:tcPr>
            <w:tcW w:w="5" w:type="pct"/>
            <w:vAlign w:val="center"/>
            <w:hideMark/>
          </w:tcPr>
          <w:p w14:paraId="6244D56A" w14:textId="77777777" w:rsidR="00000000" w:rsidRDefault="007805CE">
            <w:pPr>
              <w:spacing w:after="100"/>
              <w:rPr>
                <w:rFonts w:eastAsia="Times New Roman"/>
                <w:sz w:val="20"/>
                <w:szCs w:val="20"/>
              </w:rPr>
            </w:pPr>
          </w:p>
        </w:tc>
        <w:tc>
          <w:tcPr>
            <w:tcW w:w="5" w:type="pct"/>
            <w:vAlign w:val="center"/>
            <w:hideMark/>
          </w:tcPr>
          <w:p w14:paraId="05BC1E8D" w14:textId="77777777" w:rsidR="00000000" w:rsidRDefault="007805CE">
            <w:pPr>
              <w:spacing w:after="100"/>
              <w:rPr>
                <w:rFonts w:eastAsia="Times New Roman"/>
                <w:sz w:val="20"/>
                <w:szCs w:val="20"/>
              </w:rPr>
            </w:pPr>
          </w:p>
        </w:tc>
        <w:tc>
          <w:tcPr>
            <w:tcW w:w="26" w:type="pct"/>
            <w:vAlign w:val="center"/>
            <w:hideMark/>
          </w:tcPr>
          <w:p w14:paraId="1CECAEF0" w14:textId="77777777" w:rsidR="00000000" w:rsidRDefault="007805CE">
            <w:pPr>
              <w:spacing w:after="100"/>
              <w:rPr>
                <w:rFonts w:eastAsia="Times New Roman"/>
                <w:sz w:val="20"/>
                <w:szCs w:val="20"/>
              </w:rPr>
            </w:pPr>
          </w:p>
        </w:tc>
        <w:tc>
          <w:tcPr>
            <w:tcW w:w="5" w:type="pct"/>
            <w:vAlign w:val="center"/>
            <w:hideMark/>
          </w:tcPr>
          <w:p w14:paraId="3EFFEB01" w14:textId="77777777" w:rsidR="00000000" w:rsidRDefault="007805CE">
            <w:pPr>
              <w:spacing w:after="100"/>
              <w:rPr>
                <w:rFonts w:eastAsia="Times New Roman"/>
                <w:sz w:val="20"/>
                <w:szCs w:val="20"/>
              </w:rPr>
            </w:pPr>
          </w:p>
        </w:tc>
        <w:tc>
          <w:tcPr>
            <w:tcW w:w="50" w:type="pct"/>
            <w:vAlign w:val="center"/>
            <w:hideMark/>
          </w:tcPr>
          <w:p w14:paraId="7AE75994" w14:textId="77777777" w:rsidR="00000000" w:rsidRDefault="007805CE">
            <w:pPr>
              <w:spacing w:after="100"/>
              <w:rPr>
                <w:rFonts w:eastAsia="Times New Roman"/>
                <w:sz w:val="20"/>
                <w:szCs w:val="20"/>
              </w:rPr>
            </w:pPr>
          </w:p>
        </w:tc>
        <w:tc>
          <w:tcPr>
            <w:tcW w:w="563" w:type="pct"/>
            <w:vAlign w:val="center"/>
            <w:hideMark/>
          </w:tcPr>
          <w:p w14:paraId="18648944" w14:textId="77777777" w:rsidR="00000000" w:rsidRDefault="007805CE">
            <w:pPr>
              <w:spacing w:after="100"/>
              <w:rPr>
                <w:rFonts w:eastAsia="Times New Roman"/>
                <w:sz w:val="20"/>
                <w:szCs w:val="20"/>
              </w:rPr>
            </w:pPr>
          </w:p>
        </w:tc>
        <w:tc>
          <w:tcPr>
            <w:tcW w:w="5" w:type="pct"/>
            <w:vAlign w:val="center"/>
            <w:hideMark/>
          </w:tcPr>
          <w:p w14:paraId="63F2AAFA" w14:textId="77777777" w:rsidR="00000000" w:rsidRDefault="007805CE">
            <w:pPr>
              <w:spacing w:after="100"/>
              <w:rPr>
                <w:rFonts w:eastAsia="Times New Roman"/>
                <w:sz w:val="20"/>
                <w:szCs w:val="20"/>
              </w:rPr>
            </w:pPr>
          </w:p>
        </w:tc>
        <w:tc>
          <w:tcPr>
            <w:tcW w:w="5" w:type="pct"/>
            <w:vAlign w:val="center"/>
            <w:hideMark/>
          </w:tcPr>
          <w:p w14:paraId="6F961847" w14:textId="77777777" w:rsidR="00000000" w:rsidRDefault="007805CE">
            <w:pPr>
              <w:spacing w:after="100"/>
              <w:rPr>
                <w:rFonts w:eastAsia="Times New Roman"/>
                <w:sz w:val="20"/>
                <w:szCs w:val="20"/>
              </w:rPr>
            </w:pPr>
          </w:p>
        </w:tc>
        <w:tc>
          <w:tcPr>
            <w:tcW w:w="26" w:type="pct"/>
            <w:vAlign w:val="center"/>
            <w:hideMark/>
          </w:tcPr>
          <w:p w14:paraId="6C2E455D" w14:textId="77777777" w:rsidR="00000000" w:rsidRDefault="007805CE">
            <w:pPr>
              <w:spacing w:after="100"/>
              <w:rPr>
                <w:rFonts w:eastAsia="Times New Roman"/>
                <w:sz w:val="20"/>
                <w:szCs w:val="20"/>
              </w:rPr>
            </w:pPr>
          </w:p>
        </w:tc>
        <w:tc>
          <w:tcPr>
            <w:tcW w:w="5" w:type="pct"/>
            <w:vAlign w:val="center"/>
            <w:hideMark/>
          </w:tcPr>
          <w:p w14:paraId="4627FE71" w14:textId="77777777" w:rsidR="00000000" w:rsidRDefault="007805CE">
            <w:pPr>
              <w:spacing w:after="100"/>
              <w:rPr>
                <w:rFonts w:eastAsia="Times New Roman"/>
                <w:sz w:val="20"/>
                <w:szCs w:val="20"/>
              </w:rPr>
            </w:pPr>
          </w:p>
        </w:tc>
        <w:tc>
          <w:tcPr>
            <w:tcW w:w="50" w:type="pct"/>
            <w:vAlign w:val="center"/>
            <w:hideMark/>
          </w:tcPr>
          <w:p w14:paraId="0759000F" w14:textId="77777777" w:rsidR="00000000" w:rsidRDefault="007805CE">
            <w:pPr>
              <w:spacing w:after="100"/>
              <w:rPr>
                <w:rFonts w:eastAsia="Times New Roman"/>
                <w:sz w:val="20"/>
                <w:szCs w:val="20"/>
              </w:rPr>
            </w:pPr>
          </w:p>
        </w:tc>
        <w:tc>
          <w:tcPr>
            <w:tcW w:w="563" w:type="pct"/>
            <w:vAlign w:val="center"/>
            <w:hideMark/>
          </w:tcPr>
          <w:p w14:paraId="7C63EC1A" w14:textId="77777777" w:rsidR="00000000" w:rsidRDefault="007805CE">
            <w:pPr>
              <w:spacing w:after="100"/>
              <w:rPr>
                <w:rFonts w:eastAsia="Times New Roman"/>
                <w:sz w:val="20"/>
                <w:szCs w:val="20"/>
              </w:rPr>
            </w:pPr>
          </w:p>
        </w:tc>
        <w:tc>
          <w:tcPr>
            <w:tcW w:w="5" w:type="pct"/>
            <w:vAlign w:val="center"/>
            <w:hideMark/>
          </w:tcPr>
          <w:p w14:paraId="2065AB8A" w14:textId="77777777" w:rsidR="00000000" w:rsidRDefault="007805CE">
            <w:pPr>
              <w:spacing w:after="100"/>
              <w:rPr>
                <w:rFonts w:eastAsia="Times New Roman"/>
                <w:sz w:val="20"/>
                <w:szCs w:val="20"/>
              </w:rPr>
            </w:pPr>
          </w:p>
        </w:tc>
      </w:tr>
      <w:tr w:rsidR="00000000" w14:paraId="5F9A1CF2" w14:textId="77777777">
        <w:tc>
          <w:tcPr>
            <w:tcW w:w="0" w:type="auto"/>
            <w:gridSpan w:val="3"/>
            <w:vAlign w:val="center"/>
            <w:hideMark/>
          </w:tcPr>
          <w:p w14:paraId="03237FA7" w14:textId="77777777" w:rsidR="00000000" w:rsidRDefault="007805CE">
            <w:pPr>
              <w:spacing w:after="100"/>
              <w:rPr>
                <w:rFonts w:eastAsia="Times New Roman"/>
                <w:sz w:val="20"/>
                <w:szCs w:val="20"/>
              </w:rPr>
            </w:pPr>
          </w:p>
        </w:tc>
        <w:tc>
          <w:tcPr>
            <w:tcW w:w="0" w:type="auto"/>
            <w:gridSpan w:val="3"/>
            <w:vAlign w:val="center"/>
            <w:hideMark/>
          </w:tcPr>
          <w:p w14:paraId="03E4D8A7" w14:textId="77777777" w:rsidR="00000000" w:rsidRDefault="007805CE">
            <w:pPr>
              <w:spacing w:after="100"/>
              <w:rPr>
                <w:rFonts w:eastAsia="Times New Roman"/>
                <w:sz w:val="20"/>
                <w:szCs w:val="20"/>
              </w:rPr>
            </w:pPr>
          </w:p>
        </w:tc>
        <w:tc>
          <w:tcPr>
            <w:tcW w:w="0" w:type="auto"/>
            <w:gridSpan w:val="3"/>
            <w:vAlign w:val="center"/>
            <w:hideMark/>
          </w:tcPr>
          <w:p w14:paraId="7D582DDF" w14:textId="77777777" w:rsidR="00000000" w:rsidRDefault="007805CE">
            <w:pPr>
              <w:spacing w:after="100"/>
              <w:rPr>
                <w:rFonts w:eastAsia="Times New Roman"/>
                <w:sz w:val="20"/>
                <w:szCs w:val="20"/>
              </w:rPr>
            </w:pPr>
          </w:p>
        </w:tc>
        <w:tc>
          <w:tcPr>
            <w:tcW w:w="0" w:type="auto"/>
            <w:gridSpan w:val="3"/>
            <w:vAlign w:val="center"/>
            <w:hideMark/>
          </w:tcPr>
          <w:p w14:paraId="3AE4C57B" w14:textId="77777777" w:rsidR="00000000" w:rsidRDefault="007805CE">
            <w:pPr>
              <w:spacing w:after="100"/>
              <w:rPr>
                <w:rFonts w:eastAsia="Times New Roman"/>
                <w:sz w:val="20"/>
                <w:szCs w:val="20"/>
              </w:rPr>
            </w:pPr>
          </w:p>
        </w:tc>
        <w:tc>
          <w:tcPr>
            <w:tcW w:w="0" w:type="auto"/>
            <w:gridSpan w:val="3"/>
            <w:vAlign w:val="center"/>
            <w:hideMark/>
          </w:tcPr>
          <w:p w14:paraId="7578C597" w14:textId="77777777" w:rsidR="00000000" w:rsidRDefault="007805CE">
            <w:pPr>
              <w:spacing w:after="100"/>
              <w:rPr>
                <w:rFonts w:eastAsia="Times New Roman"/>
                <w:sz w:val="20"/>
                <w:szCs w:val="20"/>
              </w:rPr>
            </w:pPr>
          </w:p>
        </w:tc>
        <w:tc>
          <w:tcPr>
            <w:tcW w:w="0" w:type="auto"/>
            <w:gridSpan w:val="3"/>
            <w:vAlign w:val="center"/>
            <w:hideMark/>
          </w:tcPr>
          <w:p w14:paraId="35411DC1" w14:textId="77777777" w:rsidR="00000000" w:rsidRDefault="007805CE">
            <w:pPr>
              <w:spacing w:after="100"/>
              <w:rPr>
                <w:rFonts w:eastAsia="Times New Roman"/>
                <w:sz w:val="20"/>
                <w:szCs w:val="20"/>
              </w:rPr>
            </w:pPr>
          </w:p>
        </w:tc>
        <w:tc>
          <w:tcPr>
            <w:tcW w:w="0" w:type="auto"/>
            <w:gridSpan w:val="3"/>
            <w:vAlign w:val="center"/>
            <w:hideMark/>
          </w:tcPr>
          <w:p w14:paraId="1E1F3E2C" w14:textId="77777777" w:rsidR="00000000" w:rsidRDefault="007805CE">
            <w:pPr>
              <w:spacing w:after="100"/>
              <w:rPr>
                <w:rFonts w:eastAsia="Times New Roman"/>
                <w:sz w:val="20"/>
                <w:szCs w:val="20"/>
              </w:rPr>
            </w:pPr>
          </w:p>
        </w:tc>
        <w:tc>
          <w:tcPr>
            <w:tcW w:w="0" w:type="auto"/>
            <w:vAlign w:val="center"/>
            <w:hideMark/>
          </w:tcPr>
          <w:p w14:paraId="2FA0D548" w14:textId="77777777" w:rsidR="00000000" w:rsidRDefault="007805CE">
            <w:pPr>
              <w:spacing w:after="100"/>
              <w:rPr>
                <w:rFonts w:eastAsia="Times New Roman"/>
                <w:sz w:val="20"/>
                <w:szCs w:val="20"/>
              </w:rPr>
            </w:pPr>
          </w:p>
        </w:tc>
        <w:tc>
          <w:tcPr>
            <w:tcW w:w="0" w:type="auto"/>
            <w:vAlign w:val="center"/>
            <w:hideMark/>
          </w:tcPr>
          <w:p w14:paraId="482306F1" w14:textId="77777777" w:rsidR="00000000" w:rsidRDefault="007805CE">
            <w:pPr>
              <w:spacing w:after="100"/>
              <w:rPr>
                <w:rFonts w:eastAsia="Times New Roman"/>
                <w:sz w:val="20"/>
                <w:szCs w:val="20"/>
              </w:rPr>
            </w:pPr>
          </w:p>
        </w:tc>
        <w:tc>
          <w:tcPr>
            <w:tcW w:w="0" w:type="auto"/>
            <w:vAlign w:val="center"/>
            <w:hideMark/>
          </w:tcPr>
          <w:p w14:paraId="02CE38F3" w14:textId="77777777" w:rsidR="00000000" w:rsidRDefault="007805CE">
            <w:pPr>
              <w:spacing w:after="100"/>
              <w:rPr>
                <w:rFonts w:eastAsia="Times New Roman"/>
                <w:sz w:val="20"/>
                <w:szCs w:val="20"/>
              </w:rPr>
            </w:pPr>
          </w:p>
        </w:tc>
        <w:tc>
          <w:tcPr>
            <w:tcW w:w="0" w:type="auto"/>
            <w:vAlign w:val="center"/>
            <w:hideMark/>
          </w:tcPr>
          <w:p w14:paraId="3C6B7D3F" w14:textId="77777777" w:rsidR="00000000" w:rsidRDefault="007805CE">
            <w:pPr>
              <w:spacing w:after="100"/>
              <w:rPr>
                <w:rFonts w:eastAsia="Times New Roman"/>
                <w:sz w:val="20"/>
                <w:szCs w:val="20"/>
              </w:rPr>
            </w:pPr>
          </w:p>
        </w:tc>
        <w:tc>
          <w:tcPr>
            <w:tcW w:w="0" w:type="auto"/>
            <w:vAlign w:val="center"/>
            <w:hideMark/>
          </w:tcPr>
          <w:p w14:paraId="02B0B1DC" w14:textId="77777777" w:rsidR="00000000" w:rsidRDefault="007805CE">
            <w:pPr>
              <w:spacing w:after="100"/>
              <w:rPr>
                <w:rFonts w:eastAsia="Times New Roman"/>
                <w:sz w:val="20"/>
                <w:szCs w:val="20"/>
              </w:rPr>
            </w:pPr>
          </w:p>
        </w:tc>
        <w:tc>
          <w:tcPr>
            <w:tcW w:w="0" w:type="auto"/>
            <w:vAlign w:val="center"/>
            <w:hideMark/>
          </w:tcPr>
          <w:p w14:paraId="4FA3F27A" w14:textId="77777777" w:rsidR="00000000" w:rsidRDefault="007805CE">
            <w:pPr>
              <w:spacing w:after="100"/>
              <w:rPr>
                <w:rFonts w:eastAsia="Times New Roman"/>
                <w:sz w:val="20"/>
                <w:szCs w:val="20"/>
              </w:rPr>
            </w:pPr>
          </w:p>
        </w:tc>
      </w:tr>
      <w:tr w:rsidR="00000000" w14:paraId="2F902350" w14:textId="77777777">
        <w:trPr>
          <w:trHeight w:val="280"/>
        </w:trPr>
        <w:tc>
          <w:tcPr>
            <w:tcW w:w="0" w:type="auto"/>
            <w:gridSpan w:val="3"/>
            <w:tcMar>
              <w:top w:w="30" w:type="dxa"/>
              <w:left w:w="20" w:type="dxa"/>
              <w:bottom w:w="30" w:type="dxa"/>
              <w:right w:w="20" w:type="dxa"/>
            </w:tcMar>
            <w:vAlign w:val="bottom"/>
            <w:hideMark/>
          </w:tcPr>
          <w:p w14:paraId="36554C9A"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01687DE0" w14:textId="77777777" w:rsidR="00000000" w:rsidRDefault="007805C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14:paraId="20B1AA42" w14:textId="77777777" w:rsidR="00000000" w:rsidRDefault="007805CE">
            <w:pPr>
              <w:spacing w:after="100"/>
              <w:jc w:val="center"/>
              <w:rPr>
                <w:rFonts w:eastAsia="Times New Roman"/>
              </w:rPr>
            </w:pPr>
            <w:r>
              <w:rPr>
                <w:rFonts w:eastAsia="Times New Roman"/>
                <w:b/>
                <w:bCs/>
                <w:color w:val="000000"/>
                <w:sz w:val="18"/>
                <w:szCs w:val="18"/>
              </w:rPr>
              <w:t>Six Months Ended June 30,</w:t>
            </w:r>
          </w:p>
        </w:tc>
        <w:tc>
          <w:tcPr>
            <w:tcW w:w="0" w:type="auto"/>
            <w:gridSpan w:val="3"/>
            <w:tcMar>
              <w:top w:w="0" w:type="dxa"/>
              <w:left w:w="20" w:type="dxa"/>
              <w:bottom w:w="0" w:type="dxa"/>
              <w:right w:w="20" w:type="dxa"/>
            </w:tcMar>
            <w:vAlign w:val="center"/>
            <w:hideMark/>
          </w:tcPr>
          <w:p w14:paraId="5ADD5C13" w14:textId="77777777" w:rsidR="00000000" w:rsidRDefault="007805C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79222FC9" w14:textId="77777777" w:rsidR="00000000" w:rsidRDefault="007805CE">
            <w:pPr>
              <w:spacing w:after="100"/>
              <w:jc w:val="center"/>
              <w:rPr>
                <w:rFonts w:eastAsia="Times New Roman"/>
              </w:rPr>
            </w:pPr>
            <w:r>
              <w:rPr>
                <w:rFonts w:eastAsia="Times New Roman"/>
                <w:b/>
                <w:bCs/>
                <w:color w:val="000000"/>
                <w:sz w:val="18"/>
                <w:szCs w:val="18"/>
              </w:rPr>
              <w:t>Change</w:t>
            </w:r>
          </w:p>
        </w:tc>
      </w:tr>
      <w:tr w:rsidR="00000000" w14:paraId="3E7B2AD6" w14:textId="77777777">
        <w:trPr>
          <w:trHeight w:val="280"/>
        </w:trPr>
        <w:tc>
          <w:tcPr>
            <w:tcW w:w="0" w:type="auto"/>
            <w:gridSpan w:val="3"/>
            <w:tcMar>
              <w:top w:w="30" w:type="dxa"/>
              <w:left w:w="20" w:type="dxa"/>
              <w:bottom w:w="30" w:type="dxa"/>
              <w:right w:w="20" w:type="dxa"/>
            </w:tcMar>
            <w:vAlign w:val="bottom"/>
            <w:hideMark/>
          </w:tcPr>
          <w:p w14:paraId="47A7801D"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7FEAC062" w14:textId="77777777" w:rsidR="00000000" w:rsidRDefault="007805CE">
            <w:pPr>
              <w:spacing w:after="100"/>
              <w:rPr>
                <w:rFonts w:eastAsia="Times New Roman"/>
              </w:rPr>
            </w:pPr>
          </w:p>
        </w:tc>
        <w:tc>
          <w:tcPr>
            <w:tcW w:w="0" w:type="auto"/>
            <w:gridSpan w:val="9"/>
            <w:vMerge/>
            <w:vAlign w:val="center"/>
            <w:hideMark/>
          </w:tcPr>
          <w:p w14:paraId="6BE3665C" w14:textId="77777777" w:rsidR="00000000" w:rsidRDefault="007805CE">
            <w:pPr>
              <w:spacing w:after="100"/>
              <w:rPr>
                <w:rFonts w:eastAsia="Times New Roman"/>
              </w:rPr>
            </w:pPr>
          </w:p>
        </w:tc>
        <w:tc>
          <w:tcPr>
            <w:tcW w:w="0" w:type="auto"/>
            <w:gridSpan w:val="3"/>
            <w:tcMar>
              <w:top w:w="0" w:type="dxa"/>
              <w:left w:w="20" w:type="dxa"/>
              <w:bottom w:w="0" w:type="dxa"/>
              <w:right w:w="20" w:type="dxa"/>
            </w:tcMar>
            <w:vAlign w:val="center"/>
            <w:hideMark/>
          </w:tcPr>
          <w:p w14:paraId="0DDAD3E2" w14:textId="77777777" w:rsidR="00000000" w:rsidRDefault="007805C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1EFF2D57" w14:textId="77777777" w:rsidR="00000000" w:rsidRDefault="007805CE">
            <w:pPr>
              <w:spacing w:after="100"/>
              <w:jc w:val="center"/>
              <w:rPr>
                <w:rFonts w:eastAsia="Times New Roman"/>
              </w:rPr>
            </w:pPr>
            <w:r>
              <w:rPr>
                <w:rFonts w:eastAsia="Times New Roman"/>
                <w:b/>
                <w:bCs/>
                <w:color w:val="000000"/>
                <w:sz w:val="18"/>
                <w:szCs w:val="18"/>
              </w:rPr>
              <w:t>2022 vs. 2021</w:t>
            </w:r>
          </w:p>
        </w:tc>
      </w:tr>
      <w:tr w:rsidR="00000000" w14:paraId="20979A37" w14:textId="77777777">
        <w:tc>
          <w:tcPr>
            <w:tcW w:w="0" w:type="auto"/>
            <w:gridSpan w:val="3"/>
            <w:tcMar>
              <w:top w:w="30" w:type="dxa"/>
              <w:left w:w="20" w:type="dxa"/>
              <w:bottom w:w="30" w:type="dxa"/>
              <w:right w:w="20" w:type="dxa"/>
            </w:tcMar>
            <w:vAlign w:val="bottom"/>
            <w:hideMark/>
          </w:tcPr>
          <w:p w14:paraId="1627317B" w14:textId="77777777" w:rsidR="00000000" w:rsidRDefault="007805CE">
            <w:pPr>
              <w:spacing w:after="100"/>
              <w:rPr>
                <w:rFonts w:eastAsia="Times New Roman"/>
              </w:rPr>
            </w:pPr>
            <w:r>
              <w:rPr>
                <w:rFonts w:eastAsia="Times New Roman"/>
                <w:b/>
                <w:bCs/>
                <w:color w:val="000000"/>
                <w:sz w:val="18"/>
                <w:szCs w:val="18"/>
              </w:rPr>
              <w:t>Restructuring Expense (Income)</w:t>
            </w:r>
          </w:p>
        </w:tc>
        <w:tc>
          <w:tcPr>
            <w:tcW w:w="0" w:type="auto"/>
            <w:gridSpan w:val="3"/>
            <w:tcMar>
              <w:top w:w="0" w:type="dxa"/>
              <w:left w:w="20" w:type="dxa"/>
              <w:bottom w:w="0" w:type="dxa"/>
              <w:right w:w="20" w:type="dxa"/>
            </w:tcMar>
            <w:vAlign w:val="center"/>
            <w:hideMark/>
          </w:tcPr>
          <w:p w14:paraId="78A1F813" w14:textId="77777777" w:rsidR="00000000" w:rsidRDefault="007805C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B6DA2C" w14:textId="77777777" w:rsidR="00000000" w:rsidRDefault="007805CE">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19DCD222"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76177A" w14:textId="77777777" w:rsidR="00000000" w:rsidRDefault="007805CE">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186F74D8"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E24DED" w14:textId="77777777" w:rsidR="00000000" w:rsidRDefault="007805C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32D42D34"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D6EEE6" w14:textId="77777777" w:rsidR="00000000" w:rsidRDefault="007805CE">
            <w:pPr>
              <w:spacing w:after="100"/>
              <w:jc w:val="center"/>
              <w:rPr>
                <w:rFonts w:eastAsia="Times New Roman"/>
              </w:rPr>
            </w:pPr>
            <w:r>
              <w:rPr>
                <w:rFonts w:eastAsia="Times New Roman"/>
                <w:b/>
                <w:bCs/>
                <w:color w:val="000000"/>
                <w:sz w:val="18"/>
                <w:szCs w:val="18"/>
              </w:rPr>
              <w:t>%</w:t>
            </w:r>
          </w:p>
        </w:tc>
      </w:tr>
      <w:tr w:rsidR="00000000" w14:paraId="22AEB5C4" w14:textId="77777777">
        <w:trPr>
          <w:trHeight w:val="100"/>
        </w:trPr>
        <w:tc>
          <w:tcPr>
            <w:tcW w:w="0" w:type="auto"/>
            <w:gridSpan w:val="3"/>
            <w:tcBorders>
              <w:top w:val="single" w:sz="8" w:space="0" w:color="000000"/>
            </w:tcBorders>
            <w:tcMar>
              <w:top w:w="0" w:type="dxa"/>
              <w:left w:w="20" w:type="dxa"/>
              <w:bottom w:w="0" w:type="dxa"/>
              <w:right w:w="20" w:type="dxa"/>
            </w:tcMar>
            <w:vAlign w:val="center"/>
            <w:hideMark/>
          </w:tcPr>
          <w:p w14:paraId="7303ED58"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8B5401A"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C691E74"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C22F77"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FA3D493"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1EFE44"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F0D6212"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F7857E8"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6D1336E" w14:textId="77777777" w:rsidR="00000000" w:rsidRDefault="007805CE">
            <w:pPr>
              <w:spacing w:after="100"/>
              <w:rPr>
                <w:rFonts w:eastAsia="Times New Roman"/>
                <w:sz w:val="20"/>
                <w:szCs w:val="20"/>
              </w:rPr>
            </w:pPr>
          </w:p>
        </w:tc>
      </w:tr>
      <w:tr w:rsidR="00000000" w14:paraId="796B6297" w14:textId="77777777">
        <w:tc>
          <w:tcPr>
            <w:tcW w:w="0" w:type="auto"/>
            <w:gridSpan w:val="3"/>
            <w:shd w:val="clear" w:color="auto" w:fill="CCEEFF"/>
            <w:tcMar>
              <w:top w:w="30" w:type="dxa"/>
              <w:left w:w="155" w:type="dxa"/>
              <w:bottom w:w="30" w:type="dxa"/>
              <w:right w:w="20" w:type="dxa"/>
            </w:tcMar>
            <w:vAlign w:val="bottom"/>
            <w:hideMark/>
          </w:tcPr>
          <w:p w14:paraId="237FD986" w14:textId="77777777" w:rsidR="00000000" w:rsidRDefault="007805CE">
            <w:pPr>
              <w:spacing w:after="100"/>
              <w:rPr>
                <w:rFonts w:eastAsia="Times New Roman"/>
              </w:rPr>
            </w:pPr>
            <w:r>
              <w:rPr>
                <w:rFonts w:eastAsia="Times New Roman"/>
                <w:color w:val="000000"/>
                <w:sz w:val="18"/>
                <w:szCs w:val="18"/>
              </w:rPr>
              <w:t>Restructuring expense (income)</w:t>
            </w:r>
          </w:p>
        </w:tc>
        <w:tc>
          <w:tcPr>
            <w:tcW w:w="0" w:type="auto"/>
            <w:gridSpan w:val="3"/>
            <w:shd w:val="clear" w:color="auto" w:fill="CCEEFF"/>
            <w:tcMar>
              <w:top w:w="0" w:type="dxa"/>
              <w:left w:w="20" w:type="dxa"/>
              <w:bottom w:w="0" w:type="dxa"/>
              <w:right w:w="20" w:type="dxa"/>
            </w:tcMar>
            <w:vAlign w:val="center"/>
            <w:hideMark/>
          </w:tcPr>
          <w:p w14:paraId="7AC8C1CB"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2BF79F8"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6B6BDE5" w14:textId="77777777" w:rsidR="00000000" w:rsidRDefault="007805CE">
            <w:pPr>
              <w:spacing w:after="100"/>
              <w:jc w:val="right"/>
              <w:rPr>
                <w:rFonts w:eastAsia="Times New Roman"/>
              </w:rPr>
            </w:pPr>
            <w:r>
              <w:rPr>
                <w:rFonts w:eastAsia="Times New Roman"/>
                <w:color w:val="000000"/>
                <w:sz w:val="18"/>
                <w:szCs w:val="18"/>
              </w:rPr>
              <w:t>3,592 </w:t>
            </w:r>
          </w:p>
        </w:tc>
        <w:tc>
          <w:tcPr>
            <w:tcW w:w="0" w:type="auto"/>
            <w:shd w:val="clear" w:color="auto" w:fill="CCEEFF"/>
            <w:tcMar>
              <w:top w:w="30" w:type="dxa"/>
              <w:left w:w="0" w:type="dxa"/>
              <w:bottom w:w="30" w:type="dxa"/>
              <w:right w:w="20" w:type="dxa"/>
            </w:tcMar>
            <w:vAlign w:val="bottom"/>
            <w:hideMark/>
          </w:tcPr>
          <w:p w14:paraId="2B9FA069"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D998AE"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7C30CD0"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0CF4F3C" w14:textId="77777777" w:rsidR="00000000" w:rsidRDefault="007805CE">
            <w:pPr>
              <w:spacing w:after="100"/>
              <w:jc w:val="right"/>
              <w:rPr>
                <w:rFonts w:eastAsia="Times New Roman"/>
              </w:rPr>
            </w:pPr>
            <w:r>
              <w:rPr>
                <w:rFonts w:eastAsia="Times New Roman"/>
                <w:color w:val="000000"/>
                <w:sz w:val="18"/>
                <w:szCs w:val="18"/>
              </w:rPr>
              <w:t>(53)</w:t>
            </w:r>
          </w:p>
        </w:tc>
        <w:tc>
          <w:tcPr>
            <w:tcW w:w="0" w:type="auto"/>
            <w:shd w:val="clear" w:color="auto" w:fill="CCEEFF"/>
            <w:tcMar>
              <w:top w:w="30" w:type="dxa"/>
              <w:left w:w="0" w:type="dxa"/>
              <w:bottom w:w="30" w:type="dxa"/>
              <w:right w:w="20" w:type="dxa"/>
            </w:tcMar>
            <w:vAlign w:val="bottom"/>
            <w:hideMark/>
          </w:tcPr>
          <w:p w14:paraId="2C1F6D74"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B6C343"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A6DACF2"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C907DF4" w14:textId="77777777" w:rsidR="00000000" w:rsidRDefault="007805CE">
            <w:pPr>
              <w:spacing w:after="100"/>
              <w:jc w:val="right"/>
              <w:rPr>
                <w:rFonts w:eastAsia="Times New Roman"/>
              </w:rPr>
            </w:pPr>
            <w:r>
              <w:rPr>
                <w:rFonts w:eastAsia="Times New Roman"/>
                <w:color w:val="000000"/>
                <w:sz w:val="18"/>
                <w:szCs w:val="18"/>
              </w:rPr>
              <w:t>3,645 </w:t>
            </w:r>
          </w:p>
        </w:tc>
        <w:tc>
          <w:tcPr>
            <w:tcW w:w="0" w:type="auto"/>
            <w:shd w:val="clear" w:color="auto" w:fill="CCEEFF"/>
            <w:tcMar>
              <w:top w:w="30" w:type="dxa"/>
              <w:left w:w="0" w:type="dxa"/>
              <w:bottom w:w="30" w:type="dxa"/>
              <w:right w:w="20" w:type="dxa"/>
            </w:tcMar>
            <w:vAlign w:val="bottom"/>
            <w:hideMark/>
          </w:tcPr>
          <w:p w14:paraId="4E3CE2C4"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D44D0D"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9CA904" w14:textId="77777777" w:rsidR="00000000" w:rsidRDefault="007805CE">
            <w:pPr>
              <w:spacing w:after="100"/>
              <w:jc w:val="right"/>
              <w:rPr>
                <w:rFonts w:eastAsia="Times New Roman"/>
              </w:rPr>
            </w:pPr>
            <w:r>
              <w:rPr>
                <w:rFonts w:eastAsia="Times New Roman"/>
                <w:color w:val="000000"/>
                <w:sz w:val="18"/>
                <w:szCs w:val="18"/>
              </w:rPr>
              <w:t>6,877.4 </w:t>
            </w:r>
          </w:p>
        </w:tc>
        <w:tc>
          <w:tcPr>
            <w:tcW w:w="0" w:type="auto"/>
            <w:shd w:val="clear" w:color="auto" w:fill="CCEEFF"/>
            <w:tcMar>
              <w:top w:w="30" w:type="dxa"/>
              <w:left w:w="0" w:type="dxa"/>
              <w:bottom w:w="30" w:type="dxa"/>
              <w:right w:w="20" w:type="dxa"/>
            </w:tcMar>
            <w:vAlign w:val="bottom"/>
            <w:hideMark/>
          </w:tcPr>
          <w:p w14:paraId="040CC843" w14:textId="77777777" w:rsidR="00000000" w:rsidRDefault="007805CE">
            <w:pPr>
              <w:spacing w:after="100"/>
              <w:jc w:val="right"/>
              <w:rPr>
                <w:rFonts w:eastAsia="Times New Roman"/>
              </w:rPr>
            </w:pPr>
            <w:r>
              <w:rPr>
                <w:rFonts w:eastAsia="Times New Roman"/>
                <w:color w:val="000000"/>
                <w:sz w:val="18"/>
                <w:szCs w:val="18"/>
              </w:rPr>
              <w:t>%</w:t>
            </w:r>
          </w:p>
        </w:tc>
      </w:tr>
    </w:tbl>
    <w:p w14:paraId="27B23A29" w14:textId="77777777" w:rsidR="00000000" w:rsidRDefault="007805CE">
      <w:pPr>
        <w:jc w:val="both"/>
        <w:rPr>
          <w:rFonts w:eastAsia="Times New Roman"/>
        </w:rPr>
      </w:pPr>
    </w:p>
    <w:p w14:paraId="7B6E01BF" w14:textId="77777777" w:rsidR="00000000" w:rsidRDefault="007805CE">
      <w:pPr>
        <w:jc w:val="center"/>
        <w:divId w:val="1339307620"/>
        <w:rPr>
          <w:rFonts w:eastAsia="Times New Roman"/>
        </w:rPr>
      </w:pPr>
      <w:r>
        <w:rPr>
          <w:rFonts w:eastAsia="Times New Roman"/>
          <w:color w:val="000000"/>
          <w:sz w:val="20"/>
          <w:szCs w:val="20"/>
        </w:rPr>
        <w:t>- 28 -</w:t>
      </w:r>
    </w:p>
    <w:p w14:paraId="4645E7D5" w14:textId="77777777" w:rsidR="00000000" w:rsidRDefault="007805CE">
      <w:pPr>
        <w:rPr>
          <w:rFonts w:eastAsia="Times New Roman"/>
        </w:rPr>
      </w:pPr>
      <w:r>
        <w:rPr>
          <w:rFonts w:eastAsia="Times New Roman"/>
        </w:rPr>
        <w:pict w14:anchorId="5176320E">
          <v:rect id="_x0000_i1053" style="width:0;height:1.5pt" o:hralign="center" o:hrstd="t" o:hr="t" fillcolor="#a0a0a0" stroked="f"/>
        </w:pict>
      </w:r>
    </w:p>
    <w:p w14:paraId="02DBC281" w14:textId="77777777" w:rsidR="00000000" w:rsidRDefault="007805CE">
      <w:pPr>
        <w:divId w:val="1060448106"/>
        <w:rPr>
          <w:rFonts w:eastAsia="Times New Roman"/>
        </w:rPr>
      </w:pPr>
    </w:p>
    <w:p w14:paraId="43C18676" w14:textId="77777777" w:rsidR="00000000" w:rsidRDefault="007805CE">
      <w:pPr>
        <w:jc w:val="both"/>
        <w:rPr>
          <w:rFonts w:eastAsia="Times New Roman"/>
        </w:rPr>
      </w:pPr>
      <w:r>
        <w:rPr>
          <w:rFonts w:eastAsia="Times New Roman"/>
          <w:color w:val="000000"/>
          <w:sz w:val="20"/>
          <w:szCs w:val="20"/>
        </w:rPr>
        <w:t>Restructuring expense (income) increased $3,645 or 6,877.4% during the six months ende</w:t>
      </w:r>
      <w:r>
        <w:rPr>
          <w:rFonts w:eastAsia="Times New Roman"/>
          <w:color w:val="000000"/>
          <w:sz w:val="20"/>
          <w:szCs w:val="20"/>
        </w:rPr>
        <w:t xml:space="preserve">d June 30, 2022 as compared to the same period in the prior year, driven by the 2022 Corporate Restructuring Plan, which was announced in June 2022. See </w:t>
      </w:r>
      <w:r>
        <w:rPr>
          <w:rFonts w:eastAsia="Times New Roman"/>
          <w:i/>
          <w:iCs/>
          <w:color w:val="000000"/>
          <w:sz w:val="20"/>
          <w:szCs w:val="20"/>
        </w:rPr>
        <w:t xml:space="preserve">Note 10: Restructuring Costs </w:t>
      </w:r>
      <w:r>
        <w:rPr>
          <w:rFonts w:eastAsia="Times New Roman"/>
          <w:color w:val="000000"/>
          <w:sz w:val="20"/>
          <w:szCs w:val="20"/>
        </w:rPr>
        <w:t>to our unaudited condensed consolidated financial statements included in P</w:t>
      </w:r>
      <w:r>
        <w:rPr>
          <w:rFonts w:eastAsia="Times New Roman"/>
          <w:color w:val="000000"/>
          <w:sz w:val="20"/>
          <w:szCs w:val="20"/>
        </w:rPr>
        <w:t xml:space="preserve">art 1, Item 1 of this Quarterly Report on Form 10-Q for further details for further details. </w:t>
      </w:r>
    </w:p>
    <w:p w14:paraId="72502E2A" w14:textId="77777777" w:rsidR="00000000" w:rsidRDefault="007805CE">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38"/>
        <w:gridCol w:w="825"/>
        <w:gridCol w:w="170"/>
      </w:tblGrid>
      <w:tr w:rsidR="00000000" w14:paraId="5C31A07A" w14:textId="77777777">
        <w:tc>
          <w:tcPr>
            <w:tcW w:w="50" w:type="pct"/>
            <w:vAlign w:val="center"/>
            <w:hideMark/>
          </w:tcPr>
          <w:p w14:paraId="0907F52D" w14:textId="77777777" w:rsidR="00000000" w:rsidRDefault="007805CE">
            <w:pPr>
              <w:jc w:val="both"/>
              <w:rPr>
                <w:rFonts w:eastAsia="Times New Roman"/>
              </w:rPr>
            </w:pPr>
          </w:p>
        </w:tc>
        <w:tc>
          <w:tcPr>
            <w:tcW w:w="2323" w:type="pct"/>
            <w:vAlign w:val="center"/>
            <w:hideMark/>
          </w:tcPr>
          <w:p w14:paraId="115572D4" w14:textId="77777777" w:rsidR="00000000" w:rsidRDefault="007805CE">
            <w:pPr>
              <w:spacing w:after="100"/>
              <w:rPr>
                <w:rFonts w:eastAsia="Times New Roman"/>
                <w:sz w:val="20"/>
                <w:szCs w:val="20"/>
              </w:rPr>
            </w:pPr>
          </w:p>
        </w:tc>
        <w:tc>
          <w:tcPr>
            <w:tcW w:w="5" w:type="pct"/>
            <w:vAlign w:val="center"/>
            <w:hideMark/>
          </w:tcPr>
          <w:p w14:paraId="1622DA54" w14:textId="77777777" w:rsidR="00000000" w:rsidRDefault="007805CE">
            <w:pPr>
              <w:spacing w:after="100"/>
              <w:rPr>
                <w:rFonts w:eastAsia="Times New Roman"/>
                <w:sz w:val="20"/>
                <w:szCs w:val="20"/>
              </w:rPr>
            </w:pPr>
          </w:p>
        </w:tc>
        <w:tc>
          <w:tcPr>
            <w:tcW w:w="5" w:type="pct"/>
            <w:vAlign w:val="center"/>
            <w:hideMark/>
          </w:tcPr>
          <w:p w14:paraId="521E7B8B" w14:textId="77777777" w:rsidR="00000000" w:rsidRDefault="007805CE">
            <w:pPr>
              <w:spacing w:after="100"/>
              <w:rPr>
                <w:rFonts w:eastAsia="Times New Roman"/>
                <w:sz w:val="20"/>
                <w:szCs w:val="20"/>
              </w:rPr>
            </w:pPr>
          </w:p>
        </w:tc>
        <w:tc>
          <w:tcPr>
            <w:tcW w:w="26" w:type="pct"/>
            <w:vAlign w:val="center"/>
            <w:hideMark/>
          </w:tcPr>
          <w:p w14:paraId="767651B8" w14:textId="77777777" w:rsidR="00000000" w:rsidRDefault="007805CE">
            <w:pPr>
              <w:spacing w:after="100"/>
              <w:rPr>
                <w:rFonts w:eastAsia="Times New Roman"/>
                <w:sz w:val="20"/>
                <w:szCs w:val="20"/>
              </w:rPr>
            </w:pPr>
          </w:p>
        </w:tc>
        <w:tc>
          <w:tcPr>
            <w:tcW w:w="5" w:type="pct"/>
            <w:vAlign w:val="center"/>
            <w:hideMark/>
          </w:tcPr>
          <w:p w14:paraId="3429F1F6" w14:textId="77777777" w:rsidR="00000000" w:rsidRDefault="007805CE">
            <w:pPr>
              <w:spacing w:after="100"/>
              <w:rPr>
                <w:rFonts w:eastAsia="Times New Roman"/>
                <w:sz w:val="20"/>
                <w:szCs w:val="20"/>
              </w:rPr>
            </w:pPr>
          </w:p>
        </w:tc>
        <w:tc>
          <w:tcPr>
            <w:tcW w:w="50" w:type="pct"/>
            <w:vAlign w:val="center"/>
            <w:hideMark/>
          </w:tcPr>
          <w:p w14:paraId="4834366B" w14:textId="77777777" w:rsidR="00000000" w:rsidRDefault="007805CE">
            <w:pPr>
              <w:spacing w:after="100"/>
              <w:rPr>
                <w:rFonts w:eastAsia="Times New Roman"/>
                <w:sz w:val="20"/>
                <w:szCs w:val="20"/>
              </w:rPr>
            </w:pPr>
          </w:p>
        </w:tc>
        <w:tc>
          <w:tcPr>
            <w:tcW w:w="563" w:type="pct"/>
            <w:vAlign w:val="center"/>
            <w:hideMark/>
          </w:tcPr>
          <w:p w14:paraId="16188EB9" w14:textId="77777777" w:rsidR="00000000" w:rsidRDefault="007805CE">
            <w:pPr>
              <w:spacing w:after="100"/>
              <w:rPr>
                <w:rFonts w:eastAsia="Times New Roman"/>
                <w:sz w:val="20"/>
                <w:szCs w:val="20"/>
              </w:rPr>
            </w:pPr>
          </w:p>
        </w:tc>
        <w:tc>
          <w:tcPr>
            <w:tcW w:w="5" w:type="pct"/>
            <w:vAlign w:val="center"/>
            <w:hideMark/>
          </w:tcPr>
          <w:p w14:paraId="47281F9B" w14:textId="77777777" w:rsidR="00000000" w:rsidRDefault="007805CE">
            <w:pPr>
              <w:spacing w:after="100"/>
              <w:rPr>
                <w:rFonts w:eastAsia="Times New Roman"/>
                <w:sz w:val="20"/>
                <w:szCs w:val="20"/>
              </w:rPr>
            </w:pPr>
          </w:p>
        </w:tc>
        <w:tc>
          <w:tcPr>
            <w:tcW w:w="5" w:type="pct"/>
            <w:vAlign w:val="center"/>
            <w:hideMark/>
          </w:tcPr>
          <w:p w14:paraId="69515353" w14:textId="77777777" w:rsidR="00000000" w:rsidRDefault="007805CE">
            <w:pPr>
              <w:spacing w:after="100"/>
              <w:rPr>
                <w:rFonts w:eastAsia="Times New Roman"/>
                <w:sz w:val="20"/>
                <w:szCs w:val="20"/>
              </w:rPr>
            </w:pPr>
          </w:p>
        </w:tc>
        <w:tc>
          <w:tcPr>
            <w:tcW w:w="26" w:type="pct"/>
            <w:vAlign w:val="center"/>
            <w:hideMark/>
          </w:tcPr>
          <w:p w14:paraId="6FF68512" w14:textId="77777777" w:rsidR="00000000" w:rsidRDefault="007805CE">
            <w:pPr>
              <w:spacing w:after="100"/>
              <w:rPr>
                <w:rFonts w:eastAsia="Times New Roman"/>
                <w:sz w:val="20"/>
                <w:szCs w:val="20"/>
              </w:rPr>
            </w:pPr>
          </w:p>
        </w:tc>
        <w:tc>
          <w:tcPr>
            <w:tcW w:w="5" w:type="pct"/>
            <w:vAlign w:val="center"/>
            <w:hideMark/>
          </w:tcPr>
          <w:p w14:paraId="5F5BEF49" w14:textId="77777777" w:rsidR="00000000" w:rsidRDefault="007805CE">
            <w:pPr>
              <w:spacing w:after="100"/>
              <w:rPr>
                <w:rFonts w:eastAsia="Times New Roman"/>
                <w:sz w:val="20"/>
                <w:szCs w:val="20"/>
              </w:rPr>
            </w:pPr>
          </w:p>
        </w:tc>
        <w:tc>
          <w:tcPr>
            <w:tcW w:w="50" w:type="pct"/>
            <w:vAlign w:val="center"/>
            <w:hideMark/>
          </w:tcPr>
          <w:p w14:paraId="64F7A526" w14:textId="77777777" w:rsidR="00000000" w:rsidRDefault="007805CE">
            <w:pPr>
              <w:spacing w:after="100"/>
              <w:rPr>
                <w:rFonts w:eastAsia="Times New Roman"/>
                <w:sz w:val="20"/>
                <w:szCs w:val="20"/>
              </w:rPr>
            </w:pPr>
          </w:p>
        </w:tc>
        <w:tc>
          <w:tcPr>
            <w:tcW w:w="563" w:type="pct"/>
            <w:vAlign w:val="center"/>
            <w:hideMark/>
          </w:tcPr>
          <w:p w14:paraId="0B8796A6" w14:textId="77777777" w:rsidR="00000000" w:rsidRDefault="007805CE">
            <w:pPr>
              <w:spacing w:after="100"/>
              <w:rPr>
                <w:rFonts w:eastAsia="Times New Roman"/>
                <w:sz w:val="20"/>
                <w:szCs w:val="20"/>
              </w:rPr>
            </w:pPr>
          </w:p>
        </w:tc>
        <w:tc>
          <w:tcPr>
            <w:tcW w:w="5" w:type="pct"/>
            <w:vAlign w:val="center"/>
            <w:hideMark/>
          </w:tcPr>
          <w:p w14:paraId="6BAB0ABC" w14:textId="77777777" w:rsidR="00000000" w:rsidRDefault="007805CE">
            <w:pPr>
              <w:spacing w:after="100"/>
              <w:rPr>
                <w:rFonts w:eastAsia="Times New Roman"/>
                <w:sz w:val="20"/>
                <w:szCs w:val="20"/>
              </w:rPr>
            </w:pPr>
          </w:p>
        </w:tc>
        <w:tc>
          <w:tcPr>
            <w:tcW w:w="5" w:type="pct"/>
            <w:vAlign w:val="center"/>
            <w:hideMark/>
          </w:tcPr>
          <w:p w14:paraId="1BC7C37D" w14:textId="77777777" w:rsidR="00000000" w:rsidRDefault="007805CE">
            <w:pPr>
              <w:spacing w:after="100"/>
              <w:rPr>
                <w:rFonts w:eastAsia="Times New Roman"/>
                <w:sz w:val="20"/>
                <w:szCs w:val="20"/>
              </w:rPr>
            </w:pPr>
          </w:p>
        </w:tc>
        <w:tc>
          <w:tcPr>
            <w:tcW w:w="26" w:type="pct"/>
            <w:vAlign w:val="center"/>
            <w:hideMark/>
          </w:tcPr>
          <w:p w14:paraId="59A3492E" w14:textId="77777777" w:rsidR="00000000" w:rsidRDefault="007805CE">
            <w:pPr>
              <w:spacing w:after="100"/>
              <w:rPr>
                <w:rFonts w:eastAsia="Times New Roman"/>
                <w:sz w:val="20"/>
                <w:szCs w:val="20"/>
              </w:rPr>
            </w:pPr>
          </w:p>
        </w:tc>
        <w:tc>
          <w:tcPr>
            <w:tcW w:w="5" w:type="pct"/>
            <w:vAlign w:val="center"/>
            <w:hideMark/>
          </w:tcPr>
          <w:p w14:paraId="683B6172" w14:textId="77777777" w:rsidR="00000000" w:rsidRDefault="007805CE">
            <w:pPr>
              <w:spacing w:after="100"/>
              <w:rPr>
                <w:rFonts w:eastAsia="Times New Roman"/>
                <w:sz w:val="20"/>
                <w:szCs w:val="20"/>
              </w:rPr>
            </w:pPr>
          </w:p>
        </w:tc>
        <w:tc>
          <w:tcPr>
            <w:tcW w:w="50" w:type="pct"/>
            <w:vAlign w:val="center"/>
            <w:hideMark/>
          </w:tcPr>
          <w:p w14:paraId="4916364B" w14:textId="77777777" w:rsidR="00000000" w:rsidRDefault="007805CE">
            <w:pPr>
              <w:spacing w:after="100"/>
              <w:rPr>
                <w:rFonts w:eastAsia="Times New Roman"/>
                <w:sz w:val="20"/>
                <w:szCs w:val="20"/>
              </w:rPr>
            </w:pPr>
          </w:p>
        </w:tc>
        <w:tc>
          <w:tcPr>
            <w:tcW w:w="563" w:type="pct"/>
            <w:vAlign w:val="center"/>
            <w:hideMark/>
          </w:tcPr>
          <w:p w14:paraId="742DB9F4" w14:textId="77777777" w:rsidR="00000000" w:rsidRDefault="007805CE">
            <w:pPr>
              <w:spacing w:after="100"/>
              <w:rPr>
                <w:rFonts w:eastAsia="Times New Roman"/>
                <w:sz w:val="20"/>
                <w:szCs w:val="20"/>
              </w:rPr>
            </w:pPr>
          </w:p>
        </w:tc>
        <w:tc>
          <w:tcPr>
            <w:tcW w:w="5" w:type="pct"/>
            <w:vAlign w:val="center"/>
            <w:hideMark/>
          </w:tcPr>
          <w:p w14:paraId="1943B643" w14:textId="77777777" w:rsidR="00000000" w:rsidRDefault="007805CE">
            <w:pPr>
              <w:spacing w:after="100"/>
              <w:rPr>
                <w:rFonts w:eastAsia="Times New Roman"/>
                <w:sz w:val="20"/>
                <w:szCs w:val="20"/>
              </w:rPr>
            </w:pPr>
          </w:p>
        </w:tc>
        <w:tc>
          <w:tcPr>
            <w:tcW w:w="5" w:type="pct"/>
            <w:vAlign w:val="center"/>
            <w:hideMark/>
          </w:tcPr>
          <w:p w14:paraId="55B3DC1D" w14:textId="77777777" w:rsidR="00000000" w:rsidRDefault="007805CE">
            <w:pPr>
              <w:spacing w:after="100"/>
              <w:rPr>
                <w:rFonts w:eastAsia="Times New Roman"/>
                <w:sz w:val="20"/>
                <w:szCs w:val="20"/>
              </w:rPr>
            </w:pPr>
          </w:p>
        </w:tc>
        <w:tc>
          <w:tcPr>
            <w:tcW w:w="26" w:type="pct"/>
            <w:vAlign w:val="center"/>
            <w:hideMark/>
          </w:tcPr>
          <w:p w14:paraId="70103214" w14:textId="77777777" w:rsidR="00000000" w:rsidRDefault="007805CE">
            <w:pPr>
              <w:spacing w:after="100"/>
              <w:rPr>
                <w:rFonts w:eastAsia="Times New Roman"/>
                <w:sz w:val="20"/>
                <w:szCs w:val="20"/>
              </w:rPr>
            </w:pPr>
          </w:p>
        </w:tc>
        <w:tc>
          <w:tcPr>
            <w:tcW w:w="5" w:type="pct"/>
            <w:vAlign w:val="center"/>
            <w:hideMark/>
          </w:tcPr>
          <w:p w14:paraId="385E1889" w14:textId="77777777" w:rsidR="00000000" w:rsidRDefault="007805CE">
            <w:pPr>
              <w:spacing w:after="100"/>
              <w:rPr>
                <w:rFonts w:eastAsia="Times New Roman"/>
                <w:sz w:val="20"/>
                <w:szCs w:val="20"/>
              </w:rPr>
            </w:pPr>
          </w:p>
        </w:tc>
        <w:tc>
          <w:tcPr>
            <w:tcW w:w="50" w:type="pct"/>
            <w:vAlign w:val="center"/>
            <w:hideMark/>
          </w:tcPr>
          <w:p w14:paraId="0CE00F92" w14:textId="77777777" w:rsidR="00000000" w:rsidRDefault="007805CE">
            <w:pPr>
              <w:spacing w:after="100"/>
              <w:rPr>
                <w:rFonts w:eastAsia="Times New Roman"/>
                <w:sz w:val="20"/>
                <w:szCs w:val="20"/>
              </w:rPr>
            </w:pPr>
          </w:p>
        </w:tc>
        <w:tc>
          <w:tcPr>
            <w:tcW w:w="563" w:type="pct"/>
            <w:vAlign w:val="center"/>
            <w:hideMark/>
          </w:tcPr>
          <w:p w14:paraId="0AC218AD" w14:textId="77777777" w:rsidR="00000000" w:rsidRDefault="007805CE">
            <w:pPr>
              <w:spacing w:after="100"/>
              <w:rPr>
                <w:rFonts w:eastAsia="Times New Roman"/>
                <w:sz w:val="20"/>
                <w:szCs w:val="20"/>
              </w:rPr>
            </w:pPr>
          </w:p>
        </w:tc>
        <w:tc>
          <w:tcPr>
            <w:tcW w:w="5" w:type="pct"/>
            <w:vAlign w:val="center"/>
            <w:hideMark/>
          </w:tcPr>
          <w:p w14:paraId="53396702" w14:textId="77777777" w:rsidR="00000000" w:rsidRDefault="007805CE">
            <w:pPr>
              <w:spacing w:after="100"/>
              <w:rPr>
                <w:rFonts w:eastAsia="Times New Roman"/>
                <w:sz w:val="20"/>
                <w:szCs w:val="20"/>
              </w:rPr>
            </w:pPr>
          </w:p>
        </w:tc>
      </w:tr>
      <w:tr w:rsidR="00000000" w14:paraId="427DBA5C" w14:textId="77777777">
        <w:tc>
          <w:tcPr>
            <w:tcW w:w="0" w:type="auto"/>
            <w:gridSpan w:val="3"/>
            <w:vAlign w:val="center"/>
            <w:hideMark/>
          </w:tcPr>
          <w:p w14:paraId="76E63F9C" w14:textId="77777777" w:rsidR="00000000" w:rsidRDefault="007805CE">
            <w:pPr>
              <w:spacing w:after="100"/>
              <w:rPr>
                <w:rFonts w:eastAsia="Times New Roman"/>
                <w:sz w:val="20"/>
                <w:szCs w:val="20"/>
              </w:rPr>
            </w:pPr>
          </w:p>
        </w:tc>
        <w:tc>
          <w:tcPr>
            <w:tcW w:w="0" w:type="auto"/>
            <w:gridSpan w:val="3"/>
            <w:vAlign w:val="center"/>
            <w:hideMark/>
          </w:tcPr>
          <w:p w14:paraId="7A2334F6" w14:textId="77777777" w:rsidR="00000000" w:rsidRDefault="007805CE">
            <w:pPr>
              <w:spacing w:after="100"/>
              <w:rPr>
                <w:rFonts w:eastAsia="Times New Roman"/>
                <w:sz w:val="20"/>
                <w:szCs w:val="20"/>
              </w:rPr>
            </w:pPr>
          </w:p>
        </w:tc>
        <w:tc>
          <w:tcPr>
            <w:tcW w:w="0" w:type="auto"/>
            <w:gridSpan w:val="3"/>
            <w:vAlign w:val="center"/>
            <w:hideMark/>
          </w:tcPr>
          <w:p w14:paraId="33B3B3C9" w14:textId="77777777" w:rsidR="00000000" w:rsidRDefault="007805CE">
            <w:pPr>
              <w:spacing w:after="100"/>
              <w:rPr>
                <w:rFonts w:eastAsia="Times New Roman"/>
                <w:sz w:val="20"/>
                <w:szCs w:val="20"/>
              </w:rPr>
            </w:pPr>
          </w:p>
        </w:tc>
        <w:tc>
          <w:tcPr>
            <w:tcW w:w="0" w:type="auto"/>
            <w:gridSpan w:val="3"/>
            <w:vAlign w:val="center"/>
            <w:hideMark/>
          </w:tcPr>
          <w:p w14:paraId="1004E796" w14:textId="77777777" w:rsidR="00000000" w:rsidRDefault="007805CE">
            <w:pPr>
              <w:spacing w:after="100"/>
              <w:rPr>
                <w:rFonts w:eastAsia="Times New Roman"/>
                <w:sz w:val="20"/>
                <w:szCs w:val="20"/>
              </w:rPr>
            </w:pPr>
          </w:p>
        </w:tc>
        <w:tc>
          <w:tcPr>
            <w:tcW w:w="0" w:type="auto"/>
            <w:gridSpan w:val="3"/>
            <w:vAlign w:val="center"/>
            <w:hideMark/>
          </w:tcPr>
          <w:p w14:paraId="2735167F" w14:textId="77777777" w:rsidR="00000000" w:rsidRDefault="007805CE">
            <w:pPr>
              <w:spacing w:after="100"/>
              <w:rPr>
                <w:rFonts w:eastAsia="Times New Roman"/>
                <w:sz w:val="20"/>
                <w:szCs w:val="20"/>
              </w:rPr>
            </w:pPr>
          </w:p>
        </w:tc>
        <w:tc>
          <w:tcPr>
            <w:tcW w:w="0" w:type="auto"/>
            <w:gridSpan w:val="3"/>
            <w:vAlign w:val="center"/>
            <w:hideMark/>
          </w:tcPr>
          <w:p w14:paraId="3AACD809" w14:textId="77777777" w:rsidR="00000000" w:rsidRDefault="007805CE">
            <w:pPr>
              <w:spacing w:after="100"/>
              <w:rPr>
                <w:rFonts w:eastAsia="Times New Roman"/>
                <w:sz w:val="20"/>
                <w:szCs w:val="20"/>
              </w:rPr>
            </w:pPr>
          </w:p>
        </w:tc>
        <w:tc>
          <w:tcPr>
            <w:tcW w:w="0" w:type="auto"/>
            <w:gridSpan w:val="3"/>
            <w:vAlign w:val="center"/>
            <w:hideMark/>
          </w:tcPr>
          <w:p w14:paraId="13E89934" w14:textId="77777777" w:rsidR="00000000" w:rsidRDefault="007805CE">
            <w:pPr>
              <w:spacing w:after="100"/>
              <w:rPr>
                <w:rFonts w:eastAsia="Times New Roman"/>
                <w:sz w:val="20"/>
                <w:szCs w:val="20"/>
              </w:rPr>
            </w:pPr>
          </w:p>
        </w:tc>
        <w:tc>
          <w:tcPr>
            <w:tcW w:w="0" w:type="auto"/>
            <w:vAlign w:val="center"/>
            <w:hideMark/>
          </w:tcPr>
          <w:p w14:paraId="5D4A21C0" w14:textId="77777777" w:rsidR="00000000" w:rsidRDefault="007805CE">
            <w:pPr>
              <w:spacing w:after="100"/>
              <w:rPr>
                <w:rFonts w:eastAsia="Times New Roman"/>
                <w:sz w:val="20"/>
                <w:szCs w:val="20"/>
              </w:rPr>
            </w:pPr>
          </w:p>
        </w:tc>
        <w:tc>
          <w:tcPr>
            <w:tcW w:w="0" w:type="auto"/>
            <w:vAlign w:val="center"/>
            <w:hideMark/>
          </w:tcPr>
          <w:p w14:paraId="7FFDB5FC" w14:textId="77777777" w:rsidR="00000000" w:rsidRDefault="007805CE">
            <w:pPr>
              <w:spacing w:after="100"/>
              <w:rPr>
                <w:rFonts w:eastAsia="Times New Roman"/>
                <w:sz w:val="20"/>
                <w:szCs w:val="20"/>
              </w:rPr>
            </w:pPr>
          </w:p>
        </w:tc>
        <w:tc>
          <w:tcPr>
            <w:tcW w:w="0" w:type="auto"/>
            <w:vAlign w:val="center"/>
            <w:hideMark/>
          </w:tcPr>
          <w:p w14:paraId="433B92B0" w14:textId="77777777" w:rsidR="00000000" w:rsidRDefault="007805CE">
            <w:pPr>
              <w:spacing w:after="100"/>
              <w:rPr>
                <w:rFonts w:eastAsia="Times New Roman"/>
                <w:sz w:val="20"/>
                <w:szCs w:val="20"/>
              </w:rPr>
            </w:pPr>
          </w:p>
        </w:tc>
        <w:tc>
          <w:tcPr>
            <w:tcW w:w="0" w:type="auto"/>
            <w:vAlign w:val="center"/>
            <w:hideMark/>
          </w:tcPr>
          <w:p w14:paraId="5F773371" w14:textId="77777777" w:rsidR="00000000" w:rsidRDefault="007805CE">
            <w:pPr>
              <w:spacing w:after="100"/>
              <w:rPr>
                <w:rFonts w:eastAsia="Times New Roman"/>
                <w:sz w:val="20"/>
                <w:szCs w:val="20"/>
              </w:rPr>
            </w:pPr>
          </w:p>
        </w:tc>
        <w:tc>
          <w:tcPr>
            <w:tcW w:w="0" w:type="auto"/>
            <w:vAlign w:val="center"/>
            <w:hideMark/>
          </w:tcPr>
          <w:p w14:paraId="7AFD5728" w14:textId="77777777" w:rsidR="00000000" w:rsidRDefault="007805CE">
            <w:pPr>
              <w:spacing w:after="100"/>
              <w:rPr>
                <w:rFonts w:eastAsia="Times New Roman"/>
                <w:sz w:val="20"/>
                <w:szCs w:val="20"/>
              </w:rPr>
            </w:pPr>
          </w:p>
        </w:tc>
        <w:tc>
          <w:tcPr>
            <w:tcW w:w="0" w:type="auto"/>
            <w:vAlign w:val="center"/>
            <w:hideMark/>
          </w:tcPr>
          <w:p w14:paraId="640582F4" w14:textId="77777777" w:rsidR="00000000" w:rsidRDefault="007805CE">
            <w:pPr>
              <w:spacing w:after="100"/>
              <w:rPr>
                <w:rFonts w:eastAsia="Times New Roman"/>
                <w:sz w:val="20"/>
                <w:szCs w:val="20"/>
              </w:rPr>
            </w:pPr>
          </w:p>
        </w:tc>
      </w:tr>
      <w:tr w:rsidR="00000000" w14:paraId="1E9A8590" w14:textId="77777777">
        <w:trPr>
          <w:trHeight w:val="280"/>
        </w:trPr>
        <w:tc>
          <w:tcPr>
            <w:tcW w:w="0" w:type="auto"/>
            <w:gridSpan w:val="3"/>
            <w:tcMar>
              <w:top w:w="30" w:type="dxa"/>
              <w:left w:w="20" w:type="dxa"/>
              <w:bottom w:w="30" w:type="dxa"/>
              <w:right w:w="20" w:type="dxa"/>
            </w:tcMar>
            <w:vAlign w:val="bottom"/>
            <w:hideMark/>
          </w:tcPr>
          <w:p w14:paraId="6C632E97"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33FF4886" w14:textId="77777777" w:rsidR="00000000" w:rsidRDefault="007805C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14:paraId="638E0549" w14:textId="77777777" w:rsidR="00000000" w:rsidRDefault="007805CE">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14:paraId="5A6D9BBB" w14:textId="77777777" w:rsidR="00000000" w:rsidRDefault="007805C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39FC4973" w14:textId="77777777" w:rsidR="00000000" w:rsidRDefault="007805CE">
            <w:pPr>
              <w:spacing w:after="100"/>
              <w:jc w:val="center"/>
              <w:rPr>
                <w:rFonts w:eastAsia="Times New Roman"/>
              </w:rPr>
            </w:pPr>
            <w:r>
              <w:rPr>
                <w:rFonts w:eastAsia="Times New Roman"/>
                <w:b/>
                <w:bCs/>
                <w:color w:val="000000"/>
                <w:sz w:val="18"/>
                <w:szCs w:val="18"/>
              </w:rPr>
              <w:t>Change</w:t>
            </w:r>
          </w:p>
        </w:tc>
      </w:tr>
      <w:tr w:rsidR="00000000" w14:paraId="68E15616" w14:textId="77777777">
        <w:trPr>
          <w:trHeight w:val="280"/>
        </w:trPr>
        <w:tc>
          <w:tcPr>
            <w:tcW w:w="0" w:type="auto"/>
            <w:gridSpan w:val="3"/>
            <w:tcMar>
              <w:top w:w="30" w:type="dxa"/>
              <w:left w:w="20" w:type="dxa"/>
              <w:bottom w:w="30" w:type="dxa"/>
              <w:right w:w="20" w:type="dxa"/>
            </w:tcMar>
            <w:vAlign w:val="bottom"/>
            <w:hideMark/>
          </w:tcPr>
          <w:p w14:paraId="2902B56A"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67F65DA6" w14:textId="77777777" w:rsidR="00000000" w:rsidRDefault="007805CE">
            <w:pPr>
              <w:spacing w:after="100"/>
              <w:rPr>
                <w:rFonts w:eastAsia="Times New Roman"/>
              </w:rPr>
            </w:pPr>
          </w:p>
        </w:tc>
        <w:tc>
          <w:tcPr>
            <w:tcW w:w="0" w:type="auto"/>
            <w:gridSpan w:val="9"/>
            <w:vMerge/>
            <w:vAlign w:val="center"/>
            <w:hideMark/>
          </w:tcPr>
          <w:p w14:paraId="7173A7B5" w14:textId="77777777" w:rsidR="00000000" w:rsidRDefault="007805CE">
            <w:pPr>
              <w:spacing w:after="100"/>
              <w:rPr>
                <w:rFonts w:eastAsia="Times New Roman"/>
              </w:rPr>
            </w:pPr>
          </w:p>
        </w:tc>
        <w:tc>
          <w:tcPr>
            <w:tcW w:w="0" w:type="auto"/>
            <w:gridSpan w:val="3"/>
            <w:tcMar>
              <w:top w:w="0" w:type="dxa"/>
              <w:left w:w="20" w:type="dxa"/>
              <w:bottom w:w="0" w:type="dxa"/>
              <w:right w:w="20" w:type="dxa"/>
            </w:tcMar>
            <w:vAlign w:val="center"/>
            <w:hideMark/>
          </w:tcPr>
          <w:p w14:paraId="7CF5B500" w14:textId="77777777" w:rsidR="00000000" w:rsidRDefault="007805C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792DB0B7" w14:textId="77777777" w:rsidR="00000000" w:rsidRDefault="007805CE">
            <w:pPr>
              <w:spacing w:after="100"/>
              <w:jc w:val="center"/>
              <w:rPr>
                <w:rFonts w:eastAsia="Times New Roman"/>
              </w:rPr>
            </w:pPr>
            <w:r>
              <w:rPr>
                <w:rFonts w:eastAsia="Times New Roman"/>
                <w:b/>
                <w:bCs/>
                <w:color w:val="000000"/>
                <w:sz w:val="18"/>
                <w:szCs w:val="18"/>
              </w:rPr>
              <w:t>2022 vs. 2021</w:t>
            </w:r>
          </w:p>
        </w:tc>
      </w:tr>
      <w:tr w:rsidR="00000000" w14:paraId="1DCA76EC" w14:textId="77777777">
        <w:tc>
          <w:tcPr>
            <w:tcW w:w="0" w:type="auto"/>
            <w:gridSpan w:val="3"/>
            <w:tcMar>
              <w:top w:w="30" w:type="dxa"/>
              <w:left w:w="20" w:type="dxa"/>
              <w:bottom w:w="30" w:type="dxa"/>
              <w:right w:w="20" w:type="dxa"/>
            </w:tcMar>
            <w:vAlign w:val="bottom"/>
            <w:hideMark/>
          </w:tcPr>
          <w:p w14:paraId="27B082B4" w14:textId="77777777" w:rsidR="00000000" w:rsidRDefault="007805CE">
            <w:pPr>
              <w:spacing w:after="100"/>
              <w:rPr>
                <w:rFonts w:eastAsia="Times New Roman"/>
              </w:rPr>
            </w:pPr>
            <w:r>
              <w:rPr>
                <w:rFonts w:eastAsia="Times New Roman"/>
                <w:b/>
                <w:bCs/>
                <w:color w:val="000000"/>
                <w:sz w:val="18"/>
                <w:szCs w:val="18"/>
              </w:rPr>
              <w:t>Investment and Other Income, net</w:t>
            </w:r>
          </w:p>
        </w:tc>
        <w:tc>
          <w:tcPr>
            <w:tcW w:w="0" w:type="auto"/>
            <w:gridSpan w:val="3"/>
            <w:tcMar>
              <w:top w:w="0" w:type="dxa"/>
              <w:left w:w="20" w:type="dxa"/>
              <w:bottom w:w="0" w:type="dxa"/>
              <w:right w:w="20" w:type="dxa"/>
            </w:tcMar>
            <w:vAlign w:val="center"/>
            <w:hideMark/>
          </w:tcPr>
          <w:p w14:paraId="3992FEC5" w14:textId="77777777" w:rsidR="00000000" w:rsidRDefault="007805C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449B10" w14:textId="77777777" w:rsidR="00000000" w:rsidRDefault="007805CE">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7DFDAA4C"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7B1E9F" w14:textId="77777777" w:rsidR="00000000" w:rsidRDefault="007805CE">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19527ABA"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C3AF78F" w14:textId="77777777" w:rsidR="00000000" w:rsidRDefault="007805C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4D37CF16"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106A49" w14:textId="77777777" w:rsidR="00000000" w:rsidRDefault="007805CE">
            <w:pPr>
              <w:spacing w:after="100"/>
              <w:jc w:val="center"/>
              <w:rPr>
                <w:rFonts w:eastAsia="Times New Roman"/>
              </w:rPr>
            </w:pPr>
            <w:r>
              <w:rPr>
                <w:rFonts w:eastAsia="Times New Roman"/>
                <w:b/>
                <w:bCs/>
                <w:color w:val="000000"/>
                <w:sz w:val="18"/>
                <w:szCs w:val="18"/>
              </w:rPr>
              <w:t>%</w:t>
            </w:r>
          </w:p>
        </w:tc>
      </w:tr>
      <w:tr w:rsidR="00000000" w14:paraId="7A6D1844"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7B40EDB5"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4EC3EE1"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634F69B"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E59357"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A525456"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7A3804"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2C3C3F4"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411A97"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BA6007B" w14:textId="77777777" w:rsidR="00000000" w:rsidRDefault="007805CE">
            <w:pPr>
              <w:spacing w:after="100"/>
              <w:rPr>
                <w:rFonts w:eastAsia="Times New Roman"/>
                <w:sz w:val="20"/>
                <w:szCs w:val="20"/>
              </w:rPr>
            </w:pPr>
          </w:p>
        </w:tc>
      </w:tr>
      <w:tr w:rsidR="00000000" w14:paraId="724CD845" w14:textId="77777777">
        <w:tc>
          <w:tcPr>
            <w:tcW w:w="0" w:type="auto"/>
            <w:gridSpan w:val="3"/>
            <w:shd w:val="clear" w:color="auto" w:fill="CCEEFF"/>
            <w:tcMar>
              <w:top w:w="30" w:type="dxa"/>
              <w:left w:w="155" w:type="dxa"/>
              <w:bottom w:w="30" w:type="dxa"/>
              <w:right w:w="20" w:type="dxa"/>
            </w:tcMar>
            <w:vAlign w:val="bottom"/>
            <w:hideMark/>
          </w:tcPr>
          <w:p w14:paraId="4648E1A3" w14:textId="77777777" w:rsidR="00000000" w:rsidRDefault="007805CE">
            <w:pPr>
              <w:spacing w:after="100"/>
              <w:rPr>
                <w:rFonts w:eastAsia="Times New Roman"/>
              </w:rPr>
            </w:pPr>
            <w:r>
              <w:rPr>
                <w:rFonts w:eastAsia="Times New Roman"/>
                <w:color w:val="000000"/>
                <w:sz w:val="18"/>
                <w:szCs w:val="18"/>
              </w:rPr>
              <w:t>Investment and other income, net</w:t>
            </w:r>
          </w:p>
        </w:tc>
        <w:tc>
          <w:tcPr>
            <w:tcW w:w="0" w:type="auto"/>
            <w:gridSpan w:val="3"/>
            <w:shd w:val="clear" w:color="auto" w:fill="CCEEFF"/>
            <w:tcMar>
              <w:top w:w="0" w:type="dxa"/>
              <w:left w:w="20" w:type="dxa"/>
              <w:bottom w:w="0" w:type="dxa"/>
              <w:right w:w="20" w:type="dxa"/>
            </w:tcMar>
            <w:vAlign w:val="center"/>
            <w:hideMark/>
          </w:tcPr>
          <w:p w14:paraId="75050AA5"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5D765360"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1F697866" w14:textId="77777777" w:rsidR="00000000" w:rsidRDefault="007805CE">
            <w:pPr>
              <w:spacing w:after="100"/>
              <w:jc w:val="right"/>
              <w:rPr>
                <w:rFonts w:eastAsia="Times New Roman"/>
              </w:rPr>
            </w:pPr>
            <w:r>
              <w:rPr>
                <w:rFonts w:eastAsia="Times New Roman"/>
                <w:color w:val="000000"/>
                <w:sz w:val="18"/>
                <w:szCs w:val="18"/>
              </w:rPr>
              <w:t>192 </w:t>
            </w:r>
          </w:p>
        </w:tc>
        <w:tc>
          <w:tcPr>
            <w:tcW w:w="0" w:type="auto"/>
            <w:shd w:val="clear" w:color="auto" w:fill="CCEEFF"/>
            <w:tcMar>
              <w:top w:w="30" w:type="dxa"/>
              <w:left w:w="0" w:type="dxa"/>
              <w:bottom w:w="30" w:type="dxa"/>
              <w:right w:w="20" w:type="dxa"/>
            </w:tcMar>
            <w:vAlign w:val="center"/>
            <w:hideMark/>
          </w:tcPr>
          <w:p w14:paraId="2C3C9176"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A51C62"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1B3E9E24"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4C4589F1" w14:textId="77777777" w:rsidR="00000000" w:rsidRDefault="007805CE">
            <w:pPr>
              <w:spacing w:after="100"/>
              <w:jc w:val="right"/>
              <w:rPr>
                <w:rFonts w:eastAsia="Times New Roman"/>
              </w:rPr>
            </w:pPr>
            <w:r>
              <w:rPr>
                <w:rFonts w:eastAsia="Times New Roman"/>
                <w:color w:val="000000"/>
                <w:sz w:val="18"/>
                <w:szCs w:val="18"/>
              </w:rPr>
              <w:t>432 </w:t>
            </w:r>
          </w:p>
        </w:tc>
        <w:tc>
          <w:tcPr>
            <w:tcW w:w="0" w:type="auto"/>
            <w:shd w:val="clear" w:color="auto" w:fill="CCEEFF"/>
            <w:tcMar>
              <w:top w:w="30" w:type="dxa"/>
              <w:left w:w="0" w:type="dxa"/>
              <w:bottom w:w="30" w:type="dxa"/>
              <w:right w:w="20" w:type="dxa"/>
            </w:tcMar>
            <w:vAlign w:val="center"/>
            <w:hideMark/>
          </w:tcPr>
          <w:p w14:paraId="22C9CB9A"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949FBF"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AC14333"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33BA2B7" w14:textId="77777777" w:rsidR="00000000" w:rsidRDefault="007805CE">
            <w:pPr>
              <w:spacing w:after="100"/>
              <w:jc w:val="right"/>
              <w:rPr>
                <w:rFonts w:eastAsia="Times New Roman"/>
              </w:rPr>
            </w:pPr>
            <w:r>
              <w:rPr>
                <w:rFonts w:eastAsia="Times New Roman"/>
                <w:color w:val="000000"/>
                <w:sz w:val="18"/>
                <w:szCs w:val="18"/>
              </w:rPr>
              <w:t>(240)</w:t>
            </w:r>
          </w:p>
        </w:tc>
        <w:tc>
          <w:tcPr>
            <w:tcW w:w="0" w:type="auto"/>
            <w:shd w:val="clear" w:color="auto" w:fill="CCEEFF"/>
            <w:tcMar>
              <w:top w:w="30" w:type="dxa"/>
              <w:left w:w="0" w:type="dxa"/>
              <w:bottom w:w="30" w:type="dxa"/>
              <w:right w:w="20" w:type="dxa"/>
            </w:tcMar>
            <w:vAlign w:val="bottom"/>
            <w:hideMark/>
          </w:tcPr>
          <w:p w14:paraId="11DE203F"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87DB98"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000D5E" w14:textId="77777777" w:rsidR="00000000" w:rsidRDefault="007805CE">
            <w:pPr>
              <w:spacing w:after="100"/>
              <w:jc w:val="right"/>
              <w:rPr>
                <w:rFonts w:eastAsia="Times New Roman"/>
              </w:rPr>
            </w:pPr>
            <w:r>
              <w:rPr>
                <w:rFonts w:eastAsia="Times New Roman"/>
                <w:color w:val="000000"/>
                <w:sz w:val="18"/>
                <w:szCs w:val="18"/>
              </w:rPr>
              <w:t>(55.6)</w:t>
            </w:r>
          </w:p>
        </w:tc>
        <w:tc>
          <w:tcPr>
            <w:tcW w:w="0" w:type="auto"/>
            <w:shd w:val="clear" w:color="auto" w:fill="CCEEFF"/>
            <w:tcMar>
              <w:top w:w="30" w:type="dxa"/>
              <w:left w:w="0" w:type="dxa"/>
              <w:bottom w:w="30" w:type="dxa"/>
              <w:right w:w="20" w:type="dxa"/>
            </w:tcMar>
            <w:vAlign w:val="bottom"/>
            <w:hideMark/>
          </w:tcPr>
          <w:p w14:paraId="310D9D00" w14:textId="77777777" w:rsidR="00000000" w:rsidRDefault="007805CE">
            <w:pPr>
              <w:spacing w:after="100"/>
              <w:jc w:val="right"/>
              <w:rPr>
                <w:rFonts w:eastAsia="Times New Roman"/>
              </w:rPr>
            </w:pPr>
            <w:r>
              <w:rPr>
                <w:rFonts w:eastAsia="Times New Roman"/>
                <w:color w:val="000000"/>
                <w:sz w:val="18"/>
                <w:szCs w:val="18"/>
              </w:rPr>
              <w:t>%</w:t>
            </w:r>
          </w:p>
        </w:tc>
      </w:tr>
    </w:tbl>
    <w:p w14:paraId="0911D604" w14:textId="77777777" w:rsidR="00000000" w:rsidRDefault="007805CE">
      <w:pPr>
        <w:jc w:val="both"/>
        <w:rPr>
          <w:rFonts w:eastAsia="Times New Roman"/>
        </w:rPr>
      </w:pPr>
    </w:p>
    <w:p w14:paraId="0C4C102D" w14:textId="77777777" w:rsidR="00000000" w:rsidRDefault="007805CE">
      <w:pPr>
        <w:jc w:val="both"/>
        <w:rPr>
          <w:rFonts w:eastAsia="Times New Roman"/>
        </w:rPr>
      </w:pPr>
      <w:r>
        <w:rPr>
          <w:rFonts w:eastAsia="Times New Roman"/>
          <w:color w:val="000000"/>
          <w:sz w:val="20"/>
          <w:szCs w:val="20"/>
        </w:rPr>
        <w:t>Investment and other income, net decreased $240 or 55.6% during the three months ended June 30, 2022 as compared to the same period in the prior</w:t>
      </w:r>
      <w:r>
        <w:rPr>
          <w:rFonts w:eastAsia="Times New Roman"/>
          <w:color w:val="000000"/>
          <w:sz w:val="20"/>
          <w:szCs w:val="20"/>
        </w:rPr>
        <w:t xml:space="preserve"> year. This decrease was driven by lower interest income on our marketable securities of approximately $300 and higher net realized losses on our marketable securities of approximately $200, partially offset by higher foreign currency gains of approximatel</w:t>
      </w:r>
      <w:r>
        <w:rPr>
          <w:rFonts w:eastAsia="Times New Roman"/>
          <w:color w:val="000000"/>
          <w:sz w:val="20"/>
          <w:szCs w:val="20"/>
        </w:rPr>
        <w:t>y $200.</w:t>
      </w:r>
    </w:p>
    <w:p w14:paraId="5D155514" w14:textId="77777777" w:rsidR="00000000" w:rsidRDefault="007805CE">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1"/>
        <w:gridCol w:w="831"/>
        <w:gridCol w:w="37"/>
        <w:gridCol w:w="36"/>
        <w:gridCol w:w="36"/>
        <w:gridCol w:w="36"/>
        <w:gridCol w:w="110"/>
        <w:gridCol w:w="831"/>
        <w:gridCol w:w="36"/>
        <w:gridCol w:w="36"/>
        <w:gridCol w:w="36"/>
        <w:gridCol w:w="36"/>
        <w:gridCol w:w="110"/>
        <w:gridCol w:w="831"/>
        <w:gridCol w:w="36"/>
        <w:gridCol w:w="36"/>
        <w:gridCol w:w="36"/>
        <w:gridCol w:w="36"/>
        <w:gridCol w:w="38"/>
        <w:gridCol w:w="823"/>
        <w:gridCol w:w="170"/>
      </w:tblGrid>
      <w:tr w:rsidR="00000000" w14:paraId="7526B369" w14:textId="77777777">
        <w:tc>
          <w:tcPr>
            <w:tcW w:w="50" w:type="pct"/>
            <w:vAlign w:val="center"/>
            <w:hideMark/>
          </w:tcPr>
          <w:p w14:paraId="166DCC17" w14:textId="77777777" w:rsidR="00000000" w:rsidRDefault="007805CE">
            <w:pPr>
              <w:jc w:val="both"/>
              <w:rPr>
                <w:rFonts w:eastAsia="Times New Roman"/>
              </w:rPr>
            </w:pPr>
          </w:p>
        </w:tc>
        <w:tc>
          <w:tcPr>
            <w:tcW w:w="2323" w:type="pct"/>
            <w:vAlign w:val="center"/>
            <w:hideMark/>
          </w:tcPr>
          <w:p w14:paraId="0D3B5072" w14:textId="77777777" w:rsidR="00000000" w:rsidRDefault="007805CE">
            <w:pPr>
              <w:spacing w:after="100"/>
              <w:rPr>
                <w:rFonts w:eastAsia="Times New Roman"/>
                <w:sz w:val="20"/>
                <w:szCs w:val="20"/>
              </w:rPr>
            </w:pPr>
          </w:p>
        </w:tc>
        <w:tc>
          <w:tcPr>
            <w:tcW w:w="5" w:type="pct"/>
            <w:vAlign w:val="center"/>
            <w:hideMark/>
          </w:tcPr>
          <w:p w14:paraId="3789E0D5" w14:textId="77777777" w:rsidR="00000000" w:rsidRDefault="007805CE">
            <w:pPr>
              <w:spacing w:after="100"/>
              <w:rPr>
                <w:rFonts w:eastAsia="Times New Roman"/>
                <w:sz w:val="20"/>
                <w:szCs w:val="20"/>
              </w:rPr>
            </w:pPr>
          </w:p>
        </w:tc>
        <w:tc>
          <w:tcPr>
            <w:tcW w:w="5" w:type="pct"/>
            <w:vAlign w:val="center"/>
            <w:hideMark/>
          </w:tcPr>
          <w:p w14:paraId="3F8326CB" w14:textId="77777777" w:rsidR="00000000" w:rsidRDefault="007805CE">
            <w:pPr>
              <w:spacing w:after="100"/>
              <w:rPr>
                <w:rFonts w:eastAsia="Times New Roman"/>
                <w:sz w:val="20"/>
                <w:szCs w:val="20"/>
              </w:rPr>
            </w:pPr>
          </w:p>
        </w:tc>
        <w:tc>
          <w:tcPr>
            <w:tcW w:w="26" w:type="pct"/>
            <w:vAlign w:val="center"/>
            <w:hideMark/>
          </w:tcPr>
          <w:p w14:paraId="2574044D" w14:textId="77777777" w:rsidR="00000000" w:rsidRDefault="007805CE">
            <w:pPr>
              <w:spacing w:after="100"/>
              <w:rPr>
                <w:rFonts w:eastAsia="Times New Roman"/>
                <w:sz w:val="20"/>
                <w:szCs w:val="20"/>
              </w:rPr>
            </w:pPr>
          </w:p>
        </w:tc>
        <w:tc>
          <w:tcPr>
            <w:tcW w:w="5" w:type="pct"/>
            <w:vAlign w:val="center"/>
            <w:hideMark/>
          </w:tcPr>
          <w:p w14:paraId="6ED5CD8B" w14:textId="77777777" w:rsidR="00000000" w:rsidRDefault="007805CE">
            <w:pPr>
              <w:spacing w:after="100"/>
              <w:rPr>
                <w:rFonts w:eastAsia="Times New Roman"/>
                <w:sz w:val="20"/>
                <w:szCs w:val="20"/>
              </w:rPr>
            </w:pPr>
          </w:p>
        </w:tc>
        <w:tc>
          <w:tcPr>
            <w:tcW w:w="50" w:type="pct"/>
            <w:vAlign w:val="center"/>
            <w:hideMark/>
          </w:tcPr>
          <w:p w14:paraId="1B3B49F4" w14:textId="77777777" w:rsidR="00000000" w:rsidRDefault="007805CE">
            <w:pPr>
              <w:spacing w:after="100"/>
              <w:rPr>
                <w:rFonts w:eastAsia="Times New Roman"/>
                <w:sz w:val="20"/>
                <w:szCs w:val="20"/>
              </w:rPr>
            </w:pPr>
          </w:p>
        </w:tc>
        <w:tc>
          <w:tcPr>
            <w:tcW w:w="563" w:type="pct"/>
            <w:vAlign w:val="center"/>
            <w:hideMark/>
          </w:tcPr>
          <w:p w14:paraId="4C90E43D" w14:textId="77777777" w:rsidR="00000000" w:rsidRDefault="007805CE">
            <w:pPr>
              <w:spacing w:after="100"/>
              <w:rPr>
                <w:rFonts w:eastAsia="Times New Roman"/>
                <w:sz w:val="20"/>
                <w:szCs w:val="20"/>
              </w:rPr>
            </w:pPr>
          </w:p>
        </w:tc>
        <w:tc>
          <w:tcPr>
            <w:tcW w:w="5" w:type="pct"/>
            <w:vAlign w:val="center"/>
            <w:hideMark/>
          </w:tcPr>
          <w:p w14:paraId="6D90E6C0" w14:textId="77777777" w:rsidR="00000000" w:rsidRDefault="007805CE">
            <w:pPr>
              <w:spacing w:after="100"/>
              <w:rPr>
                <w:rFonts w:eastAsia="Times New Roman"/>
                <w:sz w:val="20"/>
                <w:szCs w:val="20"/>
              </w:rPr>
            </w:pPr>
          </w:p>
        </w:tc>
        <w:tc>
          <w:tcPr>
            <w:tcW w:w="5" w:type="pct"/>
            <w:vAlign w:val="center"/>
            <w:hideMark/>
          </w:tcPr>
          <w:p w14:paraId="6AF157D9" w14:textId="77777777" w:rsidR="00000000" w:rsidRDefault="007805CE">
            <w:pPr>
              <w:spacing w:after="100"/>
              <w:rPr>
                <w:rFonts w:eastAsia="Times New Roman"/>
                <w:sz w:val="20"/>
                <w:szCs w:val="20"/>
              </w:rPr>
            </w:pPr>
          </w:p>
        </w:tc>
        <w:tc>
          <w:tcPr>
            <w:tcW w:w="26" w:type="pct"/>
            <w:vAlign w:val="center"/>
            <w:hideMark/>
          </w:tcPr>
          <w:p w14:paraId="47C402AA" w14:textId="77777777" w:rsidR="00000000" w:rsidRDefault="007805CE">
            <w:pPr>
              <w:spacing w:after="100"/>
              <w:rPr>
                <w:rFonts w:eastAsia="Times New Roman"/>
                <w:sz w:val="20"/>
                <w:szCs w:val="20"/>
              </w:rPr>
            </w:pPr>
          </w:p>
        </w:tc>
        <w:tc>
          <w:tcPr>
            <w:tcW w:w="5" w:type="pct"/>
            <w:vAlign w:val="center"/>
            <w:hideMark/>
          </w:tcPr>
          <w:p w14:paraId="45A6FDB6" w14:textId="77777777" w:rsidR="00000000" w:rsidRDefault="007805CE">
            <w:pPr>
              <w:spacing w:after="100"/>
              <w:rPr>
                <w:rFonts w:eastAsia="Times New Roman"/>
                <w:sz w:val="20"/>
                <w:szCs w:val="20"/>
              </w:rPr>
            </w:pPr>
          </w:p>
        </w:tc>
        <w:tc>
          <w:tcPr>
            <w:tcW w:w="50" w:type="pct"/>
            <w:vAlign w:val="center"/>
            <w:hideMark/>
          </w:tcPr>
          <w:p w14:paraId="326013AC" w14:textId="77777777" w:rsidR="00000000" w:rsidRDefault="007805CE">
            <w:pPr>
              <w:spacing w:after="100"/>
              <w:rPr>
                <w:rFonts w:eastAsia="Times New Roman"/>
                <w:sz w:val="20"/>
                <w:szCs w:val="20"/>
              </w:rPr>
            </w:pPr>
          </w:p>
        </w:tc>
        <w:tc>
          <w:tcPr>
            <w:tcW w:w="563" w:type="pct"/>
            <w:vAlign w:val="center"/>
            <w:hideMark/>
          </w:tcPr>
          <w:p w14:paraId="2ADF7E2F" w14:textId="77777777" w:rsidR="00000000" w:rsidRDefault="007805CE">
            <w:pPr>
              <w:spacing w:after="100"/>
              <w:rPr>
                <w:rFonts w:eastAsia="Times New Roman"/>
                <w:sz w:val="20"/>
                <w:szCs w:val="20"/>
              </w:rPr>
            </w:pPr>
          </w:p>
        </w:tc>
        <w:tc>
          <w:tcPr>
            <w:tcW w:w="5" w:type="pct"/>
            <w:vAlign w:val="center"/>
            <w:hideMark/>
          </w:tcPr>
          <w:p w14:paraId="5AF89C9A" w14:textId="77777777" w:rsidR="00000000" w:rsidRDefault="007805CE">
            <w:pPr>
              <w:spacing w:after="100"/>
              <w:rPr>
                <w:rFonts w:eastAsia="Times New Roman"/>
                <w:sz w:val="20"/>
                <w:szCs w:val="20"/>
              </w:rPr>
            </w:pPr>
          </w:p>
        </w:tc>
        <w:tc>
          <w:tcPr>
            <w:tcW w:w="5" w:type="pct"/>
            <w:vAlign w:val="center"/>
            <w:hideMark/>
          </w:tcPr>
          <w:p w14:paraId="0E9C9D62" w14:textId="77777777" w:rsidR="00000000" w:rsidRDefault="007805CE">
            <w:pPr>
              <w:spacing w:after="100"/>
              <w:rPr>
                <w:rFonts w:eastAsia="Times New Roman"/>
                <w:sz w:val="20"/>
                <w:szCs w:val="20"/>
              </w:rPr>
            </w:pPr>
          </w:p>
        </w:tc>
        <w:tc>
          <w:tcPr>
            <w:tcW w:w="26" w:type="pct"/>
            <w:vAlign w:val="center"/>
            <w:hideMark/>
          </w:tcPr>
          <w:p w14:paraId="294E7F7C" w14:textId="77777777" w:rsidR="00000000" w:rsidRDefault="007805CE">
            <w:pPr>
              <w:spacing w:after="100"/>
              <w:rPr>
                <w:rFonts w:eastAsia="Times New Roman"/>
                <w:sz w:val="20"/>
                <w:szCs w:val="20"/>
              </w:rPr>
            </w:pPr>
          </w:p>
        </w:tc>
        <w:tc>
          <w:tcPr>
            <w:tcW w:w="5" w:type="pct"/>
            <w:vAlign w:val="center"/>
            <w:hideMark/>
          </w:tcPr>
          <w:p w14:paraId="437D8B71" w14:textId="77777777" w:rsidR="00000000" w:rsidRDefault="007805CE">
            <w:pPr>
              <w:spacing w:after="100"/>
              <w:rPr>
                <w:rFonts w:eastAsia="Times New Roman"/>
                <w:sz w:val="20"/>
                <w:szCs w:val="20"/>
              </w:rPr>
            </w:pPr>
          </w:p>
        </w:tc>
        <w:tc>
          <w:tcPr>
            <w:tcW w:w="50" w:type="pct"/>
            <w:vAlign w:val="center"/>
            <w:hideMark/>
          </w:tcPr>
          <w:p w14:paraId="425B4E42" w14:textId="77777777" w:rsidR="00000000" w:rsidRDefault="007805CE">
            <w:pPr>
              <w:spacing w:after="100"/>
              <w:rPr>
                <w:rFonts w:eastAsia="Times New Roman"/>
                <w:sz w:val="20"/>
                <w:szCs w:val="20"/>
              </w:rPr>
            </w:pPr>
          </w:p>
        </w:tc>
        <w:tc>
          <w:tcPr>
            <w:tcW w:w="563" w:type="pct"/>
            <w:vAlign w:val="center"/>
            <w:hideMark/>
          </w:tcPr>
          <w:p w14:paraId="43D61C82" w14:textId="77777777" w:rsidR="00000000" w:rsidRDefault="007805CE">
            <w:pPr>
              <w:spacing w:after="100"/>
              <w:rPr>
                <w:rFonts w:eastAsia="Times New Roman"/>
                <w:sz w:val="20"/>
                <w:szCs w:val="20"/>
              </w:rPr>
            </w:pPr>
          </w:p>
        </w:tc>
        <w:tc>
          <w:tcPr>
            <w:tcW w:w="5" w:type="pct"/>
            <w:vAlign w:val="center"/>
            <w:hideMark/>
          </w:tcPr>
          <w:p w14:paraId="08107B99" w14:textId="77777777" w:rsidR="00000000" w:rsidRDefault="007805CE">
            <w:pPr>
              <w:spacing w:after="100"/>
              <w:rPr>
                <w:rFonts w:eastAsia="Times New Roman"/>
                <w:sz w:val="20"/>
                <w:szCs w:val="20"/>
              </w:rPr>
            </w:pPr>
          </w:p>
        </w:tc>
        <w:tc>
          <w:tcPr>
            <w:tcW w:w="5" w:type="pct"/>
            <w:vAlign w:val="center"/>
            <w:hideMark/>
          </w:tcPr>
          <w:p w14:paraId="7B626449" w14:textId="77777777" w:rsidR="00000000" w:rsidRDefault="007805CE">
            <w:pPr>
              <w:spacing w:after="100"/>
              <w:rPr>
                <w:rFonts w:eastAsia="Times New Roman"/>
                <w:sz w:val="20"/>
                <w:szCs w:val="20"/>
              </w:rPr>
            </w:pPr>
          </w:p>
        </w:tc>
        <w:tc>
          <w:tcPr>
            <w:tcW w:w="26" w:type="pct"/>
            <w:vAlign w:val="center"/>
            <w:hideMark/>
          </w:tcPr>
          <w:p w14:paraId="08AE3E35" w14:textId="77777777" w:rsidR="00000000" w:rsidRDefault="007805CE">
            <w:pPr>
              <w:spacing w:after="100"/>
              <w:rPr>
                <w:rFonts w:eastAsia="Times New Roman"/>
                <w:sz w:val="20"/>
                <w:szCs w:val="20"/>
              </w:rPr>
            </w:pPr>
          </w:p>
        </w:tc>
        <w:tc>
          <w:tcPr>
            <w:tcW w:w="5" w:type="pct"/>
            <w:vAlign w:val="center"/>
            <w:hideMark/>
          </w:tcPr>
          <w:p w14:paraId="1F952A22" w14:textId="77777777" w:rsidR="00000000" w:rsidRDefault="007805CE">
            <w:pPr>
              <w:spacing w:after="100"/>
              <w:rPr>
                <w:rFonts w:eastAsia="Times New Roman"/>
                <w:sz w:val="20"/>
                <w:szCs w:val="20"/>
              </w:rPr>
            </w:pPr>
          </w:p>
        </w:tc>
        <w:tc>
          <w:tcPr>
            <w:tcW w:w="50" w:type="pct"/>
            <w:vAlign w:val="center"/>
            <w:hideMark/>
          </w:tcPr>
          <w:p w14:paraId="387E1AA4" w14:textId="77777777" w:rsidR="00000000" w:rsidRDefault="007805CE">
            <w:pPr>
              <w:spacing w:after="100"/>
              <w:rPr>
                <w:rFonts w:eastAsia="Times New Roman"/>
                <w:sz w:val="20"/>
                <w:szCs w:val="20"/>
              </w:rPr>
            </w:pPr>
          </w:p>
        </w:tc>
        <w:tc>
          <w:tcPr>
            <w:tcW w:w="563" w:type="pct"/>
            <w:vAlign w:val="center"/>
            <w:hideMark/>
          </w:tcPr>
          <w:p w14:paraId="58D0D992" w14:textId="77777777" w:rsidR="00000000" w:rsidRDefault="007805CE">
            <w:pPr>
              <w:spacing w:after="100"/>
              <w:rPr>
                <w:rFonts w:eastAsia="Times New Roman"/>
                <w:sz w:val="20"/>
                <w:szCs w:val="20"/>
              </w:rPr>
            </w:pPr>
          </w:p>
        </w:tc>
        <w:tc>
          <w:tcPr>
            <w:tcW w:w="5" w:type="pct"/>
            <w:vAlign w:val="center"/>
            <w:hideMark/>
          </w:tcPr>
          <w:p w14:paraId="5F37A7A1" w14:textId="77777777" w:rsidR="00000000" w:rsidRDefault="007805CE">
            <w:pPr>
              <w:spacing w:after="100"/>
              <w:rPr>
                <w:rFonts w:eastAsia="Times New Roman"/>
                <w:sz w:val="20"/>
                <w:szCs w:val="20"/>
              </w:rPr>
            </w:pPr>
          </w:p>
        </w:tc>
      </w:tr>
      <w:tr w:rsidR="00000000" w14:paraId="1A7D85C2" w14:textId="77777777">
        <w:tc>
          <w:tcPr>
            <w:tcW w:w="0" w:type="auto"/>
            <w:gridSpan w:val="3"/>
            <w:vAlign w:val="center"/>
            <w:hideMark/>
          </w:tcPr>
          <w:p w14:paraId="68BDC0DF" w14:textId="77777777" w:rsidR="00000000" w:rsidRDefault="007805CE">
            <w:pPr>
              <w:spacing w:after="100"/>
              <w:rPr>
                <w:rFonts w:eastAsia="Times New Roman"/>
                <w:sz w:val="20"/>
                <w:szCs w:val="20"/>
              </w:rPr>
            </w:pPr>
          </w:p>
        </w:tc>
        <w:tc>
          <w:tcPr>
            <w:tcW w:w="0" w:type="auto"/>
            <w:gridSpan w:val="3"/>
            <w:vAlign w:val="center"/>
            <w:hideMark/>
          </w:tcPr>
          <w:p w14:paraId="529D236C" w14:textId="77777777" w:rsidR="00000000" w:rsidRDefault="007805CE">
            <w:pPr>
              <w:spacing w:after="100"/>
              <w:rPr>
                <w:rFonts w:eastAsia="Times New Roman"/>
                <w:sz w:val="20"/>
                <w:szCs w:val="20"/>
              </w:rPr>
            </w:pPr>
          </w:p>
        </w:tc>
        <w:tc>
          <w:tcPr>
            <w:tcW w:w="0" w:type="auto"/>
            <w:gridSpan w:val="3"/>
            <w:vAlign w:val="center"/>
            <w:hideMark/>
          </w:tcPr>
          <w:p w14:paraId="7164BC19" w14:textId="77777777" w:rsidR="00000000" w:rsidRDefault="007805CE">
            <w:pPr>
              <w:spacing w:after="100"/>
              <w:rPr>
                <w:rFonts w:eastAsia="Times New Roman"/>
                <w:sz w:val="20"/>
                <w:szCs w:val="20"/>
              </w:rPr>
            </w:pPr>
          </w:p>
        </w:tc>
        <w:tc>
          <w:tcPr>
            <w:tcW w:w="0" w:type="auto"/>
            <w:gridSpan w:val="3"/>
            <w:vAlign w:val="center"/>
            <w:hideMark/>
          </w:tcPr>
          <w:p w14:paraId="4091116E" w14:textId="77777777" w:rsidR="00000000" w:rsidRDefault="007805CE">
            <w:pPr>
              <w:spacing w:after="100"/>
              <w:rPr>
                <w:rFonts w:eastAsia="Times New Roman"/>
                <w:sz w:val="20"/>
                <w:szCs w:val="20"/>
              </w:rPr>
            </w:pPr>
          </w:p>
        </w:tc>
        <w:tc>
          <w:tcPr>
            <w:tcW w:w="0" w:type="auto"/>
            <w:gridSpan w:val="3"/>
            <w:vAlign w:val="center"/>
            <w:hideMark/>
          </w:tcPr>
          <w:p w14:paraId="185676AA" w14:textId="77777777" w:rsidR="00000000" w:rsidRDefault="007805CE">
            <w:pPr>
              <w:spacing w:after="100"/>
              <w:rPr>
                <w:rFonts w:eastAsia="Times New Roman"/>
                <w:sz w:val="20"/>
                <w:szCs w:val="20"/>
              </w:rPr>
            </w:pPr>
          </w:p>
        </w:tc>
        <w:tc>
          <w:tcPr>
            <w:tcW w:w="0" w:type="auto"/>
            <w:gridSpan w:val="3"/>
            <w:vAlign w:val="center"/>
            <w:hideMark/>
          </w:tcPr>
          <w:p w14:paraId="48131918" w14:textId="77777777" w:rsidR="00000000" w:rsidRDefault="007805CE">
            <w:pPr>
              <w:spacing w:after="100"/>
              <w:rPr>
                <w:rFonts w:eastAsia="Times New Roman"/>
                <w:sz w:val="20"/>
                <w:szCs w:val="20"/>
              </w:rPr>
            </w:pPr>
          </w:p>
        </w:tc>
        <w:tc>
          <w:tcPr>
            <w:tcW w:w="0" w:type="auto"/>
            <w:gridSpan w:val="3"/>
            <w:vAlign w:val="center"/>
            <w:hideMark/>
          </w:tcPr>
          <w:p w14:paraId="1FB6968C" w14:textId="77777777" w:rsidR="00000000" w:rsidRDefault="007805CE">
            <w:pPr>
              <w:spacing w:after="100"/>
              <w:rPr>
                <w:rFonts w:eastAsia="Times New Roman"/>
                <w:sz w:val="20"/>
                <w:szCs w:val="20"/>
              </w:rPr>
            </w:pPr>
          </w:p>
        </w:tc>
        <w:tc>
          <w:tcPr>
            <w:tcW w:w="0" w:type="auto"/>
            <w:vAlign w:val="center"/>
            <w:hideMark/>
          </w:tcPr>
          <w:p w14:paraId="3ABA30C2" w14:textId="77777777" w:rsidR="00000000" w:rsidRDefault="007805CE">
            <w:pPr>
              <w:spacing w:after="100"/>
              <w:rPr>
                <w:rFonts w:eastAsia="Times New Roman"/>
                <w:sz w:val="20"/>
                <w:szCs w:val="20"/>
              </w:rPr>
            </w:pPr>
          </w:p>
        </w:tc>
        <w:tc>
          <w:tcPr>
            <w:tcW w:w="0" w:type="auto"/>
            <w:vAlign w:val="center"/>
            <w:hideMark/>
          </w:tcPr>
          <w:p w14:paraId="13ED4949" w14:textId="77777777" w:rsidR="00000000" w:rsidRDefault="007805CE">
            <w:pPr>
              <w:spacing w:after="100"/>
              <w:rPr>
                <w:rFonts w:eastAsia="Times New Roman"/>
                <w:sz w:val="20"/>
                <w:szCs w:val="20"/>
              </w:rPr>
            </w:pPr>
          </w:p>
        </w:tc>
        <w:tc>
          <w:tcPr>
            <w:tcW w:w="0" w:type="auto"/>
            <w:vAlign w:val="center"/>
            <w:hideMark/>
          </w:tcPr>
          <w:p w14:paraId="112141F3" w14:textId="77777777" w:rsidR="00000000" w:rsidRDefault="007805CE">
            <w:pPr>
              <w:spacing w:after="100"/>
              <w:rPr>
                <w:rFonts w:eastAsia="Times New Roman"/>
                <w:sz w:val="20"/>
                <w:szCs w:val="20"/>
              </w:rPr>
            </w:pPr>
          </w:p>
        </w:tc>
        <w:tc>
          <w:tcPr>
            <w:tcW w:w="0" w:type="auto"/>
            <w:vAlign w:val="center"/>
            <w:hideMark/>
          </w:tcPr>
          <w:p w14:paraId="43EBC53E" w14:textId="77777777" w:rsidR="00000000" w:rsidRDefault="007805CE">
            <w:pPr>
              <w:spacing w:after="100"/>
              <w:rPr>
                <w:rFonts w:eastAsia="Times New Roman"/>
                <w:sz w:val="20"/>
                <w:szCs w:val="20"/>
              </w:rPr>
            </w:pPr>
          </w:p>
        </w:tc>
        <w:tc>
          <w:tcPr>
            <w:tcW w:w="0" w:type="auto"/>
            <w:vAlign w:val="center"/>
            <w:hideMark/>
          </w:tcPr>
          <w:p w14:paraId="46FABDAE" w14:textId="77777777" w:rsidR="00000000" w:rsidRDefault="007805CE">
            <w:pPr>
              <w:spacing w:after="100"/>
              <w:rPr>
                <w:rFonts w:eastAsia="Times New Roman"/>
                <w:sz w:val="20"/>
                <w:szCs w:val="20"/>
              </w:rPr>
            </w:pPr>
          </w:p>
        </w:tc>
        <w:tc>
          <w:tcPr>
            <w:tcW w:w="0" w:type="auto"/>
            <w:vAlign w:val="center"/>
            <w:hideMark/>
          </w:tcPr>
          <w:p w14:paraId="1C4B941B" w14:textId="77777777" w:rsidR="00000000" w:rsidRDefault="007805CE">
            <w:pPr>
              <w:spacing w:after="100"/>
              <w:rPr>
                <w:rFonts w:eastAsia="Times New Roman"/>
                <w:sz w:val="20"/>
                <w:szCs w:val="20"/>
              </w:rPr>
            </w:pPr>
          </w:p>
        </w:tc>
      </w:tr>
      <w:tr w:rsidR="00000000" w14:paraId="7B59EF78" w14:textId="77777777">
        <w:trPr>
          <w:trHeight w:val="280"/>
        </w:trPr>
        <w:tc>
          <w:tcPr>
            <w:tcW w:w="0" w:type="auto"/>
            <w:gridSpan w:val="3"/>
            <w:tcMar>
              <w:top w:w="30" w:type="dxa"/>
              <w:left w:w="20" w:type="dxa"/>
              <w:bottom w:w="30" w:type="dxa"/>
              <w:right w:w="20" w:type="dxa"/>
            </w:tcMar>
            <w:vAlign w:val="bottom"/>
            <w:hideMark/>
          </w:tcPr>
          <w:p w14:paraId="5C8134EC"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63D82C95" w14:textId="77777777" w:rsidR="00000000" w:rsidRDefault="007805C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14:paraId="77332AB7" w14:textId="77777777" w:rsidR="00000000" w:rsidRDefault="007805CE">
            <w:pPr>
              <w:spacing w:after="100"/>
              <w:jc w:val="center"/>
              <w:rPr>
                <w:rFonts w:eastAsia="Times New Roman"/>
              </w:rPr>
            </w:pPr>
            <w:r>
              <w:rPr>
                <w:rFonts w:eastAsia="Times New Roman"/>
                <w:b/>
                <w:bCs/>
                <w:color w:val="000000"/>
                <w:sz w:val="18"/>
                <w:szCs w:val="18"/>
              </w:rPr>
              <w:t>Six Months Ended June 30,</w:t>
            </w:r>
          </w:p>
        </w:tc>
        <w:tc>
          <w:tcPr>
            <w:tcW w:w="0" w:type="auto"/>
            <w:gridSpan w:val="3"/>
            <w:tcMar>
              <w:top w:w="0" w:type="dxa"/>
              <w:left w:w="20" w:type="dxa"/>
              <w:bottom w:w="0" w:type="dxa"/>
              <w:right w:w="20" w:type="dxa"/>
            </w:tcMar>
            <w:vAlign w:val="center"/>
            <w:hideMark/>
          </w:tcPr>
          <w:p w14:paraId="00FA9F7A" w14:textId="77777777" w:rsidR="00000000" w:rsidRDefault="007805C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29C4BB80" w14:textId="77777777" w:rsidR="00000000" w:rsidRDefault="007805CE">
            <w:pPr>
              <w:spacing w:after="100"/>
              <w:jc w:val="center"/>
              <w:rPr>
                <w:rFonts w:eastAsia="Times New Roman"/>
              </w:rPr>
            </w:pPr>
            <w:r>
              <w:rPr>
                <w:rFonts w:eastAsia="Times New Roman"/>
                <w:b/>
                <w:bCs/>
                <w:color w:val="000000"/>
                <w:sz w:val="18"/>
                <w:szCs w:val="18"/>
              </w:rPr>
              <w:t>Change</w:t>
            </w:r>
          </w:p>
        </w:tc>
      </w:tr>
      <w:tr w:rsidR="00000000" w14:paraId="1C8570DE" w14:textId="77777777">
        <w:trPr>
          <w:trHeight w:val="280"/>
        </w:trPr>
        <w:tc>
          <w:tcPr>
            <w:tcW w:w="0" w:type="auto"/>
            <w:gridSpan w:val="3"/>
            <w:tcMar>
              <w:top w:w="30" w:type="dxa"/>
              <w:left w:w="20" w:type="dxa"/>
              <w:bottom w:w="30" w:type="dxa"/>
              <w:right w:w="20" w:type="dxa"/>
            </w:tcMar>
            <w:vAlign w:val="bottom"/>
            <w:hideMark/>
          </w:tcPr>
          <w:p w14:paraId="4444CF5C"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1ED3C8ED" w14:textId="77777777" w:rsidR="00000000" w:rsidRDefault="007805CE">
            <w:pPr>
              <w:spacing w:after="100"/>
              <w:rPr>
                <w:rFonts w:eastAsia="Times New Roman"/>
              </w:rPr>
            </w:pPr>
          </w:p>
        </w:tc>
        <w:tc>
          <w:tcPr>
            <w:tcW w:w="0" w:type="auto"/>
            <w:gridSpan w:val="9"/>
            <w:vMerge/>
            <w:vAlign w:val="center"/>
            <w:hideMark/>
          </w:tcPr>
          <w:p w14:paraId="3DCFF108" w14:textId="77777777" w:rsidR="00000000" w:rsidRDefault="007805CE">
            <w:pPr>
              <w:spacing w:after="100"/>
              <w:rPr>
                <w:rFonts w:eastAsia="Times New Roman"/>
              </w:rPr>
            </w:pPr>
          </w:p>
        </w:tc>
        <w:tc>
          <w:tcPr>
            <w:tcW w:w="0" w:type="auto"/>
            <w:gridSpan w:val="3"/>
            <w:tcMar>
              <w:top w:w="0" w:type="dxa"/>
              <w:left w:w="20" w:type="dxa"/>
              <w:bottom w:w="0" w:type="dxa"/>
              <w:right w:w="20" w:type="dxa"/>
            </w:tcMar>
            <w:vAlign w:val="center"/>
            <w:hideMark/>
          </w:tcPr>
          <w:p w14:paraId="6D5E9DF0" w14:textId="77777777" w:rsidR="00000000" w:rsidRDefault="007805C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61DDFED1" w14:textId="77777777" w:rsidR="00000000" w:rsidRDefault="007805CE">
            <w:pPr>
              <w:spacing w:after="100"/>
              <w:jc w:val="center"/>
              <w:rPr>
                <w:rFonts w:eastAsia="Times New Roman"/>
              </w:rPr>
            </w:pPr>
            <w:r>
              <w:rPr>
                <w:rFonts w:eastAsia="Times New Roman"/>
                <w:b/>
                <w:bCs/>
                <w:color w:val="000000"/>
                <w:sz w:val="18"/>
                <w:szCs w:val="18"/>
              </w:rPr>
              <w:t>2022 vs. 2021</w:t>
            </w:r>
          </w:p>
        </w:tc>
      </w:tr>
      <w:tr w:rsidR="00000000" w14:paraId="5B52B777" w14:textId="77777777">
        <w:tc>
          <w:tcPr>
            <w:tcW w:w="0" w:type="auto"/>
            <w:gridSpan w:val="3"/>
            <w:tcMar>
              <w:top w:w="30" w:type="dxa"/>
              <w:left w:w="20" w:type="dxa"/>
              <w:bottom w:w="30" w:type="dxa"/>
              <w:right w:w="20" w:type="dxa"/>
            </w:tcMar>
            <w:vAlign w:val="bottom"/>
            <w:hideMark/>
          </w:tcPr>
          <w:p w14:paraId="4647BF6D" w14:textId="77777777" w:rsidR="00000000" w:rsidRDefault="007805CE">
            <w:pPr>
              <w:spacing w:after="100"/>
              <w:rPr>
                <w:rFonts w:eastAsia="Times New Roman"/>
              </w:rPr>
            </w:pPr>
            <w:r>
              <w:rPr>
                <w:rFonts w:eastAsia="Times New Roman"/>
                <w:b/>
                <w:bCs/>
                <w:color w:val="000000"/>
                <w:sz w:val="18"/>
                <w:szCs w:val="18"/>
              </w:rPr>
              <w:t>Investment and Other Income, net</w:t>
            </w:r>
          </w:p>
        </w:tc>
        <w:tc>
          <w:tcPr>
            <w:tcW w:w="0" w:type="auto"/>
            <w:gridSpan w:val="3"/>
            <w:tcMar>
              <w:top w:w="0" w:type="dxa"/>
              <w:left w:w="20" w:type="dxa"/>
              <w:bottom w:w="0" w:type="dxa"/>
              <w:right w:w="20" w:type="dxa"/>
            </w:tcMar>
            <w:vAlign w:val="center"/>
            <w:hideMark/>
          </w:tcPr>
          <w:p w14:paraId="49879D14" w14:textId="77777777" w:rsidR="00000000" w:rsidRDefault="007805C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A1D1FE" w14:textId="77777777" w:rsidR="00000000" w:rsidRDefault="007805CE">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4501F349"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DF14A7" w14:textId="77777777" w:rsidR="00000000" w:rsidRDefault="007805CE">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67284267"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884D73" w14:textId="77777777" w:rsidR="00000000" w:rsidRDefault="007805C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1E0FFB10"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61F56D3" w14:textId="77777777" w:rsidR="00000000" w:rsidRDefault="007805CE">
            <w:pPr>
              <w:spacing w:after="100"/>
              <w:jc w:val="center"/>
              <w:rPr>
                <w:rFonts w:eastAsia="Times New Roman"/>
              </w:rPr>
            </w:pPr>
            <w:r>
              <w:rPr>
                <w:rFonts w:eastAsia="Times New Roman"/>
                <w:b/>
                <w:bCs/>
                <w:color w:val="000000"/>
                <w:sz w:val="18"/>
                <w:szCs w:val="18"/>
              </w:rPr>
              <w:t>%</w:t>
            </w:r>
          </w:p>
        </w:tc>
      </w:tr>
      <w:tr w:rsidR="00000000" w14:paraId="3F354399"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0F552FC4"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2163C62"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A174EB3"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32ED5D"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BC8D56F"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B0FC8F"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AD5CFBF"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8F850B"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7EFA260" w14:textId="77777777" w:rsidR="00000000" w:rsidRDefault="007805CE">
            <w:pPr>
              <w:spacing w:after="100"/>
              <w:rPr>
                <w:rFonts w:eastAsia="Times New Roman"/>
                <w:sz w:val="20"/>
                <w:szCs w:val="20"/>
              </w:rPr>
            </w:pPr>
          </w:p>
        </w:tc>
      </w:tr>
      <w:tr w:rsidR="00000000" w14:paraId="2F505561" w14:textId="77777777">
        <w:tc>
          <w:tcPr>
            <w:tcW w:w="0" w:type="auto"/>
            <w:gridSpan w:val="3"/>
            <w:shd w:val="clear" w:color="auto" w:fill="CCEEFF"/>
            <w:tcMar>
              <w:top w:w="30" w:type="dxa"/>
              <w:left w:w="155" w:type="dxa"/>
              <w:bottom w:w="30" w:type="dxa"/>
              <w:right w:w="20" w:type="dxa"/>
            </w:tcMar>
            <w:vAlign w:val="bottom"/>
            <w:hideMark/>
          </w:tcPr>
          <w:p w14:paraId="796F0ED5" w14:textId="77777777" w:rsidR="00000000" w:rsidRDefault="007805CE">
            <w:pPr>
              <w:spacing w:after="100"/>
              <w:rPr>
                <w:rFonts w:eastAsia="Times New Roman"/>
              </w:rPr>
            </w:pPr>
            <w:r>
              <w:rPr>
                <w:rFonts w:eastAsia="Times New Roman"/>
                <w:color w:val="000000"/>
                <w:sz w:val="18"/>
                <w:szCs w:val="18"/>
              </w:rPr>
              <w:t>Investment and other income, net</w:t>
            </w:r>
          </w:p>
        </w:tc>
        <w:tc>
          <w:tcPr>
            <w:tcW w:w="0" w:type="auto"/>
            <w:gridSpan w:val="3"/>
            <w:shd w:val="clear" w:color="auto" w:fill="CCEEFF"/>
            <w:tcMar>
              <w:top w:w="0" w:type="dxa"/>
              <w:left w:w="20" w:type="dxa"/>
              <w:bottom w:w="0" w:type="dxa"/>
              <w:right w:w="20" w:type="dxa"/>
            </w:tcMar>
            <w:vAlign w:val="center"/>
            <w:hideMark/>
          </w:tcPr>
          <w:p w14:paraId="349901CF"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6CE7228F"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7A25C946" w14:textId="77777777" w:rsidR="00000000" w:rsidRDefault="007805CE">
            <w:pPr>
              <w:spacing w:after="100"/>
              <w:jc w:val="right"/>
              <w:rPr>
                <w:rFonts w:eastAsia="Times New Roman"/>
              </w:rPr>
            </w:pPr>
            <w:r>
              <w:rPr>
                <w:rFonts w:eastAsia="Times New Roman"/>
                <w:color w:val="000000"/>
                <w:sz w:val="18"/>
                <w:szCs w:val="18"/>
              </w:rPr>
              <w:t>55 </w:t>
            </w:r>
          </w:p>
        </w:tc>
        <w:tc>
          <w:tcPr>
            <w:tcW w:w="0" w:type="auto"/>
            <w:shd w:val="clear" w:color="auto" w:fill="CCEEFF"/>
            <w:tcMar>
              <w:top w:w="30" w:type="dxa"/>
              <w:left w:w="0" w:type="dxa"/>
              <w:bottom w:w="30" w:type="dxa"/>
              <w:right w:w="20" w:type="dxa"/>
            </w:tcMar>
            <w:vAlign w:val="center"/>
            <w:hideMark/>
          </w:tcPr>
          <w:p w14:paraId="16A7700D"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8272AC"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1776030F"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2560105F" w14:textId="77777777" w:rsidR="00000000" w:rsidRDefault="007805CE">
            <w:pPr>
              <w:spacing w:after="100"/>
              <w:jc w:val="right"/>
              <w:rPr>
                <w:rFonts w:eastAsia="Times New Roman"/>
              </w:rPr>
            </w:pPr>
            <w:r>
              <w:rPr>
                <w:rFonts w:eastAsia="Times New Roman"/>
                <w:color w:val="000000"/>
                <w:sz w:val="18"/>
                <w:szCs w:val="18"/>
              </w:rPr>
              <w:t>1,042 </w:t>
            </w:r>
          </w:p>
        </w:tc>
        <w:tc>
          <w:tcPr>
            <w:tcW w:w="0" w:type="auto"/>
            <w:shd w:val="clear" w:color="auto" w:fill="CCEEFF"/>
            <w:tcMar>
              <w:top w:w="30" w:type="dxa"/>
              <w:left w:w="0" w:type="dxa"/>
              <w:bottom w:w="30" w:type="dxa"/>
              <w:right w:w="20" w:type="dxa"/>
            </w:tcMar>
            <w:vAlign w:val="center"/>
            <w:hideMark/>
          </w:tcPr>
          <w:p w14:paraId="7160CFA5"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0AE38E"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EC886BD"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DE5FDCA" w14:textId="77777777" w:rsidR="00000000" w:rsidRDefault="007805CE">
            <w:pPr>
              <w:spacing w:after="100"/>
              <w:jc w:val="right"/>
              <w:rPr>
                <w:rFonts w:eastAsia="Times New Roman"/>
              </w:rPr>
            </w:pPr>
            <w:r>
              <w:rPr>
                <w:rFonts w:eastAsia="Times New Roman"/>
                <w:color w:val="000000"/>
                <w:sz w:val="18"/>
                <w:szCs w:val="18"/>
              </w:rPr>
              <w:t>(987)</w:t>
            </w:r>
          </w:p>
        </w:tc>
        <w:tc>
          <w:tcPr>
            <w:tcW w:w="0" w:type="auto"/>
            <w:shd w:val="clear" w:color="auto" w:fill="CCEEFF"/>
            <w:tcMar>
              <w:top w:w="30" w:type="dxa"/>
              <w:left w:w="0" w:type="dxa"/>
              <w:bottom w:w="30" w:type="dxa"/>
              <w:right w:w="20" w:type="dxa"/>
            </w:tcMar>
            <w:vAlign w:val="bottom"/>
            <w:hideMark/>
          </w:tcPr>
          <w:p w14:paraId="2B461569"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B02DB1"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D5C342" w14:textId="77777777" w:rsidR="00000000" w:rsidRDefault="007805CE">
            <w:pPr>
              <w:spacing w:after="100"/>
              <w:jc w:val="right"/>
              <w:rPr>
                <w:rFonts w:eastAsia="Times New Roman"/>
              </w:rPr>
            </w:pPr>
            <w:r>
              <w:rPr>
                <w:rFonts w:eastAsia="Times New Roman"/>
                <w:color w:val="000000"/>
                <w:sz w:val="18"/>
                <w:szCs w:val="18"/>
              </w:rPr>
              <w:t>(94.7)</w:t>
            </w:r>
          </w:p>
        </w:tc>
        <w:tc>
          <w:tcPr>
            <w:tcW w:w="0" w:type="auto"/>
            <w:shd w:val="clear" w:color="auto" w:fill="CCEEFF"/>
            <w:tcMar>
              <w:top w:w="30" w:type="dxa"/>
              <w:left w:w="0" w:type="dxa"/>
              <w:bottom w:w="30" w:type="dxa"/>
              <w:right w:w="20" w:type="dxa"/>
            </w:tcMar>
            <w:vAlign w:val="bottom"/>
            <w:hideMark/>
          </w:tcPr>
          <w:p w14:paraId="0AB07A4B" w14:textId="77777777" w:rsidR="00000000" w:rsidRDefault="007805CE">
            <w:pPr>
              <w:spacing w:after="100"/>
              <w:jc w:val="right"/>
              <w:rPr>
                <w:rFonts w:eastAsia="Times New Roman"/>
              </w:rPr>
            </w:pPr>
            <w:r>
              <w:rPr>
                <w:rFonts w:eastAsia="Times New Roman"/>
                <w:color w:val="000000"/>
                <w:sz w:val="18"/>
                <w:szCs w:val="18"/>
              </w:rPr>
              <w:t>%</w:t>
            </w:r>
          </w:p>
        </w:tc>
      </w:tr>
    </w:tbl>
    <w:p w14:paraId="37E844AD" w14:textId="77777777" w:rsidR="00000000" w:rsidRDefault="007805CE">
      <w:pPr>
        <w:jc w:val="center"/>
        <w:rPr>
          <w:rFonts w:eastAsia="Times New Roman"/>
        </w:rPr>
      </w:pPr>
    </w:p>
    <w:p w14:paraId="649F83E7" w14:textId="77777777" w:rsidR="00000000" w:rsidRDefault="007805CE">
      <w:pPr>
        <w:jc w:val="both"/>
        <w:rPr>
          <w:rFonts w:eastAsia="Times New Roman"/>
        </w:rPr>
      </w:pPr>
      <w:r>
        <w:rPr>
          <w:rFonts w:eastAsia="Times New Roman"/>
          <w:color w:val="000000"/>
          <w:sz w:val="20"/>
          <w:szCs w:val="20"/>
        </w:rPr>
        <w:t>Investment and other income, net decreased $987 or 94.7% during the six months ended June 30, 2022 as compared to the same period in the prior y</w:t>
      </w:r>
      <w:r>
        <w:rPr>
          <w:rFonts w:eastAsia="Times New Roman"/>
          <w:color w:val="000000"/>
          <w:sz w:val="20"/>
          <w:szCs w:val="20"/>
        </w:rPr>
        <w:t>ear. This decrease was driven by higher net realized losses on our marketable securities of approximately $600 and lower interest received on our marketable securities of approximately $400.</w:t>
      </w:r>
    </w:p>
    <w:p w14:paraId="569413B4" w14:textId="77777777" w:rsidR="00000000" w:rsidRDefault="007805CE">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37"/>
        <w:gridCol w:w="826"/>
        <w:gridCol w:w="170"/>
      </w:tblGrid>
      <w:tr w:rsidR="00000000" w14:paraId="211C824E" w14:textId="77777777">
        <w:tc>
          <w:tcPr>
            <w:tcW w:w="50" w:type="pct"/>
            <w:vAlign w:val="center"/>
            <w:hideMark/>
          </w:tcPr>
          <w:p w14:paraId="09C4B19E" w14:textId="77777777" w:rsidR="00000000" w:rsidRDefault="007805CE">
            <w:pPr>
              <w:jc w:val="both"/>
              <w:rPr>
                <w:rFonts w:eastAsia="Times New Roman"/>
              </w:rPr>
            </w:pPr>
          </w:p>
        </w:tc>
        <w:tc>
          <w:tcPr>
            <w:tcW w:w="2323" w:type="pct"/>
            <w:vAlign w:val="center"/>
            <w:hideMark/>
          </w:tcPr>
          <w:p w14:paraId="59DEA9FA" w14:textId="77777777" w:rsidR="00000000" w:rsidRDefault="007805CE">
            <w:pPr>
              <w:spacing w:after="100"/>
              <w:rPr>
                <w:rFonts w:eastAsia="Times New Roman"/>
                <w:sz w:val="20"/>
                <w:szCs w:val="20"/>
              </w:rPr>
            </w:pPr>
          </w:p>
        </w:tc>
        <w:tc>
          <w:tcPr>
            <w:tcW w:w="5" w:type="pct"/>
            <w:vAlign w:val="center"/>
            <w:hideMark/>
          </w:tcPr>
          <w:p w14:paraId="4E2BC2C5" w14:textId="77777777" w:rsidR="00000000" w:rsidRDefault="007805CE">
            <w:pPr>
              <w:spacing w:after="100"/>
              <w:rPr>
                <w:rFonts w:eastAsia="Times New Roman"/>
                <w:sz w:val="20"/>
                <w:szCs w:val="20"/>
              </w:rPr>
            </w:pPr>
          </w:p>
        </w:tc>
        <w:tc>
          <w:tcPr>
            <w:tcW w:w="5" w:type="pct"/>
            <w:vAlign w:val="center"/>
            <w:hideMark/>
          </w:tcPr>
          <w:p w14:paraId="7FDBEF6E" w14:textId="77777777" w:rsidR="00000000" w:rsidRDefault="007805CE">
            <w:pPr>
              <w:spacing w:after="100"/>
              <w:rPr>
                <w:rFonts w:eastAsia="Times New Roman"/>
                <w:sz w:val="20"/>
                <w:szCs w:val="20"/>
              </w:rPr>
            </w:pPr>
          </w:p>
        </w:tc>
        <w:tc>
          <w:tcPr>
            <w:tcW w:w="26" w:type="pct"/>
            <w:vAlign w:val="center"/>
            <w:hideMark/>
          </w:tcPr>
          <w:p w14:paraId="337D566F" w14:textId="77777777" w:rsidR="00000000" w:rsidRDefault="007805CE">
            <w:pPr>
              <w:spacing w:after="100"/>
              <w:rPr>
                <w:rFonts w:eastAsia="Times New Roman"/>
                <w:sz w:val="20"/>
                <w:szCs w:val="20"/>
              </w:rPr>
            </w:pPr>
          </w:p>
        </w:tc>
        <w:tc>
          <w:tcPr>
            <w:tcW w:w="5" w:type="pct"/>
            <w:vAlign w:val="center"/>
            <w:hideMark/>
          </w:tcPr>
          <w:p w14:paraId="6A69A362" w14:textId="77777777" w:rsidR="00000000" w:rsidRDefault="007805CE">
            <w:pPr>
              <w:spacing w:after="100"/>
              <w:rPr>
                <w:rFonts w:eastAsia="Times New Roman"/>
                <w:sz w:val="20"/>
                <w:szCs w:val="20"/>
              </w:rPr>
            </w:pPr>
          </w:p>
        </w:tc>
        <w:tc>
          <w:tcPr>
            <w:tcW w:w="50" w:type="pct"/>
            <w:vAlign w:val="center"/>
            <w:hideMark/>
          </w:tcPr>
          <w:p w14:paraId="71ADD63E" w14:textId="77777777" w:rsidR="00000000" w:rsidRDefault="007805CE">
            <w:pPr>
              <w:spacing w:after="100"/>
              <w:rPr>
                <w:rFonts w:eastAsia="Times New Roman"/>
                <w:sz w:val="20"/>
                <w:szCs w:val="20"/>
              </w:rPr>
            </w:pPr>
          </w:p>
        </w:tc>
        <w:tc>
          <w:tcPr>
            <w:tcW w:w="563" w:type="pct"/>
            <w:vAlign w:val="center"/>
            <w:hideMark/>
          </w:tcPr>
          <w:p w14:paraId="3500FB17" w14:textId="77777777" w:rsidR="00000000" w:rsidRDefault="007805CE">
            <w:pPr>
              <w:spacing w:after="100"/>
              <w:rPr>
                <w:rFonts w:eastAsia="Times New Roman"/>
                <w:sz w:val="20"/>
                <w:szCs w:val="20"/>
              </w:rPr>
            </w:pPr>
          </w:p>
        </w:tc>
        <w:tc>
          <w:tcPr>
            <w:tcW w:w="5" w:type="pct"/>
            <w:vAlign w:val="center"/>
            <w:hideMark/>
          </w:tcPr>
          <w:p w14:paraId="01AD70DC" w14:textId="77777777" w:rsidR="00000000" w:rsidRDefault="007805CE">
            <w:pPr>
              <w:spacing w:after="100"/>
              <w:rPr>
                <w:rFonts w:eastAsia="Times New Roman"/>
                <w:sz w:val="20"/>
                <w:szCs w:val="20"/>
              </w:rPr>
            </w:pPr>
          </w:p>
        </w:tc>
        <w:tc>
          <w:tcPr>
            <w:tcW w:w="5" w:type="pct"/>
            <w:vAlign w:val="center"/>
            <w:hideMark/>
          </w:tcPr>
          <w:p w14:paraId="75CF50AE" w14:textId="77777777" w:rsidR="00000000" w:rsidRDefault="007805CE">
            <w:pPr>
              <w:spacing w:after="100"/>
              <w:rPr>
                <w:rFonts w:eastAsia="Times New Roman"/>
                <w:sz w:val="20"/>
                <w:szCs w:val="20"/>
              </w:rPr>
            </w:pPr>
          </w:p>
        </w:tc>
        <w:tc>
          <w:tcPr>
            <w:tcW w:w="26" w:type="pct"/>
            <w:vAlign w:val="center"/>
            <w:hideMark/>
          </w:tcPr>
          <w:p w14:paraId="2D571C39" w14:textId="77777777" w:rsidR="00000000" w:rsidRDefault="007805CE">
            <w:pPr>
              <w:spacing w:after="100"/>
              <w:rPr>
                <w:rFonts w:eastAsia="Times New Roman"/>
                <w:sz w:val="20"/>
                <w:szCs w:val="20"/>
              </w:rPr>
            </w:pPr>
          </w:p>
        </w:tc>
        <w:tc>
          <w:tcPr>
            <w:tcW w:w="5" w:type="pct"/>
            <w:vAlign w:val="center"/>
            <w:hideMark/>
          </w:tcPr>
          <w:p w14:paraId="01E28E9A" w14:textId="77777777" w:rsidR="00000000" w:rsidRDefault="007805CE">
            <w:pPr>
              <w:spacing w:after="100"/>
              <w:rPr>
                <w:rFonts w:eastAsia="Times New Roman"/>
                <w:sz w:val="20"/>
                <w:szCs w:val="20"/>
              </w:rPr>
            </w:pPr>
          </w:p>
        </w:tc>
        <w:tc>
          <w:tcPr>
            <w:tcW w:w="50" w:type="pct"/>
            <w:vAlign w:val="center"/>
            <w:hideMark/>
          </w:tcPr>
          <w:p w14:paraId="6B855FE4" w14:textId="77777777" w:rsidR="00000000" w:rsidRDefault="007805CE">
            <w:pPr>
              <w:spacing w:after="100"/>
              <w:rPr>
                <w:rFonts w:eastAsia="Times New Roman"/>
                <w:sz w:val="20"/>
                <w:szCs w:val="20"/>
              </w:rPr>
            </w:pPr>
          </w:p>
        </w:tc>
        <w:tc>
          <w:tcPr>
            <w:tcW w:w="563" w:type="pct"/>
            <w:vAlign w:val="center"/>
            <w:hideMark/>
          </w:tcPr>
          <w:p w14:paraId="76BCA5A3" w14:textId="77777777" w:rsidR="00000000" w:rsidRDefault="007805CE">
            <w:pPr>
              <w:spacing w:after="100"/>
              <w:rPr>
                <w:rFonts w:eastAsia="Times New Roman"/>
                <w:sz w:val="20"/>
                <w:szCs w:val="20"/>
              </w:rPr>
            </w:pPr>
          </w:p>
        </w:tc>
        <w:tc>
          <w:tcPr>
            <w:tcW w:w="5" w:type="pct"/>
            <w:vAlign w:val="center"/>
            <w:hideMark/>
          </w:tcPr>
          <w:p w14:paraId="3E2B6011" w14:textId="77777777" w:rsidR="00000000" w:rsidRDefault="007805CE">
            <w:pPr>
              <w:spacing w:after="100"/>
              <w:rPr>
                <w:rFonts w:eastAsia="Times New Roman"/>
                <w:sz w:val="20"/>
                <w:szCs w:val="20"/>
              </w:rPr>
            </w:pPr>
          </w:p>
        </w:tc>
        <w:tc>
          <w:tcPr>
            <w:tcW w:w="5" w:type="pct"/>
            <w:vAlign w:val="center"/>
            <w:hideMark/>
          </w:tcPr>
          <w:p w14:paraId="21113DC6" w14:textId="77777777" w:rsidR="00000000" w:rsidRDefault="007805CE">
            <w:pPr>
              <w:spacing w:after="100"/>
              <w:rPr>
                <w:rFonts w:eastAsia="Times New Roman"/>
                <w:sz w:val="20"/>
                <w:szCs w:val="20"/>
              </w:rPr>
            </w:pPr>
          </w:p>
        </w:tc>
        <w:tc>
          <w:tcPr>
            <w:tcW w:w="26" w:type="pct"/>
            <w:vAlign w:val="center"/>
            <w:hideMark/>
          </w:tcPr>
          <w:p w14:paraId="2D7BA75A" w14:textId="77777777" w:rsidR="00000000" w:rsidRDefault="007805CE">
            <w:pPr>
              <w:spacing w:after="100"/>
              <w:rPr>
                <w:rFonts w:eastAsia="Times New Roman"/>
                <w:sz w:val="20"/>
                <w:szCs w:val="20"/>
              </w:rPr>
            </w:pPr>
          </w:p>
        </w:tc>
        <w:tc>
          <w:tcPr>
            <w:tcW w:w="5" w:type="pct"/>
            <w:vAlign w:val="center"/>
            <w:hideMark/>
          </w:tcPr>
          <w:p w14:paraId="7BCFFA0A" w14:textId="77777777" w:rsidR="00000000" w:rsidRDefault="007805CE">
            <w:pPr>
              <w:spacing w:after="100"/>
              <w:rPr>
                <w:rFonts w:eastAsia="Times New Roman"/>
                <w:sz w:val="20"/>
                <w:szCs w:val="20"/>
              </w:rPr>
            </w:pPr>
          </w:p>
        </w:tc>
        <w:tc>
          <w:tcPr>
            <w:tcW w:w="50" w:type="pct"/>
            <w:vAlign w:val="center"/>
            <w:hideMark/>
          </w:tcPr>
          <w:p w14:paraId="74B8435F" w14:textId="77777777" w:rsidR="00000000" w:rsidRDefault="007805CE">
            <w:pPr>
              <w:spacing w:after="100"/>
              <w:rPr>
                <w:rFonts w:eastAsia="Times New Roman"/>
                <w:sz w:val="20"/>
                <w:szCs w:val="20"/>
              </w:rPr>
            </w:pPr>
          </w:p>
        </w:tc>
        <w:tc>
          <w:tcPr>
            <w:tcW w:w="563" w:type="pct"/>
            <w:vAlign w:val="center"/>
            <w:hideMark/>
          </w:tcPr>
          <w:p w14:paraId="5BFD8986" w14:textId="77777777" w:rsidR="00000000" w:rsidRDefault="007805CE">
            <w:pPr>
              <w:spacing w:after="100"/>
              <w:rPr>
                <w:rFonts w:eastAsia="Times New Roman"/>
                <w:sz w:val="20"/>
                <w:szCs w:val="20"/>
              </w:rPr>
            </w:pPr>
          </w:p>
        </w:tc>
        <w:tc>
          <w:tcPr>
            <w:tcW w:w="5" w:type="pct"/>
            <w:vAlign w:val="center"/>
            <w:hideMark/>
          </w:tcPr>
          <w:p w14:paraId="2891B6D1" w14:textId="77777777" w:rsidR="00000000" w:rsidRDefault="007805CE">
            <w:pPr>
              <w:spacing w:after="100"/>
              <w:rPr>
                <w:rFonts w:eastAsia="Times New Roman"/>
                <w:sz w:val="20"/>
                <w:szCs w:val="20"/>
              </w:rPr>
            </w:pPr>
          </w:p>
        </w:tc>
        <w:tc>
          <w:tcPr>
            <w:tcW w:w="5" w:type="pct"/>
            <w:vAlign w:val="center"/>
            <w:hideMark/>
          </w:tcPr>
          <w:p w14:paraId="791F414B" w14:textId="77777777" w:rsidR="00000000" w:rsidRDefault="007805CE">
            <w:pPr>
              <w:spacing w:after="100"/>
              <w:rPr>
                <w:rFonts w:eastAsia="Times New Roman"/>
                <w:sz w:val="20"/>
                <w:szCs w:val="20"/>
              </w:rPr>
            </w:pPr>
          </w:p>
        </w:tc>
        <w:tc>
          <w:tcPr>
            <w:tcW w:w="26" w:type="pct"/>
            <w:vAlign w:val="center"/>
            <w:hideMark/>
          </w:tcPr>
          <w:p w14:paraId="3F18E47D" w14:textId="77777777" w:rsidR="00000000" w:rsidRDefault="007805CE">
            <w:pPr>
              <w:spacing w:after="100"/>
              <w:rPr>
                <w:rFonts w:eastAsia="Times New Roman"/>
                <w:sz w:val="20"/>
                <w:szCs w:val="20"/>
              </w:rPr>
            </w:pPr>
          </w:p>
        </w:tc>
        <w:tc>
          <w:tcPr>
            <w:tcW w:w="5" w:type="pct"/>
            <w:vAlign w:val="center"/>
            <w:hideMark/>
          </w:tcPr>
          <w:p w14:paraId="39026E32" w14:textId="77777777" w:rsidR="00000000" w:rsidRDefault="007805CE">
            <w:pPr>
              <w:spacing w:after="100"/>
              <w:rPr>
                <w:rFonts w:eastAsia="Times New Roman"/>
                <w:sz w:val="20"/>
                <w:szCs w:val="20"/>
              </w:rPr>
            </w:pPr>
          </w:p>
        </w:tc>
        <w:tc>
          <w:tcPr>
            <w:tcW w:w="50" w:type="pct"/>
            <w:vAlign w:val="center"/>
            <w:hideMark/>
          </w:tcPr>
          <w:p w14:paraId="2D4A4563" w14:textId="77777777" w:rsidR="00000000" w:rsidRDefault="007805CE">
            <w:pPr>
              <w:spacing w:after="100"/>
              <w:rPr>
                <w:rFonts w:eastAsia="Times New Roman"/>
                <w:sz w:val="20"/>
                <w:szCs w:val="20"/>
              </w:rPr>
            </w:pPr>
          </w:p>
        </w:tc>
        <w:tc>
          <w:tcPr>
            <w:tcW w:w="563" w:type="pct"/>
            <w:vAlign w:val="center"/>
            <w:hideMark/>
          </w:tcPr>
          <w:p w14:paraId="1554BCE9" w14:textId="77777777" w:rsidR="00000000" w:rsidRDefault="007805CE">
            <w:pPr>
              <w:spacing w:after="100"/>
              <w:rPr>
                <w:rFonts w:eastAsia="Times New Roman"/>
                <w:sz w:val="20"/>
                <w:szCs w:val="20"/>
              </w:rPr>
            </w:pPr>
          </w:p>
        </w:tc>
        <w:tc>
          <w:tcPr>
            <w:tcW w:w="5" w:type="pct"/>
            <w:vAlign w:val="center"/>
            <w:hideMark/>
          </w:tcPr>
          <w:p w14:paraId="6EDFF73B" w14:textId="77777777" w:rsidR="00000000" w:rsidRDefault="007805CE">
            <w:pPr>
              <w:spacing w:after="100"/>
              <w:rPr>
                <w:rFonts w:eastAsia="Times New Roman"/>
                <w:sz w:val="20"/>
                <w:szCs w:val="20"/>
              </w:rPr>
            </w:pPr>
          </w:p>
        </w:tc>
      </w:tr>
      <w:tr w:rsidR="00000000" w14:paraId="39B5D564" w14:textId="77777777">
        <w:tc>
          <w:tcPr>
            <w:tcW w:w="0" w:type="auto"/>
            <w:gridSpan w:val="3"/>
            <w:vAlign w:val="center"/>
            <w:hideMark/>
          </w:tcPr>
          <w:p w14:paraId="5DBFA527" w14:textId="77777777" w:rsidR="00000000" w:rsidRDefault="007805CE">
            <w:pPr>
              <w:spacing w:after="100"/>
              <w:rPr>
                <w:rFonts w:eastAsia="Times New Roman"/>
                <w:sz w:val="20"/>
                <w:szCs w:val="20"/>
              </w:rPr>
            </w:pPr>
          </w:p>
        </w:tc>
        <w:tc>
          <w:tcPr>
            <w:tcW w:w="0" w:type="auto"/>
            <w:gridSpan w:val="3"/>
            <w:vAlign w:val="center"/>
            <w:hideMark/>
          </w:tcPr>
          <w:p w14:paraId="1C2FB990" w14:textId="77777777" w:rsidR="00000000" w:rsidRDefault="007805CE">
            <w:pPr>
              <w:spacing w:after="100"/>
              <w:rPr>
                <w:rFonts w:eastAsia="Times New Roman"/>
                <w:sz w:val="20"/>
                <w:szCs w:val="20"/>
              </w:rPr>
            </w:pPr>
          </w:p>
        </w:tc>
        <w:tc>
          <w:tcPr>
            <w:tcW w:w="0" w:type="auto"/>
            <w:gridSpan w:val="3"/>
            <w:vAlign w:val="center"/>
            <w:hideMark/>
          </w:tcPr>
          <w:p w14:paraId="6DEE8E78" w14:textId="77777777" w:rsidR="00000000" w:rsidRDefault="007805CE">
            <w:pPr>
              <w:spacing w:after="100"/>
              <w:rPr>
                <w:rFonts w:eastAsia="Times New Roman"/>
                <w:sz w:val="20"/>
                <w:szCs w:val="20"/>
              </w:rPr>
            </w:pPr>
          </w:p>
        </w:tc>
        <w:tc>
          <w:tcPr>
            <w:tcW w:w="0" w:type="auto"/>
            <w:gridSpan w:val="3"/>
            <w:vAlign w:val="center"/>
            <w:hideMark/>
          </w:tcPr>
          <w:p w14:paraId="73DC8488" w14:textId="77777777" w:rsidR="00000000" w:rsidRDefault="007805CE">
            <w:pPr>
              <w:spacing w:after="100"/>
              <w:rPr>
                <w:rFonts w:eastAsia="Times New Roman"/>
                <w:sz w:val="20"/>
                <w:szCs w:val="20"/>
              </w:rPr>
            </w:pPr>
          </w:p>
        </w:tc>
        <w:tc>
          <w:tcPr>
            <w:tcW w:w="0" w:type="auto"/>
            <w:gridSpan w:val="3"/>
            <w:vAlign w:val="center"/>
            <w:hideMark/>
          </w:tcPr>
          <w:p w14:paraId="6DD547D2" w14:textId="77777777" w:rsidR="00000000" w:rsidRDefault="007805CE">
            <w:pPr>
              <w:spacing w:after="100"/>
              <w:rPr>
                <w:rFonts w:eastAsia="Times New Roman"/>
                <w:sz w:val="20"/>
                <w:szCs w:val="20"/>
              </w:rPr>
            </w:pPr>
          </w:p>
        </w:tc>
        <w:tc>
          <w:tcPr>
            <w:tcW w:w="0" w:type="auto"/>
            <w:gridSpan w:val="3"/>
            <w:vAlign w:val="center"/>
            <w:hideMark/>
          </w:tcPr>
          <w:p w14:paraId="2A312B37" w14:textId="77777777" w:rsidR="00000000" w:rsidRDefault="007805CE">
            <w:pPr>
              <w:spacing w:after="100"/>
              <w:rPr>
                <w:rFonts w:eastAsia="Times New Roman"/>
                <w:sz w:val="20"/>
                <w:szCs w:val="20"/>
              </w:rPr>
            </w:pPr>
          </w:p>
        </w:tc>
        <w:tc>
          <w:tcPr>
            <w:tcW w:w="0" w:type="auto"/>
            <w:gridSpan w:val="3"/>
            <w:vAlign w:val="center"/>
            <w:hideMark/>
          </w:tcPr>
          <w:p w14:paraId="3B53B46C" w14:textId="77777777" w:rsidR="00000000" w:rsidRDefault="007805CE">
            <w:pPr>
              <w:spacing w:after="100"/>
              <w:rPr>
                <w:rFonts w:eastAsia="Times New Roman"/>
                <w:sz w:val="20"/>
                <w:szCs w:val="20"/>
              </w:rPr>
            </w:pPr>
          </w:p>
        </w:tc>
        <w:tc>
          <w:tcPr>
            <w:tcW w:w="0" w:type="auto"/>
            <w:vAlign w:val="center"/>
            <w:hideMark/>
          </w:tcPr>
          <w:p w14:paraId="153D6C1A" w14:textId="77777777" w:rsidR="00000000" w:rsidRDefault="007805CE">
            <w:pPr>
              <w:spacing w:after="100"/>
              <w:rPr>
                <w:rFonts w:eastAsia="Times New Roman"/>
                <w:sz w:val="20"/>
                <w:szCs w:val="20"/>
              </w:rPr>
            </w:pPr>
          </w:p>
        </w:tc>
        <w:tc>
          <w:tcPr>
            <w:tcW w:w="0" w:type="auto"/>
            <w:vAlign w:val="center"/>
            <w:hideMark/>
          </w:tcPr>
          <w:p w14:paraId="7068E541" w14:textId="77777777" w:rsidR="00000000" w:rsidRDefault="007805CE">
            <w:pPr>
              <w:spacing w:after="100"/>
              <w:rPr>
                <w:rFonts w:eastAsia="Times New Roman"/>
                <w:sz w:val="20"/>
                <w:szCs w:val="20"/>
              </w:rPr>
            </w:pPr>
          </w:p>
        </w:tc>
        <w:tc>
          <w:tcPr>
            <w:tcW w:w="0" w:type="auto"/>
            <w:vAlign w:val="center"/>
            <w:hideMark/>
          </w:tcPr>
          <w:p w14:paraId="032FD738" w14:textId="77777777" w:rsidR="00000000" w:rsidRDefault="007805CE">
            <w:pPr>
              <w:spacing w:after="100"/>
              <w:rPr>
                <w:rFonts w:eastAsia="Times New Roman"/>
                <w:sz w:val="20"/>
                <w:szCs w:val="20"/>
              </w:rPr>
            </w:pPr>
          </w:p>
        </w:tc>
        <w:tc>
          <w:tcPr>
            <w:tcW w:w="0" w:type="auto"/>
            <w:vAlign w:val="center"/>
            <w:hideMark/>
          </w:tcPr>
          <w:p w14:paraId="5D602255" w14:textId="77777777" w:rsidR="00000000" w:rsidRDefault="007805CE">
            <w:pPr>
              <w:spacing w:after="100"/>
              <w:rPr>
                <w:rFonts w:eastAsia="Times New Roman"/>
                <w:sz w:val="20"/>
                <w:szCs w:val="20"/>
              </w:rPr>
            </w:pPr>
          </w:p>
        </w:tc>
        <w:tc>
          <w:tcPr>
            <w:tcW w:w="0" w:type="auto"/>
            <w:vAlign w:val="center"/>
            <w:hideMark/>
          </w:tcPr>
          <w:p w14:paraId="4C12106A" w14:textId="77777777" w:rsidR="00000000" w:rsidRDefault="007805CE">
            <w:pPr>
              <w:spacing w:after="100"/>
              <w:rPr>
                <w:rFonts w:eastAsia="Times New Roman"/>
                <w:sz w:val="20"/>
                <w:szCs w:val="20"/>
              </w:rPr>
            </w:pPr>
          </w:p>
        </w:tc>
        <w:tc>
          <w:tcPr>
            <w:tcW w:w="0" w:type="auto"/>
            <w:vAlign w:val="center"/>
            <w:hideMark/>
          </w:tcPr>
          <w:p w14:paraId="6C0C94D0" w14:textId="77777777" w:rsidR="00000000" w:rsidRDefault="007805CE">
            <w:pPr>
              <w:spacing w:after="100"/>
              <w:rPr>
                <w:rFonts w:eastAsia="Times New Roman"/>
                <w:sz w:val="20"/>
                <w:szCs w:val="20"/>
              </w:rPr>
            </w:pPr>
          </w:p>
        </w:tc>
      </w:tr>
      <w:tr w:rsidR="00000000" w14:paraId="6E18BEEC" w14:textId="77777777">
        <w:trPr>
          <w:trHeight w:val="280"/>
        </w:trPr>
        <w:tc>
          <w:tcPr>
            <w:tcW w:w="0" w:type="auto"/>
            <w:gridSpan w:val="3"/>
            <w:tcMar>
              <w:top w:w="30" w:type="dxa"/>
              <w:left w:w="20" w:type="dxa"/>
              <w:bottom w:w="30" w:type="dxa"/>
              <w:right w:w="20" w:type="dxa"/>
            </w:tcMar>
            <w:vAlign w:val="bottom"/>
            <w:hideMark/>
          </w:tcPr>
          <w:p w14:paraId="0FC8317A"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0E1EC820" w14:textId="77777777" w:rsidR="00000000" w:rsidRDefault="007805C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14:paraId="4DF02CF2" w14:textId="77777777" w:rsidR="00000000" w:rsidRDefault="007805CE">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14:paraId="11F91808" w14:textId="77777777" w:rsidR="00000000" w:rsidRDefault="007805C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1C1BB5C3" w14:textId="77777777" w:rsidR="00000000" w:rsidRDefault="007805CE">
            <w:pPr>
              <w:spacing w:after="100"/>
              <w:jc w:val="center"/>
              <w:rPr>
                <w:rFonts w:eastAsia="Times New Roman"/>
              </w:rPr>
            </w:pPr>
            <w:r>
              <w:rPr>
                <w:rFonts w:eastAsia="Times New Roman"/>
                <w:b/>
                <w:bCs/>
                <w:color w:val="000000"/>
                <w:sz w:val="18"/>
                <w:szCs w:val="18"/>
              </w:rPr>
              <w:t>Change</w:t>
            </w:r>
          </w:p>
        </w:tc>
      </w:tr>
      <w:tr w:rsidR="00000000" w14:paraId="12D2E0B2" w14:textId="77777777">
        <w:trPr>
          <w:trHeight w:val="280"/>
        </w:trPr>
        <w:tc>
          <w:tcPr>
            <w:tcW w:w="0" w:type="auto"/>
            <w:gridSpan w:val="3"/>
            <w:tcMar>
              <w:top w:w="30" w:type="dxa"/>
              <w:left w:w="20" w:type="dxa"/>
              <w:bottom w:w="30" w:type="dxa"/>
              <w:right w:w="20" w:type="dxa"/>
            </w:tcMar>
            <w:vAlign w:val="bottom"/>
            <w:hideMark/>
          </w:tcPr>
          <w:p w14:paraId="46614FB5"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1E3BA2DB" w14:textId="77777777" w:rsidR="00000000" w:rsidRDefault="007805CE">
            <w:pPr>
              <w:spacing w:after="100"/>
              <w:rPr>
                <w:rFonts w:eastAsia="Times New Roman"/>
              </w:rPr>
            </w:pPr>
          </w:p>
        </w:tc>
        <w:tc>
          <w:tcPr>
            <w:tcW w:w="0" w:type="auto"/>
            <w:gridSpan w:val="9"/>
            <w:vMerge/>
            <w:vAlign w:val="center"/>
            <w:hideMark/>
          </w:tcPr>
          <w:p w14:paraId="70E365B3" w14:textId="77777777" w:rsidR="00000000" w:rsidRDefault="007805CE">
            <w:pPr>
              <w:spacing w:after="100"/>
              <w:rPr>
                <w:rFonts w:eastAsia="Times New Roman"/>
              </w:rPr>
            </w:pPr>
          </w:p>
        </w:tc>
        <w:tc>
          <w:tcPr>
            <w:tcW w:w="0" w:type="auto"/>
            <w:gridSpan w:val="3"/>
            <w:tcMar>
              <w:top w:w="0" w:type="dxa"/>
              <w:left w:w="20" w:type="dxa"/>
              <w:bottom w:w="0" w:type="dxa"/>
              <w:right w:w="20" w:type="dxa"/>
            </w:tcMar>
            <w:vAlign w:val="center"/>
            <w:hideMark/>
          </w:tcPr>
          <w:p w14:paraId="5EC1826E" w14:textId="77777777" w:rsidR="00000000" w:rsidRDefault="007805C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40B5A049" w14:textId="77777777" w:rsidR="00000000" w:rsidRDefault="007805CE">
            <w:pPr>
              <w:spacing w:after="100"/>
              <w:jc w:val="center"/>
              <w:rPr>
                <w:rFonts w:eastAsia="Times New Roman"/>
              </w:rPr>
            </w:pPr>
            <w:r>
              <w:rPr>
                <w:rFonts w:eastAsia="Times New Roman"/>
                <w:b/>
                <w:bCs/>
                <w:color w:val="000000"/>
                <w:sz w:val="18"/>
                <w:szCs w:val="18"/>
              </w:rPr>
              <w:t>2022 vs. 2021</w:t>
            </w:r>
          </w:p>
        </w:tc>
      </w:tr>
      <w:tr w:rsidR="00000000" w14:paraId="61A14EAB" w14:textId="77777777">
        <w:tc>
          <w:tcPr>
            <w:tcW w:w="0" w:type="auto"/>
            <w:gridSpan w:val="3"/>
            <w:tcMar>
              <w:top w:w="30" w:type="dxa"/>
              <w:left w:w="20" w:type="dxa"/>
              <w:bottom w:w="30" w:type="dxa"/>
              <w:right w:w="20" w:type="dxa"/>
            </w:tcMar>
            <w:vAlign w:val="bottom"/>
            <w:hideMark/>
          </w:tcPr>
          <w:p w14:paraId="3F02CDC7" w14:textId="77777777" w:rsidR="00000000" w:rsidRDefault="007805CE">
            <w:pPr>
              <w:spacing w:after="100"/>
              <w:rPr>
                <w:rFonts w:eastAsia="Times New Roman"/>
              </w:rPr>
            </w:pPr>
            <w:r>
              <w:rPr>
                <w:rFonts w:eastAsia="Times New Roman"/>
                <w:b/>
                <w:bCs/>
                <w:color w:val="000000"/>
                <w:sz w:val="18"/>
                <w:szCs w:val="18"/>
              </w:rPr>
              <w:t>Interest Expense</w:t>
            </w:r>
          </w:p>
        </w:tc>
        <w:tc>
          <w:tcPr>
            <w:tcW w:w="0" w:type="auto"/>
            <w:gridSpan w:val="3"/>
            <w:tcMar>
              <w:top w:w="0" w:type="dxa"/>
              <w:left w:w="20" w:type="dxa"/>
              <w:bottom w:w="0" w:type="dxa"/>
              <w:right w:w="20" w:type="dxa"/>
            </w:tcMar>
            <w:vAlign w:val="center"/>
            <w:hideMark/>
          </w:tcPr>
          <w:p w14:paraId="699D1F36" w14:textId="77777777" w:rsidR="00000000" w:rsidRDefault="007805C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C3453D" w14:textId="77777777" w:rsidR="00000000" w:rsidRDefault="007805CE">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1D442136"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BAC53F" w14:textId="77777777" w:rsidR="00000000" w:rsidRDefault="007805CE">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6D2DD74D"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A9A7E0" w14:textId="77777777" w:rsidR="00000000" w:rsidRDefault="007805C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1199FC71"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763A24" w14:textId="77777777" w:rsidR="00000000" w:rsidRDefault="007805CE">
            <w:pPr>
              <w:spacing w:after="100"/>
              <w:jc w:val="center"/>
              <w:rPr>
                <w:rFonts w:eastAsia="Times New Roman"/>
              </w:rPr>
            </w:pPr>
            <w:r>
              <w:rPr>
                <w:rFonts w:eastAsia="Times New Roman"/>
                <w:b/>
                <w:bCs/>
                <w:color w:val="000000"/>
                <w:sz w:val="18"/>
                <w:szCs w:val="18"/>
              </w:rPr>
              <w:t>%</w:t>
            </w:r>
          </w:p>
        </w:tc>
      </w:tr>
      <w:tr w:rsidR="00000000" w14:paraId="7822FDE8"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0453DCED"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04F2BAB"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84B021C"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9CAE7D"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5DE9B5E"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FB5A90"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0CE11FD"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950249"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B85693B" w14:textId="77777777" w:rsidR="00000000" w:rsidRDefault="007805CE">
            <w:pPr>
              <w:spacing w:after="100"/>
              <w:rPr>
                <w:rFonts w:eastAsia="Times New Roman"/>
                <w:sz w:val="20"/>
                <w:szCs w:val="20"/>
              </w:rPr>
            </w:pPr>
          </w:p>
        </w:tc>
      </w:tr>
      <w:tr w:rsidR="00000000" w14:paraId="750B6E92" w14:textId="77777777">
        <w:tc>
          <w:tcPr>
            <w:tcW w:w="0" w:type="auto"/>
            <w:gridSpan w:val="3"/>
            <w:shd w:val="clear" w:color="auto" w:fill="CCEEFF"/>
            <w:tcMar>
              <w:top w:w="30" w:type="dxa"/>
              <w:left w:w="155" w:type="dxa"/>
              <w:bottom w:w="30" w:type="dxa"/>
              <w:right w:w="20" w:type="dxa"/>
            </w:tcMar>
            <w:vAlign w:val="bottom"/>
            <w:hideMark/>
          </w:tcPr>
          <w:p w14:paraId="7173A8AF" w14:textId="77777777" w:rsidR="00000000" w:rsidRDefault="007805CE">
            <w:pPr>
              <w:spacing w:after="100"/>
              <w:rPr>
                <w:rFonts w:eastAsia="Times New Roman"/>
              </w:rPr>
            </w:pPr>
            <w:r>
              <w:rPr>
                <w:rFonts w:eastAsia="Times New Roman"/>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14:paraId="7D1B4811"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1AA8B62E"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5561BBE1" w14:textId="77777777" w:rsidR="00000000" w:rsidRDefault="007805CE">
            <w:pPr>
              <w:spacing w:after="100"/>
              <w:jc w:val="right"/>
              <w:rPr>
                <w:rFonts w:eastAsia="Times New Roman"/>
              </w:rPr>
            </w:pPr>
            <w:r>
              <w:rPr>
                <w:rFonts w:eastAsia="Times New Roman"/>
                <w:color w:val="000000"/>
                <w:sz w:val="18"/>
                <w:szCs w:val="18"/>
              </w:rPr>
              <w:t>(3,506)</w:t>
            </w:r>
          </w:p>
        </w:tc>
        <w:tc>
          <w:tcPr>
            <w:tcW w:w="0" w:type="auto"/>
            <w:shd w:val="clear" w:color="auto" w:fill="CCEEFF"/>
            <w:tcMar>
              <w:top w:w="30" w:type="dxa"/>
              <w:left w:w="0" w:type="dxa"/>
              <w:bottom w:w="30" w:type="dxa"/>
              <w:right w:w="20" w:type="dxa"/>
            </w:tcMar>
            <w:vAlign w:val="center"/>
            <w:hideMark/>
          </w:tcPr>
          <w:p w14:paraId="21719748"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C57841"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BA319F3"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7B274BED" w14:textId="77777777" w:rsidR="00000000" w:rsidRDefault="007805CE">
            <w:pPr>
              <w:spacing w:after="100"/>
              <w:jc w:val="right"/>
              <w:rPr>
                <w:rFonts w:eastAsia="Times New Roman"/>
              </w:rPr>
            </w:pPr>
            <w:r>
              <w:rPr>
                <w:rFonts w:eastAsia="Times New Roman"/>
                <w:color w:val="000000"/>
                <w:sz w:val="18"/>
                <w:szCs w:val="18"/>
              </w:rPr>
              <w:t>(1,930)</w:t>
            </w:r>
          </w:p>
        </w:tc>
        <w:tc>
          <w:tcPr>
            <w:tcW w:w="0" w:type="auto"/>
            <w:shd w:val="clear" w:color="auto" w:fill="CCEEFF"/>
            <w:tcMar>
              <w:top w:w="30" w:type="dxa"/>
              <w:left w:w="0" w:type="dxa"/>
              <w:bottom w:w="30" w:type="dxa"/>
              <w:right w:w="20" w:type="dxa"/>
            </w:tcMar>
            <w:vAlign w:val="center"/>
            <w:hideMark/>
          </w:tcPr>
          <w:p w14:paraId="2D98BC55"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7DDED2"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2DA053E"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107E507" w14:textId="77777777" w:rsidR="00000000" w:rsidRDefault="007805CE">
            <w:pPr>
              <w:spacing w:after="100"/>
              <w:jc w:val="right"/>
              <w:rPr>
                <w:rFonts w:eastAsia="Times New Roman"/>
              </w:rPr>
            </w:pPr>
            <w:r>
              <w:rPr>
                <w:rFonts w:eastAsia="Times New Roman"/>
                <w:color w:val="000000"/>
                <w:sz w:val="18"/>
                <w:szCs w:val="18"/>
              </w:rPr>
              <w:t>(1,576)</w:t>
            </w:r>
          </w:p>
        </w:tc>
        <w:tc>
          <w:tcPr>
            <w:tcW w:w="0" w:type="auto"/>
            <w:shd w:val="clear" w:color="auto" w:fill="CCEEFF"/>
            <w:tcMar>
              <w:top w:w="30" w:type="dxa"/>
              <w:left w:w="0" w:type="dxa"/>
              <w:bottom w:w="30" w:type="dxa"/>
              <w:right w:w="20" w:type="dxa"/>
            </w:tcMar>
            <w:vAlign w:val="bottom"/>
            <w:hideMark/>
          </w:tcPr>
          <w:p w14:paraId="36EA1EA7"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A6AFBA"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B06236" w14:textId="77777777" w:rsidR="00000000" w:rsidRDefault="007805CE">
            <w:pPr>
              <w:spacing w:after="100"/>
              <w:jc w:val="right"/>
              <w:rPr>
                <w:rFonts w:eastAsia="Times New Roman"/>
              </w:rPr>
            </w:pPr>
            <w:r>
              <w:rPr>
                <w:rFonts w:eastAsia="Times New Roman"/>
                <w:color w:val="000000"/>
                <w:sz w:val="18"/>
                <w:szCs w:val="18"/>
              </w:rPr>
              <w:t>81.7 </w:t>
            </w:r>
          </w:p>
        </w:tc>
        <w:tc>
          <w:tcPr>
            <w:tcW w:w="0" w:type="auto"/>
            <w:shd w:val="clear" w:color="auto" w:fill="CCEEFF"/>
            <w:tcMar>
              <w:top w:w="30" w:type="dxa"/>
              <w:left w:w="0" w:type="dxa"/>
              <w:bottom w:w="30" w:type="dxa"/>
              <w:right w:w="20" w:type="dxa"/>
            </w:tcMar>
            <w:vAlign w:val="bottom"/>
            <w:hideMark/>
          </w:tcPr>
          <w:p w14:paraId="68B4A42E" w14:textId="77777777" w:rsidR="00000000" w:rsidRDefault="007805CE">
            <w:pPr>
              <w:spacing w:after="100"/>
              <w:jc w:val="right"/>
              <w:rPr>
                <w:rFonts w:eastAsia="Times New Roman"/>
              </w:rPr>
            </w:pPr>
            <w:r>
              <w:rPr>
                <w:rFonts w:eastAsia="Times New Roman"/>
                <w:color w:val="000000"/>
                <w:sz w:val="18"/>
                <w:szCs w:val="18"/>
              </w:rPr>
              <w:t>%</w:t>
            </w:r>
          </w:p>
        </w:tc>
      </w:tr>
    </w:tbl>
    <w:p w14:paraId="529DCC87" w14:textId="77777777" w:rsidR="00000000" w:rsidRDefault="007805CE">
      <w:pPr>
        <w:jc w:val="both"/>
        <w:rPr>
          <w:rFonts w:eastAsia="Times New Roman"/>
        </w:rPr>
      </w:pPr>
    </w:p>
    <w:p w14:paraId="0ABC29B1" w14:textId="77777777" w:rsidR="00000000" w:rsidRDefault="007805CE">
      <w:pPr>
        <w:jc w:val="both"/>
        <w:rPr>
          <w:rFonts w:eastAsia="Times New Roman"/>
        </w:rPr>
      </w:pPr>
      <w:r>
        <w:rPr>
          <w:rFonts w:eastAsia="Times New Roman"/>
          <w:color w:val="000000"/>
          <w:sz w:val="20"/>
          <w:szCs w:val="20"/>
        </w:rPr>
        <w:t>Interest expense increased $1,576 or 81.7% during the three months ended June 30, 2022 as compared to the same period in the prior year. Interes</w:t>
      </w:r>
      <w:r>
        <w:rPr>
          <w:rFonts w:eastAsia="Times New Roman"/>
          <w:color w:val="000000"/>
          <w:sz w:val="20"/>
          <w:szCs w:val="20"/>
        </w:rPr>
        <w:t>t expense increased by approximately $900 due to non-cash amortization of the $5,500 of debt discount related to the change in the fair value of the conversion feature of the October 2023 Notes. In addition, interest expense increased by $700 due to non-ca</w:t>
      </w:r>
      <w:r>
        <w:rPr>
          <w:rFonts w:eastAsia="Times New Roman"/>
          <w:color w:val="000000"/>
          <w:sz w:val="20"/>
          <w:szCs w:val="20"/>
        </w:rPr>
        <w:t xml:space="preserve">sh amortization of the $4,800 of debt issuance fees paid to note holders that participated in the Exchange Transaction in April 2022. These fees will be amortized over the life of the October 2023 Notes. See </w:t>
      </w:r>
      <w:r>
        <w:rPr>
          <w:rFonts w:eastAsia="Times New Roman"/>
          <w:i/>
          <w:iCs/>
          <w:color w:val="000000"/>
          <w:sz w:val="20"/>
          <w:szCs w:val="20"/>
        </w:rPr>
        <w:t>Note 4: Long-Term Debt</w:t>
      </w:r>
      <w:r>
        <w:rPr>
          <w:rFonts w:eastAsia="Times New Roman"/>
          <w:color w:val="000000"/>
          <w:sz w:val="20"/>
          <w:szCs w:val="20"/>
        </w:rPr>
        <w:t xml:space="preserve"> to our unaudited condense</w:t>
      </w:r>
      <w:r>
        <w:rPr>
          <w:rFonts w:eastAsia="Times New Roman"/>
          <w:color w:val="000000"/>
          <w:sz w:val="20"/>
          <w:szCs w:val="20"/>
        </w:rPr>
        <w:t xml:space="preserve">d consolidated financial statements included in Part 1, Item 1 of this Quarterly Report on Form 10-Q for further details for further details. </w:t>
      </w:r>
    </w:p>
    <w:p w14:paraId="6F982C30" w14:textId="77777777" w:rsidR="00000000" w:rsidRDefault="007805CE">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37"/>
        <w:gridCol w:w="826"/>
        <w:gridCol w:w="170"/>
      </w:tblGrid>
      <w:tr w:rsidR="00000000" w14:paraId="71652C10" w14:textId="77777777">
        <w:tc>
          <w:tcPr>
            <w:tcW w:w="50" w:type="pct"/>
            <w:vAlign w:val="center"/>
            <w:hideMark/>
          </w:tcPr>
          <w:p w14:paraId="3BE412D1" w14:textId="77777777" w:rsidR="00000000" w:rsidRDefault="007805CE">
            <w:pPr>
              <w:jc w:val="both"/>
              <w:rPr>
                <w:rFonts w:eastAsia="Times New Roman"/>
              </w:rPr>
            </w:pPr>
          </w:p>
        </w:tc>
        <w:tc>
          <w:tcPr>
            <w:tcW w:w="2323" w:type="pct"/>
            <w:vAlign w:val="center"/>
            <w:hideMark/>
          </w:tcPr>
          <w:p w14:paraId="37B2ACA0" w14:textId="77777777" w:rsidR="00000000" w:rsidRDefault="007805CE">
            <w:pPr>
              <w:spacing w:after="100"/>
              <w:rPr>
                <w:rFonts w:eastAsia="Times New Roman"/>
                <w:sz w:val="20"/>
                <w:szCs w:val="20"/>
              </w:rPr>
            </w:pPr>
          </w:p>
        </w:tc>
        <w:tc>
          <w:tcPr>
            <w:tcW w:w="5" w:type="pct"/>
            <w:vAlign w:val="center"/>
            <w:hideMark/>
          </w:tcPr>
          <w:p w14:paraId="5C9541A7" w14:textId="77777777" w:rsidR="00000000" w:rsidRDefault="007805CE">
            <w:pPr>
              <w:spacing w:after="100"/>
              <w:rPr>
                <w:rFonts w:eastAsia="Times New Roman"/>
                <w:sz w:val="20"/>
                <w:szCs w:val="20"/>
              </w:rPr>
            </w:pPr>
          </w:p>
        </w:tc>
        <w:tc>
          <w:tcPr>
            <w:tcW w:w="5" w:type="pct"/>
            <w:vAlign w:val="center"/>
            <w:hideMark/>
          </w:tcPr>
          <w:p w14:paraId="6504811A" w14:textId="77777777" w:rsidR="00000000" w:rsidRDefault="007805CE">
            <w:pPr>
              <w:spacing w:after="100"/>
              <w:rPr>
                <w:rFonts w:eastAsia="Times New Roman"/>
                <w:sz w:val="20"/>
                <w:szCs w:val="20"/>
              </w:rPr>
            </w:pPr>
          </w:p>
        </w:tc>
        <w:tc>
          <w:tcPr>
            <w:tcW w:w="26" w:type="pct"/>
            <w:vAlign w:val="center"/>
            <w:hideMark/>
          </w:tcPr>
          <w:p w14:paraId="78D9AFB0" w14:textId="77777777" w:rsidR="00000000" w:rsidRDefault="007805CE">
            <w:pPr>
              <w:spacing w:after="100"/>
              <w:rPr>
                <w:rFonts w:eastAsia="Times New Roman"/>
                <w:sz w:val="20"/>
                <w:szCs w:val="20"/>
              </w:rPr>
            </w:pPr>
          </w:p>
        </w:tc>
        <w:tc>
          <w:tcPr>
            <w:tcW w:w="5" w:type="pct"/>
            <w:vAlign w:val="center"/>
            <w:hideMark/>
          </w:tcPr>
          <w:p w14:paraId="5235ECB2" w14:textId="77777777" w:rsidR="00000000" w:rsidRDefault="007805CE">
            <w:pPr>
              <w:spacing w:after="100"/>
              <w:rPr>
                <w:rFonts w:eastAsia="Times New Roman"/>
                <w:sz w:val="20"/>
                <w:szCs w:val="20"/>
              </w:rPr>
            </w:pPr>
          </w:p>
        </w:tc>
        <w:tc>
          <w:tcPr>
            <w:tcW w:w="50" w:type="pct"/>
            <w:vAlign w:val="center"/>
            <w:hideMark/>
          </w:tcPr>
          <w:p w14:paraId="79C648F2" w14:textId="77777777" w:rsidR="00000000" w:rsidRDefault="007805CE">
            <w:pPr>
              <w:spacing w:after="100"/>
              <w:rPr>
                <w:rFonts w:eastAsia="Times New Roman"/>
                <w:sz w:val="20"/>
                <w:szCs w:val="20"/>
              </w:rPr>
            </w:pPr>
          </w:p>
        </w:tc>
        <w:tc>
          <w:tcPr>
            <w:tcW w:w="563" w:type="pct"/>
            <w:vAlign w:val="center"/>
            <w:hideMark/>
          </w:tcPr>
          <w:p w14:paraId="46E9556A" w14:textId="77777777" w:rsidR="00000000" w:rsidRDefault="007805CE">
            <w:pPr>
              <w:spacing w:after="100"/>
              <w:rPr>
                <w:rFonts w:eastAsia="Times New Roman"/>
                <w:sz w:val="20"/>
                <w:szCs w:val="20"/>
              </w:rPr>
            </w:pPr>
          </w:p>
        </w:tc>
        <w:tc>
          <w:tcPr>
            <w:tcW w:w="5" w:type="pct"/>
            <w:vAlign w:val="center"/>
            <w:hideMark/>
          </w:tcPr>
          <w:p w14:paraId="007E93C3" w14:textId="77777777" w:rsidR="00000000" w:rsidRDefault="007805CE">
            <w:pPr>
              <w:spacing w:after="100"/>
              <w:rPr>
                <w:rFonts w:eastAsia="Times New Roman"/>
                <w:sz w:val="20"/>
                <w:szCs w:val="20"/>
              </w:rPr>
            </w:pPr>
          </w:p>
        </w:tc>
        <w:tc>
          <w:tcPr>
            <w:tcW w:w="5" w:type="pct"/>
            <w:vAlign w:val="center"/>
            <w:hideMark/>
          </w:tcPr>
          <w:p w14:paraId="12F74190" w14:textId="77777777" w:rsidR="00000000" w:rsidRDefault="007805CE">
            <w:pPr>
              <w:spacing w:after="100"/>
              <w:rPr>
                <w:rFonts w:eastAsia="Times New Roman"/>
                <w:sz w:val="20"/>
                <w:szCs w:val="20"/>
              </w:rPr>
            </w:pPr>
          </w:p>
        </w:tc>
        <w:tc>
          <w:tcPr>
            <w:tcW w:w="26" w:type="pct"/>
            <w:vAlign w:val="center"/>
            <w:hideMark/>
          </w:tcPr>
          <w:p w14:paraId="329ADAC0" w14:textId="77777777" w:rsidR="00000000" w:rsidRDefault="007805CE">
            <w:pPr>
              <w:spacing w:after="100"/>
              <w:rPr>
                <w:rFonts w:eastAsia="Times New Roman"/>
                <w:sz w:val="20"/>
                <w:szCs w:val="20"/>
              </w:rPr>
            </w:pPr>
          </w:p>
        </w:tc>
        <w:tc>
          <w:tcPr>
            <w:tcW w:w="5" w:type="pct"/>
            <w:vAlign w:val="center"/>
            <w:hideMark/>
          </w:tcPr>
          <w:p w14:paraId="79C6C7E2" w14:textId="77777777" w:rsidR="00000000" w:rsidRDefault="007805CE">
            <w:pPr>
              <w:spacing w:after="100"/>
              <w:rPr>
                <w:rFonts w:eastAsia="Times New Roman"/>
                <w:sz w:val="20"/>
                <w:szCs w:val="20"/>
              </w:rPr>
            </w:pPr>
          </w:p>
        </w:tc>
        <w:tc>
          <w:tcPr>
            <w:tcW w:w="50" w:type="pct"/>
            <w:vAlign w:val="center"/>
            <w:hideMark/>
          </w:tcPr>
          <w:p w14:paraId="59EF2046" w14:textId="77777777" w:rsidR="00000000" w:rsidRDefault="007805CE">
            <w:pPr>
              <w:spacing w:after="100"/>
              <w:rPr>
                <w:rFonts w:eastAsia="Times New Roman"/>
                <w:sz w:val="20"/>
                <w:szCs w:val="20"/>
              </w:rPr>
            </w:pPr>
          </w:p>
        </w:tc>
        <w:tc>
          <w:tcPr>
            <w:tcW w:w="563" w:type="pct"/>
            <w:vAlign w:val="center"/>
            <w:hideMark/>
          </w:tcPr>
          <w:p w14:paraId="45B606B4" w14:textId="77777777" w:rsidR="00000000" w:rsidRDefault="007805CE">
            <w:pPr>
              <w:spacing w:after="100"/>
              <w:rPr>
                <w:rFonts w:eastAsia="Times New Roman"/>
                <w:sz w:val="20"/>
                <w:szCs w:val="20"/>
              </w:rPr>
            </w:pPr>
          </w:p>
        </w:tc>
        <w:tc>
          <w:tcPr>
            <w:tcW w:w="5" w:type="pct"/>
            <w:vAlign w:val="center"/>
            <w:hideMark/>
          </w:tcPr>
          <w:p w14:paraId="732C0918" w14:textId="77777777" w:rsidR="00000000" w:rsidRDefault="007805CE">
            <w:pPr>
              <w:spacing w:after="100"/>
              <w:rPr>
                <w:rFonts w:eastAsia="Times New Roman"/>
                <w:sz w:val="20"/>
                <w:szCs w:val="20"/>
              </w:rPr>
            </w:pPr>
          </w:p>
        </w:tc>
        <w:tc>
          <w:tcPr>
            <w:tcW w:w="5" w:type="pct"/>
            <w:vAlign w:val="center"/>
            <w:hideMark/>
          </w:tcPr>
          <w:p w14:paraId="7B65D886" w14:textId="77777777" w:rsidR="00000000" w:rsidRDefault="007805CE">
            <w:pPr>
              <w:spacing w:after="100"/>
              <w:rPr>
                <w:rFonts w:eastAsia="Times New Roman"/>
                <w:sz w:val="20"/>
                <w:szCs w:val="20"/>
              </w:rPr>
            </w:pPr>
          </w:p>
        </w:tc>
        <w:tc>
          <w:tcPr>
            <w:tcW w:w="26" w:type="pct"/>
            <w:vAlign w:val="center"/>
            <w:hideMark/>
          </w:tcPr>
          <w:p w14:paraId="0D3081CC" w14:textId="77777777" w:rsidR="00000000" w:rsidRDefault="007805CE">
            <w:pPr>
              <w:spacing w:after="100"/>
              <w:rPr>
                <w:rFonts w:eastAsia="Times New Roman"/>
                <w:sz w:val="20"/>
                <w:szCs w:val="20"/>
              </w:rPr>
            </w:pPr>
          </w:p>
        </w:tc>
        <w:tc>
          <w:tcPr>
            <w:tcW w:w="5" w:type="pct"/>
            <w:vAlign w:val="center"/>
            <w:hideMark/>
          </w:tcPr>
          <w:p w14:paraId="18F01EFE" w14:textId="77777777" w:rsidR="00000000" w:rsidRDefault="007805CE">
            <w:pPr>
              <w:spacing w:after="100"/>
              <w:rPr>
                <w:rFonts w:eastAsia="Times New Roman"/>
                <w:sz w:val="20"/>
                <w:szCs w:val="20"/>
              </w:rPr>
            </w:pPr>
          </w:p>
        </w:tc>
        <w:tc>
          <w:tcPr>
            <w:tcW w:w="50" w:type="pct"/>
            <w:vAlign w:val="center"/>
            <w:hideMark/>
          </w:tcPr>
          <w:p w14:paraId="4EE1AC5F" w14:textId="77777777" w:rsidR="00000000" w:rsidRDefault="007805CE">
            <w:pPr>
              <w:spacing w:after="100"/>
              <w:rPr>
                <w:rFonts w:eastAsia="Times New Roman"/>
                <w:sz w:val="20"/>
                <w:szCs w:val="20"/>
              </w:rPr>
            </w:pPr>
          </w:p>
        </w:tc>
        <w:tc>
          <w:tcPr>
            <w:tcW w:w="563" w:type="pct"/>
            <w:vAlign w:val="center"/>
            <w:hideMark/>
          </w:tcPr>
          <w:p w14:paraId="429E97E5" w14:textId="77777777" w:rsidR="00000000" w:rsidRDefault="007805CE">
            <w:pPr>
              <w:spacing w:after="100"/>
              <w:rPr>
                <w:rFonts w:eastAsia="Times New Roman"/>
                <w:sz w:val="20"/>
                <w:szCs w:val="20"/>
              </w:rPr>
            </w:pPr>
          </w:p>
        </w:tc>
        <w:tc>
          <w:tcPr>
            <w:tcW w:w="5" w:type="pct"/>
            <w:vAlign w:val="center"/>
            <w:hideMark/>
          </w:tcPr>
          <w:p w14:paraId="59360ECC" w14:textId="77777777" w:rsidR="00000000" w:rsidRDefault="007805CE">
            <w:pPr>
              <w:spacing w:after="100"/>
              <w:rPr>
                <w:rFonts w:eastAsia="Times New Roman"/>
                <w:sz w:val="20"/>
                <w:szCs w:val="20"/>
              </w:rPr>
            </w:pPr>
          </w:p>
        </w:tc>
        <w:tc>
          <w:tcPr>
            <w:tcW w:w="5" w:type="pct"/>
            <w:vAlign w:val="center"/>
            <w:hideMark/>
          </w:tcPr>
          <w:p w14:paraId="09E28373" w14:textId="77777777" w:rsidR="00000000" w:rsidRDefault="007805CE">
            <w:pPr>
              <w:spacing w:after="100"/>
              <w:rPr>
                <w:rFonts w:eastAsia="Times New Roman"/>
                <w:sz w:val="20"/>
                <w:szCs w:val="20"/>
              </w:rPr>
            </w:pPr>
          </w:p>
        </w:tc>
        <w:tc>
          <w:tcPr>
            <w:tcW w:w="26" w:type="pct"/>
            <w:vAlign w:val="center"/>
            <w:hideMark/>
          </w:tcPr>
          <w:p w14:paraId="51D9965D" w14:textId="77777777" w:rsidR="00000000" w:rsidRDefault="007805CE">
            <w:pPr>
              <w:spacing w:after="100"/>
              <w:rPr>
                <w:rFonts w:eastAsia="Times New Roman"/>
                <w:sz w:val="20"/>
                <w:szCs w:val="20"/>
              </w:rPr>
            </w:pPr>
          </w:p>
        </w:tc>
        <w:tc>
          <w:tcPr>
            <w:tcW w:w="5" w:type="pct"/>
            <w:vAlign w:val="center"/>
            <w:hideMark/>
          </w:tcPr>
          <w:p w14:paraId="236A417B" w14:textId="77777777" w:rsidR="00000000" w:rsidRDefault="007805CE">
            <w:pPr>
              <w:spacing w:after="100"/>
              <w:rPr>
                <w:rFonts w:eastAsia="Times New Roman"/>
                <w:sz w:val="20"/>
                <w:szCs w:val="20"/>
              </w:rPr>
            </w:pPr>
          </w:p>
        </w:tc>
        <w:tc>
          <w:tcPr>
            <w:tcW w:w="50" w:type="pct"/>
            <w:vAlign w:val="center"/>
            <w:hideMark/>
          </w:tcPr>
          <w:p w14:paraId="3E5EE167" w14:textId="77777777" w:rsidR="00000000" w:rsidRDefault="007805CE">
            <w:pPr>
              <w:spacing w:after="100"/>
              <w:rPr>
                <w:rFonts w:eastAsia="Times New Roman"/>
                <w:sz w:val="20"/>
                <w:szCs w:val="20"/>
              </w:rPr>
            </w:pPr>
          </w:p>
        </w:tc>
        <w:tc>
          <w:tcPr>
            <w:tcW w:w="563" w:type="pct"/>
            <w:vAlign w:val="center"/>
            <w:hideMark/>
          </w:tcPr>
          <w:p w14:paraId="58F9FE77" w14:textId="77777777" w:rsidR="00000000" w:rsidRDefault="007805CE">
            <w:pPr>
              <w:spacing w:after="100"/>
              <w:rPr>
                <w:rFonts w:eastAsia="Times New Roman"/>
                <w:sz w:val="20"/>
                <w:szCs w:val="20"/>
              </w:rPr>
            </w:pPr>
          </w:p>
        </w:tc>
        <w:tc>
          <w:tcPr>
            <w:tcW w:w="5" w:type="pct"/>
            <w:vAlign w:val="center"/>
            <w:hideMark/>
          </w:tcPr>
          <w:p w14:paraId="09A3F11A" w14:textId="77777777" w:rsidR="00000000" w:rsidRDefault="007805CE">
            <w:pPr>
              <w:spacing w:after="100"/>
              <w:rPr>
                <w:rFonts w:eastAsia="Times New Roman"/>
                <w:sz w:val="20"/>
                <w:szCs w:val="20"/>
              </w:rPr>
            </w:pPr>
          </w:p>
        </w:tc>
      </w:tr>
      <w:tr w:rsidR="00000000" w14:paraId="1A26A92E" w14:textId="77777777">
        <w:tc>
          <w:tcPr>
            <w:tcW w:w="0" w:type="auto"/>
            <w:gridSpan w:val="3"/>
            <w:vAlign w:val="center"/>
            <w:hideMark/>
          </w:tcPr>
          <w:p w14:paraId="515855CD" w14:textId="77777777" w:rsidR="00000000" w:rsidRDefault="007805CE">
            <w:pPr>
              <w:spacing w:after="100"/>
              <w:rPr>
                <w:rFonts w:eastAsia="Times New Roman"/>
                <w:sz w:val="20"/>
                <w:szCs w:val="20"/>
              </w:rPr>
            </w:pPr>
          </w:p>
        </w:tc>
        <w:tc>
          <w:tcPr>
            <w:tcW w:w="0" w:type="auto"/>
            <w:gridSpan w:val="3"/>
            <w:vAlign w:val="center"/>
            <w:hideMark/>
          </w:tcPr>
          <w:p w14:paraId="44E07A35" w14:textId="77777777" w:rsidR="00000000" w:rsidRDefault="007805CE">
            <w:pPr>
              <w:spacing w:after="100"/>
              <w:rPr>
                <w:rFonts w:eastAsia="Times New Roman"/>
                <w:sz w:val="20"/>
                <w:szCs w:val="20"/>
              </w:rPr>
            </w:pPr>
          </w:p>
        </w:tc>
        <w:tc>
          <w:tcPr>
            <w:tcW w:w="0" w:type="auto"/>
            <w:gridSpan w:val="3"/>
            <w:vAlign w:val="center"/>
            <w:hideMark/>
          </w:tcPr>
          <w:p w14:paraId="72BD09D5" w14:textId="77777777" w:rsidR="00000000" w:rsidRDefault="007805CE">
            <w:pPr>
              <w:spacing w:after="100"/>
              <w:rPr>
                <w:rFonts w:eastAsia="Times New Roman"/>
                <w:sz w:val="20"/>
                <w:szCs w:val="20"/>
              </w:rPr>
            </w:pPr>
          </w:p>
        </w:tc>
        <w:tc>
          <w:tcPr>
            <w:tcW w:w="0" w:type="auto"/>
            <w:gridSpan w:val="3"/>
            <w:vAlign w:val="center"/>
            <w:hideMark/>
          </w:tcPr>
          <w:p w14:paraId="592F34A0" w14:textId="77777777" w:rsidR="00000000" w:rsidRDefault="007805CE">
            <w:pPr>
              <w:spacing w:after="100"/>
              <w:rPr>
                <w:rFonts w:eastAsia="Times New Roman"/>
                <w:sz w:val="20"/>
                <w:szCs w:val="20"/>
              </w:rPr>
            </w:pPr>
          </w:p>
        </w:tc>
        <w:tc>
          <w:tcPr>
            <w:tcW w:w="0" w:type="auto"/>
            <w:gridSpan w:val="3"/>
            <w:vAlign w:val="center"/>
            <w:hideMark/>
          </w:tcPr>
          <w:p w14:paraId="0302CEE5" w14:textId="77777777" w:rsidR="00000000" w:rsidRDefault="007805CE">
            <w:pPr>
              <w:spacing w:after="100"/>
              <w:rPr>
                <w:rFonts w:eastAsia="Times New Roman"/>
                <w:sz w:val="20"/>
                <w:szCs w:val="20"/>
              </w:rPr>
            </w:pPr>
          </w:p>
        </w:tc>
        <w:tc>
          <w:tcPr>
            <w:tcW w:w="0" w:type="auto"/>
            <w:gridSpan w:val="3"/>
            <w:vAlign w:val="center"/>
            <w:hideMark/>
          </w:tcPr>
          <w:p w14:paraId="1DC7E8D5" w14:textId="77777777" w:rsidR="00000000" w:rsidRDefault="007805CE">
            <w:pPr>
              <w:spacing w:after="100"/>
              <w:rPr>
                <w:rFonts w:eastAsia="Times New Roman"/>
                <w:sz w:val="20"/>
                <w:szCs w:val="20"/>
              </w:rPr>
            </w:pPr>
          </w:p>
        </w:tc>
        <w:tc>
          <w:tcPr>
            <w:tcW w:w="0" w:type="auto"/>
            <w:gridSpan w:val="3"/>
            <w:vAlign w:val="center"/>
            <w:hideMark/>
          </w:tcPr>
          <w:p w14:paraId="193BEB5B" w14:textId="77777777" w:rsidR="00000000" w:rsidRDefault="007805CE">
            <w:pPr>
              <w:spacing w:after="100"/>
              <w:rPr>
                <w:rFonts w:eastAsia="Times New Roman"/>
                <w:sz w:val="20"/>
                <w:szCs w:val="20"/>
              </w:rPr>
            </w:pPr>
          </w:p>
        </w:tc>
        <w:tc>
          <w:tcPr>
            <w:tcW w:w="0" w:type="auto"/>
            <w:vAlign w:val="center"/>
            <w:hideMark/>
          </w:tcPr>
          <w:p w14:paraId="2AC0C07A" w14:textId="77777777" w:rsidR="00000000" w:rsidRDefault="007805CE">
            <w:pPr>
              <w:spacing w:after="100"/>
              <w:rPr>
                <w:rFonts w:eastAsia="Times New Roman"/>
                <w:sz w:val="20"/>
                <w:szCs w:val="20"/>
              </w:rPr>
            </w:pPr>
          </w:p>
        </w:tc>
        <w:tc>
          <w:tcPr>
            <w:tcW w:w="0" w:type="auto"/>
            <w:vAlign w:val="center"/>
            <w:hideMark/>
          </w:tcPr>
          <w:p w14:paraId="3FA4C78F" w14:textId="77777777" w:rsidR="00000000" w:rsidRDefault="007805CE">
            <w:pPr>
              <w:spacing w:after="100"/>
              <w:rPr>
                <w:rFonts w:eastAsia="Times New Roman"/>
                <w:sz w:val="20"/>
                <w:szCs w:val="20"/>
              </w:rPr>
            </w:pPr>
          </w:p>
        </w:tc>
        <w:tc>
          <w:tcPr>
            <w:tcW w:w="0" w:type="auto"/>
            <w:vAlign w:val="center"/>
            <w:hideMark/>
          </w:tcPr>
          <w:p w14:paraId="2F889E7A" w14:textId="77777777" w:rsidR="00000000" w:rsidRDefault="007805CE">
            <w:pPr>
              <w:spacing w:after="100"/>
              <w:rPr>
                <w:rFonts w:eastAsia="Times New Roman"/>
                <w:sz w:val="20"/>
                <w:szCs w:val="20"/>
              </w:rPr>
            </w:pPr>
          </w:p>
        </w:tc>
        <w:tc>
          <w:tcPr>
            <w:tcW w:w="0" w:type="auto"/>
            <w:vAlign w:val="center"/>
            <w:hideMark/>
          </w:tcPr>
          <w:p w14:paraId="27348CE2" w14:textId="77777777" w:rsidR="00000000" w:rsidRDefault="007805CE">
            <w:pPr>
              <w:spacing w:after="100"/>
              <w:rPr>
                <w:rFonts w:eastAsia="Times New Roman"/>
                <w:sz w:val="20"/>
                <w:szCs w:val="20"/>
              </w:rPr>
            </w:pPr>
          </w:p>
        </w:tc>
        <w:tc>
          <w:tcPr>
            <w:tcW w:w="0" w:type="auto"/>
            <w:vAlign w:val="center"/>
            <w:hideMark/>
          </w:tcPr>
          <w:p w14:paraId="260D766C" w14:textId="77777777" w:rsidR="00000000" w:rsidRDefault="007805CE">
            <w:pPr>
              <w:spacing w:after="100"/>
              <w:rPr>
                <w:rFonts w:eastAsia="Times New Roman"/>
                <w:sz w:val="20"/>
                <w:szCs w:val="20"/>
              </w:rPr>
            </w:pPr>
          </w:p>
        </w:tc>
        <w:tc>
          <w:tcPr>
            <w:tcW w:w="0" w:type="auto"/>
            <w:vAlign w:val="center"/>
            <w:hideMark/>
          </w:tcPr>
          <w:p w14:paraId="6D84C92D" w14:textId="77777777" w:rsidR="00000000" w:rsidRDefault="007805CE">
            <w:pPr>
              <w:spacing w:after="100"/>
              <w:rPr>
                <w:rFonts w:eastAsia="Times New Roman"/>
                <w:sz w:val="20"/>
                <w:szCs w:val="20"/>
              </w:rPr>
            </w:pPr>
          </w:p>
        </w:tc>
      </w:tr>
      <w:tr w:rsidR="00000000" w14:paraId="3C1035DA" w14:textId="77777777">
        <w:trPr>
          <w:trHeight w:val="280"/>
        </w:trPr>
        <w:tc>
          <w:tcPr>
            <w:tcW w:w="0" w:type="auto"/>
            <w:gridSpan w:val="3"/>
            <w:tcMar>
              <w:top w:w="30" w:type="dxa"/>
              <w:left w:w="20" w:type="dxa"/>
              <w:bottom w:w="30" w:type="dxa"/>
              <w:right w:w="20" w:type="dxa"/>
            </w:tcMar>
            <w:vAlign w:val="bottom"/>
            <w:hideMark/>
          </w:tcPr>
          <w:p w14:paraId="5834F77E"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030775F1" w14:textId="77777777" w:rsidR="00000000" w:rsidRDefault="007805C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14:paraId="504457DF" w14:textId="77777777" w:rsidR="00000000" w:rsidRDefault="007805CE">
            <w:pPr>
              <w:spacing w:after="100"/>
              <w:jc w:val="center"/>
              <w:rPr>
                <w:rFonts w:eastAsia="Times New Roman"/>
              </w:rPr>
            </w:pPr>
            <w:r>
              <w:rPr>
                <w:rFonts w:eastAsia="Times New Roman"/>
                <w:b/>
                <w:bCs/>
                <w:color w:val="000000"/>
                <w:sz w:val="18"/>
                <w:szCs w:val="18"/>
              </w:rPr>
              <w:t>Six Months Ended June 30,</w:t>
            </w:r>
          </w:p>
        </w:tc>
        <w:tc>
          <w:tcPr>
            <w:tcW w:w="0" w:type="auto"/>
            <w:gridSpan w:val="3"/>
            <w:tcMar>
              <w:top w:w="0" w:type="dxa"/>
              <w:left w:w="20" w:type="dxa"/>
              <w:bottom w:w="0" w:type="dxa"/>
              <w:right w:w="20" w:type="dxa"/>
            </w:tcMar>
            <w:vAlign w:val="center"/>
            <w:hideMark/>
          </w:tcPr>
          <w:p w14:paraId="68EBDE21" w14:textId="77777777" w:rsidR="00000000" w:rsidRDefault="007805C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3BB579D8" w14:textId="77777777" w:rsidR="00000000" w:rsidRDefault="007805CE">
            <w:pPr>
              <w:spacing w:after="100"/>
              <w:jc w:val="center"/>
              <w:rPr>
                <w:rFonts w:eastAsia="Times New Roman"/>
              </w:rPr>
            </w:pPr>
            <w:r>
              <w:rPr>
                <w:rFonts w:eastAsia="Times New Roman"/>
                <w:b/>
                <w:bCs/>
                <w:color w:val="000000"/>
                <w:sz w:val="18"/>
                <w:szCs w:val="18"/>
              </w:rPr>
              <w:t>Change</w:t>
            </w:r>
          </w:p>
        </w:tc>
      </w:tr>
      <w:tr w:rsidR="00000000" w14:paraId="7B803691" w14:textId="77777777">
        <w:trPr>
          <w:trHeight w:val="280"/>
        </w:trPr>
        <w:tc>
          <w:tcPr>
            <w:tcW w:w="0" w:type="auto"/>
            <w:gridSpan w:val="3"/>
            <w:tcMar>
              <w:top w:w="30" w:type="dxa"/>
              <w:left w:w="20" w:type="dxa"/>
              <w:bottom w:w="30" w:type="dxa"/>
              <w:right w:w="20" w:type="dxa"/>
            </w:tcMar>
            <w:vAlign w:val="bottom"/>
            <w:hideMark/>
          </w:tcPr>
          <w:p w14:paraId="54EEB2A1"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64479A6F" w14:textId="77777777" w:rsidR="00000000" w:rsidRDefault="007805CE">
            <w:pPr>
              <w:spacing w:after="100"/>
              <w:rPr>
                <w:rFonts w:eastAsia="Times New Roman"/>
              </w:rPr>
            </w:pPr>
          </w:p>
        </w:tc>
        <w:tc>
          <w:tcPr>
            <w:tcW w:w="0" w:type="auto"/>
            <w:gridSpan w:val="9"/>
            <w:vMerge/>
            <w:vAlign w:val="center"/>
            <w:hideMark/>
          </w:tcPr>
          <w:p w14:paraId="29FC8D43" w14:textId="77777777" w:rsidR="00000000" w:rsidRDefault="007805CE">
            <w:pPr>
              <w:spacing w:after="100"/>
              <w:rPr>
                <w:rFonts w:eastAsia="Times New Roman"/>
              </w:rPr>
            </w:pPr>
          </w:p>
        </w:tc>
        <w:tc>
          <w:tcPr>
            <w:tcW w:w="0" w:type="auto"/>
            <w:gridSpan w:val="3"/>
            <w:tcMar>
              <w:top w:w="0" w:type="dxa"/>
              <w:left w:w="20" w:type="dxa"/>
              <w:bottom w:w="0" w:type="dxa"/>
              <w:right w:w="20" w:type="dxa"/>
            </w:tcMar>
            <w:vAlign w:val="center"/>
            <w:hideMark/>
          </w:tcPr>
          <w:p w14:paraId="58C3FD42" w14:textId="77777777" w:rsidR="00000000" w:rsidRDefault="007805C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71D7B679" w14:textId="77777777" w:rsidR="00000000" w:rsidRDefault="007805CE">
            <w:pPr>
              <w:spacing w:after="100"/>
              <w:jc w:val="center"/>
              <w:rPr>
                <w:rFonts w:eastAsia="Times New Roman"/>
              </w:rPr>
            </w:pPr>
            <w:r>
              <w:rPr>
                <w:rFonts w:eastAsia="Times New Roman"/>
                <w:b/>
                <w:bCs/>
                <w:color w:val="000000"/>
                <w:sz w:val="18"/>
                <w:szCs w:val="18"/>
              </w:rPr>
              <w:t>2022 vs. 2021</w:t>
            </w:r>
          </w:p>
        </w:tc>
      </w:tr>
      <w:tr w:rsidR="00000000" w14:paraId="06773DF1" w14:textId="77777777">
        <w:tc>
          <w:tcPr>
            <w:tcW w:w="0" w:type="auto"/>
            <w:gridSpan w:val="3"/>
            <w:tcMar>
              <w:top w:w="30" w:type="dxa"/>
              <w:left w:w="20" w:type="dxa"/>
              <w:bottom w:w="30" w:type="dxa"/>
              <w:right w:w="20" w:type="dxa"/>
            </w:tcMar>
            <w:vAlign w:val="bottom"/>
            <w:hideMark/>
          </w:tcPr>
          <w:p w14:paraId="00BA4733" w14:textId="77777777" w:rsidR="00000000" w:rsidRDefault="007805CE">
            <w:pPr>
              <w:spacing w:after="100"/>
              <w:rPr>
                <w:rFonts w:eastAsia="Times New Roman"/>
              </w:rPr>
            </w:pPr>
            <w:r>
              <w:rPr>
                <w:rFonts w:eastAsia="Times New Roman"/>
                <w:b/>
                <w:bCs/>
                <w:color w:val="000000"/>
                <w:sz w:val="18"/>
                <w:szCs w:val="18"/>
              </w:rPr>
              <w:t>Interest Expense</w:t>
            </w:r>
          </w:p>
        </w:tc>
        <w:tc>
          <w:tcPr>
            <w:tcW w:w="0" w:type="auto"/>
            <w:gridSpan w:val="3"/>
            <w:tcMar>
              <w:top w:w="0" w:type="dxa"/>
              <w:left w:w="20" w:type="dxa"/>
              <w:bottom w:w="0" w:type="dxa"/>
              <w:right w:w="20" w:type="dxa"/>
            </w:tcMar>
            <w:vAlign w:val="center"/>
            <w:hideMark/>
          </w:tcPr>
          <w:p w14:paraId="054A2003" w14:textId="77777777" w:rsidR="00000000" w:rsidRDefault="007805C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BAB437" w14:textId="77777777" w:rsidR="00000000" w:rsidRDefault="007805CE">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20A04588"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9838AC" w14:textId="77777777" w:rsidR="00000000" w:rsidRDefault="007805CE">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4DC2E85D"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59155F" w14:textId="77777777" w:rsidR="00000000" w:rsidRDefault="007805C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7995B254"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E73207" w14:textId="77777777" w:rsidR="00000000" w:rsidRDefault="007805CE">
            <w:pPr>
              <w:spacing w:after="100"/>
              <w:jc w:val="center"/>
              <w:rPr>
                <w:rFonts w:eastAsia="Times New Roman"/>
              </w:rPr>
            </w:pPr>
            <w:r>
              <w:rPr>
                <w:rFonts w:eastAsia="Times New Roman"/>
                <w:b/>
                <w:bCs/>
                <w:color w:val="000000"/>
                <w:sz w:val="18"/>
                <w:szCs w:val="18"/>
              </w:rPr>
              <w:t>%</w:t>
            </w:r>
          </w:p>
        </w:tc>
      </w:tr>
      <w:tr w:rsidR="00000000" w14:paraId="14A6109D"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279002B8"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AC52136"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79802B0"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ABED41"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7B9D637"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F5BE2B5"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31514B8"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AC89DF4"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D605B94" w14:textId="77777777" w:rsidR="00000000" w:rsidRDefault="007805CE">
            <w:pPr>
              <w:spacing w:after="100"/>
              <w:rPr>
                <w:rFonts w:eastAsia="Times New Roman"/>
                <w:sz w:val="20"/>
                <w:szCs w:val="20"/>
              </w:rPr>
            </w:pPr>
          </w:p>
        </w:tc>
      </w:tr>
      <w:tr w:rsidR="00000000" w14:paraId="274B664F" w14:textId="77777777">
        <w:tc>
          <w:tcPr>
            <w:tcW w:w="0" w:type="auto"/>
            <w:gridSpan w:val="3"/>
            <w:shd w:val="clear" w:color="auto" w:fill="CCEEFF"/>
            <w:tcMar>
              <w:top w:w="30" w:type="dxa"/>
              <w:left w:w="155" w:type="dxa"/>
              <w:bottom w:w="30" w:type="dxa"/>
              <w:right w:w="20" w:type="dxa"/>
            </w:tcMar>
            <w:vAlign w:val="bottom"/>
            <w:hideMark/>
          </w:tcPr>
          <w:p w14:paraId="41D81454" w14:textId="77777777" w:rsidR="00000000" w:rsidRDefault="007805CE">
            <w:pPr>
              <w:spacing w:after="100"/>
              <w:rPr>
                <w:rFonts w:eastAsia="Times New Roman"/>
              </w:rPr>
            </w:pPr>
            <w:r>
              <w:rPr>
                <w:rFonts w:eastAsia="Times New Roman"/>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14:paraId="1990A453"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5CFCB468"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65A1D2B8" w14:textId="77777777" w:rsidR="00000000" w:rsidRDefault="007805CE">
            <w:pPr>
              <w:spacing w:after="100"/>
              <w:jc w:val="right"/>
              <w:rPr>
                <w:rFonts w:eastAsia="Times New Roman"/>
              </w:rPr>
            </w:pPr>
            <w:r>
              <w:rPr>
                <w:rFonts w:eastAsia="Times New Roman"/>
                <w:color w:val="000000"/>
                <w:sz w:val="18"/>
                <w:szCs w:val="18"/>
              </w:rPr>
              <w:t>(5,523)</w:t>
            </w:r>
          </w:p>
        </w:tc>
        <w:tc>
          <w:tcPr>
            <w:tcW w:w="0" w:type="auto"/>
            <w:shd w:val="clear" w:color="auto" w:fill="CCEEFF"/>
            <w:tcMar>
              <w:top w:w="30" w:type="dxa"/>
              <w:left w:w="0" w:type="dxa"/>
              <w:bottom w:w="30" w:type="dxa"/>
              <w:right w:w="20" w:type="dxa"/>
            </w:tcMar>
            <w:vAlign w:val="center"/>
            <w:hideMark/>
          </w:tcPr>
          <w:p w14:paraId="0C1DCDFD"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742106"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7823D345"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116CF415" w14:textId="77777777" w:rsidR="00000000" w:rsidRDefault="007805CE">
            <w:pPr>
              <w:spacing w:after="100"/>
              <w:jc w:val="right"/>
              <w:rPr>
                <w:rFonts w:eastAsia="Times New Roman"/>
              </w:rPr>
            </w:pPr>
            <w:r>
              <w:rPr>
                <w:rFonts w:eastAsia="Times New Roman"/>
                <w:color w:val="000000"/>
                <w:sz w:val="18"/>
                <w:szCs w:val="18"/>
              </w:rPr>
              <w:t>(3,859)</w:t>
            </w:r>
          </w:p>
        </w:tc>
        <w:tc>
          <w:tcPr>
            <w:tcW w:w="0" w:type="auto"/>
            <w:shd w:val="clear" w:color="auto" w:fill="CCEEFF"/>
            <w:tcMar>
              <w:top w:w="30" w:type="dxa"/>
              <w:left w:w="0" w:type="dxa"/>
              <w:bottom w:w="30" w:type="dxa"/>
              <w:right w:w="20" w:type="dxa"/>
            </w:tcMar>
            <w:vAlign w:val="center"/>
            <w:hideMark/>
          </w:tcPr>
          <w:p w14:paraId="1BDC8067"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36C0CA"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08EE943"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5978E21" w14:textId="77777777" w:rsidR="00000000" w:rsidRDefault="007805CE">
            <w:pPr>
              <w:spacing w:after="100"/>
              <w:jc w:val="right"/>
              <w:rPr>
                <w:rFonts w:eastAsia="Times New Roman"/>
              </w:rPr>
            </w:pPr>
            <w:r>
              <w:rPr>
                <w:rFonts w:eastAsia="Times New Roman"/>
                <w:color w:val="000000"/>
                <w:sz w:val="18"/>
                <w:szCs w:val="18"/>
              </w:rPr>
              <w:t>(1,664)</w:t>
            </w:r>
          </w:p>
        </w:tc>
        <w:tc>
          <w:tcPr>
            <w:tcW w:w="0" w:type="auto"/>
            <w:shd w:val="clear" w:color="auto" w:fill="CCEEFF"/>
            <w:tcMar>
              <w:top w:w="30" w:type="dxa"/>
              <w:left w:w="0" w:type="dxa"/>
              <w:bottom w:w="30" w:type="dxa"/>
              <w:right w:w="20" w:type="dxa"/>
            </w:tcMar>
            <w:vAlign w:val="bottom"/>
            <w:hideMark/>
          </w:tcPr>
          <w:p w14:paraId="723432D8"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8F84C6"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E586F5" w14:textId="77777777" w:rsidR="00000000" w:rsidRDefault="007805CE">
            <w:pPr>
              <w:spacing w:after="100"/>
              <w:jc w:val="right"/>
              <w:rPr>
                <w:rFonts w:eastAsia="Times New Roman"/>
              </w:rPr>
            </w:pPr>
            <w:r>
              <w:rPr>
                <w:rFonts w:eastAsia="Times New Roman"/>
                <w:color w:val="000000"/>
                <w:sz w:val="18"/>
                <w:szCs w:val="18"/>
              </w:rPr>
              <w:t>43.1 </w:t>
            </w:r>
          </w:p>
        </w:tc>
        <w:tc>
          <w:tcPr>
            <w:tcW w:w="0" w:type="auto"/>
            <w:shd w:val="clear" w:color="auto" w:fill="CCEEFF"/>
            <w:tcMar>
              <w:top w:w="30" w:type="dxa"/>
              <w:left w:w="0" w:type="dxa"/>
              <w:bottom w:w="30" w:type="dxa"/>
              <w:right w:w="20" w:type="dxa"/>
            </w:tcMar>
            <w:vAlign w:val="bottom"/>
            <w:hideMark/>
          </w:tcPr>
          <w:p w14:paraId="7B773579" w14:textId="77777777" w:rsidR="00000000" w:rsidRDefault="007805CE">
            <w:pPr>
              <w:spacing w:after="100"/>
              <w:jc w:val="right"/>
              <w:rPr>
                <w:rFonts w:eastAsia="Times New Roman"/>
              </w:rPr>
            </w:pPr>
            <w:r>
              <w:rPr>
                <w:rFonts w:eastAsia="Times New Roman"/>
                <w:color w:val="000000"/>
                <w:sz w:val="18"/>
                <w:szCs w:val="18"/>
              </w:rPr>
              <w:t>%</w:t>
            </w:r>
          </w:p>
        </w:tc>
      </w:tr>
    </w:tbl>
    <w:p w14:paraId="12A0A836" w14:textId="77777777" w:rsidR="00000000" w:rsidRDefault="007805CE">
      <w:pPr>
        <w:jc w:val="center"/>
        <w:rPr>
          <w:rFonts w:eastAsia="Times New Roman"/>
        </w:rPr>
      </w:pPr>
    </w:p>
    <w:p w14:paraId="3861EC58" w14:textId="77777777" w:rsidR="00000000" w:rsidRDefault="007805CE">
      <w:pPr>
        <w:jc w:val="both"/>
        <w:rPr>
          <w:rFonts w:eastAsia="Times New Roman"/>
        </w:rPr>
      </w:pPr>
      <w:r>
        <w:rPr>
          <w:rFonts w:eastAsia="Times New Roman"/>
          <w:color w:val="000000"/>
          <w:sz w:val="20"/>
          <w:szCs w:val="20"/>
        </w:rPr>
        <w:t xml:space="preserve">Interest expense increased $1,664 or 43.1% during the six months ended June 30, 2022 as compared to the same period in the prior year. Interest </w:t>
      </w:r>
      <w:r>
        <w:rPr>
          <w:rFonts w:eastAsia="Times New Roman"/>
          <w:color w:val="000000"/>
          <w:sz w:val="20"/>
          <w:szCs w:val="20"/>
        </w:rPr>
        <w:t>expense increased by approximately $900 due to non-cash amortization of the $5,500 of debt discount related to the change in the fair value of the conversion feature of the October 2023 Notes. In addition, interest expense increased by $700 due to amortiza</w:t>
      </w:r>
      <w:r>
        <w:rPr>
          <w:rFonts w:eastAsia="Times New Roman"/>
          <w:color w:val="000000"/>
          <w:sz w:val="20"/>
          <w:szCs w:val="20"/>
        </w:rPr>
        <w:t xml:space="preserve">tion of the $4,800 of debt issuance fees paid to note holders that participated in the Exchange Transaction in April 2022. These fees will be amortized over the life of the October 2023 Notes. See </w:t>
      </w:r>
      <w:r>
        <w:rPr>
          <w:rFonts w:eastAsia="Times New Roman"/>
          <w:i/>
          <w:iCs/>
          <w:color w:val="000000"/>
          <w:sz w:val="20"/>
          <w:szCs w:val="20"/>
        </w:rPr>
        <w:t>Note 4: Long-Term Debt</w:t>
      </w:r>
      <w:r>
        <w:rPr>
          <w:rFonts w:eastAsia="Times New Roman"/>
          <w:color w:val="000000"/>
          <w:sz w:val="20"/>
          <w:szCs w:val="20"/>
        </w:rPr>
        <w:t xml:space="preserve"> to our unaudited condensed consolida</w:t>
      </w:r>
      <w:r>
        <w:rPr>
          <w:rFonts w:eastAsia="Times New Roman"/>
          <w:color w:val="000000"/>
          <w:sz w:val="20"/>
          <w:szCs w:val="20"/>
        </w:rPr>
        <w:t xml:space="preserve">ted financial statements included in Part 1, Item 1 of this Quarterly Report on Form 10-Q for further details for further details. </w:t>
      </w:r>
    </w:p>
    <w:p w14:paraId="1FB4C5CF" w14:textId="77777777" w:rsidR="00000000" w:rsidRDefault="007805CE">
      <w:pPr>
        <w:jc w:val="both"/>
        <w:rPr>
          <w:rFonts w:eastAsia="Times New Roman"/>
        </w:rPr>
      </w:pPr>
    </w:p>
    <w:p w14:paraId="751567DE" w14:textId="77777777" w:rsidR="00000000" w:rsidRDefault="007805CE">
      <w:pPr>
        <w:jc w:val="center"/>
        <w:divId w:val="1774397918"/>
        <w:rPr>
          <w:rFonts w:eastAsia="Times New Roman"/>
        </w:rPr>
      </w:pPr>
      <w:r>
        <w:rPr>
          <w:rFonts w:eastAsia="Times New Roman"/>
          <w:color w:val="000000"/>
          <w:sz w:val="20"/>
          <w:szCs w:val="20"/>
        </w:rPr>
        <w:t>- 29 -</w:t>
      </w:r>
    </w:p>
    <w:p w14:paraId="513EAF67" w14:textId="77777777" w:rsidR="00000000" w:rsidRDefault="007805CE">
      <w:pPr>
        <w:rPr>
          <w:rFonts w:eastAsia="Times New Roman"/>
        </w:rPr>
      </w:pPr>
      <w:r>
        <w:rPr>
          <w:rFonts w:eastAsia="Times New Roman"/>
        </w:rPr>
        <w:pict w14:anchorId="3E6B216C">
          <v:rect id="_x0000_i1054" style="width:0;height:1.5pt" o:hralign="center" o:hrstd="t" o:hr="t" fillcolor="#a0a0a0" stroked="f"/>
        </w:pict>
      </w:r>
    </w:p>
    <w:p w14:paraId="6CDBD0B7" w14:textId="77777777" w:rsidR="00000000" w:rsidRDefault="007805CE">
      <w:pPr>
        <w:divId w:val="1837845823"/>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9"/>
        <w:gridCol w:w="3723"/>
        <w:gridCol w:w="38"/>
        <w:gridCol w:w="36"/>
        <w:gridCol w:w="36"/>
        <w:gridCol w:w="36"/>
        <w:gridCol w:w="110"/>
        <w:gridCol w:w="783"/>
        <w:gridCol w:w="170"/>
        <w:gridCol w:w="36"/>
        <w:gridCol w:w="36"/>
        <w:gridCol w:w="36"/>
        <w:gridCol w:w="110"/>
        <w:gridCol w:w="783"/>
        <w:gridCol w:w="170"/>
        <w:gridCol w:w="36"/>
        <w:gridCol w:w="36"/>
        <w:gridCol w:w="36"/>
        <w:gridCol w:w="110"/>
        <w:gridCol w:w="783"/>
        <w:gridCol w:w="36"/>
        <w:gridCol w:w="36"/>
        <w:gridCol w:w="36"/>
        <w:gridCol w:w="36"/>
        <w:gridCol w:w="39"/>
        <w:gridCol w:w="749"/>
        <w:gridCol w:w="170"/>
      </w:tblGrid>
      <w:tr w:rsidR="00000000" w14:paraId="3D45B313" w14:textId="77777777">
        <w:tc>
          <w:tcPr>
            <w:tcW w:w="50" w:type="pct"/>
            <w:vAlign w:val="center"/>
            <w:hideMark/>
          </w:tcPr>
          <w:p w14:paraId="47E2F590" w14:textId="77777777" w:rsidR="00000000" w:rsidRDefault="007805CE">
            <w:pPr>
              <w:rPr>
                <w:rFonts w:eastAsia="Times New Roman"/>
              </w:rPr>
            </w:pPr>
          </w:p>
        </w:tc>
        <w:tc>
          <w:tcPr>
            <w:tcW w:w="2323" w:type="pct"/>
            <w:vAlign w:val="center"/>
            <w:hideMark/>
          </w:tcPr>
          <w:p w14:paraId="68F38388" w14:textId="77777777" w:rsidR="00000000" w:rsidRDefault="007805CE">
            <w:pPr>
              <w:spacing w:after="100"/>
              <w:rPr>
                <w:rFonts w:eastAsia="Times New Roman"/>
                <w:sz w:val="20"/>
                <w:szCs w:val="20"/>
              </w:rPr>
            </w:pPr>
          </w:p>
        </w:tc>
        <w:tc>
          <w:tcPr>
            <w:tcW w:w="5" w:type="pct"/>
            <w:vAlign w:val="center"/>
            <w:hideMark/>
          </w:tcPr>
          <w:p w14:paraId="6109D9A9" w14:textId="77777777" w:rsidR="00000000" w:rsidRDefault="007805CE">
            <w:pPr>
              <w:spacing w:after="100"/>
              <w:rPr>
                <w:rFonts w:eastAsia="Times New Roman"/>
                <w:sz w:val="20"/>
                <w:szCs w:val="20"/>
              </w:rPr>
            </w:pPr>
          </w:p>
        </w:tc>
        <w:tc>
          <w:tcPr>
            <w:tcW w:w="5" w:type="pct"/>
            <w:vAlign w:val="center"/>
            <w:hideMark/>
          </w:tcPr>
          <w:p w14:paraId="51F01FC1" w14:textId="77777777" w:rsidR="00000000" w:rsidRDefault="007805CE">
            <w:pPr>
              <w:spacing w:after="100"/>
              <w:rPr>
                <w:rFonts w:eastAsia="Times New Roman"/>
                <w:sz w:val="20"/>
                <w:szCs w:val="20"/>
              </w:rPr>
            </w:pPr>
          </w:p>
        </w:tc>
        <w:tc>
          <w:tcPr>
            <w:tcW w:w="26" w:type="pct"/>
            <w:vAlign w:val="center"/>
            <w:hideMark/>
          </w:tcPr>
          <w:p w14:paraId="03FF1685" w14:textId="77777777" w:rsidR="00000000" w:rsidRDefault="007805CE">
            <w:pPr>
              <w:spacing w:after="100"/>
              <w:rPr>
                <w:rFonts w:eastAsia="Times New Roman"/>
                <w:sz w:val="20"/>
                <w:szCs w:val="20"/>
              </w:rPr>
            </w:pPr>
          </w:p>
        </w:tc>
        <w:tc>
          <w:tcPr>
            <w:tcW w:w="5" w:type="pct"/>
            <w:vAlign w:val="center"/>
            <w:hideMark/>
          </w:tcPr>
          <w:p w14:paraId="6C0F92E7" w14:textId="77777777" w:rsidR="00000000" w:rsidRDefault="007805CE">
            <w:pPr>
              <w:spacing w:after="100"/>
              <w:rPr>
                <w:rFonts w:eastAsia="Times New Roman"/>
                <w:sz w:val="20"/>
                <w:szCs w:val="20"/>
              </w:rPr>
            </w:pPr>
          </w:p>
        </w:tc>
        <w:tc>
          <w:tcPr>
            <w:tcW w:w="50" w:type="pct"/>
            <w:vAlign w:val="center"/>
            <w:hideMark/>
          </w:tcPr>
          <w:p w14:paraId="2C8396AA" w14:textId="77777777" w:rsidR="00000000" w:rsidRDefault="007805CE">
            <w:pPr>
              <w:spacing w:after="100"/>
              <w:rPr>
                <w:rFonts w:eastAsia="Times New Roman"/>
                <w:sz w:val="20"/>
                <w:szCs w:val="20"/>
              </w:rPr>
            </w:pPr>
          </w:p>
        </w:tc>
        <w:tc>
          <w:tcPr>
            <w:tcW w:w="563" w:type="pct"/>
            <w:vAlign w:val="center"/>
            <w:hideMark/>
          </w:tcPr>
          <w:p w14:paraId="4F37BD37" w14:textId="77777777" w:rsidR="00000000" w:rsidRDefault="007805CE">
            <w:pPr>
              <w:spacing w:after="100"/>
              <w:rPr>
                <w:rFonts w:eastAsia="Times New Roman"/>
                <w:sz w:val="20"/>
                <w:szCs w:val="20"/>
              </w:rPr>
            </w:pPr>
          </w:p>
        </w:tc>
        <w:tc>
          <w:tcPr>
            <w:tcW w:w="5" w:type="pct"/>
            <w:vAlign w:val="center"/>
            <w:hideMark/>
          </w:tcPr>
          <w:p w14:paraId="2862CF6F" w14:textId="77777777" w:rsidR="00000000" w:rsidRDefault="007805CE">
            <w:pPr>
              <w:spacing w:after="100"/>
              <w:rPr>
                <w:rFonts w:eastAsia="Times New Roman"/>
                <w:sz w:val="20"/>
                <w:szCs w:val="20"/>
              </w:rPr>
            </w:pPr>
          </w:p>
        </w:tc>
        <w:tc>
          <w:tcPr>
            <w:tcW w:w="5" w:type="pct"/>
            <w:vAlign w:val="center"/>
            <w:hideMark/>
          </w:tcPr>
          <w:p w14:paraId="71BC90BD" w14:textId="77777777" w:rsidR="00000000" w:rsidRDefault="007805CE">
            <w:pPr>
              <w:spacing w:after="100"/>
              <w:rPr>
                <w:rFonts w:eastAsia="Times New Roman"/>
                <w:sz w:val="20"/>
                <w:szCs w:val="20"/>
              </w:rPr>
            </w:pPr>
          </w:p>
        </w:tc>
        <w:tc>
          <w:tcPr>
            <w:tcW w:w="26" w:type="pct"/>
            <w:vAlign w:val="center"/>
            <w:hideMark/>
          </w:tcPr>
          <w:p w14:paraId="6A09A46F" w14:textId="77777777" w:rsidR="00000000" w:rsidRDefault="007805CE">
            <w:pPr>
              <w:spacing w:after="100"/>
              <w:rPr>
                <w:rFonts w:eastAsia="Times New Roman"/>
                <w:sz w:val="20"/>
                <w:szCs w:val="20"/>
              </w:rPr>
            </w:pPr>
          </w:p>
        </w:tc>
        <w:tc>
          <w:tcPr>
            <w:tcW w:w="5" w:type="pct"/>
            <w:vAlign w:val="center"/>
            <w:hideMark/>
          </w:tcPr>
          <w:p w14:paraId="0EF6273F" w14:textId="77777777" w:rsidR="00000000" w:rsidRDefault="007805CE">
            <w:pPr>
              <w:spacing w:after="100"/>
              <w:rPr>
                <w:rFonts w:eastAsia="Times New Roman"/>
                <w:sz w:val="20"/>
                <w:szCs w:val="20"/>
              </w:rPr>
            </w:pPr>
          </w:p>
        </w:tc>
        <w:tc>
          <w:tcPr>
            <w:tcW w:w="50" w:type="pct"/>
            <w:vAlign w:val="center"/>
            <w:hideMark/>
          </w:tcPr>
          <w:p w14:paraId="144C451A" w14:textId="77777777" w:rsidR="00000000" w:rsidRDefault="007805CE">
            <w:pPr>
              <w:spacing w:after="100"/>
              <w:rPr>
                <w:rFonts w:eastAsia="Times New Roman"/>
                <w:sz w:val="20"/>
                <w:szCs w:val="20"/>
              </w:rPr>
            </w:pPr>
          </w:p>
        </w:tc>
        <w:tc>
          <w:tcPr>
            <w:tcW w:w="563" w:type="pct"/>
            <w:vAlign w:val="center"/>
            <w:hideMark/>
          </w:tcPr>
          <w:p w14:paraId="4D03A62D" w14:textId="77777777" w:rsidR="00000000" w:rsidRDefault="007805CE">
            <w:pPr>
              <w:spacing w:after="100"/>
              <w:rPr>
                <w:rFonts w:eastAsia="Times New Roman"/>
                <w:sz w:val="20"/>
                <w:szCs w:val="20"/>
              </w:rPr>
            </w:pPr>
          </w:p>
        </w:tc>
        <w:tc>
          <w:tcPr>
            <w:tcW w:w="5" w:type="pct"/>
            <w:vAlign w:val="center"/>
            <w:hideMark/>
          </w:tcPr>
          <w:p w14:paraId="200ADAE0" w14:textId="77777777" w:rsidR="00000000" w:rsidRDefault="007805CE">
            <w:pPr>
              <w:spacing w:after="100"/>
              <w:rPr>
                <w:rFonts w:eastAsia="Times New Roman"/>
                <w:sz w:val="20"/>
                <w:szCs w:val="20"/>
              </w:rPr>
            </w:pPr>
          </w:p>
        </w:tc>
        <w:tc>
          <w:tcPr>
            <w:tcW w:w="5" w:type="pct"/>
            <w:vAlign w:val="center"/>
            <w:hideMark/>
          </w:tcPr>
          <w:p w14:paraId="5B7B84A3" w14:textId="77777777" w:rsidR="00000000" w:rsidRDefault="007805CE">
            <w:pPr>
              <w:spacing w:after="100"/>
              <w:rPr>
                <w:rFonts w:eastAsia="Times New Roman"/>
                <w:sz w:val="20"/>
                <w:szCs w:val="20"/>
              </w:rPr>
            </w:pPr>
          </w:p>
        </w:tc>
        <w:tc>
          <w:tcPr>
            <w:tcW w:w="26" w:type="pct"/>
            <w:vAlign w:val="center"/>
            <w:hideMark/>
          </w:tcPr>
          <w:p w14:paraId="2C9C4313" w14:textId="77777777" w:rsidR="00000000" w:rsidRDefault="007805CE">
            <w:pPr>
              <w:spacing w:after="100"/>
              <w:rPr>
                <w:rFonts w:eastAsia="Times New Roman"/>
                <w:sz w:val="20"/>
                <w:szCs w:val="20"/>
              </w:rPr>
            </w:pPr>
          </w:p>
        </w:tc>
        <w:tc>
          <w:tcPr>
            <w:tcW w:w="5" w:type="pct"/>
            <w:vAlign w:val="center"/>
            <w:hideMark/>
          </w:tcPr>
          <w:p w14:paraId="01C5EBED" w14:textId="77777777" w:rsidR="00000000" w:rsidRDefault="007805CE">
            <w:pPr>
              <w:spacing w:after="100"/>
              <w:rPr>
                <w:rFonts w:eastAsia="Times New Roman"/>
                <w:sz w:val="20"/>
                <w:szCs w:val="20"/>
              </w:rPr>
            </w:pPr>
          </w:p>
        </w:tc>
        <w:tc>
          <w:tcPr>
            <w:tcW w:w="50" w:type="pct"/>
            <w:vAlign w:val="center"/>
            <w:hideMark/>
          </w:tcPr>
          <w:p w14:paraId="20F8832B" w14:textId="77777777" w:rsidR="00000000" w:rsidRDefault="007805CE">
            <w:pPr>
              <w:spacing w:after="100"/>
              <w:rPr>
                <w:rFonts w:eastAsia="Times New Roman"/>
                <w:sz w:val="20"/>
                <w:szCs w:val="20"/>
              </w:rPr>
            </w:pPr>
          </w:p>
        </w:tc>
        <w:tc>
          <w:tcPr>
            <w:tcW w:w="563" w:type="pct"/>
            <w:vAlign w:val="center"/>
            <w:hideMark/>
          </w:tcPr>
          <w:p w14:paraId="78CCD892" w14:textId="77777777" w:rsidR="00000000" w:rsidRDefault="007805CE">
            <w:pPr>
              <w:spacing w:after="100"/>
              <w:rPr>
                <w:rFonts w:eastAsia="Times New Roman"/>
                <w:sz w:val="20"/>
                <w:szCs w:val="20"/>
              </w:rPr>
            </w:pPr>
          </w:p>
        </w:tc>
        <w:tc>
          <w:tcPr>
            <w:tcW w:w="5" w:type="pct"/>
            <w:vAlign w:val="center"/>
            <w:hideMark/>
          </w:tcPr>
          <w:p w14:paraId="659D429C" w14:textId="77777777" w:rsidR="00000000" w:rsidRDefault="007805CE">
            <w:pPr>
              <w:spacing w:after="100"/>
              <w:rPr>
                <w:rFonts w:eastAsia="Times New Roman"/>
                <w:sz w:val="20"/>
                <w:szCs w:val="20"/>
              </w:rPr>
            </w:pPr>
          </w:p>
        </w:tc>
        <w:tc>
          <w:tcPr>
            <w:tcW w:w="5" w:type="pct"/>
            <w:vAlign w:val="center"/>
            <w:hideMark/>
          </w:tcPr>
          <w:p w14:paraId="5D115853" w14:textId="77777777" w:rsidR="00000000" w:rsidRDefault="007805CE">
            <w:pPr>
              <w:spacing w:after="100"/>
              <w:rPr>
                <w:rFonts w:eastAsia="Times New Roman"/>
                <w:sz w:val="20"/>
                <w:szCs w:val="20"/>
              </w:rPr>
            </w:pPr>
          </w:p>
        </w:tc>
        <w:tc>
          <w:tcPr>
            <w:tcW w:w="26" w:type="pct"/>
            <w:vAlign w:val="center"/>
            <w:hideMark/>
          </w:tcPr>
          <w:p w14:paraId="7D765971" w14:textId="77777777" w:rsidR="00000000" w:rsidRDefault="007805CE">
            <w:pPr>
              <w:spacing w:after="100"/>
              <w:rPr>
                <w:rFonts w:eastAsia="Times New Roman"/>
                <w:sz w:val="20"/>
                <w:szCs w:val="20"/>
              </w:rPr>
            </w:pPr>
          </w:p>
        </w:tc>
        <w:tc>
          <w:tcPr>
            <w:tcW w:w="5" w:type="pct"/>
            <w:vAlign w:val="center"/>
            <w:hideMark/>
          </w:tcPr>
          <w:p w14:paraId="40523677" w14:textId="77777777" w:rsidR="00000000" w:rsidRDefault="007805CE">
            <w:pPr>
              <w:spacing w:after="100"/>
              <w:rPr>
                <w:rFonts w:eastAsia="Times New Roman"/>
                <w:sz w:val="20"/>
                <w:szCs w:val="20"/>
              </w:rPr>
            </w:pPr>
          </w:p>
        </w:tc>
        <w:tc>
          <w:tcPr>
            <w:tcW w:w="50" w:type="pct"/>
            <w:vAlign w:val="center"/>
            <w:hideMark/>
          </w:tcPr>
          <w:p w14:paraId="2D005B28" w14:textId="77777777" w:rsidR="00000000" w:rsidRDefault="007805CE">
            <w:pPr>
              <w:spacing w:after="100"/>
              <w:rPr>
                <w:rFonts w:eastAsia="Times New Roman"/>
                <w:sz w:val="20"/>
                <w:szCs w:val="20"/>
              </w:rPr>
            </w:pPr>
          </w:p>
        </w:tc>
        <w:tc>
          <w:tcPr>
            <w:tcW w:w="563" w:type="pct"/>
            <w:vAlign w:val="center"/>
            <w:hideMark/>
          </w:tcPr>
          <w:p w14:paraId="01B5E4E7" w14:textId="77777777" w:rsidR="00000000" w:rsidRDefault="007805CE">
            <w:pPr>
              <w:spacing w:after="100"/>
              <w:rPr>
                <w:rFonts w:eastAsia="Times New Roman"/>
                <w:sz w:val="20"/>
                <w:szCs w:val="20"/>
              </w:rPr>
            </w:pPr>
          </w:p>
        </w:tc>
        <w:tc>
          <w:tcPr>
            <w:tcW w:w="5" w:type="pct"/>
            <w:vAlign w:val="center"/>
            <w:hideMark/>
          </w:tcPr>
          <w:p w14:paraId="3A1B1D74" w14:textId="77777777" w:rsidR="00000000" w:rsidRDefault="007805CE">
            <w:pPr>
              <w:spacing w:after="100"/>
              <w:rPr>
                <w:rFonts w:eastAsia="Times New Roman"/>
                <w:sz w:val="20"/>
                <w:szCs w:val="20"/>
              </w:rPr>
            </w:pPr>
          </w:p>
        </w:tc>
      </w:tr>
      <w:tr w:rsidR="00000000" w14:paraId="27484A57" w14:textId="77777777">
        <w:tc>
          <w:tcPr>
            <w:tcW w:w="0" w:type="auto"/>
            <w:gridSpan w:val="3"/>
            <w:vAlign w:val="center"/>
            <w:hideMark/>
          </w:tcPr>
          <w:p w14:paraId="35F3B8C5" w14:textId="77777777" w:rsidR="00000000" w:rsidRDefault="007805CE">
            <w:pPr>
              <w:spacing w:after="100"/>
              <w:rPr>
                <w:rFonts w:eastAsia="Times New Roman"/>
                <w:sz w:val="20"/>
                <w:szCs w:val="20"/>
              </w:rPr>
            </w:pPr>
          </w:p>
        </w:tc>
        <w:tc>
          <w:tcPr>
            <w:tcW w:w="0" w:type="auto"/>
            <w:gridSpan w:val="3"/>
            <w:vAlign w:val="center"/>
            <w:hideMark/>
          </w:tcPr>
          <w:p w14:paraId="62042160" w14:textId="77777777" w:rsidR="00000000" w:rsidRDefault="007805CE">
            <w:pPr>
              <w:spacing w:after="100"/>
              <w:rPr>
                <w:rFonts w:eastAsia="Times New Roman"/>
                <w:sz w:val="20"/>
                <w:szCs w:val="20"/>
              </w:rPr>
            </w:pPr>
          </w:p>
        </w:tc>
        <w:tc>
          <w:tcPr>
            <w:tcW w:w="0" w:type="auto"/>
            <w:gridSpan w:val="3"/>
            <w:vAlign w:val="center"/>
            <w:hideMark/>
          </w:tcPr>
          <w:p w14:paraId="53814879" w14:textId="77777777" w:rsidR="00000000" w:rsidRDefault="007805CE">
            <w:pPr>
              <w:spacing w:after="100"/>
              <w:rPr>
                <w:rFonts w:eastAsia="Times New Roman"/>
                <w:sz w:val="20"/>
                <w:szCs w:val="20"/>
              </w:rPr>
            </w:pPr>
          </w:p>
        </w:tc>
        <w:tc>
          <w:tcPr>
            <w:tcW w:w="0" w:type="auto"/>
            <w:gridSpan w:val="3"/>
            <w:vAlign w:val="center"/>
            <w:hideMark/>
          </w:tcPr>
          <w:p w14:paraId="21C639AD" w14:textId="77777777" w:rsidR="00000000" w:rsidRDefault="007805CE">
            <w:pPr>
              <w:spacing w:after="100"/>
              <w:rPr>
                <w:rFonts w:eastAsia="Times New Roman"/>
                <w:sz w:val="20"/>
                <w:szCs w:val="20"/>
              </w:rPr>
            </w:pPr>
          </w:p>
        </w:tc>
        <w:tc>
          <w:tcPr>
            <w:tcW w:w="0" w:type="auto"/>
            <w:gridSpan w:val="3"/>
            <w:vAlign w:val="center"/>
            <w:hideMark/>
          </w:tcPr>
          <w:p w14:paraId="4C9F7505" w14:textId="77777777" w:rsidR="00000000" w:rsidRDefault="007805CE">
            <w:pPr>
              <w:spacing w:after="100"/>
              <w:rPr>
                <w:rFonts w:eastAsia="Times New Roman"/>
                <w:sz w:val="20"/>
                <w:szCs w:val="20"/>
              </w:rPr>
            </w:pPr>
          </w:p>
        </w:tc>
        <w:tc>
          <w:tcPr>
            <w:tcW w:w="0" w:type="auto"/>
            <w:gridSpan w:val="3"/>
            <w:vAlign w:val="center"/>
            <w:hideMark/>
          </w:tcPr>
          <w:p w14:paraId="1C590C1F" w14:textId="77777777" w:rsidR="00000000" w:rsidRDefault="007805CE">
            <w:pPr>
              <w:spacing w:after="100"/>
              <w:rPr>
                <w:rFonts w:eastAsia="Times New Roman"/>
                <w:sz w:val="20"/>
                <w:szCs w:val="20"/>
              </w:rPr>
            </w:pPr>
          </w:p>
        </w:tc>
        <w:tc>
          <w:tcPr>
            <w:tcW w:w="0" w:type="auto"/>
            <w:gridSpan w:val="3"/>
            <w:vAlign w:val="center"/>
            <w:hideMark/>
          </w:tcPr>
          <w:p w14:paraId="1F32C9CB" w14:textId="77777777" w:rsidR="00000000" w:rsidRDefault="007805CE">
            <w:pPr>
              <w:spacing w:after="100"/>
              <w:rPr>
                <w:rFonts w:eastAsia="Times New Roman"/>
                <w:sz w:val="20"/>
                <w:szCs w:val="20"/>
              </w:rPr>
            </w:pPr>
          </w:p>
        </w:tc>
        <w:tc>
          <w:tcPr>
            <w:tcW w:w="0" w:type="auto"/>
            <w:vAlign w:val="center"/>
            <w:hideMark/>
          </w:tcPr>
          <w:p w14:paraId="7A7443FD" w14:textId="77777777" w:rsidR="00000000" w:rsidRDefault="007805CE">
            <w:pPr>
              <w:spacing w:after="100"/>
              <w:rPr>
                <w:rFonts w:eastAsia="Times New Roman"/>
                <w:sz w:val="20"/>
                <w:szCs w:val="20"/>
              </w:rPr>
            </w:pPr>
          </w:p>
        </w:tc>
        <w:tc>
          <w:tcPr>
            <w:tcW w:w="0" w:type="auto"/>
            <w:vAlign w:val="center"/>
            <w:hideMark/>
          </w:tcPr>
          <w:p w14:paraId="5961398B" w14:textId="77777777" w:rsidR="00000000" w:rsidRDefault="007805CE">
            <w:pPr>
              <w:spacing w:after="100"/>
              <w:rPr>
                <w:rFonts w:eastAsia="Times New Roman"/>
                <w:sz w:val="20"/>
                <w:szCs w:val="20"/>
              </w:rPr>
            </w:pPr>
          </w:p>
        </w:tc>
        <w:tc>
          <w:tcPr>
            <w:tcW w:w="0" w:type="auto"/>
            <w:vAlign w:val="center"/>
            <w:hideMark/>
          </w:tcPr>
          <w:p w14:paraId="01E9746C" w14:textId="77777777" w:rsidR="00000000" w:rsidRDefault="007805CE">
            <w:pPr>
              <w:spacing w:after="100"/>
              <w:rPr>
                <w:rFonts w:eastAsia="Times New Roman"/>
                <w:sz w:val="20"/>
                <w:szCs w:val="20"/>
              </w:rPr>
            </w:pPr>
          </w:p>
        </w:tc>
        <w:tc>
          <w:tcPr>
            <w:tcW w:w="0" w:type="auto"/>
            <w:vAlign w:val="center"/>
            <w:hideMark/>
          </w:tcPr>
          <w:p w14:paraId="74240E6D" w14:textId="77777777" w:rsidR="00000000" w:rsidRDefault="007805CE">
            <w:pPr>
              <w:spacing w:after="100"/>
              <w:rPr>
                <w:rFonts w:eastAsia="Times New Roman"/>
                <w:sz w:val="20"/>
                <w:szCs w:val="20"/>
              </w:rPr>
            </w:pPr>
          </w:p>
        </w:tc>
        <w:tc>
          <w:tcPr>
            <w:tcW w:w="0" w:type="auto"/>
            <w:vAlign w:val="center"/>
            <w:hideMark/>
          </w:tcPr>
          <w:p w14:paraId="264A5879" w14:textId="77777777" w:rsidR="00000000" w:rsidRDefault="007805CE">
            <w:pPr>
              <w:spacing w:after="100"/>
              <w:rPr>
                <w:rFonts w:eastAsia="Times New Roman"/>
                <w:sz w:val="20"/>
                <w:szCs w:val="20"/>
              </w:rPr>
            </w:pPr>
          </w:p>
        </w:tc>
        <w:tc>
          <w:tcPr>
            <w:tcW w:w="0" w:type="auto"/>
            <w:vAlign w:val="center"/>
            <w:hideMark/>
          </w:tcPr>
          <w:p w14:paraId="0D30E184" w14:textId="77777777" w:rsidR="00000000" w:rsidRDefault="007805CE">
            <w:pPr>
              <w:spacing w:after="100"/>
              <w:rPr>
                <w:rFonts w:eastAsia="Times New Roman"/>
                <w:sz w:val="20"/>
                <w:szCs w:val="20"/>
              </w:rPr>
            </w:pPr>
          </w:p>
        </w:tc>
      </w:tr>
      <w:tr w:rsidR="00000000" w14:paraId="113F4FE8" w14:textId="77777777">
        <w:trPr>
          <w:trHeight w:val="280"/>
        </w:trPr>
        <w:tc>
          <w:tcPr>
            <w:tcW w:w="0" w:type="auto"/>
            <w:gridSpan w:val="3"/>
            <w:tcMar>
              <w:top w:w="30" w:type="dxa"/>
              <w:left w:w="20" w:type="dxa"/>
              <w:bottom w:w="30" w:type="dxa"/>
              <w:right w:w="20" w:type="dxa"/>
            </w:tcMar>
            <w:vAlign w:val="bottom"/>
            <w:hideMark/>
          </w:tcPr>
          <w:p w14:paraId="1B58A6BA"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3300ED1C" w14:textId="77777777" w:rsidR="00000000" w:rsidRDefault="007805C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14:paraId="45952636" w14:textId="77777777" w:rsidR="00000000" w:rsidRDefault="007805CE">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14:paraId="05E7B3B2" w14:textId="77777777" w:rsidR="00000000" w:rsidRDefault="007805C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24E5717B" w14:textId="77777777" w:rsidR="00000000" w:rsidRDefault="007805CE">
            <w:pPr>
              <w:spacing w:after="100"/>
              <w:jc w:val="center"/>
              <w:rPr>
                <w:rFonts w:eastAsia="Times New Roman"/>
              </w:rPr>
            </w:pPr>
            <w:r>
              <w:rPr>
                <w:rFonts w:eastAsia="Times New Roman"/>
                <w:b/>
                <w:bCs/>
                <w:color w:val="000000"/>
                <w:sz w:val="18"/>
                <w:szCs w:val="18"/>
              </w:rPr>
              <w:t>Change</w:t>
            </w:r>
          </w:p>
        </w:tc>
      </w:tr>
      <w:tr w:rsidR="00000000" w14:paraId="7808F6BE" w14:textId="77777777">
        <w:trPr>
          <w:trHeight w:val="280"/>
        </w:trPr>
        <w:tc>
          <w:tcPr>
            <w:tcW w:w="0" w:type="auto"/>
            <w:gridSpan w:val="3"/>
            <w:tcMar>
              <w:top w:w="30" w:type="dxa"/>
              <w:left w:w="20" w:type="dxa"/>
              <w:bottom w:w="30" w:type="dxa"/>
              <w:right w:w="20" w:type="dxa"/>
            </w:tcMar>
            <w:vAlign w:val="bottom"/>
            <w:hideMark/>
          </w:tcPr>
          <w:p w14:paraId="44E9310D"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410B9B49" w14:textId="77777777" w:rsidR="00000000" w:rsidRDefault="007805CE">
            <w:pPr>
              <w:spacing w:after="100"/>
              <w:rPr>
                <w:rFonts w:eastAsia="Times New Roman"/>
              </w:rPr>
            </w:pPr>
          </w:p>
        </w:tc>
        <w:tc>
          <w:tcPr>
            <w:tcW w:w="0" w:type="auto"/>
            <w:gridSpan w:val="9"/>
            <w:vMerge/>
            <w:vAlign w:val="center"/>
            <w:hideMark/>
          </w:tcPr>
          <w:p w14:paraId="75511802" w14:textId="77777777" w:rsidR="00000000" w:rsidRDefault="007805CE">
            <w:pPr>
              <w:spacing w:after="100"/>
              <w:rPr>
                <w:rFonts w:eastAsia="Times New Roman"/>
              </w:rPr>
            </w:pPr>
          </w:p>
        </w:tc>
        <w:tc>
          <w:tcPr>
            <w:tcW w:w="0" w:type="auto"/>
            <w:gridSpan w:val="3"/>
            <w:tcMar>
              <w:top w:w="0" w:type="dxa"/>
              <w:left w:w="20" w:type="dxa"/>
              <w:bottom w:w="0" w:type="dxa"/>
              <w:right w:w="20" w:type="dxa"/>
            </w:tcMar>
            <w:vAlign w:val="center"/>
            <w:hideMark/>
          </w:tcPr>
          <w:p w14:paraId="4312F26C" w14:textId="77777777" w:rsidR="00000000" w:rsidRDefault="007805C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48EAF013" w14:textId="77777777" w:rsidR="00000000" w:rsidRDefault="007805CE">
            <w:pPr>
              <w:spacing w:after="100"/>
              <w:jc w:val="center"/>
              <w:rPr>
                <w:rFonts w:eastAsia="Times New Roman"/>
              </w:rPr>
            </w:pPr>
            <w:r>
              <w:rPr>
                <w:rFonts w:eastAsia="Times New Roman"/>
                <w:b/>
                <w:bCs/>
                <w:color w:val="000000"/>
                <w:sz w:val="18"/>
                <w:szCs w:val="18"/>
              </w:rPr>
              <w:t>2022 vs. 2021</w:t>
            </w:r>
          </w:p>
        </w:tc>
      </w:tr>
      <w:tr w:rsidR="00000000" w14:paraId="753D5F33" w14:textId="77777777">
        <w:tc>
          <w:tcPr>
            <w:tcW w:w="0" w:type="auto"/>
            <w:gridSpan w:val="3"/>
            <w:tcMar>
              <w:top w:w="30" w:type="dxa"/>
              <w:left w:w="20" w:type="dxa"/>
              <w:bottom w:w="30" w:type="dxa"/>
              <w:right w:w="20" w:type="dxa"/>
            </w:tcMar>
            <w:vAlign w:val="bottom"/>
            <w:hideMark/>
          </w:tcPr>
          <w:p w14:paraId="0AEEE22B" w14:textId="77777777" w:rsidR="00000000" w:rsidRDefault="007805CE">
            <w:pPr>
              <w:spacing w:after="100"/>
              <w:rPr>
                <w:rFonts w:eastAsia="Times New Roman"/>
              </w:rPr>
            </w:pPr>
            <w:r>
              <w:rPr>
                <w:rFonts w:eastAsia="Times New Roman"/>
                <w:b/>
                <w:bCs/>
                <w:color w:val="000000"/>
                <w:sz w:val="18"/>
                <w:szCs w:val="18"/>
              </w:rPr>
              <w:t>Income Tax Provision (Benefit):</w:t>
            </w:r>
          </w:p>
        </w:tc>
        <w:tc>
          <w:tcPr>
            <w:tcW w:w="0" w:type="auto"/>
            <w:gridSpan w:val="3"/>
            <w:tcMar>
              <w:top w:w="0" w:type="dxa"/>
              <w:left w:w="20" w:type="dxa"/>
              <w:bottom w:w="0" w:type="dxa"/>
              <w:right w:w="20" w:type="dxa"/>
            </w:tcMar>
            <w:vAlign w:val="center"/>
            <w:hideMark/>
          </w:tcPr>
          <w:p w14:paraId="09674AF0" w14:textId="77777777" w:rsidR="00000000" w:rsidRDefault="007805C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B29F52" w14:textId="77777777" w:rsidR="00000000" w:rsidRDefault="007805CE">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1196E73B"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317F20" w14:textId="77777777" w:rsidR="00000000" w:rsidRDefault="007805CE">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36E6CD69"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63065E" w14:textId="77777777" w:rsidR="00000000" w:rsidRDefault="007805C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24F81A18"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0DCB4E" w14:textId="77777777" w:rsidR="00000000" w:rsidRDefault="007805CE">
            <w:pPr>
              <w:spacing w:after="100"/>
              <w:jc w:val="center"/>
              <w:rPr>
                <w:rFonts w:eastAsia="Times New Roman"/>
              </w:rPr>
            </w:pPr>
            <w:r>
              <w:rPr>
                <w:rFonts w:eastAsia="Times New Roman"/>
                <w:b/>
                <w:bCs/>
                <w:color w:val="000000"/>
                <w:sz w:val="18"/>
                <w:szCs w:val="18"/>
              </w:rPr>
              <w:t>%</w:t>
            </w:r>
          </w:p>
        </w:tc>
      </w:tr>
      <w:tr w:rsidR="00000000" w14:paraId="41EC3D19"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4E7A2EFF"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069D610"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745ED18"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A57DED"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7DC9629"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796B0D"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10CA87D"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A8AA4A"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A999B6C" w14:textId="77777777" w:rsidR="00000000" w:rsidRDefault="007805CE">
            <w:pPr>
              <w:spacing w:after="100"/>
              <w:rPr>
                <w:rFonts w:eastAsia="Times New Roman"/>
                <w:sz w:val="20"/>
                <w:szCs w:val="20"/>
              </w:rPr>
            </w:pPr>
          </w:p>
        </w:tc>
      </w:tr>
      <w:tr w:rsidR="00000000" w14:paraId="143BE197" w14:textId="77777777">
        <w:tc>
          <w:tcPr>
            <w:tcW w:w="0" w:type="auto"/>
            <w:gridSpan w:val="3"/>
            <w:shd w:val="clear" w:color="auto" w:fill="CCEEFF"/>
            <w:tcMar>
              <w:top w:w="30" w:type="dxa"/>
              <w:left w:w="155" w:type="dxa"/>
              <w:bottom w:w="30" w:type="dxa"/>
              <w:right w:w="20" w:type="dxa"/>
            </w:tcMar>
            <w:vAlign w:val="bottom"/>
            <w:hideMark/>
          </w:tcPr>
          <w:p w14:paraId="1EF0D122" w14:textId="77777777" w:rsidR="00000000" w:rsidRDefault="007805CE">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14:paraId="1793D228"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CF202FA"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B68FE60" w14:textId="77777777" w:rsidR="00000000" w:rsidRDefault="007805CE">
            <w:pPr>
              <w:spacing w:after="100"/>
              <w:jc w:val="right"/>
              <w:rPr>
                <w:rFonts w:eastAsia="Times New Roman"/>
              </w:rPr>
            </w:pPr>
            <w:r>
              <w:rPr>
                <w:rFonts w:eastAsia="Times New Roman"/>
                <w:color w:val="000000"/>
                <w:sz w:val="18"/>
                <w:szCs w:val="18"/>
              </w:rPr>
              <w:t>30,193 </w:t>
            </w:r>
          </w:p>
        </w:tc>
        <w:tc>
          <w:tcPr>
            <w:tcW w:w="0" w:type="auto"/>
            <w:shd w:val="clear" w:color="auto" w:fill="CCEEFF"/>
            <w:tcMar>
              <w:top w:w="30" w:type="dxa"/>
              <w:left w:w="0" w:type="dxa"/>
              <w:bottom w:w="30" w:type="dxa"/>
              <w:right w:w="20" w:type="dxa"/>
            </w:tcMar>
            <w:vAlign w:val="bottom"/>
            <w:hideMark/>
          </w:tcPr>
          <w:p w14:paraId="55F35C46"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27DA7E"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7F617A6"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6F60927" w14:textId="77777777" w:rsidR="00000000" w:rsidRDefault="007805CE">
            <w:pPr>
              <w:spacing w:after="100"/>
              <w:jc w:val="right"/>
              <w:rPr>
                <w:rFonts w:eastAsia="Times New Roman"/>
              </w:rPr>
            </w:pPr>
            <w:r>
              <w:rPr>
                <w:rFonts w:eastAsia="Times New Roman"/>
                <w:color w:val="000000"/>
                <w:sz w:val="18"/>
                <w:szCs w:val="18"/>
              </w:rPr>
              <w:t>(3,765)</w:t>
            </w:r>
          </w:p>
        </w:tc>
        <w:tc>
          <w:tcPr>
            <w:tcW w:w="0" w:type="auto"/>
            <w:shd w:val="clear" w:color="auto" w:fill="CCEEFF"/>
            <w:tcMar>
              <w:top w:w="30" w:type="dxa"/>
              <w:left w:w="0" w:type="dxa"/>
              <w:bottom w:w="30" w:type="dxa"/>
              <w:right w:w="20" w:type="dxa"/>
            </w:tcMar>
            <w:vAlign w:val="bottom"/>
            <w:hideMark/>
          </w:tcPr>
          <w:p w14:paraId="57CA12CE"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404991"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3532CA0"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8E3ADCC" w14:textId="77777777" w:rsidR="00000000" w:rsidRDefault="007805CE">
            <w:pPr>
              <w:spacing w:after="100"/>
              <w:jc w:val="right"/>
              <w:rPr>
                <w:rFonts w:eastAsia="Times New Roman"/>
              </w:rPr>
            </w:pPr>
            <w:r>
              <w:rPr>
                <w:rFonts w:eastAsia="Times New Roman"/>
                <w:color w:val="000000"/>
                <w:sz w:val="18"/>
                <w:szCs w:val="18"/>
              </w:rPr>
              <w:t>33,958 </w:t>
            </w:r>
          </w:p>
        </w:tc>
        <w:tc>
          <w:tcPr>
            <w:tcW w:w="0" w:type="auto"/>
            <w:shd w:val="clear" w:color="auto" w:fill="CCEEFF"/>
            <w:tcMar>
              <w:top w:w="30" w:type="dxa"/>
              <w:left w:w="0" w:type="dxa"/>
              <w:bottom w:w="30" w:type="dxa"/>
              <w:right w:w="20" w:type="dxa"/>
            </w:tcMar>
            <w:vAlign w:val="bottom"/>
            <w:hideMark/>
          </w:tcPr>
          <w:p w14:paraId="418F4361"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18A9AB"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31DF43" w14:textId="77777777" w:rsidR="00000000" w:rsidRDefault="007805CE">
            <w:pPr>
              <w:spacing w:after="100"/>
              <w:jc w:val="right"/>
              <w:rPr>
                <w:rFonts w:eastAsia="Times New Roman"/>
              </w:rPr>
            </w:pPr>
            <w:r>
              <w:rPr>
                <w:rFonts w:eastAsia="Times New Roman"/>
                <w:color w:val="000000"/>
                <w:sz w:val="18"/>
                <w:szCs w:val="18"/>
              </w:rPr>
              <w:t>901.9 </w:t>
            </w:r>
          </w:p>
        </w:tc>
        <w:tc>
          <w:tcPr>
            <w:tcW w:w="0" w:type="auto"/>
            <w:shd w:val="clear" w:color="auto" w:fill="CCEEFF"/>
            <w:tcMar>
              <w:top w:w="30" w:type="dxa"/>
              <w:left w:w="0" w:type="dxa"/>
              <w:bottom w:w="30" w:type="dxa"/>
              <w:right w:w="20" w:type="dxa"/>
            </w:tcMar>
            <w:vAlign w:val="bottom"/>
            <w:hideMark/>
          </w:tcPr>
          <w:p w14:paraId="3D4ED486" w14:textId="77777777" w:rsidR="00000000" w:rsidRDefault="007805CE">
            <w:pPr>
              <w:spacing w:after="100"/>
              <w:jc w:val="right"/>
              <w:rPr>
                <w:rFonts w:eastAsia="Times New Roman"/>
              </w:rPr>
            </w:pPr>
            <w:r>
              <w:rPr>
                <w:rFonts w:eastAsia="Times New Roman"/>
                <w:color w:val="000000"/>
                <w:sz w:val="18"/>
                <w:szCs w:val="18"/>
              </w:rPr>
              <w:t>%</w:t>
            </w:r>
          </w:p>
        </w:tc>
      </w:tr>
      <w:tr w:rsidR="00000000" w14:paraId="12A891AE" w14:textId="77777777">
        <w:tc>
          <w:tcPr>
            <w:tcW w:w="0" w:type="auto"/>
            <w:gridSpan w:val="3"/>
            <w:shd w:val="clear" w:color="auto" w:fill="FFFFFF"/>
            <w:tcMar>
              <w:top w:w="30" w:type="dxa"/>
              <w:left w:w="155" w:type="dxa"/>
              <w:bottom w:w="30" w:type="dxa"/>
              <w:right w:w="20" w:type="dxa"/>
            </w:tcMar>
            <w:vAlign w:val="bottom"/>
            <w:hideMark/>
          </w:tcPr>
          <w:p w14:paraId="584A0737" w14:textId="77777777" w:rsidR="00000000" w:rsidRDefault="007805CE">
            <w:pPr>
              <w:spacing w:after="100"/>
              <w:rPr>
                <w:rFonts w:eastAsia="Times New Roman"/>
              </w:rPr>
            </w:pPr>
            <w:r>
              <w:rPr>
                <w:rFonts w:eastAsia="Times New Roman"/>
                <w:color w:val="000000"/>
                <w:sz w:val="18"/>
                <w:szCs w:val="18"/>
              </w:rPr>
              <w:t>Percentage of loss before income taxes</w:t>
            </w:r>
          </w:p>
        </w:tc>
        <w:tc>
          <w:tcPr>
            <w:tcW w:w="0" w:type="auto"/>
            <w:gridSpan w:val="3"/>
            <w:shd w:val="clear" w:color="auto" w:fill="FFFFFF"/>
            <w:tcMar>
              <w:top w:w="0" w:type="dxa"/>
              <w:left w:w="20" w:type="dxa"/>
              <w:bottom w:w="0" w:type="dxa"/>
              <w:right w:w="20" w:type="dxa"/>
            </w:tcMar>
            <w:vAlign w:val="center"/>
            <w:hideMark/>
          </w:tcPr>
          <w:p w14:paraId="2B03AD03"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11125F" w14:textId="77777777" w:rsidR="00000000" w:rsidRDefault="007805CE">
            <w:pPr>
              <w:spacing w:after="100"/>
              <w:jc w:val="right"/>
              <w:rPr>
                <w:rFonts w:eastAsia="Times New Roman"/>
              </w:rPr>
            </w:pPr>
            <w:r>
              <w:rPr>
                <w:rFonts w:eastAsia="Times New Roman"/>
                <w:color w:val="000000"/>
                <w:sz w:val="18"/>
                <w:szCs w:val="18"/>
              </w:rPr>
              <w:t>(90.8)</w:t>
            </w:r>
          </w:p>
        </w:tc>
        <w:tc>
          <w:tcPr>
            <w:tcW w:w="0" w:type="auto"/>
            <w:shd w:val="clear" w:color="auto" w:fill="FFFFFF"/>
            <w:tcMar>
              <w:top w:w="30" w:type="dxa"/>
              <w:left w:w="0" w:type="dxa"/>
              <w:bottom w:w="30" w:type="dxa"/>
              <w:right w:w="20" w:type="dxa"/>
            </w:tcMar>
            <w:vAlign w:val="bottom"/>
            <w:hideMark/>
          </w:tcPr>
          <w:p w14:paraId="74FAAEE2" w14:textId="77777777" w:rsidR="00000000" w:rsidRDefault="007805CE">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0141547" w14:textId="77777777" w:rsidR="00000000" w:rsidRDefault="007805C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D812454" w14:textId="77777777" w:rsidR="00000000" w:rsidRDefault="007805CE">
            <w:pPr>
              <w:spacing w:after="100"/>
              <w:jc w:val="right"/>
              <w:rPr>
                <w:rFonts w:eastAsia="Times New Roman"/>
              </w:rPr>
            </w:pPr>
            <w:r>
              <w:rPr>
                <w:rFonts w:eastAsia="Times New Roman"/>
                <w:color w:val="000000"/>
                <w:sz w:val="18"/>
                <w:szCs w:val="18"/>
              </w:rPr>
              <w:t>16.1 </w:t>
            </w:r>
          </w:p>
        </w:tc>
        <w:tc>
          <w:tcPr>
            <w:tcW w:w="0" w:type="auto"/>
            <w:shd w:val="clear" w:color="auto" w:fill="FFFFFF"/>
            <w:tcMar>
              <w:top w:w="30" w:type="dxa"/>
              <w:left w:w="0" w:type="dxa"/>
              <w:bottom w:w="30" w:type="dxa"/>
              <w:right w:w="20" w:type="dxa"/>
            </w:tcMar>
            <w:vAlign w:val="bottom"/>
            <w:hideMark/>
          </w:tcPr>
          <w:p w14:paraId="4E5B74B2" w14:textId="77777777" w:rsidR="00000000" w:rsidRDefault="007805CE">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598A3C3" w14:textId="77777777" w:rsidR="00000000" w:rsidRDefault="007805C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BCF342C"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07116F01" w14:textId="77777777" w:rsidR="00000000" w:rsidRDefault="007805C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2DC25F2" w14:textId="77777777" w:rsidR="00000000" w:rsidRDefault="007805CE">
            <w:pPr>
              <w:spacing w:after="100"/>
              <w:jc w:val="right"/>
              <w:rPr>
                <w:rFonts w:eastAsia="Times New Roman"/>
              </w:rPr>
            </w:pPr>
            <w:r>
              <w:rPr>
                <w:rFonts w:eastAsia="Times New Roman"/>
                <w:color w:val="000000"/>
                <w:sz w:val="18"/>
                <w:szCs w:val="18"/>
              </w:rPr>
              <w:t> </w:t>
            </w:r>
          </w:p>
        </w:tc>
      </w:tr>
    </w:tbl>
    <w:p w14:paraId="67E96EBD" w14:textId="77777777" w:rsidR="00000000" w:rsidRDefault="007805CE">
      <w:pPr>
        <w:jc w:val="both"/>
        <w:rPr>
          <w:rFonts w:eastAsia="Times New Roman"/>
        </w:rPr>
      </w:pPr>
    </w:p>
    <w:p w14:paraId="014A4126" w14:textId="77777777" w:rsidR="00000000" w:rsidRDefault="007805CE">
      <w:pPr>
        <w:jc w:val="both"/>
        <w:rPr>
          <w:rFonts w:eastAsia="Times New Roman"/>
        </w:rPr>
      </w:pPr>
      <w:r>
        <w:rPr>
          <w:rFonts w:eastAsia="Times New Roman"/>
          <w:color w:val="000000"/>
          <w:sz w:val="20"/>
          <w:szCs w:val="20"/>
        </w:rPr>
        <w:t>The income tax provision was $30,193 for the three months ended June 30, 2022 resulting in an effective tax rate</w:t>
      </w:r>
      <w:r>
        <w:rPr>
          <w:rFonts w:eastAsia="Times New Roman"/>
          <w:color w:val="000000"/>
          <w:sz w:val="20"/>
          <w:szCs w:val="20"/>
        </w:rPr>
        <w:t xml:space="preserve"> of (90.8)%. The income tax benefit was $3,765 for the three months ended June 30, 2021 resulting in an effective tax rate of 16.1%. The income tax provision for the three months ended June 30, 2022 is primarily driven by the valuation allowances recorded </w:t>
      </w:r>
      <w:r>
        <w:rPr>
          <w:rFonts w:eastAsia="Times New Roman"/>
          <w:color w:val="000000"/>
          <w:sz w:val="20"/>
          <w:szCs w:val="20"/>
        </w:rPr>
        <w:t xml:space="preserve">against our deferred tax assets during the three months ended June 30, 2022. </w:t>
      </w:r>
    </w:p>
    <w:p w14:paraId="18B20548" w14:textId="77777777" w:rsidR="00000000" w:rsidRDefault="007805CE">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9"/>
        <w:gridCol w:w="3723"/>
        <w:gridCol w:w="38"/>
        <w:gridCol w:w="36"/>
        <w:gridCol w:w="36"/>
        <w:gridCol w:w="36"/>
        <w:gridCol w:w="110"/>
        <w:gridCol w:w="783"/>
        <w:gridCol w:w="170"/>
        <w:gridCol w:w="36"/>
        <w:gridCol w:w="36"/>
        <w:gridCol w:w="36"/>
        <w:gridCol w:w="110"/>
        <w:gridCol w:w="783"/>
        <w:gridCol w:w="170"/>
        <w:gridCol w:w="36"/>
        <w:gridCol w:w="36"/>
        <w:gridCol w:w="36"/>
        <w:gridCol w:w="110"/>
        <w:gridCol w:w="783"/>
        <w:gridCol w:w="36"/>
        <w:gridCol w:w="36"/>
        <w:gridCol w:w="36"/>
        <w:gridCol w:w="36"/>
        <w:gridCol w:w="39"/>
        <w:gridCol w:w="749"/>
        <w:gridCol w:w="170"/>
      </w:tblGrid>
      <w:tr w:rsidR="00000000" w14:paraId="6D9823E1" w14:textId="77777777">
        <w:trPr>
          <w:divId w:val="1997302459"/>
        </w:trPr>
        <w:tc>
          <w:tcPr>
            <w:tcW w:w="50" w:type="pct"/>
            <w:vAlign w:val="center"/>
            <w:hideMark/>
          </w:tcPr>
          <w:p w14:paraId="008150A9" w14:textId="77777777" w:rsidR="00000000" w:rsidRDefault="007805CE">
            <w:pPr>
              <w:jc w:val="both"/>
              <w:rPr>
                <w:rFonts w:eastAsia="Times New Roman"/>
              </w:rPr>
            </w:pPr>
          </w:p>
        </w:tc>
        <w:tc>
          <w:tcPr>
            <w:tcW w:w="2323" w:type="pct"/>
            <w:vAlign w:val="center"/>
            <w:hideMark/>
          </w:tcPr>
          <w:p w14:paraId="7C001688" w14:textId="77777777" w:rsidR="00000000" w:rsidRDefault="007805CE">
            <w:pPr>
              <w:spacing w:after="100"/>
              <w:rPr>
                <w:rFonts w:eastAsia="Times New Roman"/>
                <w:sz w:val="20"/>
                <w:szCs w:val="20"/>
              </w:rPr>
            </w:pPr>
          </w:p>
        </w:tc>
        <w:tc>
          <w:tcPr>
            <w:tcW w:w="5" w:type="pct"/>
            <w:vAlign w:val="center"/>
            <w:hideMark/>
          </w:tcPr>
          <w:p w14:paraId="2A6D4B45" w14:textId="77777777" w:rsidR="00000000" w:rsidRDefault="007805CE">
            <w:pPr>
              <w:spacing w:after="100"/>
              <w:rPr>
                <w:rFonts w:eastAsia="Times New Roman"/>
                <w:sz w:val="20"/>
                <w:szCs w:val="20"/>
              </w:rPr>
            </w:pPr>
          </w:p>
        </w:tc>
        <w:tc>
          <w:tcPr>
            <w:tcW w:w="5" w:type="pct"/>
            <w:vAlign w:val="center"/>
            <w:hideMark/>
          </w:tcPr>
          <w:p w14:paraId="3DED5408" w14:textId="77777777" w:rsidR="00000000" w:rsidRDefault="007805CE">
            <w:pPr>
              <w:spacing w:after="100"/>
              <w:rPr>
                <w:rFonts w:eastAsia="Times New Roman"/>
                <w:sz w:val="20"/>
                <w:szCs w:val="20"/>
              </w:rPr>
            </w:pPr>
          </w:p>
        </w:tc>
        <w:tc>
          <w:tcPr>
            <w:tcW w:w="26" w:type="pct"/>
            <w:vAlign w:val="center"/>
            <w:hideMark/>
          </w:tcPr>
          <w:p w14:paraId="54BD9910" w14:textId="77777777" w:rsidR="00000000" w:rsidRDefault="007805CE">
            <w:pPr>
              <w:spacing w:after="100"/>
              <w:rPr>
                <w:rFonts w:eastAsia="Times New Roman"/>
                <w:sz w:val="20"/>
                <w:szCs w:val="20"/>
              </w:rPr>
            </w:pPr>
          </w:p>
        </w:tc>
        <w:tc>
          <w:tcPr>
            <w:tcW w:w="5" w:type="pct"/>
            <w:vAlign w:val="center"/>
            <w:hideMark/>
          </w:tcPr>
          <w:p w14:paraId="08A5D2B5" w14:textId="77777777" w:rsidR="00000000" w:rsidRDefault="007805CE">
            <w:pPr>
              <w:spacing w:after="100"/>
              <w:rPr>
                <w:rFonts w:eastAsia="Times New Roman"/>
                <w:sz w:val="20"/>
                <w:szCs w:val="20"/>
              </w:rPr>
            </w:pPr>
          </w:p>
        </w:tc>
        <w:tc>
          <w:tcPr>
            <w:tcW w:w="50" w:type="pct"/>
            <w:vAlign w:val="center"/>
            <w:hideMark/>
          </w:tcPr>
          <w:p w14:paraId="5C911FB3" w14:textId="77777777" w:rsidR="00000000" w:rsidRDefault="007805CE">
            <w:pPr>
              <w:spacing w:after="100"/>
              <w:rPr>
                <w:rFonts w:eastAsia="Times New Roman"/>
                <w:sz w:val="20"/>
                <w:szCs w:val="20"/>
              </w:rPr>
            </w:pPr>
          </w:p>
        </w:tc>
        <w:tc>
          <w:tcPr>
            <w:tcW w:w="563" w:type="pct"/>
            <w:vAlign w:val="center"/>
            <w:hideMark/>
          </w:tcPr>
          <w:p w14:paraId="467A0DD6" w14:textId="77777777" w:rsidR="00000000" w:rsidRDefault="007805CE">
            <w:pPr>
              <w:spacing w:after="100"/>
              <w:rPr>
                <w:rFonts w:eastAsia="Times New Roman"/>
                <w:sz w:val="20"/>
                <w:szCs w:val="20"/>
              </w:rPr>
            </w:pPr>
          </w:p>
        </w:tc>
        <w:tc>
          <w:tcPr>
            <w:tcW w:w="5" w:type="pct"/>
            <w:vAlign w:val="center"/>
            <w:hideMark/>
          </w:tcPr>
          <w:p w14:paraId="5371B597" w14:textId="77777777" w:rsidR="00000000" w:rsidRDefault="007805CE">
            <w:pPr>
              <w:spacing w:after="100"/>
              <w:rPr>
                <w:rFonts w:eastAsia="Times New Roman"/>
                <w:sz w:val="20"/>
                <w:szCs w:val="20"/>
              </w:rPr>
            </w:pPr>
          </w:p>
        </w:tc>
        <w:tc>
          <w:tcPr>
            <w:tcW w:w="5" w:type="pct"/>
            <w:vAlign w:val="center"/>
            <w:hideMark/>
          </w:tcPr>
          <w:p w14:paraId="4C503C71" w14:textId="77777777" w:rsidR="00000000" w:rsidRDefault="007805CE">
            <w:pPr>
              <w:spacing w:after="100"/>
              <w:rPr>
                <w:rFonts w:eastAsia="Times New Roman"/>
                <w:sz w:val="20"/>
                <w:szCs w:val="20"/>
              </w:rPr>
            </w:pPr>
          </w:p>
        </w:tc>
        <w:tc>
          <w:tcPr>
            <w:tcW w:w="26" w:type="pct"/>
            <w:vAlign w:val="center"/>
            <w:hideMark/>
          </w:tcPr>
          <w:p w14:paraId="3D2BAC0B" w14:textId="77777777" w:rsidR="00000000" w:rsidRDefault="007805CE">
            <w:pPr>
              <w:spacing w:after="100"/>
              <w:rPr>
                <w:rFonts w:eastAsia="Times New Roman"/>
                <w:sz w:val="20"/>
                <w:szCs w:val="20"/>
              </w:rPr>
            </w:pPr>
          </w:p>
        </w:tc>
        <w:tc>
          <w:tcPr>
            <w:tcW w:w="5" w:type="pct"/>
            <w:vAlign w:val="center"/>
            <w:hideMark/>
          </w:tcPr>
          <w:p w14:paraId="4F73F88A" w14:textId="77777777" w:rsidR="00000000" w:rsidRDefault="007805CE">
            <w:pPr>
              <w:spacing w:after="100"/>
              <w:rPr>
                <w:rFonts w:eastAsia="Times New Roman"/>
                <w:sz w:val="20"/>
                <w:szCs w:val="20"/>
              </w:rPr>
            </w:pPr>
          </w:p>
        </w:tc>
        <w:tc>
          <w:tcPr>
            <w:tcW w:w="50" w:type="pct"/>
            <w:vAlign w:val="center"/>
            <w:hideMark/>
          </w:tcPr>
          <w:p w14:paraId="2F12981B" w14:textId="77777777" w:rsidR="00000000" w:rsidRDefault="007805CE">
            <w:pPr>
              <w:spacing w:after="100"/>
              <w:rPr>
                <w:rFonts w:eastAsia="Times New Roman"/>
                <w:sz w:val="20"/>
                <w:szCs w:val="20"/>
              </w:rPr>
            </w:pPr>
          </w:p>
        </w:tc>
        <w:tc>
          <w:tcPr>
            <w:tcW w:w="563" w:type="pct"/>
            <w:vAlign w:val="center"/>
            <w:hideMark/>
          </w:tcPr>
          <w:p w14:paraId="776212B4" w14:textId="77777777" w:rsidR="00000000" w:rsidRDefault="007805CE">
            <w:pPr>
              <w:spacing w:after="100"/>
              <w:rPr>
                <w:rFonts w:eastAsia="Times New Roman"/>
                <w:sz w:val="20"/>
                <w:szCs w:val="20"/>
              </w:rPr>
            </w:pPr>
          </w:p>
        </w:tc>
        <w:tc>
          <w:tcPr>
            <w:tcW w:w="5" w:type="pct"/>
            <w:vAlign w:val="center"/>
            <w:hideMark/>
          </w:tcPr>
          <w:p w14:paraId="08748DDD" w14:textId="77777777" w:rsidR="00000000" w:rsidRDefault="007805CE">
            <w:pPr>
              <w:spacing w:after="100"/>
              <w:rPr>
                <w:rFonts w:eastAsia="Times New Roman"/>
                <w:sz w:val="20"/>
                <w:szCs w:val="20"/>
              </w:rPr>
            </w:pPr>
          </w:p>
        </w:tc>
        <w:tc>
          <w:tcPr>
            <w:tcW w:w="5" w:type="pct"/>
            <w:vAlign w:val="center"/>
            <w:hideMark/>
          </w:tcPr>
          <w:p w14:paraId="7A72FE2B" w14:textId="77777777" w:rsidR="00000000" w:rsidRDefault="007805CE">
            <w:pPr>
              <w:spacing w:after="100"/>
              <w:rPr>
                <w:rFonts w:eastAsia="Times New Roman"/>
                <w:sz w:val="20"/>
                <w:szCs w:val="20"/>
              </w:rPr>
            </w:pPr>
          </w:p>
        </w:tc>
        <w:tc>
          <w:tcPr>
            <w:tcW w:w="26" w:type="pct"/>
            <w:vAlign w:val="center"/>
            <w:hideMark/>
          </w:tcPr>
          <w:p w14:paraId="288DC23D" w14:textId="77777777" w:rsidR="00000000" w:rsidRDefault="007805CE">
            <w:pPr>
              <w:spacing w:after="100"/>
              <w:rPr>
                <w:rFonts w:eastAsia="Times New Roman"/>
                <w:sz w:val="20"/>
                <w:szCs w:val="20"/>
              </w:rPr>
            </w:pPr>
          </w:p>
        </w:tc>
        <w:tc>
          <w:tcPr>
            <w:tcW w:w="5" w:type="pct"/>
            <w:vAlign w:val="center"/>
            <w:hideMark/>
          </w:tcPr>
          <w:p w14:paraId="6161797F" w14:textId="77777777" w:rsidR="00000000" w:rsidRDefault="007805CE">
            <w:pPr>
              <w:spacing w:after="100"/>
              <w:rPr>
                <w:rFonts w:eastAsia="Times New Roman"/>
                <w:sz w:val="20"/>
                <w:szCs w:val="20"/>
              </w:rPr>
            </w:pPr>
          </w:p>
        </w:tc>
        <w:tc>
          <w:tcPr>
            <w:tcW w:w="50" w:type="pct"/>
            <w:vAlign w:val="center"/>
            <w:hideMark/>
          </w:tcPr>
          <w:p w14:paraId="737EE715" w14:textId="77777777" w:rsidR="00000000" w:rsidRDefault="007805CE">
            <w:pPr>
              <w:spacing w:after="100"/>
              <w:rPr>
                <w:rFonts w:eastAsia="Times New Roman"/>
                <w:sz w:val="20"/>
                <w:szCs w:val="20"/>
              </w:rPr>
            </w:pPr>
          </w:p>
        </w:tc>
        <w:tc>
          <w:tcPr>
            <w:tcW w:w="563" w:type="pct"/>
            <w:vAlign w:val="center"/>
            <w:hideMark/>
          </w:tcPr>
          <w:p w14:paraId="66740AAF" w14:textId="77777777" w:rsidR="00000000" w:rsidRDefault="007805CE">
            <w:pPr>
              <w:spacing w:after="100"/>
              <w:rPr>
                <w:rFonts w:eastAsia="Times New Roman"/>
                <w:sz w:val="20"/>
                <w:szCs w:val="20"/>
              </w:rPr>
            </w:pPr>
          </w:p>
        </w:tc>
        <w:tc>
          <w:tcPr>
            <w:tcW w:w="5" w:type="pct"/>
            <w:vAlign w:val="center"/>
            <w:hideMark/>
          </w:tcPr>
          <w:p w14:paraId="0CCAD7BC" w14:textId="77777777" w:rsidR="00000000" w:rsidRDefault="007805CE">
            <w:pPr>
              <w:spacing w:after="100"/>
              <w:rPr>
                <w:rFonts w:eastAsia="Times New Roman"/>
                <w:sz w:val="20"/>
                <w:szCs w:val="20"/>
              </w:rPr>
            </w:pPr>
          </w:p>
        </w:tc>
        <w:tc>
          <w:tcPr>
            <w:tcW w:w="5" w:type="pct"/>
            <w:vAlign w:val="center"/>
            <w:hideMark/>
          </w:tcPr>
          <w:p w14:paraId="5CC2F9F2" w14:textId="77777777" w:rsidR="00000000" w:rsidRDefault="007805CE">
            <w:pPr>
              <w:spacing w:after="100"/>
              <w:rPr>
                <w:rFonts w:eastAsia="Times New Roman"/>
                <w:sz w:val="20"/>
                <w:szCs w:val="20"/>
              </w:rPr>
            </w:pPr>
          </w:p>
        </w:tc>
        <w:tc>
          <w:tcPr>
            <w:tcW w:w="26" w:type="pct"/>
            <w:vAlign w:val="center"/>
            <w:hideMark/>
          </w:tcPr>
          <w:p w14:paraId="3EFBB106" w14:textId="77777777" w:rsidR="00000000" w:rsidRDefault="007805CE">
            <w:pPr>
              <w:spacing w:after="100"/>
              <w:rPr>
                <w:rFonts w:eastAsia="Times New Roman"/>
                <w:sz w:val="20"/>
                <w:szCs w:val="20"/>
              </w:rPr>
            </w:pPr>
          </w:p>
        </w:tc>
        <w:tc>
          <w:tcPr>
            <w:tcW w:w="5" w:type="pct"/>
            <w:vAlign w:val="center"/>
            <w:hideMark/>
          </w:tcPr>
          <w:p w14:paraId="58C31389" w14:textId="77777777" w:rsidR="00000000" w:rsidRDefault="007805CE">
            <w:pPr>
              <w:spacing w:after="100"/>
              <w:rPr>
                <w:rFonts w:eastAsia="Times New Roman"/>
                <w:sz w:val="20"/>
                <w:szCs w:val="20"/>
              </w:rPr>
            </w:pPr>
          </w:p>
        </w:tc>
        <w:tc>
          <w:tcPr>
            <w:tcW w:w="50" w:type="pct"/>
            <w:vAlign w:val="center"/>
            <w:hideMark/>
          </w:tcPr>
          <w:p w14:paraId="4ED15F3C" w14:textId="77777777" w:rsidR="00000000" w:rsidRDefault="007805CE">
            <w:pPr>
              <w:spacing w:after="100"/>
              <w:rPr>
                <w:rFonts w:eastAsia="Times New Roman"/>
                <w:sz w:val="20"/>
                <w:szCs w:val="20"/>
              </w:rPr>
            </w:pPr>
          </w:p>
        </w:tc>
        <w:tc>
          <w:tcPr>
            <w:tcW w:w="563" w:type="pct"/>
            <w:vAlign w:val="center"/>
            <w:hideMark/>
          </w:tcPr>
          <w:p w14:paraId="513F7349" w14:textId="77777777" w:rsidR="00000000" w:rsidRDefault="007805CE">
            <w:pPr>
              <w:spacing w:after="100"/>
              <w:rPr>
                <w:rFonts w:eastAsia="Times New Roman"/>
                <w:sz w:val="20"/>
                <w:szCs w:val="20"/>
              </w:rPr>
            </w:pPr>
          </w:p>
        </w:tc>
        <w:tc>
          <w:tcPr>
            <w:tcW w:w="5" w:type="pct"/>
            <w:vAlign w:val="center"/>
            <w:hideMark/>
          </w:tcPr>
          <w:p w14:paraId="0A36A658" w14:textId="77777777" w:rsidR="00000000" w:rsidRDefault="007805CE">
            <w:pPr>
              <w:spacing w:after="100"/>
              <w:rPr>
                <w:rFonts w:eastAsia="Times New Roman"/>
                <w:sz w:val="20"/>
                <w:szCs w:val="20"/>
              </w:rPr>
            </w:pPr>
          </w:p>
        </w:tc>
      </w:tr>
      <w:tr w:rsidR="00000000" w14:paraId="4DB30A88" w14:textId="77777777">
        <w:trPr>
          <w:divId w:val="1997302459"/>
        </w:trPr>
        <w:tc>
          <w:tcPr>
            <w:tcW w:w="0" w:type="auto"/>
            <w:gridSpan w:val="3"/>
            <w:vAlign w:val="center"/>
            <w:hideMark/>
          </w:tcPr>
          <w:p w14:paraId="00A56B80" w14:textId="77777777" w:rsidR="00000000" w:rsidRDefault="007805CE">
            <w:pPr>
              <w:spacing w:after="100"/>
              <w:rPr>
                <w:rFonts w:eastAsia="Times New Roman"/>
                <w:sz w:val="20"/>
                <w:szCs w:val="20"/>
              </w:rPr>
            </w:pPr>
          </w:p>
        </w:tc>
        <w:tc>
          <w:tcPr>
            <w:tcW w:w="0" w:type="auto"/>
            <w:gridSpan w:val="3"/>
            <w:vAlign w:val="center"/>
            <w:hideMark/>
          </w:tcPr>
          <w:p w14:paraId="6519AB3F" w14:textId="77777777" w:rsidR="00000000" w:rsidRDefault="007805CE">
            <w:pPr>
              <w:spacing w:after="100"/>
              <w:rPr>
                <w:rFonts w:eastAsia="Times New Roman"/>
                <w:sz w:val="20"/>
                <w:szCs w:val="20"/>
              </w:rPr>
            </w:pPr>
          </w:p>
        </w:tc>
        <w:tc>
          <w:tcPr>
            <w:tcW w:w="0" w:type="auto"/>
            <w:gridSpan w:val="3"/>
            <w:vAlign w:val="center"/>
            <w:hideMark/>
          </w:tcPr>
          <w:p w14:paraId="24CB6E00" w14:textId="77777777" w:rsidR="00000000" w:rsidRDefault="007805CE">
            <w:pPr>
              <w:spacing w:after="100"/>
              <w:rPr>
                <w:rFonts w:eastAsia="Times New Roman"/>
                <w:sz w:val="20"/>
                <w:szCs w:val="20"/>
              </w:rPr>
            </w:pPr>
          </w:p>
        </w:tc>
        <w:tc>
          <w:tcPr>
            <w:tcW w:w="0" w:type="auto"/>
            <w:gridSpan w:val="3"/>
            <w:vAlign w:val="center"/>
            <w:hideMark/>
          </w:tcPr>
          <w:p w14:paraId="2B47BA56" w14:textId="77777777" w:rsidR="00000000" w:rsidRDefault="007805CE">
            <w:pPr>
              <w:spacing w:after="100"/>
              <w:rPr>
                <w:rFonts w:eastAsia="Times New Roman"/>
                <w:sz w:val="20"/>
                <w:szCs w:val="20"/>
              </w:rPr>
            </w:pPr>
          </w:p>
        </w:tc>
        <w:tc>
          <w:tcPr>
            <w:tcW w:w="0" w:type="auto"/>
            <w:gridSpan w:val="3"/>
            <w:vAlign w:val="center"/>
            <w:hideMark/>
          </w:tcPr>
          <w:p w14:paraId="79C441E4" w14:textId="77777777" w:rsidR="00000000" w:rsidRDefault="007805CE">
            <w:pPr>
              <w:spacing w:after="100"/>
              <w:rPr>
                <w:rFonts w:eastAsia="Times New Roman"/>
                <w:sz w:val="20"/>
                <w:szCs w:val="20"/>
              </w:rPr>
            </w:pPr>
          </w:p>
        </w:tc>
        <w:tc>
          <w:tcPr>
            <w:tcW w:w="0" w:type="auto"/>
            <w:gridSpan w:val="3"/>
            <w:vAlign w:val="center"/>
            <w:hideMark/>
          </w:tcPr>
          <w:p w14:paraId="7920C10F" w14:textId="77777777" w:rsidR="00000000" w:rsidRDefault="007805CE">
            <w:pPr>
              <w:spacing w:after="100"/>
              <w:rPr>
                <w:rFonts w:eastAsia="Times New Roman"/>
                <w:sz w:val="20"/>
                <w:szCs w:val="20"/>
              </w:rPr>
            </w:pPr>
          </w:p>
        </w:tc>
        <w:tc>
          <w:tcPr>
            <w:tcW w:w="0" w:type="auto"/>
            <w:gridSpan w:val="3"/>
            <w:vAlign w:val="center"/>
            <w:hideMark/>
          </w:tcPr>
          <w:p w14:paraId="789B58C1" w14:textId="77777777" w:rsidR="00000000" w:rsidRDefault="007805CE">
            <w:pPr>
              <w:spacing w:after="100"/>
              <w:rPr>
                <w:rFonts w:eastAsia="Times New Roman"/>
                <w:sz w:val="20"/>
                <w:szCs w:val="20"/>
              </w:rPr>
            </w:pPr>
          </w:p>
        </w:tc>
        <w:tc>
          <w:tcPr>
            <w:tcW w:w="0" w:type="auto"/>
            <w:vAlign w:val="center"/>
            <w:hideMark/>
          </w:tcPr>
          <w:p w14:paraId="7AA8CB23" w14:textId="77777777" w:rsidR="00000000" w:rsidRDefault="007805CE">
            <w:pPr>
              <w:spacing w:after="100"/>
              <w:rPr>
                <w:rFonts w:eastAsia="Times New Roman"/>
                <w:sz w:val="20"/>
                <w:szCs w:val="20"/>
              </w:rPr>
            </w:pPr>
          </w:p>
        </w:tc>
        <w:tc>
          <w:tcPr>
            <w:tcW w:w="0" w:type="auto"/>
            <w:vAlign w:val="center"/>
            <w:hideMark/>
          </w:tcPr>
          <w:p w14:paraId="3885F4A0" w14:textId="77777777" w:rsidR="00000000" w:rsidRDefault="007805CE">
            <w:pPr>
              <w:spacing w:after="100"/>
              <w:rPr>
                <w:rFonts w:eastAsia="Times New Roman"/>
                <w:sz w:val="20"/>
                <w:szCs w:val="20"/>
              </w:rPr>
            </w:pPr>
          </w:p>
        </w:tc>
        <w:tc>
          <w:tcPr>
            <w:tcW w:w="0" w:type="auto"/>
            <w:vAlign w:val="center"/>
            <w:hideMark/>
          </w:tcPr>
          <w:p w14:paraId="06068228" w14:textId="77777777" w:rsidR="00000000" w:rsidRDefault="007805CE">
            <w:pPr>
              <w:spacing w:after="100"/>
              <w:rPr>
                <w:rFonts w:eastAsia="Times New Roman"/>
                <w:sz w:val="20"/>
                <w:szCs w:val="20"/>
              </w:rPr>
            </w:pPr>
          </w:p>
        </w:tc>
        <w:tc>
          <w:tcPr>
            <w:tcW w:w="0" w:type="auto"/>
            <w:vAlign w:val="center"/>
            <w:hideMark/>
          </w:tcPr>
          <w:p w14:paraId="42BBFED0" w14:textId="77777777" w:rsidR="00000000" w:rsidRDefault="007805CE">
            <w:pPr>
              <w:spacing w:after="100"/>
              <w:rPr>
                <w:rFonts w:eastAsia="Times New Roman"/>
                <w:sz w:val="20"/>
                <w:szCs w:val="20"/>
              </w:rPr>
            </w:pPr>
          </w:p>
        </w:tc>
        <w:tc>
          <w:tcPr>
            <w:tcW w:w="0" w:type="auto"/>
            <w:vAlign w:val="center"/>
            <w:hideMark/>
          </w:tcPr>
          <w:p w14:paraId="412B59F0" w14:textId="77777777" w:rsidR="00000000" w:rsidRDefault="007805CE">
            <w:pPr>
              <w:spacing w:after="100"/>
              <w:rPr>
                <w:rFonts w:eastAsia="Times New Roman"/>
                <w:sz w:val="20"/>
                <w:szCs w:val="20"/>
              </w:rPr>
            </w:pPr>
          </w:p>
        </w:tc>
        <w:tc>
          <w:tcPr>
            <w:tcW w:w="0" w:type="auto"/>
            <w:vAlign w:val="center"/>
            <w:hideMark/>
          </w:tcPr>
          <w:p w14:paraId="37262700" w14:textId="77777777" w:rsidR="00000000" w:rsidRDefault="007805CE">
            <w:pPr>
              <w:spacing w:after="100"/>
              <w:rPr>
                <w:rFonts w:eastAsia="Times New Roman"/>
                <w:sz w:val="20"/>
                <w:szCs w:val="20"/>
              </w:rPr>
            </w:pPr>
          </w:p>
        </w:tc>
      </w:tr>
      <w:tr w:rsidR="00000000" w14:paraId="18193CFC" w14:textId="77777777">
        <w:trPr>
          <w:divId w:val="1997302459"/>
          <w:trHeight w:val="280"/>
        </w:trPr>
        <w:tc>
          <w:tcPr>
            <w:tcW w:w="0" w:type="auto"/>
            <w:gridSpan w:val="3"/>
            <w:tcMar>
              <w:top w:w="30" w:type="dxa"/>
              <w:left w:w="20" w:type="dxa"/>
              <w:bottom w:w="30" w:type="dxa"/>
              <w:right w:w="20" w:type="dxa"/>
            </w:tcMar>
            <w:vAlign w:val="bottom"/>
            <w:hideMark/>
          </w:tcPr>
          <w:p w14:paraId="68A7F3F2"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0E468460" w14:textId="77777777" w:rsidR="00000000" w:rsidRDefault="007805C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14:paraId="42511B36" w14:textId="77777777" w:rsidR="00000000" w:rsidRDefault="007805CE">
            <w:pPr>
              <w:spacing w:after="100"/>
              <w:jc w:val="center"/>
              <w:rPr>
                <w:rFonts w:eastAsia="Times New Roman"/>
              </w:rPr>
            </w:pPr>
            <w:r>
              <w:rPr>
                <w:rFonts w:eastAsia="Times New Roman"/>
                <w:b/>
                <w:bCs/>
                <w:color w:val="000000"/>
                <w:sz w:val="18"/>
                <w:szCs w:val="18"/>
              </w:rPr>
              <w:t>Six Months Ended June 30,</w:t>
            </w:r>
          </w:p>
        </w:tc>
        <w:tc>
          <w:tcPr>
            <w:tcW w:w="0" w:type="auto"/>
            <w:gridSpan w:val="3"/>
            <w:tcMar>
              <w:top w:w="0" w:type="dxa"/>
              <w:left w:w="20" w:type="dxa"/>
              <w:bottom w:w="0" w:type="dxa"/>
              <w:right w:w="20" w:type="dxa"/>
            </w:tcMar>
            <w:vAlign w:val="center"/>
            <w:hideMark/>
          </w:tcPr>
          <w:p w14:paraId="3C8DB345" w14:textId="77777777" w:rsidR="00000000" w:rsidRDefault="007805C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232330F0" w14:textId="77777777" w:rsidR="00000000" w:rsidRDefault="007805CE">
            <w:pPr>
              <w:spacing w:after="100"/>
              <w:jc w:val="center"/>
              <w:rPr>
                <w:rFonts w:eastAsia="Times New Roman"/>
              </w:rPr>
            </w:pPr>
            <w:r>
              <w:rPr>
                <w:rFonts w:eastAsia="Times New Roman"/>
                <w:b/>
                <w:bCs/>
                <w:color w:val="000000"/>
                <w:sz w:val="18"/>
                <w:szCs w:val="18"/>
              </w:rPr>
              <w:t>Change</w:t>
            </w:r>
          </w:p>
        </w:tc>
      </w:tr>
      <w:tr w:rsidR="00000000" w14:paraId="71628996" w14:textId="77777777">
        <w:trPr>
          <w:divId w:val="1997302459"/>
          <w:trHeight w:val="280"/>
        </w:trPr>
        <w:tc>
          <w:tcPr>
            <w:tcW w:w="0" w:type="auto"/>
            <w:gridSpan w:val="3"/>
            <w:tcMar>
              <w:top w:w="30" w:type="dxa"/>
              <w:left w:w="20" w:type="dxa"/>
              <w:bottom w:w="30" w:type="dxa"/>
              <w:right w:w="20" w:type="dxa"/>
            </w:tcMar>
            <w:vAlign w:val="bottom"/>
            <w:hideMark/>
          </w:tcPr>
          <w:p w14:paraId="1B454233"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4B097046" w14:textId="77777777" w:rsidR="00000000" w:rsidRDefault="007805CE">
            <w:pPr>
              <w:spacing w:after="100"/>
              <w:rPr>
                <w:rFonts w:eastAsia="Times New Roman"/>
              </w:rPr>
            </w:pPr>
          </w:p>
        </w:tc>
        <w:tc>
          <w:tcPr>
            <w:tcW w:w="0" w:type="auto"/>
            <w:gridSpan w:val="9"/>
            <w:vMerge/>
            <w:vAlign w:val="center"/>
            <w:hideMark/>
          </w:tcPr>
          <w:p w14:paraId="44250DCA" w14:textId="77777777" w:rsidR="00000000" w:rsidRDefault="007805CE">
            <w:pPr>
              <w:spacing w:after="100"/>
              <w:rPr>
                <w:rFonts w:eastAsia="Times New Roman"/>
              </w:rPr>
            </w:pPr>
          </w:p>
        </w:tc>
        <w:tc>
          <w:tcPr>
            <w:tcW w:w="0" w:type="auto"/>
            <w:gridSpan w:val="3"/>
            <w:tcMar>
              <w:top w:w="0" w:type="dxa"/>
              <w:left w:w="20" w:type="dxa"/>
              <w:bottom w:w="0" w:type="dxa"/>
              <w:right w:w="20" w:type="dxa"/>
            </w:tcMar>
            <w:vAlign w:val="center"/>
            <w:hideMark/>
          </w:tcPr>
          <w:p w14:paraId="5C8EC87C" w14:textId="77777777" w:rsidR="00000000" w:rsidRDefault="007805C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6CAE2F89" w14:textId="77777777" w:rsidR="00000000" w:rsidRDefault="007805CE">
            <w:pPr>
              <w:spacing w:after="100"/>
              <w:jc w:val="center"/>
              <w:rPr>
                <w:rFonts w:eastAsia="Times New Roman"/>
              </w:rPr>
            </w:pPr>
            <w:r>
              <w:rPr>
                <w:rFonts w:eastAsia="Times New Roman"/>
                <w:b/>
                <w:bCs/>
                <w:color w:val="000000"/>
                <w:sz w:val="18"/>
                <w:szCs w:val="18"/>
              </w:rPr>
              <w:t>2022 vs. 2021</w:t>
            </w:r>
          </w:p>
        </w:tc>
      </w:tr>
      <w:tr w:rsidR="00000000" w14:paraId="45D588C9" w14:textId="77777777">
        <w:trPr>
          <w:divId w:val="1997302459"/>
        </w:trPr>
        <w:tc>
          <w:tcPr>
            <w:tcW w:w="0" w:type="auto"/>
            <w:gridSpan w:val="3"/>
            <w:tcMar>
              <w:top w:w="30" w:type="dxa"/>
              <w:left w:w="20" w:type="dxa"/>
              <w:bottom w:w="30" w:type="dxa"/>
              <w:right w:w="20" w:type="dxa"/>
            </w:tcMar>
            <w:vAlign w:val="bottom"/>
            <w:hideMark/>
          </w:tcPr>
          <w:p w14:paraId="6C453234" w14:textId="77777777" w:rsidR="00000000" w:rsidRDefault="007805CE">
            <w:pPr>
              <w:spacing w:after="100"/>
              <w:rPr>
                <w:rFonts w:eastAsia="Times New Roman"/>
              </w:rPr>
            </w:pPr>
            <w:r>
              <w:rPr>
                <w:rFonts w:eastAsia="Times New Roman"/>
                <w:b/>
                <w:bCs/>
                <w:color w:val="000000"/>
                <w:sz w:val="18"/>
                <w:szCs w:val="18"/>
              </w:rPr>
              <w:t>Income Tax Provision (Benefit):</w:t>
            </w:r>
          </w:p>
        </w:tc>
        <w:tc>
          <w:tcPr>
            <w:tcW w:w="0" w:type="auto"/>
            <w:gridSpan w:val="3"/>
            <w:tcMar>
              <w:top w:w="0" w:type="dxa"/>
              <w:left w:w="20" w:type="dxa"/>
              <w:bottom w:w="0" w:type="dxa"/>
              <w:right w:w="20" w:type="dxa"/>
            </w:tcMar>
            <w:vAlign w:val="center"/>
            <w:hideMark/>
          </w:tcPr>
          <w:p w14:paraId="35A3F8B1" w14:textId="77777777" w:rsidR="00000000" w:rsidRDefault="007805C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886541" w14:textId="77777777" w:rsidR="00000000" w:rsidRDefault="007805CE">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01A16F58"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3938D8" w14:textId="77777777" w:rsidR="00000000" w:rsidRDefault="007805CE">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134680F4"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CDBE63" w14:textId="77777777" w:rsidR="00000000" w:rsidRDefault="007805C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7A0D9E76"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8509CA" w14:textId="77777777" w:rsidR="00000000" w:rsidRDefault="007805CE">
            <w:pPr>
              <w:spacing w:after="100"/>
              <w:jc w:val="center"/>
              <w:rPr>
                <w:rFonts w:eastAsia="Times New Roman"/>
              </w:rPr>
            </w:pPr>
            <w:r>
              <w:rPr>
                <w:rFonts w:eastAsia="Times New Roman"/>
                <w:b/>
                <w:bCs/>
                <w:color w:val="000000"/>
                <w:sz w:val="18"/>
                <w:szCs w:val="18"/>
              </w:rPr>
              <w:t>%</w:t>
            </w:r>
          </w:p>
        </w:tc>
      </w:tr>
      <w:tr w:rsidR="00000000" w14:paraId="2DE0F8B0" w14:textId="77777777">
        <w:trPr>
          <w:divId w:val="1997302459"/>
          <w:trHeight w:val="60"/>
        </w:trPr>
        <w:tc>
          <w:tcPr>
            <w:tcW w:w="0" w:type="auto"/>
            <w:gridSpan w:val="3"/>
            <w:tcBorders>
              <w:top w:val="single" w:sz="8" w:space="0" w:color="000000"/>
            </w:tcBorders>
            <w:tcMar>
              <w:top w:w="0" w:type="dxa"/>
              <w:left w:w="20" w:type="dxa"/>
              <w:bottom w:w="0" w:type="dxa"/>
              <w:right w:w="20" w:type="dxa"/>
            </w:tcMar>
            <w:vAlign w:val="center"/>
            <w:hideMark/>
          </w:tcPr>
          <w:p w14:paraId="2BED7158"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F220D24"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85F058D"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64EC82"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AD1FB7C"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A9B018"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CD55FB6"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C59E89"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85FCA4F" w14:textId="77777777" w:rsidR="00000000" w:rsidRDefault="007805CE">
            <w:pPr>
              <w:spacing w:after="100"/>
              <w:rPr>
                <w:rFonts w:eastAsia="Times New Roman"/>
                <w:sz w:val="20"/>
                <w:szCs w:val="20"/>
              </w:rPr>
            </w:pPr>
          </w:p>
        </w:tc>
      </w:tr>
      <w:tr w:rsidR="00000000" w14:paraId="4CE0441E" w14:textId="77777777">
        <w:trPr>
          <w:divId w:val="1997302459"/>
        </w:trPr>
        <w:tc>
          <w:tcPr>
            <w:tcW w:w="0" w:type="auto"/>
            <w:gridSpan w:val="3"/>
            <w:shd w:val="clear" w:color="auto" w:fill="CCEEFF"/>
            <w:tcMar>
              <w:top w:w="30" w:type="dxa"/>
              <w:left w:w="155" w:type="dxa"/>
              <w:bottom w:w="30" w:type="dxa"/>
              <w:right w:w="20" w:type="dxa"/>
            </w:tcMar>
            <w:vAlign w:val="bottom"/>
            <w:hideMark/>
          </w:tcPr>
          <w:p w14:paraId="2AB1566C" w14:textId="77777777" w:rsidR="00000000" w:rsidRDefault="007805CE">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14:paraId="704D48F2"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FF45257"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B07B922" w14:textId="77777777" w:rsidR="00000000" w:rsidRDefault="007805CE">
            <w:pPr>
              <w:spacing w:after="100"/>
              <w:jc w:val="right"/>
              <w:rPr>
                <w:rFonts w:eastAsia="Times New Roman"/>
              </w:rPr>
            </w:pPr>
            <w:r>
              <w:rPr>
                <w:rFonts w:eastAsia="Times New Roman"/>
                <w:color w:val="000000"/>
                <w:sz w:val="18"/>
                <w:szCs w:val="18"/>
              </w:rPr>
              <w:t>25,870 </w:t>
            </w:r>
          </w:p>
        </w:tc>
        <w:tc>
          <w:tcPr>
            <w:tcW w:w="0" w:type="auto"/>
            <w:shd w:val="clear" w:color="auto" w:fill="CCEEFF"/>
            <w:tcMar>
              <w:top w:w="30" w:type="dxa"/>
              <w:left w:w="0" w:type="dxa"/>
              <w:bottom w:w="30" w:type="dxa"/>
              <w:right w:w="20" w:type="dxa"/>
            </w:tcMar>
            <w:vAlign w:val="bottom"/>
            <w:hideMark/>
          </w:tcPr>
          <w:p w14:paraId="32562BEA"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DF6C54"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C4B8E75"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9A50456" w14:textId="77777777" w:rsidR="00000000" w:rsidRDefault="007805CE">
            <w:pPr>
              <w:spacing w:after="100"/>
              <w:jc w:val="right"/>
              <w:rPr>
                <w:rFonts w:eastAsia="Times New Roman"/>
              </w:rPr>
            </w:pPr>
            <w:r>
              <w:rPr>
                <w:rFonts w:eastAsia="Times New Roman"/>
                <w:color w:val="000000"/>
                <w:sz w:val="18"/>
                <w:szCs w:val="18"/>
              </w:rPr>
              <w:t>(6,372)</w:t>
            </w:r>
          </w:p>
        </w:tc>
        <w:tc>
          <w:tcPr>
            <w:tcW w:w="0" w:type="auto"/>
            <w:shd w:val="clear" w:color="auto" w:fill="CCEEFF"/>
            <w:tcMar>
              <w:top w:w="30" w:type="dxa"/>
              <w:left w:w="0" w:type="dxa"/>
              <w:bottom w:w="30" w:type="dxa"/>
              <w:right w:w="20" w:type="dxa"/>
            </w:tcMar>
            <w:vAlign w:val="bottom"/>
            <w:hideMark/>
          </w:tcPr>
          <w:p w14:paraId="1AA404F3"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5EB07A"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8A4F5C3"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B751194" w14:textId="77777777" w:rsidR="00000000" w:rsidRDefault="007805CE">
            <w:pPr>
              <w:spacing w:after="100"/>
              <w:jc w:val="right"/>
              <w:rPr>
                <w:rFonts w:eastAsia="Times New Roman"/>
              </w:rPr>
            </w:pPr>
            <w:r>
              <w:rPr>
                <w:rFonts w:eastAsia="Times New Roman"/>
                <w:color w:val="000000"/>
                <w:sz w:val="18"/>
                <w:szCs w:val="18"/>
              </w:rPr>
              <w:t>32,242 </w:t>
            </w:r>
          </w:p>
        </w:tc>
        <w:tc>
          <w:tcPr>
            <w:tcW w:w="0" w:type="auto"/>
            <w:shd w:val="clear" w:color="auto" w:fill="CCEEFF"/>
            <w:tcMar>
              <w:top w:w="30" w:type="dxa"/>
              <w:left w:w="0" w:type="dxa"/>
              <w:bottom w:w="30" w:type="dxa"/>
              <w:right w:w="20" w:type="dxa"/>
            </w:tcMar>
            <w:vAlign w:val="bottom"/>
            <w:hideMark/>
          </w:tcPr>
          <w:p w14:paraId="55304F81"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66E1B4"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ED8810" w14:textId="77777777" w:rsidR="00000000" w:rsidRDefault="007805CE">
            <w:pPr>
              <w:spacing w:after="100"/>
              <w:jc w:val="right"/>
              <w:rPr>
                <w:rFonts w:eastAsia="Times New Roman"/>
              </w:rPr>
            </w:pPr>
            <w:r>
              <w:rPr>
                <w:rFonts w:eastAsia="Times New Roman"/>
                <w:color w:val="000000"/>
                <w:sz w:val="18"/>
                <w:szCs w:val="18"/>
              </w:rPr>
              <w:t>506.0 </w:t>
            </w:r>
          </w:p>
        </w:tc>
        <w:tc>
          <w:tcPr>
            <w:tcW w:w="0" w:type="auto"/>
            <w:shd w:val="clear" w:color="auto" w:fill="CCEEFF"/>
            <w:tcMar>
              <w:top w:w="30" w:type="dxa"/>
              <w:left w:w="0" w:type="dxa"/>
              <w:bottom w:w="30" w:type="dxa"/>
              <w:right w:w="20" w:type="dxa"/>
            </w:tcMar>
            <w:vAlign w:val="bottom"/>
            <w:hideMark/>
          </w:tcPr>
          <w:p w14:paraId="4589A734" w14:textId="77777777" w:rsidR="00000000" w:rsidRDefault="007805CE">
            <w:pPr>
              <w:spacing w:after="100"/>
              <w:jc w:val="right"/>
              <w:rPr>
                <w:rFonts w:eastAsia="Times New Roman"/>
              </w:rPr>
            </w:pPr>
            <w:r>
              <w:rPr>
                <w:rFonts w:eastAsia="Times New Roman"/>
                <w:color w:val="000000"/>
                <w:sz w:val="18"/>
                <w:szCs w:val="18"/>
              </w:rPr>
              <w:t>%</w:t>
            </w:r>
          </w:p>
        </w:tc>
      </w:tr>
      <w:tr w:rsidR="00000000" w14:paraId="48D4EA2D" w14:textId="77777777">
        <w:trPr>
          <w:divId w:val="1997302459"/>
        </w:trPr>
        <w:tc>
          <w:tcPr>
            <w:tcW w:w="0" w:type="auto"/>
            <w:gridSpan w:val="3"/>
            <w:shd w:val="clear" w:color="auto" w:fill="FFFFFF"/>
            <w:tcMar>
              <w:top w:w="30" w:type="dxa"/>
              <w:left w:w="155" w:type="dxa"/>
              <w:bottom w:w="30" w:type="dxa"/>
              <w:right w:w="20" w:type="dxa"/>
            </w:tcMar>
            <w:vAlign w:val="bottom"/>
            <w:hideMark/>
          </w:tcPr>
          <w:p w14:paraId="52A1FEA6" w14:textId="77777777" w:rsidR="00000000" w:rsidRDefault="007805CE">
            <w:pPr>
              <w:spacing w:after="100"/>
              <w:rPr>
                <w:rFonts w:eastAsia="Times New Roman"/>
              </w:rPr>
            </w:pPr>
            <w:r>
              <w:rPr>
                <w:rFonts w:eastAsia="Times New Roman"/>
                <w:color w:val="000000"/>
                <w:sz w:val="18"/>
                <w:szCs w:val="18"/>
              </w:rPr>
              <w:t>Percentage of loss before income taxes</w:t>
            </w:r>
          </w:p>
        </w:tc>
        <w:tc>
          <w:tcPr>
            <w:tcW w:w="0" w:type="auto"/>
            <w:gridSpan w:val="3"/>
            <w:shd w:val="clear" w:color="auto" w:fill="FFFFFF"/>
            <w:tcMar>
              <w:top w:w="0" w:type="dxa"/>
              <w:left w:w="20" w:type="dxa"/>
              <w:bottom w:w="0" w:type="dxa"/>
              <w:right w:w="20" w:type="dxa"/>
            </w:tcMar>
            <w:vAlign w:val="center"/>
            <w:hideMark/>
          </w:tcPr>
          <w:p w14:paraId="2BB318A6"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C552D4" w14:textId="77777777" w:rsidR="00000000" w:rsidRDefault="007805CE">
            <w:pPr>
              <w:spacing w:after="100"/>
              <w:jc w:val="right"/>
              <w:rPr>
                <w:rFonts w:eastAsia="Times New Roman"/>
              </w:rPr>
            </w:pPr>
            <w:r>
              <w:rPr>
                <w:rFonts w:eastAsia="Times New Roman"/>
                <w:color w:val="000000"/>
                <w:sz w:val="18"/>
                <w:szCs w:val="18"/>
              </w:rPr>
              <w:t>(40.4)</w:t>
            </w:r>
          </w:p>
        </w:tc>
        <w:tc>
          <w:tcPr>
            <w:tcW w:w="0" w:type="auto"/>
            <w:shd w:val="clear" w:color="auto" w:fill="FFFFFF"/>
            <w:tcMar>
              <w:top w:w="30" w:type="dxa"/>
              <w:left w:w="0" w:type="dxa"/>
              <w:bottom w:w="30" w:type="dxa"/>
              <w:right w:w="20" w:type="dxa"/>
            </w:tcMar>
            <w:vAlign w:val="bottom"/>
            <w:hideMark/>
          </w:tcPr>
          <w:p w14:paraId="7D073D2B" w14:textId="77777777" w:rsidR="00000000" w:rsidRDefault="007805CE">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9C296A1" w14:textId="77777777" w:rsidR="00000000" w:rsidRDefault="007805C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1969A4" w14:textId="77777777" w:rsidR="00000000" w:rsidRDefault="007805CE">
            <w:pPr>
              <w:spacing w:after="100"/>
              <w:jc w:val="right"/>
              <w:rPr>
                <w:rFonts w:eastAsia="Times New Roman"/>
              </w:rPr>
            </w:pPr>
            <w:r>
              <w:rPr>
                <w:rFonts w:eastAsia="Times New Roman"/>
                <w:color w:val="000000"/>
                <w:sz w:val="18"/>
                <w:szCs w:val="18"/>
              </w:rPr>
              <w:t>16.2 </w:t>
            </w:r>
          </w:p>
        </w:tc>
        <w:tc>
          <w:tcPr>
            <w:tcW w:w="0" w:type="auto"/>
            <w:shd w:val="clear" w:color="auto" w:fill="FFFFFF"/>
            <w:tcMar>
              <w:top w:w="30" w:type="dxa"/>
              <w:left w:w="0" w:type="dxa"/>
              <w:bottom w:w="30" w:type="dxa"/>
              <w:right w:w="20" w:type="dxa"/>
            </w:tcMar>
            <w:vAlign w:val="bottom"/>
            <w:hideMark/>
          </w:tcPr>
          <w:p w14:paraId="3EF69989" w14:textId="77777777" w:rsidR="00000000" w:rsidRDefault="007805CE">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56CF843" w14:textId="77777777" w:rsidR="00000000" w:rsidRDefault="007805C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07CCD80" w14:textId="77777777" w:rsidR="00000000" w:rsidRDefault="007805C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1EE472F5" w14:textId="77777777" w:rsidR="00000000" w:rsidRDefault="007805C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D1AD11C" w14:textId="77777777" w:rsidR="00000000" w:rsidRDefault="007805CE">
            <w:pPr>
              <w:spacing w:after="100"/>
              <w:jc w:val="right"/>
              <w:rPr>
                <w:rFonts w:eastAsia="Times New Roman"/>
              </w:rPr>
            </w:pPr>
            <w:r>
              <w:rPr>
                <w:rFonts w:eastAsia="Times New Roman"/>
                <w:color w:val="000000"/>
                <w:sz w:val="18"/>
                <w:szCs w:val="18"/>
              </w:rPr>
              <w:t> </w:t>
            </w:r>
          </w:p>
        </w:tc>
      </w:tr>
    </w:tbl>
    <w:p w14:paraId="2B28935F" w14:textId="77777777" w:rsidR="00000000" w:rsidRDefault="007805CE">
      <w:pPr>
        <w:divId w:val="657534964"/>
        <w:rPr>
          <w:rFonts w:eastAsia="Times New Roman"/>
        </w:rPr>
      </w:pPr>
    </w:p>
    <w:p w14:paraId="4EAA60E1" w14:textId="77777777" w:rsidR="00000000" w:rsidRDefault="007805CE">
      <w:pPr>
        <w:jc w:val="both"/>
        <w:rPr>
          <w:rFonts w:eastAsia="Times New Roman"/>
        </w:rPr>
      </w:pPr>
      <w:r>
        <w:rPr>
          <w:rFonts w:eastAsia="Times New Roman"/>
          <w:color w:val="000000"/>
          <w:sz w:val="20"/>
          <w:szCs w:val="20"/>
        </w:rPr>
        <w:t>The income tax provision was $25,870 for the six months ended June 30, 2022 resulting in an effective tax rate o</w:t>
      </w:r>
      <w:r>
        <w:rPr>
          <w:rFonts w:eastAsia="Times New Roman"/>
          <w:color w:val="000000"/>
          <w:sz w:val="20"/>
          <w:szCs w:val="20"/>
        </w:rPr>
        <w:t>f (40.4)%. The income tax benefit was $6,372 for the six months ended June 30, 2021 resulting in an effective tax rate of 16.2%. The income tax provision for the six months ended June 30, 2022 is primarily driven by the valuation allowances recorded agains</w:t>
      </w:r>
      <w:r>
        <w:rPr>
          <w:rFonts w:eastAsia="Times New Roman"/>
          <w:color w:val="000000"/>
          <w:sz w:val="20"/>
          <w:szCs w:val="20"/>
        </w:rPr>
        <w:t xml:space="preserve">t our deferred tax assets during the three months ended June 30, 2022. </w:t>
      </w:r>
    </w:p>
    <w:p w14:paraId="79536882" w14:textId="77777777" w:rsidR="00000000" w:rsidRDefault="007805CE">
      <w:pPr>
        <w:jc w:val="both"/>
        <w:rPr>
          <w:rFonts w:eastAsia="Times New Roman"/>
        </w:rPr>
      </w:pPr>
    </w:p>
    <w:p w14:paraId="0FDD3C17" w14:textId="77777777" w:rsidR="00000000" w:rsidRDefault="007805CE">
      <w:pPr>
        <w:divId w:val="988365732"/>
        <w:rPr>
          <w:rFonts w:eastAsia="Times New Roman"/>
        </w:rPr>
      </w:pPr>
      <w:r>
        <w:rPr>
          <w:rFonts w:eastAsia="Times New Roman"/>
          <w:b/>
          <w:bCs/>
          <w:color w:val="000000"/>
          <w:sz w:val="20"/>
          <w:szCs w:val="20"/>
          <w:u w:val="single"/>
        </w:rPr>
        <w:t>Liquidity and Capital Resources</w:t>
      </w:r>
      <w:r>
        <w:rPr>
          <w:rFonts w:eastAsia="Times New Roman"/>
          <w:color w:val="000000"/>
          <w:sz w:val="20"/>
          <w:szCs w:val="20"/>
        </w:rPr>
        <w:t> </w:t>
      </w:r>
    </w:p>
    <w:p w14:paraId="3556F162" w14:textId="77777777" w:rsidR="00000000" w:rsidRDefault="007805CE">
      <w:pPr>
        <w:jc w:val="both"/>
        <w:rPr>
          <w:rFonts w:eastAsia="Times New Roman"/>
        </w:rPr>
      </w:pPr>
    </w:p>
    <w:p w14:paraId="63770AD3" w14:textId="77777777" w:rsidR="00000000" w:rsidRDefault="007805CE">
      <w:pPr>
        <w:jc w:val="both"/>
        <w:rPr>
          <w:rFonts w:eastAsia="Times New Roman"/>
        </w:rPr>
      </w:pPr>
      <w:r>
        <w:rPr>
          <w:rFonts w:eastAsia="Times New Roman"/>
          <w:color w:val="000000"/>
          <w:sz w:val="20"/>
          <w:szCs w:val="20"/>
        </w:rPr>
        <w:t>Our cash flows from operating, investing and financing activities, as reflected in the unaudited condensed consolidated statements of cash flows, a</w:t>
      </w:r>
      <w:r>
        <w:rPr>
          <w:rFonts w:eastAsia="Times New Roman"/>
          <w:color w:val="000000"/>
          <w:sz w:val="20"/>
          <w:szCs w:val="20"/>
        </w:rPr>
        <w:t>re summarized in the following table: </w:t>
      </w:r>
    </w:p>
    <w:p w14:paraId="68E732C4" w14:textId="77777777" w:rsidR="00000000" w:rsidRDefault="007805CE">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56"/>
        <w:gridCol w:w="807"/>
        <w:gridCol w:w="170"/>
      </w:tblGrid>
      <w:tr w:rsidR="00000000" w14:paraId="287AA613" w14:textId="77777777">
        <w:tc>
          <w:tcPr>
            <w:tcW w:w="50" w:type="pct"/>
            <w:vAlign w:val="center"/>
            <w:hideMark/>
          </w:tcPr>
          <w:p w14:paraId="08937B8C" w14:textId="77777777" w:rsidR="00000000" w:rsidRDefault="007805CE">
            <w:pPr>
              <w:jc w:val="both"/>
              <w:rPr>
                <w:rFonts w:eastAsia="Times New Roman"/>
              </w:rPr>
            </w:pPr>
          </w:p>
        </w:tc>
        <w:tc>
          <w:tcPr>
            <w:tcW w:w="2323" w:type="pct"/>
            <w:vAlign w:val="center"/>
            <w:hideMark/>
          </w:tcPr>
          <w:p w14:paraId="1CF76461" w14:textId="77777777" w:rsidR="00000000" w:rsidRDefault="007805CE">
            <w:pPr>
              <w:spacing w:after="100"/>
              <w:rPr>
                <w:rFonts w:eastAsia="Times New Roman"/>
                <w:sz w:val="20"/>
                <w:szCs w:val="20"/>
              </w:rPr>
            </w:pPr>
          </w:p>
        </w:tc>
        <w:tc>
          <w:tcPr>
            <w:tcW w:w="5" w:type="pct"/>
            <w:vAlign w:val="center"/>
            <w:hideMark/>
          </w:tcPr>
          <w:p w14:paraId="59D2B1C2" w14:textId="77777777" w:rsidR="00000000" w:rsidRDefault="007805CE">
            <w:pPr>
              <w:spacing w:after="100"/>
              <w:rPr>
                <w:rFonts w:eastAsia="Times New Roman"/>
                <w:sz w:val="20"/>
                <w:szCs w:val="20"/>
              </w:rPr>
            </w:pPr>
          </w:p>
        </w:tc>
        <w:tc>
          <w:tcPr>
            <w:tcW w:w="5" w:type="pct"/>
            <w:vAlign w:val="center"/>
            <w:hideMark/>
          </w:tcPr>
          <w:p w14:paraId="02FA3520" w14:textId="77777777" w:rsidR="00000000" w:rsidRDefault="007805CE">
            <w:pPr>
              <w:spacing w:after="100"/>
              <w:rPr>
                <w:rFonts w:eastAsia="Times New Roman"/>
                <w:sz w:val="20"/>
                <w:szCs w:val="20"/>
              </w:rPr>
            </w:pPr>
          </w:p>
        </w:tc>
        <w:tc>
          <w:tcPr>
            <w:tcW w:w="26" w:type="pct"/>
            <w:vAlign w:val="center"/>
            <w:hideMark/>
          </w:tcPr>
          <w:p w14:paraId="53D4B157" w14:textId="77777777" w:rsidR="00000000" w:rsidRDefault="007805CE">
            <w:pPr>
              <w:spacing w:after="100"/>
              <w:rPr>
                <w:rFonts w:eastAsia="Times New Roman"/>
                <w:sz w:val="20"/>
                <w:szCs w:val="20"/>
              </w:rPr>
            </w:pPr>
          </w:p>
        </w:tc>
        <w:tc>
          <w:tcPr>
            <w:tcW w:w="5" w:type="pct"/>
            <w:vAlign w:val="center"/>
            <w:hideMark/>
          </w:tcPr>
          <w:p w14:paraId="21A43099" w14:textId="77777777" w:rsidR="00000000" w:rsidRDefault="007805CE">
            <w:pPr>
              <w:spacing w:after="100"/>
              <w:rPr>
                <w:rFonts w:eastAsia="Times New Roman"/>
                <w:sz w:val="20"/>
                <w:szCs w:val="20"/>
              </w:rPr>
            </w:pPr>
          </w:p>
        </w:tc>
        <w:tc>
          <w:tcPr>
            <w:tcW w:w="50" w:type="pct"/>
            <w:vAlign w:val="center"/>
            <w:hideMark/>
          </w:tcPr>
          <w:p w14:paraId="32E92DD5" w14:textId="77777777" w:rsidR="00000000" w:rsidRDefault="007805CE">
            <w:pPr>
              <w:spacing w:after="100"/>
              <w:rPr>
                <w:rFonts w:eastAsia="Times New Roman"/>
                <w:sz w:val="20"/>
                <w:szCs w:val="20"/>
              </w:rPr>
            </w:pPr>
          </w:p>
        </w:tc>
        <w:tc>
          <w:tcPr>
            <w:tcW w:w="563" w:type="pct"/>
            <w:vAlign w:val="center"/>
            <w:hideMark/>
          </w:tcPr>
          <w:p w14:paraId="36900C76" w14:textId="77777777" w:rsidR="00000000" w:rsidRDefault="007805CE">
            <w:pPr>
              <w:spacing w:after="100"/>
              <w:rPr>
                <w:rFonts w:eastAsia="Times New Roman"/>
                <w:sz w:val="20"/>
                <w:szCs w:val="20"/>
              </w:rPr>
            </w:pPr>
          </w:p>
        </w:tc>
        <w:tc>
          <w:tcPr>
            <w:tcW w:w="5" w:type="pct"/>
            <w:vAlign w:val="center"/>
            <w:hideMark/>
          </w:tcPr>
          <w:p w14:paraId="4F3ADAAA" w14:textId="77777777" w:rsidR="00000000" w:rsidRDefault="007805CE">
            <w:pPr>
              <w:spacing w:after="100"/>
              <w:rPr>
                <w:rFonts w:eastAsia="Times New Roman"/>
                <w:sz w:val="20"/>
                <w:szCs w:val="20"/>
              </w:rPr>
            </w:pPr>
          </w:p>
        </w:tc>
        <w:tc>
          <w:tcPr>
            <w:tcW w:w="5" w:type="pct"/>
            <w:vAlign w:val="center"/>
            <w:hideMark/>
          </w:tcPr>
          <w:p w14:paraId="1FE396C2" w14:textId="77777777" w:rsidR="00000000" w:rsidRDefault="007805CE">
            <w:pPr>
              <w:spacing w:after="100"/>
              <w:rPr>
                <w:rFonts w:eastAsia="Times New Roman"/>
                <w:sz w:val="20"/>
                <w:szCs w:val="20"/>
              </w:rPr>
            </w:pPr>
          </w:p>
        </w:tc>
        <w:tc>
          <w:tcPr>
            <w:tcW w:w="26" w:type="pct"/>
            <w:vAlign w:val="center"/>
            <w:hideMark/>
          </w:tcPr>
          <w:p w14:paraId="791B52A3" w14:textId="77777777" w:rsidR="00000000" w:rsidRDefault="007805CE">
            <w:pPr>
              <w:spacing w:after="100"/>
              <w:rPr>
                <w:rFonts w:eastAsia="Times New Roman"/>
                <w:sz w:val="20"/>
                <w:szCs w:val="20"/>
              </w:rPr>
            </w:pPr>
          </w:p>
        </w:tc>
        <w:tc>
          <w:tcPr>
            <w:tcW w:w="5" w:type="pct"/>
            <w:vAlign w:val="center"/>
            <w:hideMark/>
          </w:tcPr>
          <w:p w14:paraId="283E1FF7" w14:textId="77777777" w:rsidR="00000000" w:rsidRDefault="007805CE">
            <w:pPr>
              <w:spacing w:after="100"/>
              <w:rPr>
                <w:rFonts w:eastAsia="Times New Roman"/>
                <w:sz w:val="20"/>
                <w:szCs w:val="20"/>
              </w:rPr>
            </w:pPr>
          </w:p>
        </w:tc>
        <w:tc>
          <w:tcPr>
            <w:tcW w:w="50" w:type="pct"/>
            <w:vAlign w:val="center"/>
            <w:hideMark/>
          </w:tcPr>
          <w:p w14:paraId="725D1E2B" w14:textId="77777777" w:rsidR="00000000" w:rsidRDefault="007805CE">
            <w:pPr>
              <w:spacing w:after="100"/>
              <w:rPr>
                <w:rFonts w:eastAsia="Times New Roman"/>
                <w:sz w:val="20"/>
                <w:szCs w:val="20"/>
              </w:rPr>
            </w:pPr>
          </w:p>
        </w:tc>
        <w:tc>
          <w:tcPr>
            <w:tcW w:w="563" w:type="pct"/>
            <w:vAlign w:val="center"/>
            <w:hideMark/>
          </w:tcPr>
          <w:p w14:paraId="795B56D9" w14:textId="77777777" w:rsidR="00000000" w:rsidRDefault="007805CE">
            <w:pPr>
              <w:spacing w:after="100"/>
              <w:rPr>
                <w:rFonts w:eastAsia="Times New Roman"/>
                <w:sz w:val="20"/>
                <w:szCs w:val="20"/>
              </w:rPr>
            </w:pPr>
          </w:p>
        </w:tc>
        <w:tc>
          <w:tcPr>
            <w:tcW w:w="5" w:type="pct"/>
            <w:vAlign w:val="center"/>
            <w:hideMark/>
          </w:tcPr>
          <w:p w14:paraId="401FAD28" w14:textId="77777777" w:rsidR="00000000" w:rsidRDefault="007805CE">
            <w:pPr>
              <w:spacing w:after="100"/>
              <w:rPr>
                <w:rFonts w:eastAsia="Times New Roman"/>
                <w:sz w:val="20"/>
                <w:szCs w:val="20"/>
              </w:rPr>
            </w:pPr>
          </w:p>
        </w:tc>
        <w:tc>
          <w:tcPr>
            <w:tcW w:w="5" w:type="pct"/>
            <w:vAlign w:val="center"/>
            <w:hideMark/>
          </w:tcPr>
          <w:p w14:paraId="1A42A7C8" w14:textId="77777777" w:rsidR="00000000" w:rsidRDefault="007805CE">
            <w:pPr>
              <w:spacing w:after="100"/>
              <w:rPr>
                <w:rFonts w:eastAsia="Times New Roman"/>
                <w:sz w:val="20"/>
                <w:szCs w:val="20"/>
              </w:rPr>
            </w:pPr>
          </w:p>
        </w:tc>
        <w:tc>
          <w:tcPr>
            <w:tcW w:w="26" w:type="pct"/>
            <w:vAlign w:val="center"/>
            <w:hideMark/>
          </w:tcPr>
          <w:p w14:paraId="0A2B6BBE" w14:textId="77777777" w:rsidR="00000000" w:rsidRDefault="007805CE">
            <w:pPr>
              <w:spacing w:after="100"/>
              <w:rPr>
                <w:rFonts w:eastAsia="Times New Roman"/>
                <w:sz w:val="20"/>
                <w:szCs w:val="20"/>
              </w:rPr>
            </w:pPr>
          </w:p>
        </w:tc>
        <w:tc>
          <w:tcPr>
            <w:tcW w:w="5" w:type="pct"/>
            <w:vAlign w:val="center"/>
            <w:hideMark/>
          </w:tcPr>
          <w:p w14:paraId="3ED10176" w14:textId="77777777" w:rsidR="00000000" w:rsidRDefault="007805CE">
            <w:pPr>
              <w:spacing w:after="100"/>
              <w:rPr>
                <w:rFonts w:eastAsia="Times New Roman"/>
                <w:sz w:val="20"/>
                <w:szCs w:val="20"/>
              </w:rPr>
            </w:pPr>
          </w:p>
        </w:tc>
        <w:tc>
          <w:tcPr>
            <w:tcW w:w="50" w:type="pct"/>
            <w:vAlign w:val="center"/>
            <w:hideMark/>
          </w:tcPr>
          <w:p w14:paraId="7331D080" w14:textId="77777777" w:rsidR="00000000" w:rsidRDefault="007805CE">
            <w:pPr>
              <w:spacing w:after="100"/>
              <w:rPr>
                <w:rFonts w:eastAsia="Times New Roman"/>
                <w:sz w:val="20"/>
                <w:szCs w:val="20"/>
              </w:rPr>
            </w:pPr>
          </w:p>
        </w:tc>
        <w:tc>
          <w:tcPr>
            <w:tcW w:w="563" w:type="pct"/>
            <w:vAlign w:val="center"/>
            <w:hideMark/>
          </w:tcPr>
          <w:p w14:paraId="5918A706" w14:textId="77777777" w:rsidR="00000000" w:rsidRDefault="007805CE">
            <w:pPr>
              <w:spacing w:after="100"/>
              <w:rPr>
                <w:rFonts w:eastAsia="Times New Roman"/>
                <w:sz w:val="20"/>
                <w:szCs w:val="20"/>
              </w:rPr>
            </w:pPr>
          </w:p>
        </w:tc>
        <w:tc>
          <w:tcPr>
            <w:tcW w:w="5" w:type="pct"/>
            <w:vAlign w:val="center"/>
            <w:hideMark/>
          </w:tcPr>
          <w:p w14:paraId="21CC7A02" w14:textId="77777777" w:rsidR="00000000" w:rsidRDefault="007805CE">
            <w:pPr>
              <w:spacing w:after="100"/>
              <w:rPr>
                <w:rFonts w:eastAsia="Times New Roman"/>
                <w:sz w:val="20"/>
                <w:szCs w:val="20"/>
              </w:rPr>
            </w:pPr>
          </w:p>
        </w:tc>
        <w:tc>
          <w:tcPr>
            <w:tcW w:w="5" w:type="pct"/>
            <w:vAlign w:val="center"/>
            <w:hideMark/>
          </w:tcPr>
          <w:p w14:paraId="3C7156A0" w14:textId="77777777" w:rsidR="00000000" w:rsidRDefault="007805CE">
            <w:pPr>
              <w:spacing w:after="100"/>
              <w:rPr>
                <w:rFonts w:eastAsia="Times New Roman"/>
                <w:sz w:val="20"/>
                <w:szCs w:val="20"/>
              </w:rPr>
            </w:pPr>
          </w:p>
        </w:tc>
        <w:tc>
          <w:tcPr>
            <w:tcW w:w="26" w:type="pct"/>
            <w:vAlign w:val="center"/>
            <w:hideMark/>
          </w:tcPr>
          <w:p w14:paraId="6314FEEE" w14:textId="77777777" w:rsidR="00000000" w:rsidRDefault="007805CE">
            <w:pPr>
              <w:spacing w:after="100"/>
              <w:rPr>
                <w:rFonts w:eastAsia="Times New Roman"/>
                <w:sz w:val="20"/>
                <w:szCs w:val="20"/>
              </w:rPr>
            </w:pPr>
          </w:p>
        </w:tc>
        <w:tc>
          <w:tcPr>
            <w:tcW w:w="5" w:type="pct"/>
            <w:vAlign w:val="center"/>
            <w:hideMark/>
          </w:tcPr>
          <w:p w14:paraId="3784E340" w14:textId="77777777" w:rsidR="00000000" w:rsidRDefault="007805CE">
            <w:pPr>
              <w:spacing w:after="100"/>
              <w:rPr>
                <w:rFonts w:eastAsia="Times New Roman"/>
                <w:sz w:val="20"/>
                <w:szCs w:val="20"/>
              </w:rPr>
            </w:pPr>
          </w:p>
        </w:tc>
        <w:tc>
          <w:tcPr>
            <w:tcW w:w="50" w:type="pct"/>
            <w:vAlign w:val="center"/>
            <w:hideMark/>
          </w:tcPr>
          <w:p w14:paraId="000EF295" w14:textId="77777777" w:rsidR="00000000" w:rsidRDefault="007805CE">
            <w:pPr>
              <w:spacing w:after="100"/>
              <w:rPr>
                <w:rFonts w:eastAsia="Times New Roman"/>
                <w:sz w:val="20"/>
                <w:szCs w:val="20"/>
              </w:rPr>
            </w:pPr>
          </w:p>
        </w:tc>
        <w:tc>
          <w:tcPr>
            <w:tcW w:w="563" w:type="pct"/>
            <w:vAlign w:val="center"/>
            <w:hideMark/>
          </w:tcPr>
          <w:p w14:paraId="587CF9EC" w14:textId="77777777" w:rsidR="00000000" w:rsidRDefault="007805CE">
            <w:pPr>
              <w:spacing w:after="100"/>
              <w:rPr>
                <w:rFonts w:eastAsia="Times New Roman"/>
                <w:sz w:val="20"/>
                <w:szCs w:val="20"/>
              </w:rPr>
            </w:pPr>
          </w:p>
        </w:tc>
        <w:tc>
          <w:tcPr>
            <w:tcW w:w="5" w:type="pct"/>
            <w:vAlign w:val="center"/>
            <w:hideMark/>
          </w:tcPr>
          <w:p w14:paraId="4D8CAAA0" w14:textId="77777777" w:rsidR="00000000" w:rsidRDefault="007805CE">
            <w:pPr>
              <w:spacing w:after="100"/>
              <w:rPr>
                <w:rFonts w:eastAsia="Times New Roman"/>
                <w:sz w:val="20"/>
                <w:szCs w:val="20"/>
              </w:rPr>
            </w:pPr>
          </w:p>
        </w:tc>
      </w:tr>
      <w:tr w:rsidR="00000000" w14:paraId="78899104" w14:textId="77777777">
        <w:tc>
          <w:tcPr>
            <w:tcW w:w="0" w:type="auto"/>
            <w:gridSpan w:val="3"/>
            <w:vAlign w:val="center"/>
            <w:hideMark/>
          </w:tcPr>
          <w:p w14:paraId="0441FA9A" w14:textId="77777777" w:rsidR="00000000" w:rsidRDefault="007805CE">
            <w:pPr>
              <w:spacing w:after="100"/>
              <w:rPr>
                <w:rFonts w:eastAsia="Times New Roman"/>
                <w:sz w:val="20"/>
                <w:szCs w:val="20"/>
              </w:rPr>
            </w:pPr>
          </w:p>
        </w:tc>
        <w:tc>
          <w:tcPr>
            <w:tcW w:w="0" w:type="auto"/>
            <w:gridSpan w:val="3"/>
            <w:vAlign w:val="center"/>
            <w:hideMark/>
          </w:tcPr>
          <w:p w14:paraId="7237954C" w14:textId="77777777" w:rsidR="00000000" w:rsidRDefault="007805CE">
            <w:pPr>
              <w:spacing w:after="100"/>
              <w:rPr>
                <w:rFonts w:eastAsia="Times New Roman"/>
                <w:sz w:val="20"/>
                <w:szCs w:val="20"/>
              </w:rPr>
            </w:pPr>
          </w:p>
        </w:tc>
        <w:tc>
          <w:tcPr>
            <w:tcW w:w="0" w:type="auto"/>
            <w:gridSpan w:val="3"/>
            <w:vAlign w:val="center"/>
            <w:hideMark/>
          </w:tcPr>
          <w:p w14:paraId="59677D05" w14:textId="77777777" w:rsidR="00000000" w:rsidRDefault="007805CE">
            <w:pPr>
              <w:spacing w:after="100"/>
              <w:rPr>
                <w:rFonts w:eastAsia="Times New Roman"/>
                <w:sz w:val="20"/>
                <w:szCs w:val="20"/>
              </w:rPr>
            </w:pPr>
          </w:p>
        </w:tc>
        <w:tc>
          <w:tcPr>
            <w:tcW w:w="0" w:type="auto"/>
            <w:gridSpan w:val="3"/>
            <w:vAlign w:val="center"/>
            <w:hideMark/>
          </w:tcPr>
          <w:p w14:paraId="7233FEC2" w14:textId="77777777" w:rsidR="00000000" w:rsidRDefault="007805CE">
            <w:pPr>
              <w:spacing w:after="100"/>
              <w:rPr>
                <w:rFonts w:eastAsia="Times New Roman"/>
                <w:sz w:val="20"/>
                <w:szCs w:val="20"/>
              </w:rPr>
            </w:pPr>
          </w:p>
        </w:tc>
        <w:tc>
          <w:tcPr>
            <w:tcW w:w="0" w:type="auto"/>
            <w:gridSpan w:val="3"/>
            <w:vAlign w:val="center"/>
            <w:hideMark/>
          </w:tcPr>
          <w:p w14:paraId="4FC13F6D" w14:textId="77777777" w:rsidR="00000000" w:rsidRDefault="007805CE">
            <w:pPr>
              <w:spacing w:after="100"/>
              <w:rPr>
                <w:rFonts w:eastAsia="Times New Roman"/>
                <w:sz w:val="20"/>
                <w:szCs w:val="20"/>
              </w:rPr>
            </w:pPr>
          </w:p>
        </w:tc>
        <w:tc>
          <w:tcPr>
            <w:tcW w:w="0" w:type="auto"/>
            <w:gridSpan w:val="3"/>
            <w:vAlign w:val="center"/>
            <w:hideMark/>
          </w:tcPr>
          <w:p w14:paraId="43AB289E" w14:textId="77777777" w:rsidR="00000000" w:rsidRDefault="007805CE">
            <w:pPr>
              <w:spacing w:after="100"/>
              <w:rPr>
                <w:rFonts w:eastAsia="Times New Roman"/>
                <w:sz w:val="20"/>
                <w:szCs w:val="20"/>
              </w:rPr>
            </w:pPr>
          </w:p>
        </w:tc>
        <w:tc>
          <w:tcPr>
            <w:tcW w:w="0" w:type="auto"/>
            <w:gridSpan w:val="3"/>
            <w:vAlign w:val="center"/>
            <w:hideMark/>
          </w:tcPr>
          <w:p w14:paraId="1841FE15" w14:textId="77777777" w:rsidR="00000000" w:rsidRDefault="007805CE">
            <w:pPr>
              <w:spacing w:after="100"/>
              <w:rPr>
                <w:rFonts w:eastAsia="Times New Roman"/>
                <w:sz w:val="20"/>
                <w:szCs w:val="20"/>
              </w:rPr>
            </w:pPr>
          </w:p>
        </w:tc>
        <w:tc>
          <w:tcPr>
            <w:tcW w:w="0" w:type="auto"/>
            <w:vAlign w:val="center"/>
            <w:hideMark/>
          </w:tcPr>
          <w:p w14:paraId="36BD2673" w14:textId="77777777" w:rsidR="00000000" w:rsidRDefault="007805CE">
            <w:pPr>
              <w:spacing w:after="100"/>
              <w:rPr>
                <w:rFonts w:eastAsia="Times New Roman"/>
                <w:sz w:val="20"/>
                <w:szCs w:val="20"/>
              </w:rPr>
            </w:pPr>
          </w:p>
        </w:tc>
        <w:tc>
          <w:tcPr>
            <w:tcW w:w="0" w:type="auto"/>
            <w:vAlign w:val="center"/>
            <w:hideMark/>
          </w:tcPr>
          <w:p w14:paraId="1178D3CF" w14:textId="77777777" w:rsidR="00000000" w:rsidRDefault="007805CE">
            <w:pPr>
              <w:spacing w:after="100"/>
              <w:rPr>
                <w:rFonts w:eastAsia="Times New Roman"/>
                <w:sz w:val="20"/>
                <w:szCs w:val="20"/>
              </w:rPr>
            </w:pPr>
          </w:p>
        </w:tc>
        <w:tc>
          <w:tcPr>
            <w:tcW w:w="0" w:type="auto"/>
            <w:vAlign w:val="center"/>
            <w:hideMark/>
          </w:tcPr>
          <w:p w14:paraId="6362715B" w14:textId="77777777" w:rsidR="00000000" w:rsidRDefault="007805CE">
            <w:pPr>
              <w:spacing w:after="100"/>
              <w:rPr>
                <w:rFonts w:eastAsia="Times New Roman"/>
                <w:sz w:val="20"/>
                <w:szCs w:val="20"/>
              </w:rPr>
            </w:pPr>
          </w:p>
        </w:tc>
        <w:tc>
          <w:tcPr>
            <w:tcW w:w="0" w:type="auto"/>
            <w:vAlign w:val="center"/>
            <w:hideMark/>
          </w:tcPr>
          <w:p w14:paraId="52A3A2FF" w14:textId="77777777" w:rsidR="00000000" w:rsidRDefault="007805CE">
            <w:pPr>
              <w:spacing w:after="100"/>
              <w:rPr>
                <w:rFonts w:eastAsia="Times New Roman"/>
                <w:sz w:val="20"/>
                <w:szCs w:val="20"/>
              </w:rPr>
            </w:pPr>
          </w:p>
        </w:tc>
        <w:tc>
          <w:tcPr>
            <w:tcW w:w="0" w:type="auto"/>
            <w:vAlign w:val="center"/>
            <w:hideMark/>
          </w:tcPr>
          <w:p w14:paraId="6AB102E6" w14:textId="77777777" w:rsidR="00000000" w:rsidRDefault="007805CE">
            <w:pPr>
              <w:spacing w:after="100"/>
              <w:rPr>
                <w:rFonts w:eastAsia="Times New Roman"/>
                <w:sz w:val="20"/>
                <w:szCs w:val="20"/>
              </w:rPr>
            </w:pPr>
          </w:p>
        </w:tc>
        <w:tc>
          <w:tcPr>
            <w:tcW w:w="0" w:type="auto"/>
            <w:vAlign w:val="center"/>
            <w:hideMark/>
          </w:tcPr>
          <w:p w14:paraId="23C931D5" w14:textId="77777777" w:rsidR="00000000" w:rsidRDefault="007805CE">
            <w:pPr>
              <w:spacing w:after="100"/>
              <w:rPr>
                <w:rFonts w:eastAsia="Times New Roman"/>
                <w:sz w:val="20"/>
                <w:szCs w:val="20"/>
              </w:rPr>
            </w:pPr>
          </w:p>
        </w:tc>
      </w:tr>
      <w:tr w:rsidR="00000000" w14:paraId="2B1D7BFC" w14:textId="77777777">
        <w:trPr>
          <w:trHeight w:val="280"/>
        </w:trPr>
        <w:tc>
          <w:tcPr>
            <w:tcW w:w="0" w:type="auto"/>
            <w:gridSpan w:val="3"/>
            <w:tcMar>
              <w:top w:w="30" w:type="dxa"/>
              <w:left w:w="20" w:type="dxa"/>
              <w:bottom w:w="30" w:type="dxa"/>
              <w:right w:w="20" w:type="dxa"/>
            </w:tcMar>
            <w:vAlign w:val="bottom"/>
            <w:hideMark/>
          </w:tcPr>
          <w:p w14:paraId="508D4216"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562D14BE" w14:textId="77777777" w:rsidR="00000000" w:rsidRDefault="007805C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14:paraId="1A819332" w14:textId="77777777" w:rsidR="00000000" w:rsidRDefault="007805CE">
            <w:pPr>
              <w:spacing w:after="100"/>
              <w:jc w:val="center"/>
              <w:rPr>
                <w:rFonts w:eastAsia="Times New Roman"/>
              </w:rPr>
            </w:pPr>
            <w:r>
              <w:rPr>
                <w:rFonts w:eastAsia="Times New Roman"/>
                <w:b/>
                <w:bCs/>
                <w:color w:val="000000"/>
                <w:sz w:val="18"/>
                <w:szCs w:val="18"/>
              </w:rPr>
              <w:t>Six Months Ended June 30,</w:t>
            </w:r>
          </w:p>
        </w:tc>
        <w:tc>
          <w:tcPr>
            <w:tcW w:w="0" w:type="auto"/>
            <w:gridSpan w:val="3"/>
            <w:tcMar>
              <w:top w:w="0" w:type="dxa"/>
              <w:left w:w="20" w:type="dxa"/>
              <w:bottom w:w="0" w:type="dxa"/>
              <w:right w:w="20" w:type="dxa"/>
            </w:tcMar>
            <w:vAlign w:val="center"/>
            <w:hideMark/>
          </w:tcPr>
          <w:p w14:paraId="77F8944A" w14:textId="77777777" w:rsidR="00000000" w:rsidRDefault="007805C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165DE4C1" w14:textId="77777777" w:rsidR="00000000" w:rsidRDefault="007805CE">
            <w:pPr>
              <w:spacing w:after="100"/>
              <w:jc w:val="center"/>
              <w:rPr>
                <w:rFonts w:eastAsia="Times New Roman"/>
              </w:rPr>
            </w:pPr>
            <w:r>
              <w:rPr>
                <w:rFonts w:eastAsia="Times New Roman"/>
                <w:b/>
                <w:bCs/>
                <w:color w:val="000000"/>
                <w:sz w:val="18"/>
                <w:szCs w:val="18"/>
              </w:rPr>
              <w:t>Change</w:t>
            </w:r>
          </w:p>
        </w:tc>
      </w:tr>
      <w:tr w:rsidR="00000000" w14:paraId="0A27F33D" w14:textId="77777777">
        <w:trPr>
          <w:trHeight w:val="280"/>
        </w:trPr>
        <w:tc>
          <w:tcPr>
            <w:tcW w:w="0" w:type="auto"/>
            <w:gridSpan w:val="3"/>
            <w:tcMar>
              <w:top w:w="30" w:type="dxa"/>
              <w:left w:w="20" w:type="dxa"/>
              <w:bottom w:w="30" w:type="dxa"/>
              <w:right w:w="20" w:type="dxa"/>
            </w:tcMar>
            <w:vAlign w:val="bottom"/>
            <w:hideMark/>
          </w:tcPr>
          <w:p w14:paraId="252A2B0B" w14:textId="77777777" w:rsidR="00000000" w:rsidRDefault="007805C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5DC21D2F" w14:textId="77777777" w:rsidR="00000000" w:rsidRDefault="007805CE">
            <w:pPr>
              <w:spacing w:after="100"/>
              <w:rPr>
                <w:rFonts w:eastAsia="Times New Roman"/>
              </w:rPr>
            </w:pPr>
          </w:p>
        </w:tc>
        <w:tc>
          <w:tcPr>
            <w:tcW w:w="0" w:type="auto"/>
            <w:gridSpan w:val="9"/>
            <w:vMerge/>
            <w:vAlign w:val="center"/>
            <w:hideMark/>
          </w:tcPr>
          <w:p w14:paraId="7AE68C42" w14:textId="77777777" w:rsidR="00000000" w:rsidRDefault="007805CE">
            <w:pPr>
              <w:spacing w:after="100"/>
              <w:rPr>
                <w:rFonts w:eastAsia="Times New Roman"/>
              </w:rPr>
            </w:pPr>
          </w:p>
        </w:tc>
        <w:tc>
          <w:tcPr>
            <w:tcW w:w="0" w:type="auto"/>
            <w:gridSpan w:val="3"/>
            <w:tcMar>
              <w:top w:w="0" w:type="dxa"/>
              <w:left w:w="20" w:type="dxa"/>
              <w:bottom w:w="0" w:type="dxa"/>
              <w:right w:w="20" w:type="dxa"/>
            </w:tcMar>
            <w:vAlign w:val="center"/>
            <w:hideMark/>
          </w:tcPr>
          <w:p w14:paraId="799FA74D" w14:textId="77777777" w:rsidR="00000000" w:rsidRDefault="007805C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7CE22164" w14:textId="77777777" w:rsidR="00000000" w:rsidRDefault="007805CE">
            <w:pPr>
              <w:spacing w:after="100"/>
              <w:jc w:val="center"/>
              <w:rPr>
                <w:rFonts w:eastAsia="Times New Roman"/>
              </w:rPr>
            </w:pPr>
            <w:r>
              <w:rPr>
                <w:rFonts w:eastAsia="Times New Roman"/>
                <w:b/>
                <w:bCs/>
                <w:color w:val="000000"/>
                <w:sz w:val="18"/>
                <w:szCs w:val="18"/>
              </w:rPr>
              <w:t>2022 vs. 2021</w:t>
            </w:r>
          </w:p>
        </w:tc>
      </w:tr>
      <w:tr w:rsidR="00000000" w14:paraId="784BC761" w14:textId="77777777">
        <w:tc>
          <w:tcPr>
            <w:tcW w:w="0" w:type="auto"/>
            <w:gridSpan w:val="3"/>
            <w:tcMar>
              <w:top w:w="30" w:type="dxa"/>
              <w:left w:w="20" w:type="dxa"/>
              <w:bottom w:w="30" w:type="dxa"/>
              <w:right w:w="20" w:type="dxa"/>
            </w:tcMar>
            <w:vAlign w:val="bottom"/>
            <w:hideMark/>
          </w:tcPr>
          <w:p w14:paraId="39AB3304" w14:textId="77777777" w:rsidR="00000000" w:rsidRDefault="007805CE">
            <w:pPr>
              <w:spacing w:after="100"/>
              <w:rPr>
                <w:rFonts w:eastAsia="Times New Roman"/>
              </w:rPr>
            </w:pPr>
            <w:r>
              <w:rPr>
                <w:rFonts w:eastAsia="Times New Roman"/>
                <w:b/>
                <w:bCs/>
                <w:color w:val="000000"/>
                <w:sz w:val="18"/>
                <w:szCs w:val="18"/>
              </w:rPr>
              <w:t>Net cash (used in) provided by:</w:t>
            </w:r>
          </w:p>
        </w:tc>
        <w:tc>
          <w:tcPr>
            <w:tcW w:w="0" w:type="auto"/>
            <w:gridSpan w:val="3"/>
            <w:tcMar>
              <w:top w:w="0" w:type="dxa"/>
              <w:left w:w="20" w:type="dxa"/>
              <w:bottom w:w="0" w:type="dxa"/>
              <w:right w:w="20" w:type="dxa"/>
            </w:tcMar>
            <w:vAlign w:val="center"/>
            <w:hideMark/>
          </w:tcPr>
          <w:p w14:paraId="77D101B5" w14:textId="77777777" w:rsidR="00000000" w:rsidRDefault="007805C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3B741E" w14:textId="77777777" w:rsidR="00000000" w:rsidRDefault="007805CE">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0BE26404"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239B03" w14:textId="77777777" w:rsidR="00000000" w:rsidRDefault="007805CE">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7BFE8659"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74F060" w14:textId="77777777" w:rsidR="00000000" w:rsidRDefault="007805C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17369062" w14:textId="77777777" w:rsidR="00000000" w:rsidRDefault="007805C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4DBCAC" w14:textId="77777777" w:rsidR="00000000" w:rsidRDefault="007805CE">
            <w:pPr>
              <w:spacing w:after="100"/>
              <w:jc w:val="center"/>
              <w:rPr>
                <w:rFonts w:eastAsia="Times New Roman"/>
              </w:rPr>
            </w:pPr>
            <w:r>
              <w:rPr>
                <w:rFonts w:eastAsia="Times New Roman"/>
                <w:b/>
                <w:bCs/>
                <w:color w:val="000000"/>
                <w:sz w:val="18"/>
                <w:szCs w:val="18"/>
              </w:rPr>
              <w:t>%</w:t>
            </w:r>
          </w:p>
        </w:tc>
      </w:tr>
      <w:tr w:rsidR="00000000" w14:paraId="05DC7FCE"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0E2CDD96" w14:textId="77777777" w:rsidR="00000000" w:rsidRDefault="007805C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A3D7504"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2BF1D21"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CD4C70"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6FA292C"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0A5794"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5CE6D08" w14:textId="77777777" w:rsidR="00000000" w:rsidRDefault="007805C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39A272"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D19E7C0" w14:textId="77777777" w:rsidR="00000000" w:rsidRDefault="007805CE">
            <w:pPr>
              <w:spacing w:after="100"/>
              <w:rPr>
                <w:rFonts w:eastAsia="Times New Roman"/>
                <w:sz w:val="20"/>
                <w:szCs w:val="20"/>
              </w:rPr>
            </w:pPr>
          </w:p>
        </w:tc>
      </w:tr>
      <w:tr w:rsidR="00000000" w14:paraId="3450B5DF" w14:textId="77777777">
        <w:tc>
          <w:tcPr>
            <w:tcW w:w="0" w:type="auto"/>
            <w:gridSpan w:val="3"/>
            <w:shd w:val="clear" w:color="auto" w:fill="CCEEFF"/>
            <w:tcMar>
              <w:top w:w="30" w:type="dxa"/>
              <w:left w:w="155" w:type="dxa"/>
              <w:bottom w:w="30" w:type="dxa"/>
              <w:right w:w="20" w:type="dxa"/>
            </w:tcMar>
            <w:vAlign w:val="bottom"/>
            <w:hideMark/>
          </w:tcPr>
          <w:p w14:paraId="771FA726" w14:textId="77777777" w:rsidR="00000000" w:rsidRDefault="007805CE">
            <w:pPr>
              <w:spacing w:after="100"/>
              <w:rPr>
                <w:rFonts w:eastAsia="Times New Roman"/>
              </w:rPr>
            </w:pPr>
            <w:r>
              <w:rPr>
                <w:rFonts w:eastAsia="Times New Roman"/>
                <w:color w:val="000000"/>
                <w:sz w:val="18"/>
                <w:szCs w:val="18"/>
              </w:rPr>
              <w:t>Operating activities</w:t>
            </w:r>
          </w:p>
        </w:tc>
        <w:tc>
          <w:tcPr>
            <w:tcW w:w="0" w:type="auto"/>
            <w:gridSpan w:val="3"/>
            <w:shd w:val="clear" w:color="auto" w:fill="CCEEFF"/>
            <w:tcMar>
              <w:top w:w="0" w:type="dxa"/>
              <w:left w:w="20" w:type="dxa"/>
              <w:bottom w:w="0" w:type="dxa"/>
              <w:right w:w="20" w:type="dxa"/>
            </w:tcMar>
            <w:vAlign w:val="center"/>
            <w:hideMark/>
          </w:tcPr>
          <w:p w14:paraId="145C482E" w14:textId="77777777" w:rsidR="00000000" w:rsidRDefault="007805C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3349CB6D"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10DEFB6" w14:textId="77777777" w:rsidR="00000000" w:rsidRDefault="007805CE">
            <w:pPr>
              <w:spacing w:after="100"/>
              <w:jc w:val="right"/>
              <w:rPr>
                <w:rFonts w:eastAsia="Times New Roman"/>
              </w:rPr>
            </w:pPr>
            <w:r>
              <w:rPr>
                <w:rFonts w:eastAsia="Times New Roman"/>
                <w:color w:val="000000"/>
                <w:sz w:val="18"/>
                <w:szCs w:val="18"/>
              </w:rPr>
              <w:t>(48,135)</w:t>
            </w:r>
          </w:p>
        </w:tc>
        <w:tc>
          <w:tcPr>
            <w:tcW w:w="0" w:type="auto"/>
            <w:shd w:val="clear" w:color="auto" w:fill="CCEEFF"/>
            <w:tcMar>
              <w:top w:w="30" w:type="dxa"/>
              <w:left w:w="0" w:type="dxa"/>
              <w:bottom w:w="30" w:type="dxa"/>
              <w:right w:w="20" w:type="dxa"/>
            </w:tcMar>
            <w:vAlign w:val="bottom"/>
            <w:hideMark/>
          </w:tcPr>
          <w:p w14:paraId="7EB1EE28"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0A7AF5"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C1BB763"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E571526" w14:textId="77777777" w:rsidR="00000000" w:rsidRDefault="007805CE">
            <w:pPr>
              <w:spacing w:after="100"/>
              <w:jc w:val="right"/>
              <w:rPr>
                <w:rFonts w:eastAsia="Times New Roman"/>
              </w:rPr>
            </w:pPr>
            <w:r>
              <w:rPr>
                <w:rFonts w:eastAsia="Times New Roman"/>
                <w:color w:val="000000"/>
                <w:sz w:val="18"/>
                <w:szCs w:val="18"/>
              </w:rPr>
              <w:t>(33,566)</w:t>
            </w:r>
          </w:p>
        </w:tc>
        <w:tc>
          <w:tcPr>
            <w:tcW w:w="0" w:type="auto"/>
            <w:shd w:val="clear" w:color="auto" w:fill="CCEEFF"/>
            <w:tcMar>
              <w:top w:w="30" w:type="dxa"/>
              <w:left w:w="0" w:type="dxa"/>
              <w:bottom w:w="30" w:type="dxa"/>
              <w:right w:w="20" w:type="dxa"/>
            </w:tcMar>
            <w:vAlign w:val="bottom"/>
            <w:hideMark/>
          </w:tcPr>
          <w:p w14:paraId="2DD337E2"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13B438" w14:textId="77777777" w:rsidR="00000000" w:rsidRDefault="007805C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DF57706" w14:textId="77777777" w:rsidR="00000000" w:rsidRDefault="007805C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CE4013D" w14:textId="77777777" w:rsidR="00000000" w:rsidRDefault="007805CE">
            <w:pPr>
              <w:spacing w:after="100"/>
              <w:jc w:val="right"/>
              <w:rPr>
                <w:rFonts w:eastAsia="Times New Roman"/>
              </w:rPr>
            </w:pPr>
            <w:r>
              <w:rPr>
                <w:rFonts w:eastAsia="Times New Roman"/>
                <w:color w:val="000000"/>
                <w:sz w:val="18"/>
                <w:szCs w:val="18"/>
              </w:rPr>
              <w:t>(14,569)</w:t>
            </w:r>
          </w:p>
        </w:tc>
        <w:tc>
          <w:tcPr>
            <w:tcW w:w="0" w:type="auto"/>
            <w:shd w:val="clear" w:color="auto" w:fill="CCEEFF"/>
            <w:tcMar>
              <w:top w:w="30" w:type="dxa"/>
              <w:left w:w="0" w:type="dxa"/>
              <w:bottom w:w="30" w:type="dxa"/>
              <w:right w:w="20" w:type="dxa"/>
            </w:tcMar>
            <w:vAlign w:val="bottom"/>
            <w:hideMark/>
          </w:tcPr>
          <w:p w14:paraId="421055C1"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B6A9BA"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9A0B88" w14:textId="77777777" w:rsidR="00000000" w:rsidRDefault="007805CE">
            <w:pPr>
              <w:spacing w:after="100"/>
              <w:jc w:val="right"/>
              <w:rPr>
                <w:rFonts w:eastAsia="Times New Roman"/>
              </w:rPr>
            </w:pPr>
            <w:r>
              <w:rPr>
                <w:rFonts w:eastAsia="Times New Roman"/>
                <w:color w:val="000000"/>
                <w:sz w:val="18"/>
                <w:szCs w:val="18"/>
              </w:rPr>
              <w:t>(43.4)</w:t>
            </w:r>
          </w:p>
        </w:tc>
        <w:tc>
          <w:tcPr>
            <w:tcW w:w="0" w:type="auto"/>
            <w:shd w:val="clear" w:color="auto" w:fill="CCEEFF"/>
            <w:tcMar>
              <w:top w:w="30" w:type="dxa"/>
              <w:left w:w="0" w:type="dxa"/>
              <w:bottom w:w="30" w:type="dxa"/>
              <w:right w:w="20" w:type="dxa"/>
            </w:tcMar>
            <w:vAlign w:val="bottom"/>
            <w:hideMark/>
          </w:tcPr>
          <w:p w14:paraId="01B91469" w14:textId="77777777" w:rsidR="00000000" w:rsidRDefault="007805CE">
            <w:pPr>
              <w:spacing w:after="100"/>
              <w:jc w:val="right"/>
              <w:rPr>
                <w:rFonts w:eastAsia="Times New Roman"/>
              </w:rPr>
            </w:pPr>
            <w:r>
              <w:rPr>
                <w:rFonts w:eastAsia="Times New Roman"/>
                <w:color w:val="000000"/>
                <w:sz w:val="18"/>
                <w:szCs w:val="18"/>
              </w:rPr>
              <w:t>%</w:t>
            </w:r>
          </w:p>
        </w:tc>
      </w:tr>
      <w:tr w:rsidR="00000000" w14:paraId="6FFA2DAB" w14:textId="77777777">
        <w:tc>
          <w:tcPr>
            <w:tcW w:w="0" w:type="auto"/>
            <w:gridSpan w:val="3"/>
            <w:shd w:val="clear" w:color="auto" w:fill="FFFFFF"/>
            <w:tcMar>
              <w:top w:w="30" w:type="dxa"/>
              <w:left w:w="155" w:type="dxa"/>
              <w:bottom w:w="30" w:type="dxa"/>
              <w:right w:w="20" w:type="dxa"/>
            </w:tcMar>
            <w:vAlign w:val="bottom"/>
            <w:hideMark/>
          </w:tcPr>
          <w:p w14:paraId="175DE88F" w14:textId="77777777" w:rsidR="00000000" w:rsidRDefault="007805CE">
            <w:pPr>
              <w:spacing w:after="100"/>
              <w:rPr>
                <w:rFonts w:eastAsia="Times New Roman"/>
              </w:rPr>
            </w:pPr>
            <w:r>
              <w:rPr>
                <w:rFonts w:eastAsia="Times New Roman"/>
                <w:color w:val="000000"/>
                <w:sz w:val="18"/>
                <w:szCs w:val="18"/>
              </w:rPr>
              <w:t>Investing activities</w:t>
            </w:r>
          </w:p>
        </w:tc>
        <w:tc>
          <w:tcPr>
            <w:tcW w:w="0" w:type="auto"/>
            <w:gridSpan w:val="3"/>
            <w:shd w:val="clear" w:color="auto" w:fill="FFFFFF"/>
            <w:tcMar>
              <w:top w:w="0" w:type="dxa"/>
              <w:left w:w="20" w:type="dxa"/>
              <w:bottom w:w="0" w:type="dxa"/>
              <w:right w:w="20" w:type="dxa"/>
            </w:tcMar>
            <w:vAlign w:val="center"/>
            <w:hideMark/>
          </w:tcPr>
          <w:p w14:paraId="08AF7771" w14:textId="77777777" w:rsidR="00000000" w:rsidRDefault="007805C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E85D416" w14:textId="77777777" w:rsidR="00000000" w:rsidRDefault="007805CE">
            <w:pPr>
              <w:spacing w:after="100"/>
              <w:jc w:val="right"/>
              <w:rPr>
                <w:rFonts w:eastAsia="Times New Roman"/>
              </w:rPr>
            </w:pPr>
            <w:r>
              <w:rPr>
                <w:rFonts w:eastAsia="Times New Roman"/>
                <w:color w:val="000000"/>
                <w:sz w:val="18"/>
                <w:szCs w:val="18"/>
              </w:rPr>
              <w:t>54,299 </w:t>
            </w:r>
          </w:p>
        </w:tc>
        <w:tc>
          <w:tcPr>
            <w:tcW w:w="0" w:type="auto"/>
            <w:shd w:val="clear" w:color="auto" w:fill="FFFFFF"/>
            <w:tcMar>
              <w:top w:w="30" w:type="dxa"/>
              <w:left w:w="0" w:type="dxa"/>
              <w:bottom w:w="30" w:type="dxa"/>
              <w:right w:w="20" w:type="dxa"/>
            </w:tcMar>
            <w:vAlign w:val="bottom"/>
            <w:hideMark/>
          </w:tcPr>
          <w:p w14:paraId="7F262602"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8D08A5"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918DC3" w14:textId="77777777" w:rsidR="00000000" w:rsidRDefault="007805CE">
            <w:pPr>
              <w:spacing w:after="100"/>
              <w:jc w:val="right"/>
              <w:rPr>
                <w:rFonts w:eastAsia="Times New Roman"/>
              </w:rPr>
            </w:pPr>
            <w:r>
              <w:rPr>
                <w:rFonts w:eastAsia="Times New Roman"/>
                <w:color w:val="000000"/>
                <w:sz w:val="18"/>
                <w:szCs w:val="18"/>
              </w:rPr>
              <w:t>29,315 </w:t>
            </w:r>
          </w:p>
        </w:tc>
        <w:tc>
          <w:tcPr>
            <w:tcW w:w="0" w:type="auto"/>
            <w:shd w:val="clear" w:color="auto" w:fill="FFFFFF"/>
            <w:tcMar>
              <w:top w:w="30" w:type="dxa"/>
              <w:left w:w="0" w:type="dxa"/>
              <w:bottom w:w="30" w:type="dxa"/>
              <w:right w:w="20" w:type="dxa"/>
            </w:tcMar>
            <w:vAlign w:val="bottom"/>
            <w:hideMark/>
          </w:tcPr>
          <w:p w14:paraId="70F85A5D"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AF8A8A"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628137" w14:textId="77777777" w:rsidR="00000000" w:rsidRDefault="007805CE">
            <w:pPr>
              <w:spacing w:after="100"/>
              <w:jc w:val="right"/>
              <w:rPr>
                <w:rFonts w:eastAsia="Times New Roman"/>
              </w:rPr>
            </w:pPr>
            <w:r>
              <w:rPr>
                <w:rFonts w:eastAsia="Times New Roman"/>
                <w:color w:val="000000"/>
                <w:sz w:val="18"/>
                <w:szCs w:val="18"/>
              </w:rPr>
              <w:t>24,984 </w:t>
            </w:r>
          </w:p>
        </w:tc>
        <w:tc>
          <w:tcPr>
            <w:tcW w:w="0" w:type="auto"/>
            <w:shd w:val="clear" w:color="auto" w:fill="FFFFFF"/>
            <w:tcMar>
              <w:top w:w="30" w:type="dxa"/>
              <w:left w:w="0" w:type="dxa"/>
              <w:bottom w:w="30" w:type="dxa"/>
              <w:right w:w="20" w:type="dxa"/>
            </w:tcMar>
            <w:vAlign w:val="bottom"/>
            <w:hideMark/>
          </w:tcPr>
          <w:p w14:paraId="1503CD7D" w14:textId="77777777" w:rsidR="00000000" w:rsidRDefault="007805C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EEE8DC" w14:textId="77777777" w:rsidR="00000000" w:rsidRDefault="007805C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681F74" w14:textId="77777777" w:rsidR="00000000" w:rsidRDefault="007805CE">
            <w:pPr>
              <w:spacing w:after="100"/>
              <w:jc w:val="right"/>
              <w:rPr>
                <w:rFonts w:eastAsia="Times New Roman"/>
              </w:rPr>
            </w:pPr>
            <w:r>
              <w:rPr>
                <w:rFonts w:eastAsia="Times New Roman"/>
                <w:color w:val="000000"/>
                <w:sz w:val="18"/>
                <w:szCs w:val="18"/>
              </w:rPr>
              <w:t>85.2 </w:t>
            </w:r>
          </w:p>
        </w:tc>
        <w:tc>
          <w:tcPr>
            <w:tcW w:w="0" w:type="auto"/>
            <w:shd w:val="clear" w:color="auto" w:fill="FFFFFF"/>
            <w:tcMar>
              <w:top w:w="30" w:type="dxa"/>
              <w:left w:w="0" w:type="dxa"/>
              <w:bottom w:w="30" w:type="dxa"/>
              <w:right w:w="20" w:type="dxa"/>
            </w:tcMar>
            <w:vAlign w:val="bottom"/>
            <w:hideMark/>
          </w:tcPr>
          <w:p w14:paraId="728B95AE" w14:textId="77777777" w:rsidR="00000000" w:rsidRDefault="007805CE">
            <w:pPr>
              <w:spacing w:after="100"/>
              <w:jc w:val="right"/>
              <w:rPr>
                <w:rFonts w:eastAsia="Times New Roman"/>
              </w:rPr>
            </w:pPr>
            <w:r>
              <w:rPr>
                <w:rFonts w:eastAsia="Times New Roman"/>
                <w:color w:val="000000"/>
                <w:sz w:val="18"/>
                <w:szCs w:val="18"/>
              </w:rPr>
              <w:t>%</w:t>
            </w:r>
          </w:p>
        </w:tc>
      </w:tr>
      <w:tr w:rsidR="00000000" w14:paraId="17BD0C63" w14:textId="77777777">
        <w:tc>
          <w:tcPr>
            <w:tcW w:w="0" w:type="auto"/>
            <w:gridSpan w:val="3"/>
            <w:shd w:val="clear" w:color="auto" w:fill="CCEEFF"/>
            <w:tcMar>
              <w:top w:w="30" w:type="dxa"/>
              <w:left w:w="155" w:type="dxa"/>
              <w:bottom w:w="30" w:type="dxa"/>
              <w:right w:w="20" w:type="dxa"/>
            </w:tcMar>
            <w:vAlign w:val="bottom"/>
            <w:hideMark/>
          </w:tcPr>
          <w:p w14:paraId="6BB6E3E4" w14:textId="77777777" w:rsidR="00000000" w:rsidRDefault="007805CE">
            <w:pPr>
              <w:spacing w:after="100"/>
              <w:rPr>
                <w:rFonts w:eastAsia="Times New Roman"/>
              </w:rPr>
            </w:pPr>
            <w:r>
              <w:rPr>
                <w:rFonts w:eastAsia="Times New Roman"/>
                <w:color w:val="000000"/>
                <w:sz w:val="18"/>
                <w:szCs w:val="18"/>
              </w:rPr>
              <w:t>Financing activities</w:t>
            </w:r>
          </w:p>
        </w:tc>
        <w:tc>
          <w:tcPr>
            <w:tcW w:w="0" w:type="auto"/>
            <w:gridSpan w:val="3"/>
            <w:shd w:val="clear" w:color="auto" w:fill="CCEEFF"/>
            <w:tcMar>
              <w:top w:w="0" w:type="dxa"/>
              <w:left w:w="20" w:type="dxa"/>
              <w:bottom w:w="0" w:type="dxa"/>
              <w:right w:w="20" w:type="dxa"/>
            </w:tcMar>
            <w:vAlign w:val="center"/>
            <w:hideMark/>
          </w:tcPr>
          <w:p w14:paraId="62519BE2" w14:textId="77777777" w:rsidR="00000000" w:rsidRDefault="007805C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D62941" w14:textId="77777777" w:rsidR="00000000" w:rsidRDefault="007805CE">
            <w:pPr>
              <w:spacing w:after="100"/>
              <w:jc w:val="right"/>
              <w:rPr>
                <w:rFonts w:eastAsia="Times New Roman"/>
              </w:rPr>
            </w:pPr>
            <w:r>
              <w:rPr>
                <w:rFonts w:eastAsia="Times New Roman"/>
                <w:color w:val="000000"/>
                <w:sz w:val="18"/>
                <w:szCs w:val="18"/>
              </w:rPr>
              <w:t>(2,794)</w:t>
            </w:r>
          </w:p>
        </w:tc>
        <w:tc>
          <w:tcPr>
            <w:tcW w:w="0" w:type="auto"/>
            <w:shd w:val="clear" w:color="auto" w:fill="CCEEFF"/>
            <w:tcMar>
              <w:top w:w="30" w:type="dxa"/>
              <w:left w:w="0" w:type="dxa"/>
              <w:bottom w:w="30" w:type="dxa"/>
              <w:right w:w="20" w:type="dxa"/>
            </w:tcMar>
            <w:vAlign w:val="bottom"/>
            <w:hideMark/>
          </w:tcPr>
          <w:p w14:paraId="05F9A1FF"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C85F05"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F2232D" w14:textId="77777777" w:rsidR="00000000" w:rsidRDefault="007805CE">
            <w:pPr>
              <w:spacing w:after="100"/>
              <w:jc w:val="right"/>
              <w:rPr>
                <w:rFonts w:eastAsia="Times New Roman"/>
              </w:rPr>
            </w:pPr>
            <w:r>
              <w:rPr>
                <w:rFonts w:eastAsia="Times New Roman"/>
                <w:color w:val="000000"/>
                <w:sz w:val="18"/>
                <w:szCs w:val="18"/>
              </w:rPr>
              <w:t>149 </w:t>
            </w:r>
          </w:p>
        </w:tc>
        <w:tc>
          <w:tcPr>
            <w:tcW w:w="0" w:type="auto"/>
            <w:shd w:val="clear" w:color="auto" w:fill="CCEEFF"/>
            <w:tcMar>
              <w:top w:w="30" w:type="dxa"/>
              <w:left w:w="0" w:type="dxa"/>
              <w:bottom w:w="30" w:type="dxa"/>
              <w:right w:w="20" w:type="dxa"/>
            </w:tcMar>
            <w:vAlign w:val="bottom"/>
            <w:hideMark/>
          </w:tcPr>
          <w:p w14:paraId="553C3F73"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5B1146"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B24C85" w14:textId="77777777" w:rsidR="00000000" w:rsidRDefault="007805CE">
            <w:pPr>
              <w:spacing w:after="100"/>
              <w:jc w:val="right"/>
              <w:rPr>
                <w:rFonts w:eastAsia="Times New Roman"/>
              </w:rPr>
            </w:pPr>
            <w:r>
              <w:rPr>
                <w:rFonts w:eastAsia="Times New Roman"/>
                <w:color w:val="000000"/>
                <w:sz w:val="18"/>
                <w:szCs w:val="18"/>
              </w:rPr>
              <w:t>(2,943)</w:t>
            </w:r>
          </w:p>
        </w:tc>
        <w:tc>
          <w:tcPr>
            <w:tcW w:w="0" w:type="auto"/>
            <w:shd w:val="clear" w:color="auto" w:fill="CCEEFF"/>
            <w:tcMar>
              <w:top w:w="30" w:type="dxa"/>
              <w:left w:w="0" w:type="dxa"/>
              <w:bottom w:w="30" w:type="dxa"/>
              <w:right w:w="20" w:type="dxa"/>
            </w:tcMar>
            <w:vAlign w:val="bottom"/>
            <w:hideMark/>
          </w:tcPr>
          <w:p w14:paraId="6E2E7CF4" w14:textId="77777777" w:rsidR="00000000" w:rsidRDefault="007805C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7C9966" w14:textId="77777777" w:rsidR="00000000" w:rsidRDefault="007805C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15A22A" w14:textId="77777777" w:rsidR="00000000" w:rsidRDefault="007805CE">
            <w:pPr>
              <w:spacing w:after="100"/>
              <w:jc w:val="right"/>
              <w:rPr>
                <w:rFonts w:eastAsia="Times New Roman"/>
              </w:rPr>
            </w:pPr>
            <w:r>
              <w:rPr>
                <w:rFonts w:eastAsia="Times New Roman"/>
                <w:color w:val="000000"/>
                <w:sz w:val="18"/>
                <w:szCs w:val="18"/>
              </w:rPr>
              <w:t>(1,975.2)</w:t>
            </w:r>
          </w:p>
        </w:tc>
        <w:tc>
          <w:tcPr>
            <w:tcW w:w="0" w:type="auto"/>
            <w:shd w:val="clear" w:color="auto" w:fill="CCEEFF"/>
            <w:tcMar>
              <w:top w:w="30" w:type="dxa"/>
              <w:left w:w="0" w:type="dxa"/>
              <w:bottom w:w="30" w:type="dxa"/>
              <w:right w:w="20" w:type="dxa"/>
            </w:tcMar>
            <w:vAlign w:val="bottom"/>
            <w:hideMark/>
          </w:tcPr>
          <w:p w14:paraId="6BFB035E" w14:textId="77777777" w:rsidR="00000000" w:rsidRDefault="007805CE">
            <w:pPr>
              <w:spacing w:after="100"/>
              <w:jc w:val="right"/>
              <w:rPr>
                <w:rFonts w:eastAsia="Times New Roman"/>
              </w:rPr>
            </w:pPr>
            <w:r>
              <w:rPr>
                <w:rFonts w:eastAsia="Times New Roman"/>
                <w:color w:val="000000"/>
                <w:sz w:val="18"/>
                <w:szCs w:val="18"/>
              </w:rPr>
              <w:t>%</w:t>
            </w:r>
          </w:p>
        </w:tc>
      </w:tr>
    </w:tbl>
    <w:p w14:paraId="4A90E058" w14:textId="77777777" w:rsidR="00000000" w:rsidRDefault="007805CE">
      <w:pPr>
        <w:divId w:val="588655947"/>
        <w:rPr>
          <w:rFonts w:eastAsia="Times New Roman"/>
        </w:rPr>
      </w:pPr>
    </w:p>
    <w:p w14:paraId="32FB7A85" w14:textId="77777777" w:rsidR="00000000" w:rsidRDefault="007805CE">
      <w:pPr>
        <w:divId w:val="821000047"/>
        <w:rPr>
          <w:rFonts w:eastAsia="Times New Roman"/>
        </w:rPr>
      </w:pPr>
      <w:r>
        <w:rPr>
          <w:rFonts w:eastAsia="Times New Roman"/>
          <w:b/>
          <w:bCs/>
          <w:i/>
          <w:iCs/>
          <w:color w:val="000000"/>
          <w:sz w:val="20"/>
          <w:szCs w:val="20"/>
        </w:rPr>
        <w:t>Operating Activities </w:t>
      </w:r>
    </w:p>
    <w:p w14:paraId="7497FF07" w14:textId="77777777" w:rsidR="00000000" w:rsidRDefault="007805CE">
      <w:pPr>
        <w:jc w:val="both"/>
        <w:rPr>
          <w:rFonts w:eastAsia="Times New Roman"/>
        </w:rPr>
      </w:pPr>
    </w:p>
    <w:p w14:paraId="061FB106" w14:textId="77777777" w:rsidR="00000000" w:rsidRDefault="007805CE">
      <w:pPr>
        <w:jc w:val="both"/>
        <w:rPr>
          <w:rFonts w:eastAsia="Times New Roman"/>
        </w:rPr>
      </w:pPr>
      <w:r>
        <w:rPr>
          <w:rFonts w:eastAsia="Times New Roman"/>
          <w:color w:val="000000"/>
          <w:sz w:val="20"/>
          <w:szCs w:val="20"/>
        </w:rPr>
        <w:t xml:space="preserve">Net cash used in operating activities was $48,135 and $33,566 for the six months ended June 30, 2022 and 2021, respectively. Net cash used in operating activities for the six months ended June 30, 2022 was driven by net </w:t>
      </w:r>
      <w:r>
        <w:rPr>
          <w:rFonts w:eastAsia="Times New Roman"/>
          <w:color w:val="000000"/>
          <w:sz w:val="20"/>
          <w:szCs w:val="20"/>
        </w:rPr>
        <w:t>loss of $89,868, partially offset by favorable non-cash adjustments of $32,974 and favorable changes in working capital of $8,759. For the six months ended June 30, 2021, net cash used in operating activities was driven by net loss of $33,026 and an $866 u</w:t>
      </w:r>
      <w:r>
        <w:rPr>
          <w:rFonts w:eastAsia="Times New Roman"/>
          <w:color w:val="000000"/>
          <w:sz w:val="20"/>
          <w:szCs w:val="20"/>
        </w:rPr>
        <w:t>nfavorable change in non-cash adjustments. The June 30, 2022 net favorable change in working capital was driven by the receipt of $14,096 of refund claims associated with the carryback of 2019 losses during the six months ended June 30, 2022.</w:t>
      </w:r>
    </w:p>
    <w:p w14:paraId="08D6E1DD" w14:textId="77777777" w:rsidR="00000000" w:rsidRDefault="007805CE">
      <w:pPr>
        <w:jc w:val="both"/>
        <w:rPr>
          <w:rFonts w:eastAsia="Times New Roman"/>
        </w:rPr>
      </w:pPr>
    </w:p>
    <w:p w14:paraId="36A394FB" w14:textId="77777777" w:rsidR="00000000" w:rsidRDefault="007805CE">
      <w:pPr>
        <w:jc w:val="both"/>
        <w:rPr>
          <w:rFonts w:eastAsia="Times New Roman"/>
        </w:rPr>
      </w:pPr>
      <w:r>
        <w:rPr>
          <w:rFonts w:eastAsia="Times New Roman"/>
          <w:b/>
          <w:bCs/>
          <w:i/>
          <w:iCs/>
          <w:color w:val="000000"/>
          <w:sz w:val="20"/>
          <w:szCs w:val="20"/>
        </w:rPr>
        <w:t>Investing Activities </w:t>
      </w:r>
    </w:p>
    <w:p w14:paraId="3C9735C7" w14:textId="77777777" w:rsidR="00000000" w:rsidRDefault="007805CE">
      <w:pPr>
        <w:jc w:val="both"/>
        <w:rPr>
          <w:rFonts w:eastAsia="Times New Roman"/>
        </w:rPr>
      </w:pPr>
    </w:p>
    <w:p w14:paraId="0FF6EFE8" w14:textId="77777777" w:rsidR="00000000" w:rsidRDefault="007805CE">
      <w:pPr>
        <w:jc w:val="both"/>
        <w:rPr>
          <w:rFonts w:eastAsia="Times New Roman"/>
        </w:rPr>
      </w:pPr>
      <w:r>
        <w:rPr>
          <w:rFonts w:eastAsia="Times New Roman"/>
          <w:color w:val="000000"/>
          <w:sz w:val="20"/>
          <w:szCs w:val="20"/>
        </w:rPr>
        <w:t>Net cash provided by investing activities was $54,299 and $29,315 for the six months ended June 30, 2022 and 2021, respectively. Net cash provided by investing activities for the six months ended June 30, 2022 was due to net proceed</w:t>
      </w:r>
      <w:r>
        <w:rPr>
          <w:rFonts w:eastAsia="Times New Roman"/>
          <w:color w:val="000000"/>
          <w:sz w:val="20"/>
          <w:szCs w:val="20"/>
        </w:rPr>
        <w:t>s received from the excess of sales over purchases of marketable securities of $54,299. Net cash provided by investing activities for the six months ended June 30, 2021 was driven by proceeds from the disposition of the hospital products of $16,500, as wel</w:t>
      </w:r>
      <w:r>
        <w:rPr>
          <w:rFonts w:eastAsia="Times New Roman"/>
          <w:color w:val="000000"/>
          <w:sz w:val="20"/>
          <w:szCs w:val="20"/>
        </w:rPr>
        <w:t>l as net proceeds received from the excess of sales over purchases of marketable securities of $12,841.</w:t>
      </w:r>
    </w:p>
    <w:p w14:paraId="0F5E5E3E" w14:textId="77777777" w:rsidR="00000000" w:rsidRDefault="007805CE">
      <w:pPr>
        <w:jc w:val="both"/>
        <w:rPr>
          <w:rFonts w:eastAsia="Times New Roman"/>
        </w:rPr>
      </w:pPr>
    </w:p>
    <w:p w14:paraId="32522486" w14:textId="77777777" w:rsidR="00000000" w:rsidRDefault="007805CE">
      <w:pPr>
        <w:jc w:val="center"/>
        <w:divId w:val="123424643"/>
        <w:rPr>
          <w:rFonts w:eastAsia="Times New Roman"/>
        </w:rPr>
      </w:pPr>
      <w:r>
        <w:rPr>
          <w:rFonts w:eastAsia="Times New Roman"/>
          <w:color w:val="000000"/>
          <w:sz w:val="20"/>
          <w:szCs w:val="20"/>
        </w:rPr>
        <w:t>- 30 -</w:t>
      </w:r>
    </w:p>
    <w:p w14:paraId="145004C5" w14:textId="77777777" w:rsidR="00000000" w:rsidRDefault="007805CE">
      <w:pPr>
        <w:rPr>
          <w:rFonts w:eastAsia="Times New Roman"/>
        </w:rPr>
      </w:pPr>
      <w:r>
        <w:rPr>
          <w:rFonts w:eastAsia="Times New Roman"/>
        </w:rPr>
        <w:pict w14:anchorId="2EEDFA03">
          <v:rect id="_x0000_i1055" style="width:0;height:1.5pt" o:hralign="center" o:hrstd="t" o:hr="t" fillcolor="#a0a0a0" stroked="f"/>
        </w:pict>
      </w:r>
    </w:p>
    <w:p w14:paraId="5CD3B61B" w14:textId="77777777" w:rsidR="00000000" w:rsidRDefault="007805CE">
      <w:pPr>
        <w:divId w:val="35008462"/>
        <w:rPr>
          <w:rFonts w:eastAsia="Times New Roman"/>
        </w:rPr>
      </w:pPr>
    </w:p>
    <w:p w14:paraId="40FE2105" w14:textId="77777777" w:rsidR="00000000" w:rsidRDefault="007805CE">
      <w:pPr>
        <w:jc w:val="both"/>
        <w:rPr>
          <w:rFonts w:eastAsia="Times New Roman"/>
        </w:rPr>
      </w:pPr>
      <w:r>
        <w:rPr>
          <w:rFonts w:eastAsia="Times New Roman"/>
          <w:b/>
          <w:bCs/>
          <w:i/>
          <w:iCs/>
          <w:color w:val="000000"/>
          <w:sz w:val="20"/>
          <w:szCs w:val="20"/>
        </w:rPr>
        <w:t>Financing Activities </w:t>
      </w:r>
    </w:p>
    <w:p w14:paraId="70459647" w14:textId="77777777" w:rsidR="00000000" w:rsidRDefault="007805CE">
      <w:pPr>
        <w:jc w:val="both"/>
        <w:rPr>
          <w:rFonts w:eastAsia="Times New Roman"/>
        </w:rPr>
      </w:pPr>
    </w:p>
    <w:p w14:paraId="38A31D5A" w14:textId="77777777" w:rsidR="00000000" w:rsidRDefault="007805CE">
      <w:pPr>
        <w:jc w:val="both"/>
        <w:rPr>
          <w:rFonts w:eastAsia="Times New Roman"/>
        </w:rPr>
      </w:pPr>
      <w:r>
        <w:rPr>
          <w:rFonts w:eastAsia="Times New Roman"/>
          <w:color w:val="000000"/>
          <w:sz w:val="20"/>
          <w:szCs w:val="20"/>
        </w:rPr>
        <w:t>Net cash used in financing activities for the six months ended June 30, 2022 was $2,794 related to payment of $4,803 of debt issuance fees associated with the Exchange Transaction, partially off</w:t>
      </w:r>
      <w:r>
        <w:rPr>
          <w:rFonts w:eastAsia="Times New Roman"/>
          <w:color w:val="000000"/>
          <w:sz w:val="20"/>
          <w:szCs w:val="20"/>
        </w:rPr>
        <w:t>set by $2,009 of proceeds from stock option exercises and employee share purchase plan (“ESPP”) issuances. Net cash provided by financing activities for the six months ended June 30, 2021 of $149 related to proceeds from stock option exercises and ESPP iss</w:t>
      </w:r>
      <w:r>
        <w:rPr>
          <w:rFonts w:eastAsia="Times New Roman"/>
          <w:color w:val="000000"/>
          <w:sz w:val="20"/>
          <w:szCs w:val="20"/>
        </w:rPr>
        <w:t>uances.</w:t>
      </w:r>
    </w:p>
    <w:p w14:paraId="64A9CD66" w14:textId="77777777" w:rsidR="00000000" w:rsidRDefault="007805CE">
      <w:pPr>
        <w:jc w:val="both"/>
        <w:rPr>
          <w:rFonts w:eastAsia="Times New Roman"/>
        </w:rPr>
      </w:pPr>
    </w:p>
    <w:p w14:paraId="6139BBBD" w14:textId="77777777" w:rsidR="00000000" w:rsidRDefault="007805CE">
      <w:pPr>
        <w:jc w:val="both"/>
        <w:rPr>
          <w:rFonts w:eastAsia="Times New Roman"/>
        </w:rPr>
      </w:pPr>
      <w:r>
        <w:rPr>
          <w:rFonts w:eastAsia="Times New Roman"/>
          <w:b/>
          <w:bCs/>
          <w:i/>
          <w:iCs/>
          <w:color w:val="000000"/>
          <w:sz w:val="20"/>
          <w:szCs w:val="20"/>
        </w:rPr>
        <w:t>Risk Management </w:t>
      </w:r>
    </w:p>
    <w:p w14:paraId="7EE41AE5" w14:textId="77777777" w:rsidR="00000000" w:rsidRDefault="007805CE">
      <w:pPr>
        <w:jc w:val="both"/>
        <w:rPr>
          <w:rFonts w:eastAsia="Times New Roman"/>
        </w:rPr>
      </w:pPr>
    </w:p>
    <w:p w14:paraId="0FE8D036" w14:textId="77777777" w:rsidR="00000000" w:rsidRDefault="007805CE">
      <w:pPr>
        <w:jc w:val="both"/>
        <w:rPr>
          <w:rFonts w:eastAsia="Times New Roman"/>
        </w:rPr>
      </w:pPr>
      <w:r>
        <w:rPr>
          <w:rFonts w:eastAsia="Times New Roman"/>
          <w:color w:val="000000"/>
          <w:sz w:val="20"/>
          <w:szCs w:val="20"/>
        </w:rPr>
        <w:t xml:space="preserve">The adequacy of our cash resources depends on the outcome of certain business conditions including the cost of our LUMRYZ clinical development, commercial launch plans and the FDA’s decision regarding final approval of LUMRYZ, </w:t>
      </w:r>
      <w:r>
        <w:rPr>
          <w:rFonts w:eastAsia="Times New Roman"/>
          <w:color w:val="000000"/>
          <w:sz w:val="20"/>
          <w:szCs w:val="20"/>
        </w:rPr>
        <w:t xml:space="preserve">our cost structure, and other factors set forth in “Risk Factors” within Part I, Item 1A of our Annual Report on Form 10-K filed with the SEC on March 16, 2022. To complete the LUMRYZ clinical development and commercial launch plans we will need to commit </w:t>
      </w:r>
      <w:r>
        <w:rPr>
          <w:rFonts w:eastAsia="Times New Roman"/>
          <w:color w:val="000000"/>
          <w:sz w:val="20"/>
          <w:szCs w:val="20"/>
        </w:rPr>
        <w:t xml:space="preserve">substantial resources, which could result in future losses or otherwise limit our opportunities or affect our ability to operate our business. Our assumptions concerning the outcome of certain business conditions may prove to be wrong or other factors may </w:t>
      </w:r>
      <w:r>
        <w:rPr>
          <w:rFonts w:eastAsia="Times New Roman"/>
          <w:color w:val="000000"/>
          <w:sz w:val="20"/>
          <w:szCs w:val="20"/>
        </w:rPr>
        <w:t>adversely affect our business, and as a result we could exhaust or significantly decrease our available cash and marketable securities balances which could, among other things, force us to raise additional funds and/or force us to reduce our expenses, eith</w:t>
      </w:r>
      <w:r>
        <w:rPr>
          <w:rFonts w:eastAsia="Times New Roman"/>
          <w:color w:val="000000"/>
          <w:sz w:val="20"/>
          <w:szCs w:val="20"/>
        </w:rPr>
        <w:t>er of which could have a material adverse effect on our business. Additionally, we are unable to estimate the near- or long-term impacts of COVID-19 and inflation, which may have a material adverse impact on our business.</w:t>
      </w:r>
    </w:p>
    <w:p w14:paraId="71885565" w14:textId="77777777" w:rsidR="00000000" w:rsidRDefault="007805CE">
      <w:pPr>
        <w:jc w:val="both"/>
        <w:rPr>
          <w:rFonts w:eastAsia="Times New Roman"/>
        </w:rPr>
      </w:pPr>
    </w:p>
    <w:p w14:paraId="16410339" w14:textId="77777777" w:rsidR="00000000" w:rsidRDefault="007805CE">
      <w:pPr>
        <w:jc w:val="both"/>
        <w:rPr>
          <w:rFonts w:eastAsia="Times New Roman"/>
        </w:rPr>
      </w:pPr>
      <w:r>
        <w:rPr>
          <w:rFonts w:eastAsia="Times New Roman"/>
          <w:color w:val="000000"/>
          <w:sz w:val="20"/>
          <w:szCs w:val="20"/>
        </w:rPr>
        <w:t>In June 2022, we announced a pla</w:t>
      </w:r>
      <w:r>
        <w:rPr>
          <w:rFonts w:eastAsia="Times New Roman"/>
          <w:color w:val="000000"/>
          <w:sz w:val="20"/>
          <w:szCs w:val="20"/>
        </w:rPr>
        <w:t>n to optimize our cost structure to reduce total quarterly cash operating expenses to between $12,000 and $14,000, excluding inventory purchases. Cash, cash equivalent and marketable securities balances as of June 30, 2022, income tax receivable balances a</w:t>
      </w:r>
      <w:r>
        <w:rPr>
          <w:rFonts w:eastAsia="Times New Roman"/>
          <w:color w:val="000000"/>
          <w:sz w:val="20"/>
          <w:szCs w:val="20"/>
        </w:rPr>
        <w:t>s of June 30, 2022 and unused available financing sources, such as sales of ADSs through our 2020 Open Market Sale Agreemen</w:t>
      </w:r>
      <w:r>
        <w:rPr>
          <w:rFonts w:eastAsia="Times New Roman"/>
          <w:color w:val="000000"/>
          <w:sz w:val="20"/>
          <w:szCs w:val="20"/>
        </w:rPr>
        <w:t>t</w:t>
      </w:r>
      <w:r>
        <w:rPr>
          <w:rFonts w:eastAsia="Times New Roman"/>
          <w:color w:val="000000"/>
          <w:sz w:val="13"/>
          <w:szCs w:val="13"/>
        </w:rPr>
        <w:t>T</w:t>
      </w:r>
      <w:r>
        <w:rPr>
          <w:rFonts w:eastAsia="Times New Roman"/>
          <w:color w:val="000000"/>
          <w:sz w:val="13"/>
          <w:szCs w:val="13"/>
        </w:rPr>
        <w:t>M</w:t>
      </w:r>
      <w:r>
        <w:rPr>
          <w:rFonts w:eastAsia="Times New Roman"/>
          <w:color w:val="000000"/>
          <w:sz w:val="20"/>
          <w:szCs w:val="20"/>
        </w:rPr>
        <w:t>, together with the reduction in cash operating expenses, are expected to provide us with the flexibility to meet our liquidity ne</w:t>
      </w:r>
      <w:r>
        <w:rPr>
          <w:rFonts w:eastAsia="Times New Roman"/>
          <w:color w:val="000000"/>
          <w:sz w:val="20"/>
          <w:szCs w:val="20"/>
        </w:rPr>
        <w:t xml:space="preserve">eds through June 30, 2023, including operating requirements related to potential final FDA approval of LUMRYZ. </w:t>
      </w:r>
    </w:p>
    <w:p w14:paraId="57255B2D" w14:textId="77777777" w:rsidR="00000000" w:rsidRDefault="007805CE">
      <w:pPr>
        <w:jc w:val="both"/>
        <w:rPr>
          <w:rFonts w:eastAsia="Times New Roman"/>
        </w:rPr>
      </w:pPr>
    </w:p>
    <w:p w14:paraId="4F27B366" w14:textId="77777777" w:rsidR="00000000" w:rsidRDefault="007805CE">
      <w:pPr>
        <w:jc w:val="both"/>
        <w:rPr>
          <w:rFonts w:eastAsia="Times New Roman"/>
        </w:rPr>
      </w:pPr>
      <w:r>
        <w:rPr>
          <w:rFonts w:eastAsia="Times New Roman"/>
          <w:color w:val="000000"/>
          <w:sz w:val="20"/>
          <w:szCs w:val="20"/>
        </w:rPr>
        <w:t xml:space="preserve">We have a recent history of generating losses from operations and expect to continue generating losses until we are able to launch LUMRYZ, if </w:t>
      </w:r>
      <w:r>
        <w:rPr>
          <w:rFonts w:eastAsia="Times New Roman"/>
          <w:color w:val="000000"/>
          <w:sz w:val="20"/>
          <w:szCs w:val="20"/>
        </w:rPr>
        <w:t>granted final approval by the FDA, and generate revenues sufficient to generate positive cash flow from operations. Similar to other businesses in our industry and at our stage of development, we will continue in the medium term to rely on external sources</w:t>
      </w:r>
      <w:r>
        <w:rPr>
          <w:rFonts w:eastAsia="Times New Roman"/>
          <w:color w:val="000000"/>
          <w:sz w:val="20"/>
          <w:szCs w:val="20"/>
        </w:rPr>
        <w:t xml:space="preserve"> of capital to fund its business. If available to us, raising additional capital may be accomplished through one or more public or private debt or equity financings, royalty financings or collaborations or partnering arrangements. Any equity financing woul</w:t>
      </w:r>
      <w:r>
        <w:rPr>
          <w:rFonts w:eastAsia="Times New Roman"/>
          <w:color w:val="000000"/>
          <w:sz w:val="20"/>
          <w:szCs w:val="20"/>
        </w:rPr>
        <w:t>d be dilutive to our shareholders.</w:t>
      </w:r>
    </w:p>
    <w:p w14:paraId="411A3908" w14:textId="77777777" w:rsidR="00000000" w:rsidRDefault="007805CE">
      <w:pPr>
        <w:jc w:val="both"/>
        <w:rPr>
          <w:rFonts w:eastAsia="Times New Roman"/>
        </w:rPr>
      </w:pPr>
    </w:p>
    <w:p w14:paraId="260AADBE" w14:textId="77777777" w:rsidR="00000000" w:rsidRDefault="007805CE">
      <w:pPr>
        <w:divId w:val="213547529"/>
        <w:rPr>
          <w:rFonts w:eastAsia="Times New Roman"/>
        </w:rPr>
      </w:pPr>
      <w:r>
        <w:rPr>
          <w:rFonts w:eastAsia="Times New Roman"/>
          <w:b/>
          <w:bCs/>
          <w:color w:val="000000"/>
          <w:sz w:val="20"/>
          <w:szCs w:val="20"/>
          <w:u w:val="single"/>
        </w:rPr>
        <w:t>Other Matters</w:t>
      </w:r>
      <w:r>
        <w:rPr>
          <w:rFonts w:eastAsia="Times New Roman"/>
          <w:b/>
          <w:bCs/>
          <w:color w:val="000000"/>
          <w:sz w:val="20"/>
          <w:szCs w:val="20"/>
        </w:rPr>
        <w:t> </w:t>
      </w:r>
    </w:p>
    <w:p w14:paraId="02B81098" w14:textId="77777777" w:rsidR="00000000" w:rsidRDefault="007805CE">
      <w:pPr>
        <w:jc w:val="both"/>
        <w:rPr>
          <w:rFonts w:eastAsia="Times New Roman"/>
        </w:rPr>
      </w:pPr>
    </w:p>
    <w:p w14:paraId="6A613E08" w14:textId="77777777" w:rsidR="00000000" w:rsidRDefault="007805CE">
      <w:pPr>
        <w:jc w:val="both"/>
        <w:rPr>
          <w:rFonts w:eastAsia="Times New Roman"/>
        </w:rPr>
      </w:pPr>
      <w:r>
        <w:rPr>
          <w:rFonts w:eastAsia="Times New Roman"/>
          <w:b/>
          <w:bCs/>
          <w:i/>
          <w:iCs/>
          <w:color w:val="000000"/>
          <w:sz w:val="20"/>
          <w:szCs w:val="20"/>
        </w:rPr>
        <w:t xml:space="preserve">Litigation </w:t>
      </w:r>
    </w:p>
    <w:p w14:paraId="2F959632" w14:textId="77777777" w:rsidR="00000000" w:rsidRDefault="007805CE">
      <w:pPr>
        <w:jc w:val="both"/>
        <w:rPr>
          <w:rFonts w:eastAsia="Times New Roman"/>
        </w:rPr>
      </w:pPr>
    </w:p>
    <w:p w14:paraId="18AFCC1E" w14:textId="77777777" w:rsidR="00000000" w:rsidRDefault="007805CE">
      <w:pPr>
        <w:jc w:val="both"/>
        <w:rPr>
          <w:rFonts w:eastAsia="Times New Roman"/>
        </w:rPr>
      </w:pPr>
      <w:r>
        <w:rPr>
          <w:rFonts w:eastAsia="Times New Roman"/>
          <w:color w:val="000000"/>
          <w:sz w:val="20"/>
          <w:szCs w:val="20"/>
        </w:rPr>
        <w:t xml:space="preserve">We are subject to potential liabilities generally incidental to our business arising out of present and future lawsuits and claims related to product liability, personal injury, contract, </w:t>
      </w:r>
      <w:r>
        <w:rPr>
          <w:rFonts w:eastAsia="Times New Roman"/>
          <w:color w:val="000000"/>
          <w:sz w:val="20"/>
          <w:szCs w:val="20"/>
        </w:rPr>
        <w:t>commercial, intellectual property, tax, employment, compliance and other matters that arise in the ordinary course of business. We accrue for potential liabilities when it is probable that future costs (including legal fees and expenses) will be incurred a</w:t>
      </w:r>
      <w:r>
        <w:rPr>
          <w:rFonts w:eastAsia="Times New Roman"/>
          <w:color w:val="000000"/>
          <w:sz w:val="20"/>
          <w:szCs w:val="20"/>
        </w:rPr>
        <w:t xml:space="preserve">nd such costs can be reasonably estimated. At June 30, 2022 and December 31, 2021, there were no contingent liabilities with respect to any litigation, arbitration or administrative or other proceeding that are reasonably likely to have a material adverse </w:t>
      </w:r>
      <w:r>
        <w:rPr>
          <w:rFonts w:eastAsia="Times New Roman"/>
          <w:color w:val="000000"/>
          <w:sz w:val="20"/>
          <w:szCs w:val="20"/>
        </w:rPr>
        <w:t xml:space="preserve">effect on our consolidated financial position, results of operations, cash flows or liquidity. For information regarding legal proceedings we are involved in, see </w:t>
      </w:r>
      <w:r>
        <w:rPr>
          <w:rFonts w:eastAsia="Times New Roman"/>
          <w:i/>
          <w:iCs/>
          <w:color w:val="000000"/>
          <w:sz w:val="20"/>
          <w:szCs w:val="20"/>
        </w:rPr>
        <w:t xml:space="preserve">Note 9: Commitments and Contingencies - Litigation and Note 11: Subsequent Events </w:t>
      </w:r>
      <w:r>
        <w:rPr>
          <w:rFonts w:eastAsia="Times New Roman"/>
          <w:color w:val="000000"/>
          <w:sz w:val="20"/>
          <w:szCs w:val="20"/>
        </w:rPr>
        <w:t>to our unau</w:t>
      </w:r>
      <w:r>
        <w:rPr>
          <w:rFonts w:eastAsia="Times New Roman"/>
          <w:color w:val="000000"/>
          <w:sz w:val="20"/>
          <w:szCs w:val="20"/>
        </w:rPr>
        <w:t>dited condensed consolidated financial statements included in Part I, Item 1 of this Quarterly Report on Form 10-Q.</w:t>
      </w:r>
    </w:p>
    <w:p w14:paraId="2B36471C" w14:textId="77777777" w:rsidR="00000000" w:rsidRDefault="007805CE">
      <w:pPr>
        <w:jc w:val="both"/>
        <w:rPr>
          <w:rFonts w:eastAsia="Times New Roman"/>
        </w:rPr>
      </w:pPr>
    </w:p>
    <w:p w14:paraId="5C52B717" w14:textId="77777777" w:rsidR="00000000" w:rsidRDefault="007805CE">
      <w:pPr>
        <w:ind w:hanging="360"/>
        <w:divId w:val="1501047318"/>
        <w:rPr>
          <w:rFonts w:eastAsia="Times New Roman"/>
        </w:rPr>
      </w:pPr>
      <w:r>
        <w:rPr>
          <w:rFonts w:eastAsia="Times New Roman"/>
          <w:b/>
          <w:bCs/>
          <w:color w:val="000000"/>
          <w:sz w:val="20"/>
          <w:szCs w:val="20"/>
        </w:rPr>
        <w:t>ITEM 3.    QUANTITATIVE AND QUALITATIVE DISCLOSURES ABOUT MARKET RISK.</w:t>
      </w:r>
      <w:r>
        <w:rPr>
          <w:rFonts w:eastAsia="Times New Roman"/>
          <w:color w:val="000000"/>
          <w:sz w:val="20"/>
          <w:szCs w:val="20"/>
        </w:rPr>
        <w:t> </w:t>
      </w:r>
    </w:p>
    <w:p w14:paraId="6C46D6DA" w14:textId="77777777" w:rsidR="00000000" w:rsidRDefault="007805CE">
      <w:pPr>
        <w:jc w:val="both"/>
        <w:rPr>
          <w:rFonts w:eastAsia="Times New Roman"/>
        </w:rPr>
      </w:pPr>
    </w:p>
    <w:p w14:paraId="74AD5FCE" w14:textId="77777777" w:rsidR="00000000" w:rsidRDefault="007805CE">
      <w:pPr>
        <w:jc w:val="both"/>
        <w:rPr>
          <w:rFonts w:eastAsia="Times New Roman"/>
        </w:rPr>
      </w:pPr>
      <w:r>
        <w:rPr>
          <w:rFonts w:eastAsia="Times New Roman"/>
          <w:b/>
          <w:bCs/>
          <w:color w:val="000000"/>
          <w:sz w:val="20"/>
          <w:szCs w:val="20"/>
          <w:u w:val="single"/>
        </w:rPr>
        <w:t>Interest Rate Risk</w:t>
      </w:r>
    </w:p>
    <w:p w14:paraId="3A41505B" w14:textId="77777777" w:rsidR="00000000" w:rsidRDefault="007805CE">
      <w:pPr>
        <w:jc w:val="both"/>
        <w:rPr>
          <w:rFonts w:eastAsia="Times New Roman"/>
        </w:rPr>
      </w:pPr>
    </w:p>
    <w:p w14:paraId="76B489E6" w14:textId="77777777" w:rsidR="00000000" w:rsidRDefault="007805CE">
      <w:pPr>
        <w:jc w:val="both"/>
        <w:rPr>
          <w:rFonts w:eastAsia="Times New Roman"/>
        </w:rPr>
      </w:pPr>
      <w:r>
        <w:rPr>
          <w:rFonts w:eastAsia="Times New Roman"/>
          <w:color w:val="000000"/>
          <w:sz w:val="20"/>
          <w:szCs w:val="20"/>
        </w:rPr>
        <w:t>We are subject to interest rate risk as a r</w:t>
      </w:r>
      <w:r>
        <w:rPr>
          <w:rFonts w:eastAsia="Times New Roman"/>
          <w:color w:val="000000"/>
          <w:sz w:val="20"/>
          <w:szCs w:val="20"/>
        </w:rPr>
        <w:t>esult of our portfolio of marketable securities. The primary objectives of our investment policy are as follows: safety and preservation of principal and diversification of risk; liquidity of investments sufficient to meet cash flow requirements; and compe</w:t>
      </w:r>
      <w:r>
        <w:rPr>
          <w:rFonts w:eastAsia="Times New Roman"/>
          <w:color w:val="000000"/>
          <w:sz w:val="20"/>
          <w:szCs w:val="20"/>
        </w:rPr>
        <w:t>titive yield. Although our investments are subject to market risk, our investment policy specifies credit quality standards for our investments and limits the amount of credit exposure from any single issue, issuer or certain types of investment. Our inves</w:t>
      </w:r>
      <w:r>
        <w:rPr>
          <w:rFonts w:eastAsia="Times New Roman"/>
          <w:color w:val="000000"/>
          <w:sz w:val="20"/>
          <w:szCs w:val="20"/>
        </w:rPr>
        <w:t>tment policy allows us to maintain a portfolio of cash equivalents and marketable securities in a variety of instruments, including U.S. federal government and federal agency securities, European Government bonds, corporate bonds or commercial paper issued</w:t>
      </w:r>
      <w:r>
        <w:rPr>
          <w:rFonts w:eastAsia="Times New Roman"/>
          <w:color w:val="000000"/>
          <w:sz w:val="20"/>
          <w:szCs w:val="20"/>
        </w:rPr>
        <w:t xml:space="preserve"> by U.S. or European corporations, money market instruments, certain </w:t>
      </w:r>
    </w:p>
    <w:p w14:paraId="071B2A67" w14:textId="77777777" w:rsidR="00000000" w:rsidRDefault="007805CE">
      <w:pPr>
        <w:jc w:val="center"/>
        <w:divId w:val="270011252"/>
        <w:rPr>
          <w:rFonts w:eastAsia="Times New Roman"/>
        </w:rPr>
      </w:pPr>
      <w:r>
        <w:rPr>
          <w:rFonts w:eastAsia="Times New Roman"/>
          <w:color w:val="000000"/>
          <w:sz w:val="20"/>
          <w:szCs w:val="20"/>
        </w:rPr>
        <w:t>- 31 -</w:t>
      </w:r>
    </w:p>
    <w:p w14:paraId="38366FFC" w14:textId="77777777" w:rsidR="00000000" w:rsidRDefault="007805CE">
      <w:pPr>
        <w:rPr>
          <w:rFonts w:eastAsia="Times New Roman"/>
        </w:rPr>
      </w:pPr>
      <w:r>
        <w:rPr>
          <w:rFonts w:eastAsia="Times New Roman"/>
        </w:rPr>
        <w:pict w14:anchorId="7A9D0D64">
          <v:rect id="_x0000_i1056" style="width:0;height:1.5pt" o:hralign="center" o:hrstd="t" o:hr="t" fillcolor="#a0a0a0" stroked="f"/>
        </w:pict>
      </w:r>
    </w:p>
    <w:p w14:paraId="1B72E3BA" w14:textId="77777777" w:rsidR="00000000" w:rsidRDefault="007805CE">
      <w:pPr>
        <w:divId w:val="337076255"/>
        <w:rPr>
          <w:rFonts w:eastAsia="Times New Roman"/>
        </w:rPr>
      </w:pPr>
    </w:p>
    <w:p w14:paraId="21970D7F" w14:textId="77777777" w:rsidR="00000000" w:rsidRDefault="007805CE">
      <w:pPr>
        <w:jc w:val="both"/>
        <w:rPr>
          <w:rFonts w:eastAsia="Times New Roman"/>
        </w:rPr>
      </w:pPr>
      <w:r>
        <w:rPr>
          <w:rFonts w:eastAsia="Times New Roman"/>
          <w:color w:val="000000"/>
          <w:sz w:val="20"/>
          <w:szCs w:val="20"/>
        </w:rPr>
        <w:t>qualifying money market mutual funds, certain repurchase agreements, tax-exempt obligations of states, agencies, and municipalities in the U.S and Europe, and equities.</w:t>
      </w:r>
      <w:r>
        <w:rPr>
          <w:rFonts w:eastAsia="Times New Roman"/>
          <w:b/>
          <w:bCs/>
          <w:color w:val="000000"/>
          <w:sz w:val="20"/>
          <w:szCs w:val="20"/>
        </w:rPr>
        <w:t> </w:t>
      </w:r>
      <w:r>
        <w:rPr>
          <w:rFonts w:eastAsia="Times New Roman"/>
          <w:color w:val="000000"/>
          <w:sz w:val="20"/>
          <w:szCs w:val="20"/>
        </w:rPr>
        <w:t>A hypothetical 50 basis point change in interest rates would not result in a material d</w:t>
      </w:r>
      <w:r>
        <w:rPr>
          <w:rFonts w:eastAsia="Times New Roman"/>
          <w:color w:val="000000"/>
          <w:sz w:val="20"/>
          <w:szCs w:val="20"/>
        </w:rPr>
        <w:t>ecrease or increase in the fair value of our securities due to the general short-term nature of our investment portfolio.</w:t>
      </w:r>
    </w:p>
    <w:p w14:paraId="3AED7A15" w14:textId="77777777" w:rsidR="00000000" w:rsidRDefault="007805CE">
      <w:pPr>
        <w:jc w:val="both"/>
        <w:rPr>
          <w:rFonts w:eastAsia="Times New Roman"/>
        </w:rPr>
      </w:pPr>
    </w:p>
    <w:p w14:paraId="43715344" w14:textId="77777777" w:rsidR="00000000" w:rsidRDefault="007805CE">
      <w:pPr>
        <w:jc w:val="both"/>
        <w:rPr>
          <w:rFonts w:eastAsia="Times New Roman"/>
        </w:rPr>
      </w:pPr>
      <w:r>
        <w:rPr>
          <w:rFonts w:eastAsia="Times New Roman"/>
          <w:b/>
          <w:bCs/>
          <w:color w:val="000000"/>
          <w:sz w:val="20"/>
          <w:szCs w:val="20"/>
          <w:u w:val="single"/>
        </w:rPr>
        <w:t>Foreign Exchange Risk</w:t>
      </w:r>
    </w:p>
    <w:p w14:paraId="6D943729" w14:textId="77777777" w:rsidR="00000000" w:rsidRDefault="007805CE">
      <w:pPr>
        <w:divId w:val="1942107189"/>
        <w:rPr>
          <w:rFonts w:eastAsia="Times New Roman"/>
        </w:rPr>
      </w:pPr>
    </w:p>
    <w:p w14:paraId="6A150977" w14:textId="77777777" w:rsidR="00000000" w:rsidRDefault="007805CE">
      <w:pPr>
        <w:jc w:val="both"/>
        <w:rPr>
          <w:rFonts w:eastAsia="Times New Roman"/>
        </w:rPr>
      </w:pPr>
      <w:r>
        <w:rPr>
          <w:rFonts w:eastAsia="Times New Roman"/>
          <w:color w:val="000000"/>
          <w:sz w:val="20"/>
          <w:szCs w:val="20"/>
        </w:rPr>
        <w:t>We are exposed to foreign currency exchange risk as the functional currency financial statements of a non-U.</w:t>
      </w:r>
      <w:r>
        <w:rPr>
          <w:rFonts w:eastAsia="Times New Roman"/>
          <w:color w:val="000000"/>
          <w:sz w:val="20"/>
          <w:szCs w:val="20"/>
        </w:rPr>
        <w:t>S. subsidiary is translated to U.S. dollars. The assets and liabilities of this non-U.S. subsidiary having a functional currency other than the U.S. dollar is translated into U.S. dollars at the exchange rate prevailing at the balance sheet date, and at th</w:t>
      </w:r>
      <w:r>
        <w:rPr>
          <w:rFonts w:eastAsia="Times New Roman"/>
          <w:color w:val="000000"/>
          <w:sz w:val="20"/>
          <w:szCs w:val="20"/>
        </w:rPr>
        <w:t>e average exchange rate for the reporting period for revenue and expense accounts. The cumulative foreign currency translation adjustment is recorded as a component of accumulated other comprehensive loss in shareholders’ (deficit) equity. The reported res</w:t>
      </w:r>
      <w:r>
        <w:rPr>
          <w:rFonts w:eastAsia="Times New Roman"/>
          <w:color w:val="000000"/>
          <w:sz w:val="20"/>
          <w:szCs w:val="20"/>
        </w:rPr>
        <w:t>ults of this non-U.S. subsidiary will be influenced by their translation into U.S. dollars by currency movements against the U.S. dollar. Our primary currency translation exposure is related to one subsidiary that has functional currencies denominated in e</w:t>
      </w:r>
      <w:r>
        <w:rPr>
          <w:rFonts w:eastAsia="Times New Roman"/>
          <w:color w:val="000000"/>
          <w:sz w:val="20"/>
          <w:szCs w:val="20"/>
        </w:rPr>
        <w:t xml:space="preserve">uro. A 10% strengthening/weakening in the rates used to translate the results of our non-U.S. subsidiaries that have functional currencies denominated in euro as of June 30, 2022 would have had an immaterial impact on net loss for the three and six months </w:t>
      </w:r>
      <w:r>
        <w:rPr>
          <w:rFonts w:eastAsia="Times New Roman"/>
          <w:color w:val="000000"/>
          <w:sz w:val="20"/>
          <w:szCs w:val="20"/>
        </w:rPr>
        <w:t>ended June 30, 2022.</w:t>
      </w:r>
    </w:p>
    <w:p w14:paraId="441917E3" w14:textId="77777777" w:rsidR="00000000" w:rsidRDefault="007805CE">
      <w:pPr>
        <w:divId w:val="1847481460"/>
        <w:rPr>
          <w:rFonts w:eastAsia="Times New Roman"/>
        </w:rPr>
      </w:pPr>
    </w:p>
    <w:p w14:paraId="11B62A65" w14:textId="77777777" w:rsidR="00000000" w:rsidRDefault="007805CE">
      <w:pPr>
        <w:jc w:val="both"/>
        <w:rPr>
          <w:rFonts w:eastAsia="Times New Roman"/>
        </w:rPr>
      </w:pPr>
      <w:r>
        <w:rPr>
          <w:rFonts w:eastAsia="Times New Roman"/>
          <w:color w:val="000000"/>
          <w:sz w:val="20"/>
          <w:szCs w:val="20"/>
        </w:rPr>
        <w:t>Transactional exposure arises where transactions occur in currencies other than the functional currency. Transactions in foreign currencies are recorded at the exchange rate prevailing at the date of the transaction. The resulting mo</w:t>
      </w:r>
      <w:r>
        <w:rPr>
          <w:rFonts w:eastAsia="Times New Roman"/>
          <w:color w:val="000000"/>
          <w:sz w:val="20"/>
          <w:szCs w:val="20"/>
        </w:rPr>
        <w:t>netary assets and liabilities are translated into the appropriate functional currency at exchange rates prevailing at the balance sheet date and the resulting gains and losses are reported in investment and other income, net in the condensed consolidated s</w:t>
      </w:r>
      <w:r>
        <w:rPr>
          <w:rFonts w:eastAsia="Times New Roman"/>
          <w:color w:val="000000"/>
          <w:sz w:val="20"/>
          <w:szCs w:val="20"/>
        </w:rPr>
        <w:t>tatements of loss. As of June 30, 2022, our primary exposure is to transaction risk related to euro net monetary assets and liabilities held by subsidiaries with a U.S. dollar functional currency. Realized and unrealized foreign exchange gains resulting fr</w:t>
      </w:r>
      <w:r>
        <w:rPr>
          <w:rFonts w:eastAsia="Times New Roman"/>
          <w:color w:val="000000"/>
          <w:sz w:val="20"/>
          <w:szCs w:val="20"/>
        </w:rPr>
        <w:t>om transactional exposure were immaterial for the three and six months ended June 30, 2022.</w:t>
      </w:r>
    </w:p>
    <w:p w14:paraId="148530BF" w14:textId="77777777" w:rsidR="00000000" w:rsidRDefault="007805CE">
      <w:pPr>
        <w:jc w:val="both"/>
        <w:rPr>
          <w:rFonts w:eastAsia="Times New Roman"/>
        </w:rPr>
      </w:pPr>
    </w:p>
    <w:p w14:paraId="54ABD0E0" w14:textId="77777777" w:rsidR="00000000" w:rsidRDefault="007805CE">
      <w:pPr>
        <w:jc w:val="both"/>
        <w:rPr>
          <w:rFonts w:eastAsia="Times New Roman"/>
        </w:rPr>
      </w:pPr>
      <w:r>
        <w:rPr>
          <w:rFonts w:eastAsia="Times New Roman"/>
          <w:b/>
          <w:bCs/>
          <w:color w:val="000000"/>
          <w:sz w:val="20"/>
          <w:szCs w:val="20"/>
          <w:u w:val="single"/>
        </w:rPr>
        <w:t>Inflation Risk</w:t>
      </w:r>
    </w:p>
    <w:p w14:paraId="5E78F1C6" w14:textId="77777777" w:rsidR="00000000" w:rsidRDefault="007805CE">
      <w:pPr>
        <w:divId w:val="2063287114"/>
        <w:rPr>
          <w:rFonts w:eastAsia="Times New Roman"/>
        </w:rPr>
      </w:pPr>
    </w:p>
    <w:p w14:paraId="60E00EF2" w14:textId="77777777" w:rsidR="00000000" w:rsidRDefault="007805CE">
      <w:pPr>
        <w:jc w:val="both"/>
        <w:rPr>
          <w:rFonts w:eastAsia="Times New Roman"/>
        </w:rPr>
      </w:pPr>
      <w:r>
        <w:rPr>
          <w:rFonts w:eastAsia="Times New Roman"/>
          <w:color w:val="000000"/>
          <w:sz w:val="20"/>
          <w:szCs w:val="20"/>
        </w:rPr>
        <w:t>Inflation generally affects us by increasing our costs of labor and supplies and the costs of our third parties we rely on for the development, m</w:t>
      </w:r>
      <w:r>
        <w:rPr>
          <w:rFonts w:eastAsia="Times New Roman"/>
          <w:color w:val="000000"/>
          <w:sz w:val="20"/>
          <w:szCs w:val="20"/>
        </w:rPr>
        <w:t>anufacture and supply of our product candidates. We do not believe that inflation had a material effect on our business, financial condition or results of operations during the three and six months ended June 30, 2022.</w:t>
      </w:r>
    </w:p>
    <w:p w14:paraId="0EAA47D6" w14:textId="77777777" w:rsidR="00000000" w:rsidRDefault="007805CE">
      <w:pPr>
        <w:divId w:val="71700174"/>
        <w:rPr>
          <w:rFonts w:eastAsia="Times New Roman"/>
        </w:rPr>
      </w:pPr>
    </w:p>
    <w:p w14:paraId="3592A220" w14:textId="77777777" w:rsidR="00000000" w:rsidRDefault="007805CE">
      <w:pPr>
        <w:ind w:hanging="360"/>
        <w:divId w:val="22445769"/>
        <w:rPr>
          <w:rFonts w:eastAsia="Times New Roman"/>
        </w:rPr>
      </w:pPr>
      <w:r>
        <w:rPr>
          <w:rFonts w:eastAsia="Times New Roman"/>
          <w:b/>
          <w:bCs/>
          <w:color w:val="000000"/>
          <w:sz w:val="20"/>
          <w:szCs w:val="20"/>
        </w:rPr>
        <w:t>ITEM 4.    CONTROLS AND PROCEDURES.</w:t>
      </w:r>
      <w:r>
        <w:rPr>
          <w:rFonts w:eastAsia="Times New Roman"/>
          <w:color w:val="000000"/>
          <w:sz w:val="20"/>
          <w:szCs w:val="20"/>
        </w:rPr>
        <w:t> </w:t>
      </w:r>
    </w:p>
    <w:p w14:paraId="5562871B" w14:textId="77777777" w:rsidR="00000000" w:rsidRDefault="007805CE">
      <w:pPr>
        <w:jc w:val="both"/>
        <w:rPr>
          <w:rFonts w:eastAsia="Times New Roman"/>
        </w:rPr>
      </w:pPr>
    </w:p>
    <w:p w14:paraId="3FE5FCB6" w14:textId="77777777" w:rsidR="00000000" w:rsidRDefault="007805CE">
      <w:pPr>
        <w:jc w:val="both"/>
        <w:rPr>
          <w:rFonts w:eastAsia="Times New Roman"/>
        </w:rPr>
      </w:pPr>
      <w:r>
        <w:rPr>
          <w:rFonts w:eastAsia="Times New Roman"/>
          <w:b/>
          <w:bCs/>
          <w:color w:val="000000"/>
          <w:sz w:val="20"/>
          <w:szCs w:val="20"/>
          <w:u w:val="single"/>
        </w:rPr>
        <w:t>Evaluation of Disclosure Controls and Procedures</w:t>
      </w:r>
    </w:p>
    <w:p w14:paraId="751CAD27" w14:textId="77777777" w:rsidR="00000000" w:rsidRDefault="007805CE">
      <w:pPr>
        <w:jc w:val="both"/>
        <w:rPr>
          <w:rFonts w:eastAsia="Times New Roman"/>
        </w:rPr>
      </w:pPr>
    </w:p>
    <w:p w14:paraId="682BA59B" w14:textId="77777777" w:rsidR="00000000" w:rsidRDefault="007805CE">
      <w:pPr>
        <w:jc w:val="both"/>
        <w:rPr>
          <w:rFonts w:eastAsia="Times New Roman"/>
        </w:rPr>
      </w:pPr>
      <w:r>
        <w:rPr>
          <w:rFonts w:eastAsia="Times New Roman"/>
          <w:color w:val="000000"/>
          <w:sz w:val="20"/>
          <w:szCs w:val="20"/>
        </w:rPr>
        <w:t>Management of the Company, with the participation of its Chief Executive Officer and Chief Financial Officer, evaluated the effectiveness of the Company’s disclosure controls and procedures as of June 30, 2022, the end of the period covered by this Quarter</w:t>
      </w:r>
      <w:r>
        <w:rPr>
          <w:rFonts w:eastAsia="Times New Roman"/>
          <w:color w:val="000000"/>
          <w:sz w:val="20"/>
          <w:szCs w:val="20"/>
        </w:rPr>
        <w:t>ly Report on Form 10-Q.  The term “disclosure controls and procedures,” as defined in Rules 13a-15(e) and 15d-15(e) under the Securities Exchange Act of 1934, as amended (“Exchange Act”), means controls and other procedures of a company that are designed t</w:t>
      </w:r>
      <w:r>
        <w:rPr>
          <w:rFonts w:eastAsia="Times New Roman"/>
          <w:color w:val="000000"/>
          <w:sz w:val="20"/>
          <w:szCs w:val="20"/>
        </w:rPr>
        <w:t>o provide reasonable assurance that information required to be disclosed by the Company in the reports it files or submits under the Exchange Act is recorded, processed, summarized and reported, within the time periods specified in the SEC’s rules and form</w:t>
      </w:r>
      <w:r>
        <w:rPr>
          <w:rFonts w:eastAsia="Times New Roman"/>
          <w:color w:val="000000"/>
          <w:sz w:val="20"/>
          <w:szCs w:val="20"/>
        </w:rPr>
        <w:t>s. Disclosure controls and procedures are also designed to provide reasonable assurance that such information is accumulated and communicated to the Company’s management, including its Chief Executive Officer and Chief Financial Officer, to allow timely de</w:t>
      </w:r>
      <w:r>
        <w:rPr>
          <w:rFonts w:eastAsia="Times New Roman"/>
          <w:color w:val="000000"/>
          <w:sz w:val="20"/>
          <w:szCs w:val="20"/>
        </w:rPr>
        <w:t>cisions regarding required disclosure.  Based on their evaluation, as of the end of the period covered by this Quarterly Report on Form 10-Q, the Company’s Chief Executive Officer and Chief Financial Officer have concluded that the Company’s disclosure con</w:t>
      </w:r>
      <w:r>
        <w:rPr>
          <w:rFonts w:eastAsia="Times New Roman"/>
          <w:color w:val="000000"/>
          <w:sz w:val="20"/>
          <w:szCs w:val="20"/>
        </w:rPr>
        <w:t>trols and procedures (as defined in Rules 13a-15(e) and 15d-15(e) under the Securities Exchange Act of 1934, as amended) were effective as of June 30, 2022.</w:t>
      </w:r>
    </w:p>
    <w:p w14:paraId="6D7D0FA3" w14:textId="77777777" w:rsidR="00000000" w:rsidRDefault="007805CE">
      <w:pPr>
        <w:jc w:val="both"/>
        <w:rPr>
          <w:rFonts w:eastAsia="Times New Roman"/>
        </w:rPr>
      </w:pPr>
      <w:r>
        <w:rPr>
          <w:rFonts w:eastAsia="Times New Roman"/>
          <w:color w:val="000000"/>
          <w:sz w:val="20"/>
          <w:szCs w:val="20"/>
        </w:rPr>
        <w:t> </w:t>
      </w:r>
    </w:p>
    <w:p w14:paraId="71CDC25E" w14:textId="77777777" w:rsidR="00000000" w:rsidRDefault="007805CE">
      <w:pPr>
        <w:jc w:val="both"/>
        <w:rPr>
          <w:rFonts w:eastAsia="Times New Roman"/>
        </w:rPr>
      </w:pPr>
      <w:r>
        <w:rPr>
          <w:rFonts w:eastAsia="Times New Roman"/>
          <w:b/>
          <w:bCs/>
          <w:color w:val="000000"/>
          <w:sz w:val="20"/>
          <w:szCs w:val="20"/>
        </w:rPr>
        <w:t>Material Weakness</w:t>
      </w:r>
    </w:p>
    <w:p w14:paraId="7DA68E8D" w14:textId="77777777" w:rsidR="00000000" w:rsidRDefault="007805CE">
      <w:pPr>
        <w:jc w:val="both"/>
        <w:rPr>
          <w:rFonts w:eastAsia="Times New Roman"/>
        </w:rPr>
      </w:pPr>
    </w:p>
    <w:p w14:paraId="79B7A18B" w14:textId="77777777" w:rsidR="00000000" w:rsidRDefault="007805CE">
      <w:pPr>
        <w:jc w:val="both"/>
        <w:rPr>
          <w:rFonts w:eastAsia="Times New Roman"/>
        </w:rPr>
      </w:pPr>
      <w:r>
        <w:rPr>
          <w:rFonts w:eastAsia="Times New Roman"/>
          <w:b/>
          <w:bCs/>
          <w:color w:val="000000"/>
          <w:sz w:val="20"/>
          <w:szCs w:val="20"/>
          <w:u w:val="single"/>
        </w:rPr>
        <w:t>Remediation of Previously Reported Material Weakness</w:t>
      </w:r>
    </w:p>
    <w:p w14:paraId="14BD481C" w14:textId="77777777" w:rsidR="00000000" w:rsidRDefault="007805CE">
      <w:pPr>
        <w:divId w:val="64646533"/>
        <w:rPr>
          <w:rFonts w:eastAsia="Times New Roman"/>
        </w:rPr>
      </w:pPr>
    </w:p>
    <w:p w14:paraId="3C842254" w14:textId="77777777" w:rsidR="00000000" w:rsidRDefault="007805CE">
      <w:pPr>
        <w:jc w:val="both"/>
        <w:rPr>
          <w:rFonts w:eastAsia="Times New Roman"/>
        </w:rPr>
      </w:pPr>
      <w:r>
        <w:rPr>
          <w:rFonts w:eastAsia="Times New Roman"/>
          <w:color w:val="000000"/>
          <w:sz w:val="20"/>
          <w:szCs w:val="20"/>
        </w:rPr>
        <w:t>As previously describe</w:t>
      </w:r>
      <w:r>
        <w:rPr>
          <w:rFonts w:eastAsia="Times New Roman"/>
          <w:color w:val="000000"/>
          <w:sz w:val="20"/>
          <w:szCs w:val="20"/>
        </w:rPr>
        <w:t>d in the Company’s Annual Report on Form 10-K for the year ended December 31, 2021, management had identified a material weakness in the Company’s internal controls over financial reporting specifically related to its February 2023 Notes indenture. The Com</w:t>
      </w:r>
      <w:r>
        <w:rPr>
          <w:rFonts w:eastAsia="Times New Roman"/>
          <w:color w:val="000000"/>
          <w:sz w:val="20"/>
          <w:szCs w:val="20"/>
        </w:rPr>
        <w:t xml:space="preserve">pany is committed to maintaining a strong internal control environment and implemented measures in the first quarter of 2022 to remediate the control deficiency contributing to the material weakness. Specifically, management implemented a remediation plan </w:t>
      </w:r>
      <w:r>
        <w:rPr>
          <w:rFonts w:eastAsia="Times New Roman"/>
          <w:color w:val="000000"/>
          <w:sz w:val="20"/>
          <w:szCs w:val="20"/>
        </w:rPr>
        <w:t>that included:</w:t>
      </w:r>
    </w:p>
    <w:p w14:paraId="3425C749" w14:textId="77777777" w:rsidR="00000000" w:rsidRDefault="007805CE">
      <w:pPr>
        <w:jc w:val="both"/>
        <w:rPr>
          <w:rFonts w:eastAsia="Times New Roman"/>
        </w:rPr>
      </w:pPr>
    </w:p>
    <w:p w14:paraId="285AFC09" w14:textId="77777777" w:rsidR="00000000" w:rsidRDefault="007805CE">
      <w:pPr>
        <w:jc w:val="center"/>
        <w:divId w:val="1002970737"/>
        <w:rPr>
          <w:rFonts w:eastAsia="Times New Roman"/>
        </w:rPr>
      </w:pPr>
      <w:r>
        <w:rPr>
          <w:rFonts w:eastAsia="Times New Roman"/>
          <w:color w:val="000000"/>
          <w:sz w:val="20"/>
          <w:szCs w:val="20"/>
        </w:rPr>
        <w:t>- 32 -</w:t>
      </w:r>
    </w:p>
    <w:p w14:paraId="4583A7CE" w14:textId="77777777" w:rsidR="00000000" w:rsidRDefault="007805CE">
      <w:pPr>
        <w:rPr>
          <w:rFonts w:eastAsia="Times New Roman"/>
        </w:rPr>
      </w:pPr>
      <w:r>
        <w:rPr>
          <w:rFonts w:eastAsia="Times New Roman"/>
        </w:rPr>
        <w:pict w14:anchorId="7617C064">
          <v:rect id="_x0000_i1057" style="width:0;height:1.5pt" o:hralign="center" o:hrstd="t" o:hr="t" fillcolor="#a0a0a0" stroked="f"/>
        </w:pict>
      </w:r>
    </w:p>
    <w:p w14:paraId="66C96F10" w14:textId="77777777" w:rsidR="00000000" w:rsidRDefault="007805CE">
      <w:pPr>
        <w:divId w:val="1969891709"/>
        <w:rPr>
          <w:rFonts w:eastAsia="Times New Roman"/>
        </w:rPr>
      </w:pPr>
    </w:p>
    <w:p w14:paraId="58B6A1DC" w14:textId="77777777" w:rsidR="00000000" w:rsidRDefault="007805CE">
      <w:pPr>
        <w:ind w:hanging="360"/>
        <w:jc w:val="both"/>
        <w:rPr>
          <w:rFonts w:eastAsia="Times New Roman"/>
        </w:rPr>
      </w:pPr>
      <w:r>
        <w:rPr>
          <w:rFonts w:eastAsia="Times New Roman"/>
          <w:color w:val="000000"/>
          <w:sz w:val="20"/>
          <w:szCs w:val="20"/>
        </w:rPr>
        <w:t>•</w:t>
      </w:r>
      <w:r>
        <w:rPr>
          <w:rFonts w:eastAsia="Times New Roman"/>
          <w:color w:val="000000"/>
          <w:sz w:val="20"/>
          <w:szCs w:val="20"/>
        </w:rPr>
        <w:t xml:space="preserve">Adoption of additional control procedures surrounding timely and periodic evaluation of all terms of the Company’s debt agreements and the associated calculation of interest expense in accordance with the terms of any such debt agreement. </w:t>
      </w:r>
    </w:p>
    <w:p w14:paraId="716C6815" w14:textId="77777777" w:rsidR="00000000" w:rsidRDefault="007805CE">
      <w:pPr>
        <w:jc w:val="both"/>
        <w:rPr>
          <w:rFonts w:eastAsia="Times New Roman"/>
        </w:rPr>
      </w:pPr>
    </w:p>
    <w:p w14:paraId="66E1F4CC" w14:textId="77777777" w:rsidR="00000000" w:rsidRDefault="007805CE">
      <w:pPr>
        <w:ind w:hanging="360"/>
        <w:jc w:val="both"/>
        <w:rPr>
          <w:rFonts w:eastAsia="Times New Roman"/>
        </w:rPr>
      </w:pPr>
      <w:r>
        <w:rPr>
          <w:rFonts w:eastAsia="Times New Roman"/>
          <w:color w:val="000000"/>
          <w:sz w:val="20"/>
          <w:szCs w:val="20"/>
        </w:rPr>
        <w:t>•A review of a</w:t>
      </w:r>
      <w:r>
        <w:rPr>
          <w:rFonts w:eastAsia="Times New Roman"/>
          <w:color w:val="000000"/>
          <w:sz w:val="20"/>
          <w:szCs w:val="20"/>
        </w:rPr>
        <w:t>ll Company contractual and debt agreements for potential terms or tentative conditions that could impact the calculation of interest expense similar to those terms underlying the control deficiency alongside the Exchange Transaction on April 5, 2022, notin</w:t>
      </w:r>
      <w:r>
        <w:rPr>
          <w:rFonts w:eastAsia="Times New Roman"/>
          <w:color w:val="000000"/>
          <w:sz w:val="20"/>
          <w:szCs w:val="20"/>
        </w:rPr>
        <w:t>g none.</w:t>
      </w:r>
    </w:p>
    <w:p w14:paraId="05792A07" w14:textId="77777777" w:rsidR="00000000" w:rsidRDefault="007805CE">
      <w:pPr>
        <w:jc w:val="both"/>
        <w:rPr>
          <w:rFonts w:eastAsia="Times New Roman"/>
        </w:rPr>
      </w:pPr>
    </w:p>
    <w:p w14:paraId="144E01F2" w14:textId="77777777" w:rsidR="00000000" w:rsidRDefault="007805CE">
      <w:pPr>
        <w:jc w:val="both"/>
        <w:rPr>
          <w:rFonts w:eastAsia="Times New Roman"/>
        </w:rPr>
      </w:pPr>
      <w:r>
        <w:rPr>
          <w:rFonts w:eastAsia="Times New Roman"/>
          <w:color w:val="000000"/>
          <w:sz w:val="20"/>
          <w:szCs w:val="20"/>
        </w:rPr>
        <w:t>Management believes these additional internal controls and procedures will ensure the completeness and accuracy of the calculation and timely payment of interest expense, classification of debt and compliance with terms of the Company’s debt agre</w:t>
      </w:r>
      <w:r>
        <w:rPr>
          <w:rFonts w:eastAsia="Times New Roman"/>
          <w:color w:val="000000"/>
          <w:sz w:val="20"/>
          <w:szCs w:val="20"/>
        </w:rPr>
        <w:t xml:space="preserve">ements. </w:t>
      </w:r>
    </w:p>
    <w:p w14:paraId="0FAD6B9F" w14:textId="77777777" w:rsidR="00000000" w:rsidRDefault="007805CE">
      <w:pPr>
        <w:jc w:val="both"/>
        <w:rPr>
          <w:rFonts w:eastAsia="Times New Roman"/>
        </w:rPr>
      </w:pPr>
    </w:p>
    <w:p w14:paraId="0B0669EA" w14:textId="77777777" w:rsidR="00000000" w:rsidRDefault="007805CE">
      <w:pPr>
        <w:jc w:val="both"/>
        <w:rPr>
          <w:rFonts w:eastAsia="Times New Roman"/>
        </w:rPr>
      </w:pPr>
      <w:r>
        <w:rPr>
          <w:rFonts w:eastAsia="Times New Roman"/>
          <w:color w:val="000000"/>
          <w:sz w:val="20"/>
          <w:szCs w:val="20"/>
        </w:rPr>
        <w:t>As of June 30, 2022, management evaluated the design and operational effectiveness of the remediation activities and concluded that that we have sufficient evidence that the previously reported material weakness pertaining to the February 2023 N</w:t>
      </w:r>
      <w:r>
        <w:rPr>
          <w:rFonts w:eastAsia="Times New Roman"/>
          <w:color w:val="000000"/>
          <w:sz w:val="20"/>
          <w:szCs w:val="20"/>
        </w:rPr>
        <w:t>otes indenture has been remediated as of June 30, 2022.</w:t>
      </w:r>
    </w:p>
    <w:p w14:paraId="1019DD80" w14:textId="77777777" w:rsidR="00000000" w:rsidRDefault="007805CE">
      <w:pPr>
        <w:jc w:val="both"/>
        <w:rPr>
          <w:rFonts w:eastAsia="Times New Roman"/>
        </w:rPr>
      </w:pPr>
    </w:p>
    <w:p w14:paraId="4B532069" w14:textId="77777777" w:rsidR="00000000" w:rsidRDefault="007805CE">
      <w:pPr>
        <w:jc w:val="both"/>
        <w:rPr>
          <w:rFonts w:eastAsia="Times New Roman"/>
        </w:rPr>
      </w:pPr>
      <w:r>
        <w:rPr>
          <w:rFonts w:eastAsia="Times New Roman"/>
          <w:b/>
          <w:bCs/>
          <w:i/>
          <w:iCs/>
          <w:color w:val="000000"/>
          <w:sz w:val="20"/>
          <w:szCs w:val="20"/>
        </w:rPr>
        <w:t>Other Changes in Internal Controls</w:t>
      </w:r>
    </w:p>
    <w:p w14:paraId="4F0F3CBA" w14:textId="77777777" w:rsidR="00000000" w:rsidRDefault="007805CE">
      <w:pPr>
        <w:divId w:val="22899902"/>
        <w:rPr>
          <w:rFonts w:eastAsia="Times New Roman"/>
        </w:rPr>
      </w:pPr>
    </w:p>
    <w:p w14:paraId="16998A95" w14:textId="77777777" w:rsidR="00000000" w:rsidRDefault="007805CE">
      <w:pPr>
        <w:jc w:val="both"/>
        <w:rPr>
          <w:rFonts w:eastAsia="Times New Roman"/>
        </w:rPr>
      </w:pPr>
      <w:r>
        <w:rPr>
          <w:rFonts w:eastAsia="Times New Roman"/>
          <w:color w:val="000000"/>
          <w:sz w:val="20"/>
          <w:szCs w:val="20"/>
        </w:rPr>
        <w:t>Other than the above noted remediation activity, there were no changes in our internal control over financial reporting identified in connection with the evaluat</w:t>
      </w:r>
      <w:r>
        <w:rPr>
          <w:rFonts w:eastAsia="Times New Roman"/>
          <w:color w:val="000000"/>
          <w:sz w:val="20"/>
          <w:szCs w:val="20"/>
        </w:rPr>
        <w:t xml:space="preserve">ion required by paragraph (d) of Exchange Act Rule 13a-15 or 15d-15 that occurred during the three months ended June 30, 2022 that have materially affected, or are reasonably likely to materially affect, our internal controls over financial reporting. </w:t>
      </w:r>
    </w:p>
    <w:p w14:paraId="1B6635E5" w14:textId="77777777" w:rsidR="00000000" w:rsidRDefault="007805CE">
      <w:pPr>
        <w:jc w:val="both"/>
        <w:rPr>
          <w:rFonts w:eastAsia="Times New Roman"/>
        </w:rPr>
      </w:pPr>
    </w:p>
    <w:p w14:paraId="3B2E5BC6" w14:textId="77777777" w:rsidR="00000000" w:rsidRDefault="007805CE">
      <w:pPr>
        <w:jc w:val="both"/>
        <w:rPr>
          <w:rFonts w:eastAsia="Times New Roman"/>
        </w:rPr>
      </w:pPr>
    </w:p>
    <w:p w14:paraId="7C837CA3" w14:textId="77777777" w:rsidR="00000000" w:rsidRDefault="007805CE">
      <w:pPr>
        <w:jc w:val="center"/>
        <w:divId w:val="1780683768"/>
        <w:rPr>
          <w:rFonts w:eastAsia="Times New Roman"/>
        </w:rPr>
      </w:pPr>
      <w:r>
        <w:rPr>
          <w:rFonts w:eastAsia="Times New Roman"/>
          <w:b/>
          <w:bCs/>
          <w:color w:val="000000"/>
          <w:sz w:val="20"/>
          <w:szCs w:val="20"/>
        </w:rPr>
        <w:t>PART II – OTHER INFORMATION</w:t>
      </w:r>
      <w:r>
        <w:rPr>
          <w:rFonts w:eastAsia="Times New Roman"/>
          <w:color w:val="000000"/>
          <w:sz w:val="20"/>
          <w:szCs w:val="20"/>
        </w:rPr>
        <w:t> </w:t>
      </w:r>
    </w:p>
    <w:p w14:paraId="5B5184E1" w14:textId="77777777" w:rsidR="00000000" w:rsidRDefault="007805CE">
      <w:pPr>
        <w:ind w:hanging="360"/>
        <w:divId w:val="283001269"/>
        <w:rPr>
          <w:rFonts w:eastAsia="Times New Roman"/>
        </w:rPr>
      </w:pPr>
      <w:r>
        <w:rPr>
          <w:rFonts w:eastAsia="Times New Roman"/>
          <w:b/>
          <w:bCs/>
          <w:color w:val="000000"/>
          <w:sz w:val="20"/>
          <w:szCs w:val="20"/>
        </w:rPr>
        <w:t>ITEM 1.    LEGAL PROCEEDINGS.</w:t>
      </w:r>
      <w:r>
        <w:rPr>
          <w:rFonts w:eastAsia="Times New Roman"/>
          <w:color w:val="000000"/>
          <w:sz w:val="20"/>
          <w:szCs w:val="20"/>
        </w:rPr>
        <w:t> </w:t>
      </w:r>
    </w:p>
    <w:p w14:paraId="61639BC1" w14:textId="77777777" w:rsidR="00000000" w:rsidRDefault="007805CE">
      <w:pPr>
        <w:ind w:hanging="360"/>
        <w:divId w:val="1668051277"/>
        <w:rPr>
          <w:rFonts w:eastAsia="Times New Roman"/>
        </w:rPr>
      </w:pPr>
    </w:p>
    <w:p w14:paraId="455B2A28" w14:textId="77777777" w:rsidR="00000000" w:rsidRDefault="007805CE">
      <w:pPr>
        <w:jc w:val="both"/>
        <w:rPr>
          <w:rFonts w:eastAsia="Times New Roman"/>
        </w:rPr>
      </w:pPr>
      <w:r>
        <w:rPr>
          <w:rFonts w:eastAsia="Times New Roman"/>
          <w:color w:val="000000"/>
          <w:sz w:val="20"/>
          <w:szCs w:val="20"/>
        </w:rPr>
        <w:t xml:space="preserve">The information contained in </w:t>
      </w:r>
      <w:r>
        <w:rPr>
          <w:rFonts w:eastAsia="Times New Roman"/>
          <w:i/>
          <w:iCs/>
          <w:color w:val="000000"/>
          <w:sz w:val="20"/>
          <w:szCs w:val="20"/>
        </w:rPr>
        <w:t xml:space="preserve">Note 9: Commitments and Contingencies - Litigation and Note 11: Subsequent Events </w:t>
      </w:r>
      <w:r>
        <w:rPr>
          <w:rFonts w:eastAsia="Times New Roman"/>
          <w:color w:val="000000"/>
          <w:sz w:val="20"/>
          <w:szCs w:val="20"/>
        </w:rPr>
        <w:t>to the Company’s unaudited condensed consolidated financial statements included in</w:t>
      </w:r>
      <w:r>
        <w:rPr>
          <w:rFonts w:eastAsia="Times New Roman"/>
          <w:color w:val="000000"/>
          <w:sz w:val="20"/>
          <w:szCs w:val="20"/>
        </w:rPr>
        <w:t xml:space="preserve"> Part I, Item 1 of this Quarterly Report on Form 10-Q is incorporated by reference herein.</w:t>
      </w:r>
    </w:p>
    <w:p w14:paraId="556D21B6" w14:textId="77777777" w:rsidR="00000000" w:rsidRDefault="007805CE">
      <w:pPr>
        <w:jc w:val="both"/>
        <w:rPr>
          <w:rFonts w:eastAsia="Times New Roman"/>
        </w:rPr>
      </w:pPr>
    </w:p>
    <w:p w14:paraId="56B33382" w14:textId="77777777" w:rsidR="00000000" w:rsidRDefault="007805CE">
      <w:pPr>
        <w:jc w:val="both"/>
        <w:rPr>
          <w:rFonts w:eastAsia="Times New Roman"/>
        </w:rPr>
      </w:pPr>
      <w:r>
        <w:rPr>
          <w:rFonts w:eastAsia="Times New Roman"/>
          <w:b/>
          <w:bCs/>
          <w:color w:val="000000"/>
          <w:sz w:val="20"/>
          <w:szCs w:val="20"/>
        </w:rPr>
        <w:t>ITEM 1A.    RISK FACTORS.</w:t>
      </w:r>
      <w:r>
        <w:rPr>
          <w:rFonts w:eastAsia="Times New Roman"/>
          <w:color w:val="000000"/>
          <w:sz w:val="20"/>
          <w:szCs w:val="20"/>
        </w:rPr>
        <w:t> </w:t>
      </w:r>
    </w:p>
    <w:p w14:paraId="33CBEDC0" w14:textId="77777777" w:rsidR="00000000" w:rsidRDefault="007805CE">
      <w:pPr>
        <w:divId w:val="818376685"/>
        <w:rPr>
          <w:rFonts w:eastAsia="Times New Roman"/>
        </w:rPr>
      </w:pPr>
    </w:p>
    <w:p w14:paraId="316CAB54" w14:textId="77777777" w:rsidR="00000000" w:rsidRDefault="007805CE">
      <w:pPr>
        <w:divId w:val="246615650"/>
        <w:rPr>
          <w:rFonts w:eastAsia="Times New Roman"/>
        </w:rPr>
      </w:pPr>
      <w:r>
        <w:rPr>
          <w:rFonts w:eastAsia="Times New Roman"/>
          <w:color w:val="000000"/>
          <w:sz w:val="20"/>
          <w:szCs w:val="20"/>
        </w:rPr>
        <w:t>Except as set forth below, there have been no material changes in our risk factors from those disclosed in our Annual Report on Form 1</w:t>
      </w:r>
      <w:r>
        <w:rPr>
          <w:rFonts w:eastAsia="Times New Roman"/>
          <w:color w:val="000000"/>
          <w:sz w:val="20"/>
          <w:szCs w:val="20"/>
        </w:rPr>
        <w:t>0-K for the year ended December 31, 2021 filed with the SEC on March 16, 2022.</w:t>
      </w:r>
    </w:p>
    <w:p w14:paraId="30F5816B" w14:textId="77777777" w:rsidR="00000000" w:rsidRDefault="007805CE">
      <w:pPr>
        <w:divId w:val="1605459235"/>
        <w:rPr>
          <w:rFonts w:eastAsia="Times New Roman"/>
        </w:rPr>
      </w:pPr>
    </w:p>
    <w:p w14:paraId="5572BFC9" w14:textId="77777777" w:rsidR="00000000" w:rsidRDefault="007805CE">
      <w:pPr>
        <w:jc w:val="both"/>
        <w:rPr>
          <w:rFonts w:eastAsia="Times New Roman"/>
        </w:rPr>
      </w:pPr>
      <w:r>
        <w:rPr>
          <w:rFonts w:eastAsia="Times New Roman"/>
          <w:b/>
          <w:bCs/>
          <w:color w:val="000000"/>
          <w:sz w:val="20"/>
          <w:szCs w:val="20"/>
        </w:rPr>
        <w:t>Risks Related to Our Lead Product Candidate, Future Product Candidates Clinical Development and Commercialization</w:t>
      </w:r>
    </w:p>
    <w:p w14:paraId="2E345AA9" w14:textId="77777777" w:rsidR="00000000" w:rsidRDefault="007805CE">
      <w:pPr>
        <w:divId w:val="762072339"/>
        <w:rPr>
          <w:rFonts w:eastAsia="Times New Roman"/>
        </w:rPr>
      </w:pPr>
    </w:p>
    <w:p w14:paraId="2986DAAA" w14:textId="77777777" w:rsidR="00000000" w:rsidRDefault="007805CE">
      <w:pPr>
        <w:jc w:val="both"/>
        <w:rPr>
          <w:rFonts w:eastAsia="Times New Roman"/>
        </w:rPr>
      </w:pPr>
      <w:r>
        <w:rPr>
          <w:rFonts w:eastAsia="Times New Roman"/>
          <w:b/>
          <w:bCs/>
          <w:i/>
          <w:iCs/>
          <w:color w:val="000000"/>
          <w:sz w:val="20"/>
          <w:szCs w:val="20"/>
        </w:rPr>
        <w:t>We cannot be certain that our lead product candidate or fut</w:t>
      </w:r>
      <w:r>
        <w:rPr>
          <w:rFonts w:eastAsia="Times New Roman"/>
          <w:b/>
          <w:bCs/>
          <w:i/>
          <w:iCs/>
          <w:color w:val="000000"/>
          <w:sz w:val="20"/>
          <w:szCs w:val="20"/>
        </w:rPr>
        <w:t>ure product candidates will receive marketing approval. Without marketing approval, we will not be able to commercialize our lead product candidate or future product candidates.</w:t>
      </w:r>
    </w:p>
    <w:p w14:paraId="357F7A5C" w14:textId="77777777" w:rsidR="00000000" w:rsidRDefault="007805CE">
      <w:pPr>
        <w:jc w:val="both"/>
        <w:rPr>
          <w:rFonts w:eastAsia="Times New Roman"/>
        </w:rPr>
      </w:pPr>
    </w:p>
    <w:p w14:paraId="7685E3A6" w14:textId="77777777" w:rsidR="00000000" w:rsidRDefault="007805CE">
      <w:pPr>
        <w:jc w:val="both"/>
        <w:rPr>
          <w:rFonts w:eastAsia="Times New Roman"/>
        </w:rPr>
      </w:pPr>
      <w:r>
        <w:rPr>
          <w:rFonts w:eastAsia="Times New Roman"/>
          <w:color w:val="000000"/>
          <w:sz w:val="20"/>
          <w:szCs w:val="20"/>
        </w:rPr>
        <w:t>We have devoted significant financial resources and business efforts to the development of our lead product candidate. We cannot be certain that our lead product candidate or future product candidates will receive marketing approval.</w:t>
      </w:r>
    </w:p>
    <w:p w14:paraId="097B5B68" w14:textId="77777777" w:rsidR="00000000" w:rsidRDefault="007805CE">
      <w:pPr>
        <w:jc w:val="both"/>
        <w:rPr>
          <w:rFonts w:eastAsia="Times New Roman"/>
        </w:rPr>
      </w:pPr>
    </w:p>
    <w:p w14:paraId="5C6E613F" w14:textId="77777777" w:rsidR="00000000" w:rsidRDefault="007805CE">
      <w:pPr>
        <w:jc w:val="both"/>
        <w:rPr>
          <w:rFonts w:eastAsia="Times New Roman"/>
        </w:rPr>
      </w:pPr>
      <w:r>
        <w:rPr>
          <w:rFonts w:eastAsia="Times New Roman"/>
          <w:color w:val="000000"/>
          <w:sz w:val="20"/>
          <w:szCs w:val="20"/>
        </w:rPr>
        <w:t>The development of a</w:t>
      </w:r>
      <w:r>
        <w:rPr>
          <w:rFonts w:eastAsia="Times New Roman"/>
          <w:color w:val="000000"/>
          <w:sz w:val="20"/>
          <w:szCs w:val="20"/>
        </w:rPr>
        <w:t xml:space="preserve"> product candidate and issues relating to its approval and marketing are subject to extensive regulation by the FDA in the U.S. and by comparable regulatory authorities in other countries. We are not permitted to market our lead product candidate or future</w:t>
      </w:r>
      <w:r>
        <w:rPr>
          <w:rFonts w:eastAsia="Times New Roman"/>
          <w:color w:val="000000"/>
          <w:sz w:val="20"/>
          <w:szCs w:val="20"/>
        </w:rPr>
        <w:t xml:space="preserve"> product candidates in the U.S. until we receive approval of an NDA by the FDA. The time required to obtain approval by the FDA and comparable foreign authorities is unpredictable but typically takes many years following the commencement of clinical trials</w:t>
      </w:r>
      <w:r>
        <w:rPr>
          <w:rFonts w:eastAsia="Times New Roman"/>
          <w:color w:val="000000"/>
          <w:sz w:val="20"/>
          <w:szCs w:val="20"/>
        </w:rPr>
        <w:t xml:space="preserve"> and depends upon numerous factors, including the substantial discretion of regulatory authorities. In addition, approval policies, regulations, or the type and amount of clinical data necessary to gain approval may change during the course of a product ca</w:t>
      </w:r>
      <w:r>
        <w:rPr>
          <w:rFonts w:eastAsia="Times New Roman"/>
          <w:color w:val="000000"/>
          <w:sz w:val="20"/>
          <w:szCs w:val="20"/>
        </w:rPr>
        <w:t>ndidate’s clinical development and may vary among jurisdictions.</w:t>
      </w:r>
    </w:p>
    <w:p w14:paraId="11959E22" w14:textId="77777777" w:rsidR="00000000" w:rsidRDefault="007805CE">
      <w:pPr>
        <w:jc w:val="both"/>
        <w:rPr>
          <w:rFonts w:eastAsia="Times New Roman"/>
        </w:rPr>
      </w:pPr>
    </w:p>
    <w:p w14:paraId="33E03593" w14:textId="77777777" w:rsidR="00000000" w:rsidRDefault="007805CE">
      <w:pPr>
        <w:jc w:val="both"/>
        <w:rPr>
          <w:rFonts w:eastAsia="Times New Roman"/>
        </w:rPr>
      </w:pPr>
      <w:r>
        <w:rPr>
          <w:rFonts w:eastAsia="Times New Roman"/>
          <w:color w:val="000000"/>
          <w:sz w:val="20"/>
          <w:szCs w:val="20"/>
        </w:rPr>
        <w:t>An NDA must include extensive preclinical and clinical data and supporting information to establish the product candidate’s safety and effectiveness for each desired indication. An NDA must</w:t>
      </w:r>
      <w:r>
        <w:rPr>
          <w:rFonts w:eastAsia="Times New Roman"/>
          <w:color w:val="000000"/>
          <w:sz w:val="20"/>
          <w:szCs w:val="20"/>
        </w:rPr>
        <w:t xml:space="preserve"> also include significant information regarding the chemistry, manufacturing and controls for the product. Obtaining approval of an NDA is a lengthy, expensive and uncertain process, and we may not be successful in obtaining approval. For example, we submi</w:t>
      </w:r>
      <w:r>
        <w:rPr>
          <w:rFonts w:eastAsia="Times New Roman"/>
          <w:color w:val="000000"/>
          <w:sz w:val="20"/>
          <w:szCs w:val="20"/>
        </w:rPr>
        <w:t>tted an NDA to the FDA for LUMRYZ, also known as FT218, for the treatment of cataplexy or EDS in adults with narcolepsy to the FDA in December 2020 through the Section 505(b)(2) regulatory pathway. In February 2021, the FDA assigned LUMRYZ a PDUFA target a</w:t>
      </w:r>
      <w:r>
        <w:rPr>
          <w:rFonts w:eastAsia="Times New Roman"/>
          <w:color w:val="000000"/>
          <w:sz w:val="20"/>
          <w:szCs w:val="20"/>
        </w:rPr>
        <w:t xml:space="preserve">ction date of October 15, 2021. </w:t>
      </w:r>
    </w:p>
    <w:p w14:paraId="3B741D39" w14:textId="77777777" w:rsidR="00000000" w:rsidRDefault="007805CE">
      <w:pPr>
        <w:jc w:val="center"/>
        <w:divId w:val="61756497"/>
        <w:rPr>
          <w:rFonts w:eastAsia="Times New Roman"/>
        </w:rPr>
      </w:pPr>
      <w:r>
        <w:rPr>
          <w:rFonts w:eastAsia="Times New Roman"/>
          <w:color w:val="000000"/>
          <w:sz w:val="20"/>
          <w:szCs w:val="20"/>
        </w:rPr>
        <w:t>- 33 -</w:t>
      </w:r>
    </w:p>
    <w:p w14:paraId="7091DEDC" w14:textId="77777777" w:rsidR="00000000" w:rsidRDefault="007805CE">
      <w:pPr>
        <w:rPr>
          <w:rFonts w:eastAsia="Times New Roman"/>
        </w:rPr>
      </w:pPr>
      <w:r>
        <w:rPr>
          <w:rFonts w:eastAsia="Times New Roman"/>
        </w:rPr>
        <w:pict w14:anchorId="083CC154">
          <v:rect id="_x0000_i1058" style="width:0;height:1.5pt" o:hralign="center" o:hrstd="t" o:hr="t" fillcolor="#a0a0a0" stroked="f"/>
        </w:pict>
      </w:r>
    </w:p>
    <w:p w14:paraId="271F7EE2" w14:textId="77777777" w:rsidR="00000000" w:rsidRDefault="007805CE">
      <w:pPr>
        <w:divId w:val="1269042186"/>
        <w:rPr>
          <w:rFonts w:eastAsia="Times New Roman"/>
        </w:rPr>
      </w:pPr>
    </w:p>
    <w:p w14:paraId="7E53595F" w14:textId="77777777" w:rsidR="00000000" w:rsidRDefault="007805CE">
      <w:pPr>
        <w:jc w:val="both"/>
        <w:rPr>
          <w:rFonts w:eastAsia="Times New Roman"/>
        </w:rPr>
      </w:pPr>
      <w:r>
        <w:rPr>
          <w:rFonts w:eastAsia="Times New Roman"/>
          <w:color w:val="000000"/>
          <w:sz w:val="20"/>
          <w:szCs w:val="20"/>
        </w:rPr>
        <w:t>In October 2021, the FDA notified us that its review was still ongoing and action would not be taken by the PDUFA date.</w:t>
      </w:r>
      <w:r>
        <w:rPr>
          <w:rFonts w:eastAsia="Times New Roman"/>
          <w:color w:val="000000"/>
        </w:rPr>
        <w:t xml:space="preserve"> </w:t>
      </w:r>
      <w:r>
        <w:rPr>
          <w:rFonts w:eastAsia="Times New Roman"/>
          <w:color w:val="000000"/>
          <w:sz w:val="20"/>
          <w:szCs w:val="20"/>
        </w:rPr>
        <w:t>On May 24, 2022, we were notified by the FDA that the LUMR</w:t>
      </w:r>
      <w:r>
        <w:rPr>
          <w:rFonts w:eastAsia="Times New Roman"/>
          <w:color w:val="000000"/>
          <w:sz w:val="20"/>
          <w:szCs w:val="20"/>
        </w:rPr>
        <w:t>YZ NDA patent statement pertaining to the REMS Patent was deemed inappropriate. As such, the FDA requested the Company add a certification to the REMS Patent to its NDA. On June 29, 2022, we announced that we had submitted a Paragraph IV patent certificati</w:t>
      </w:r>
      <w:r>
        <w:rPr>
          <w:rFonts w:eastAsia="Times New Roman"/>
          <w:color w:val="000000"/>
          <w:sz w:val="20"/>
          <w:szCs w:val="20"/>
        </w:rPr>
        <w:t>on pertaining to the REMS Patent to LUMRYZ’s NDA. On July 15, 2022, Jazz filed a patent infringement suit in the U.S. District of Delaware asserting that LUMRYZ will infringe at least one claim of that patent. The filing of that lawsuit triggers a regulato</w:t>
      </w:r>
      <w:r>
        <w:rPr>
          <w:rFonts w:eastAsia="Times New Roman"/>
          <w:color w:val="000000"/>
          <w:sz w:val="20"/>
          <w:szCs w:val="20"/>
        </w:rPr>
        <w:t xml:space="preserve">ry stay on FDA approval of LUMRYZ. On July 18, 2022, we received tentative approval from the FDA for LUMRYZ for the treatment of cataplexy or EDS in adults suffering from narcolepsy. As such, we anticipate a decision regarding the final approval of LUMRYZ </w:t>
      </w:r>
      <w:r>
        <w:rPr>
          <w:rFonts w:eastAsia="Times New Roman"/>
          <w:color w:val="000000"/>
          <w:sz w:val="20"/>
          <w:szCs w:val="20"/>
        </w:rPr>
        <w:t xml:space="preserve">from the FDA on or about the expiration of the REMS Patent on June 17, 2023 or sooner if the patent is earlier removed from the FDA’s Orange Book or a court earlier determines the patent is not infringed, invalid or otherwise unenforceable. Our receipt of </w:t>
      </w:r>
      <w:r>
        <w:rPr>
          <w:rFonts w:eastAsia="Times New Roman"/>
          <w:color w:val="000000"/>
          <w:sz w:val="20"/>
          <w:szCs w:val="20"/>
        </w:rPr>
        <w:t>tentative approval does not mean we will receive final FDA approval for the LUMRYZ NDA in a timely manner or at all. In addition, a drug product that is granted tentative approval, like LUMRYZ, may be subject to additional review before final approval. The</w:t>
      </w:r>
      <w:r>
        <w:rPr>
          <w:rFonts w:eastAsia="Times New Roman"/>
          <w:color w:val="000000"/>
          <w:sz w:val="20"/>
          <w:szCs w:val="20"/>
        </w:rPr>
        <w:t xml:space="preserve"> FDA’s tentative approval of LUMRYZ was based on information available to the FDA at the time of the tentative approval letter (i.e., information in the application and the status of current good manufacturing practices of the facilities used in the manufa</w:t>
      </w:r>
      <w:r>
        <w:rPr>
          <w:rFonts w:eastAsia="Times New Roman"/>
          <w:color w:val="000000"/>
          <w:sz w:val="20"/>
          <w:szCs w:val="20"/>
        </w:rPr>
        <w:t xml:space="preserve">cturing and testing of the drug product) and is therefore subject to change on the basis of new information that may come to the FDA’s attention. We cannot legally market LUMRYZ in the U.S. until we obtain final approval from the FDA. Any delay or setback </w:t>
      </w:r>
      <w:r>
        <w:rPr>
          <w:rFonts w:eastAsia="Times New Roman"/>
          <w:color w:val="000000"/>
          <w:sz w:val="20"/>
          <w:szCs w:val="20"/>
        </w:rPr>
        <w:t>in obtaining final approval or the commercialization of our lead product candidate will adversely affect our business.</w:t>
      </w:r>
    </w:p>
    <w:p w14:paraId="5E989755" w14:textId="77777777" w:rsidR="00000000" w:rsidRDefault="007805CE">
      <w:pPr>
        <w:jc w:val="both"/>
        <w:rPr>
          <w:rFonts w:eastAsia="Times New Roman"/>
        </w:rPr>
      </w:pPr>
    </w:p>
    <w:p w14:paraId="1EF2819B" w14:textId="77777777" w:rsidR="00000000" w:rsidRDefault="007805CE">
      <w:pPr>
        <w:jc w:val="both"/>
        <w:rPr>
          <w:rFonts w:eastAsia="Times New Roman"/>
        </w:rPr>
      </w:pPr>
      <w:r>
        <w:rPr>
          <w:rFonts w:eastAsia="Times New Roman"/>
          <w:color w:val="000000"/>
          <w:sz w:val="20"/>
          <w:szCs w:val="20"/>
        </w:rPr>
        <w:t>The FDA has substantial discretion in the drug approval process, including the ability to delay, limit or deny approval of a product ca</w:t>
      </w:r>
      <w:r>
        <w:rPr>
          <w:rFonts w:eastAsia="Times New Roman"/>
          <w:color w:val="000000"/>
          <w:sz w:val="20"/>
          <w:szCs w:val="20"/>
        </w:rPr>
        <w:t>ndidate for many reasons. For example, the FDA:</w:t>
      </w:r>
    </w:p>
    <w:p w14:paraId="5862D619" w14:textId="77777777" w:rsidR="00000000" w:rsidRDefault="007805CE">
      <w:pPr>
        <w:jc w:val="both"/>
        <w:rPr>
          <w:rFonts w:eastAsia="Times New Roman"/>
        </w:rPr>
      </w:pPr>
    </w:p>
    <w:p w14:paraId="62BC5F29" w14:textId="77777777" w:rsidR="00000000" w:rsidRDefault="007805CE">
      <w:pPr>
        <w:ind w:hanging="360"/>
        <w:jc w:val="both"/>
        <w:rPr>
          <w:rFonts w:eastAsia="Times New Roman"/>
        </w:rPr>
      </w:pPr>
      <w:r>
        <w:rPr>
          <w:rFonts w:eastAsia="Times New Roman"/>
          <w:color w:val="000000"/>
          <w:sz w:val="20"/>
          <w:szCs w:val="20"/>
        </w:rPr>
        <w:t>•    could determine that we cannot rely on the Section 505(b)(2) regulatory pathway or other pathways we have selected, as applicable, for our product candidate;</w:t>
      </w:r>
    </w:p>
    <w:p w14:paraId="6F9B9F2E" w14:textId="77777777" w:rsidR="00000000" w:rsidRDefault="007805CE">
      <w:pPr>
        <w:jc w:val="both"/>
        <w:rPr>
          <w:rFonts w:eastAsia="Times New Roman"/>
        </w:rPr>
      </w:pPr>
    </w:p>
    <w:p w14:paraId="40368825" w14:textId="77777777" w:rsidR="00000000" w:rsidRDefault="007805CE">
      <w:pPr>
        <w:ind w:hanging="360"/>
        <w:jc w:val="both"/>
        <w:rPr>
          <w:rFonts w:eastAsia="Times New Roman"/>
        </w:rPr>
      </w:pPr>
      <w:r>
        <w:rPr>
          <w:rFonts w:eastAsia="Times New Roman"/>
          <w:color w:val="000000"/>
          <w:sz w:val="20"/>
          <w:szCs w:val="20"/>
        </w:rPr>
        <w:t>•    </w:t>
      </w:r>
      <w:r>
        <w:rPr>
          <w:rFonts w:eastAsia="Times New Roman"/>
          <w:color w:val="000000"/>
          <w:sz w:val="20"/>
          <w:szCs w:val="20"/>
        </w:rPr>
        <w:t>could determine that the information provided by us was inadequate, contained clinical deficiencies or otherwise failed to demonstrate the safety and effectiveness of our product candidate for any indication;</w:t>
      </w:r>
    </w:p>
    <w:p w14:paraId="0711C498" w14:textId="77777777" w:rsidR="00000000" w:rsidRDefault="007805CE">
      <w:pPr>
        <w:ind w:hanging="360"/>
        <w:jc w:val="both"/>
        <w:rPr>
          <w:rFonts w:eastAsia="Times New Roman"/>
        </w:rPr>
      </w:pPr>
    </w:p>
    <w:p w14:paraId="4FAFA3D4" w14:textId="77777777" w:rsidR="00000000" w:rsidRDefault="007805CE">
      <w:pPr>
        <w:ind w:hanging="360"/>
        <w:jc w:val="both"/>
        <w:rPr>
          <w:rFonts w:eastAsia="Times New Roman"/>
        </w:rPr>
      </w:pPr>
      <w:r>
        <w:rPr>
          <w:rFonts w:eastAsia="Times New Roman"/>
          <w:color w:val="000000"/>
          <w:sz w:val="20"/>
          <w:szCs w:val="20"/>
        </w:rPr>
        <w:t>•    may not find the data from bioequivalenc</w:t>
      </w:r>
      <w:r>
        <w:rPr>
          <w:rFonts w:eastAsia="Times New Roman"/>
          <w:color w:val="000000"/>
          <w:sz w:val="20"/>
          <w:szCs w:val="20"/>
        </w:rPr>
        <w:t>e studies and/or clinical trials sufficient to support the submission of an NDA or to obtain marketing approval in the U.S., including any findings that the clinical and other benefits of our product candidate outweigh their safety risks;</w:t>
      </w:r>
    </w:p>
    <w:p w14:paraId="202CE717" w14:textId="77777777" w:rsidR="00000000" w:rsidRDefault="007805CE">
      <w:pPr>
        <w:ind w:hanging="360"/>
        <w:jc w:val="both"/>
        <w:rPr>
          <w:rFonts w:eastAsia="Times New Roman"/>
        </w:rPr>
      </w:pPr>
    </w:p>
    <w:p w14:paraId="75AA267C" w14:textId="77777777" w:rsidR="00000000" w:rsidRDefault="007805CE">
      <w:pPr>
        <w:ind w:hanging="360"/>
        <w:jc w:val="both"/>
        <w:rPr>
          <w:rFonts w:eastAsia="Times New Roman"/>
        </w:rPr>
      </w:pPr>
      <w:r>
        <w:rPr>
          <w:rFonts w:eastAsia="Times New Roman"/>
          <w:color w:val="000000"/>
          <w:sz w:val="20"/>
          <w:szCs w:val="20"/>
        </w:rPr>
        <w:t>•    may disagr</w:t>
      </w:r>
      <w:r>
        <w:rPr>
          <w:rFonts w:eastAsia="Times New Roman"/>
          <w:color w:val="000000"/>
          <w:sz w:val="20"/>
          <w:szCs w:val="20"/>
        </w:rPr>
        <w:t>ee with our trial design or our interpretation of data from preclinical studies, bioequivalence studies and/or clinical trials, or may change the requirements for approval even after it has reviewed and commented on the design for our trials;</w:t>
      </w:r>
    </w:p>
    <w:p w14:paraId="1B9347AE" w14:textId="77777777" w:rsidR="00000000" w:rsidRDefault="007805CE">
      <w:pPr>
        <w:ind w:hanging="360"/>
        <w:jc w:val="both"/>
        <w:rPr>
          <w:rFonts w:eastAsia="Times New Roman"/>
        </w:rPr>
      </w:pPr>
    </w:p>
    <w:p w14:paraId="7C318F96" w14:textId="77777777" w:rsidR="00000000" w:rsidRDefault="007805CE">
      <w:pPr>
        <w:ind w:hanging="360"/>
        <w:jc w:val="both"/>
        <w:rPr>
          <w:rFonts w:eastAsia="Times New Roman"/>
        </w:rPr>
      </w:pPr>
      <w:r>
        <w:rPr>
          <w:rFonts w:eastAsia="Times New Roman"/>
          <w:color w:val="000000"/>
          <w:sz w:val="20"/>
          <w:szCs w:val="20"/>
        </w:rPr>
        <w:t>•    may de</w:t>
      </w:r>
      <w:r>
        <w:rPr>
          <w:rFonts w:eastAsia="Times New Roman"/>
          <w:color w:val="000000"/>
          <w:sz w:val="20"/>
          <w:szCs w:val="20"/>
        </w:rPr>
        <w:t xml:space="preserve">termine that we have identified the wrong listed drug or drugs or that approval of our Section 505(b)(2) application for our product candidate is blocked by patent or non-patent exclusivity of the listed drug or drugs or of other previously approved drugs </w:t>
      </w:r>
      <w:r>
        <w:rPr>
          <w:rFonts w:eastAsia="Times New Roman"/>
          <w:color w:val="000000"/>
          <w:sz w:val="20"/>
          <w:szCs w:val="20"/>
        </w:rPr>
        <w:t>with the same conditions of approval as our product candidate, as applicable;</w:t>
      </w:r>
    </w:p>
    <w:p w14:paraId="145E623C" w14:textId="77777777" w:rsidR="00000000" w:rsidRDefault="007805CE">
      <w:pPr>
        <w:ind w:hanging="360"/>
        <w:jc w:val="both"/>
        <w:rPr>
          <w:rFonts w:eastAsia="Times New Roman"/>
        </w:rPr>
      </w:pPr>
    </w:p>
    <w:p w14:paraId="03EB4B47" w14:textId="77777777" w:rsidR="00000000" w:rsidRDefault="007805CE">
      <w:pPr>
        <w:ind w:hanging="360"/>
        <w:jc w:val="both"/>
        <w:rPr>
          <w:rFonts w:eastAsia="Times New Roman"/>
        </w:rPr>
      </w:pPr>
      <w:r>
        <w:rPr>
          <w:rFonts w:eastAsia="Times New Roman"/>
          <w:color w:val="000000"/>
          <w:sz w:val="20"/>
          <w:szCs w:val="20"/>
        </w:rPr>
        <w:t>•    may identify deficiencies in the manufacturing processes or facilities of third-party manufacturers with which we enter into agreements for the manufacturing of our produc</w:t>
      </w:r>
      <w:r>
        <w:rPr>
          <w:rFonts w:eastAsia="Times New Roman"/>
          <w:color w:val="000000"/>
          <w:sz w:val="20"/>
          <w:szCs w:val="20"/>
        </w:rPr>
        <w:t>t candidate;</w:t>
      </w:r>
    </w:p>
    <w:p w14:paraId="74B38E19" w14:textId="77777777" w:rsidR="00000000" w:rsidRDefault="007805CE">
      <w:pPr>
        <w:ind w:hanging="360"/>
        <w:jc w:val="both"/>
        <w:rPr>
          <w:rFonts w:eastAsia="Times New Roman"/>
        </w:rPr>
      </w:pPr>
    </w:p>
    <w:p w14:paraId="275F54D6" w14:textId="77777777" w:rsidR="00000000" w:rsidRDefault="007805CE">
      <w:pPr>
        <w:ind w:hanging="360"/>
        <w:jc w:val="both"/>
        <w:rPr>
          <w:rFonts w:eastAsia="Times New Roman"/>
        </w:rPr>
      </w:pPr>
      <w:r>
        <w:rPr>
          <w:rFonts w:eastAsia="Times New Roman"/>
          <w:color w:val="000000"/>
          <w:sz w:val="20"/>
          <w:szCs w:val="20"/>
        </w:rPr>
        <w:t>•    may audit some or all of our clinical research study sites to determine the integrity of our data and may reject any or all of such data;</w:t>
      </w:r>
    </w:p>
    <w:p w14:paraId="0F46640C" w14:textId="77777777" w:rsidR="00000000" w:rsidRDefault="007805CE">
      <w:pPr>
        <w:ind w:hanging="360"/>
        <w:jc w:val="both"/>
        <w:rPr>
          <w:rFonts w:eastAsia="Times New Roman"/>
        </w:rPr>
      </w:pPr>
    </w:p>
    <w:p w14:paraId="1A78CCB8" w14:textId="77777777" w:rsidR="00000000" w:rsidRDefault="007805CE">
      <w:pPr>
        <w:ind w:hanging="360"/>
        <w:jc w:val="both"/>
        <w:rPr>
          <w:rFonts w:eastAsia="Times New Roman"/>
        </w:rPr>
      </w:pPr>
      <w:r>
        <w:rPr>
          <w:rFonts w:eastAsia="Times New Roman"/>
          <w:color w:val="000000"/>
          <w:sz w:val="20"/>
          <w:szCs w:val="20"/>
        </w:rPr>
        <w:t>•    </w:t>
      </w:r>
      <w:r>
        <w:rPr>
          <w:rFonts w:eastAsia="Times New Roman"/>
          <w:color w:val="000000"/>
          <w:sz w:val="20"/>
          <w:szCs w:val="20"/>
        </w:rPr>
        <w:t>may approve our lead product candidate for fewer or more limited indications than we request, or may grant approval contingent on the performance of costly post-approval clinical trials;</w:t>
      </w:r>
    </w:p>
    <w:p w14:paraId="275276B4" w14:textId="77777777" w:rsidR="00000000" w:rsidRDefault="007805CE">
      <w:pPr>
        <w:ind w:hanging="360"/>
        <w:jc w:val="both"/>
        <w:rPr>
          <w:rFonts w:eastAsia="Times New Roman"/>
        </w:rPr>
      </w:pPr>
    </w:p>
    <w:p w14:paraId="21A09249" w14:textId="77777777" w:rsidR="00000000" w:rsidRDefault="007805CE">
      <w:pPr>
        <w:ind w:hanging="360"/>
        <w:jc w:val="both"/>
        <w:rPr>
          <w:rFonts w:eastAsia="Times New Roman"/>
        </w:rPr>
      </w:pPr>
      <w:r>
        <w:rPr>
          <w:rFonts w:eastAsia="Times New Roman"/>
          <w:color w:val="000000"/>
          <w:sz w:val="20"/>
          <w:szCs w:val="20"/>
        </w:rPr>
        <w:t>•    may change its approval policies or adopt new regulations; or</w:t>
      </w:r>
    </w:p>
    <w:p w14:paraId="2818CB85" w14:textId="77777777" w:rsidR="00000000" w:rsidRDefault="007805CE">
      <w:pPr>
        <w:ind w:hanging="360"/>
        <w:jc w:val="both"/>
        <w:rPr>
          <w:rFonts w:eastAsia="Times New Roman"/>
        </w:rPr>
      </w:pPr>
    </w:p>
    <w:p w14:paraId="5A446E5A" w14:textId="77777777" w:rsidR="00000000" w:rsidRDefault="007805CE">
      <w:pPr>
        <w:ind w:hanging="360"/>
        <w:jc w:val="both"/>
        <w:rPr>
          <w:rFonts w:eastAsia="Times New Roman"/>
        </w:rPr>
      </w:pPr>
      <w:r>
        <w:rPr>
          <w:rFonts w:eastAsia="Times New Roman"/>
          <w:color w:val="000000"/>
          <w:sz w:val="20"/>
          <w:szCs w:val="20"/>
        </w:rPr>
        <w:t xml:space="preserve">•    may not approve the labeling claims that we believe are necessary or desirable for the successful commercialization of our lead product candidate. </w:t>
      </w:r>
    </w:p>
    <w:p w14:paraId="0E4A6603" w14:textId="77777777" w:rsidR="00000000" w:rsidRDefault="007805CE">
      <w:pPr>
        <w:jc w:val="both"/>
        <w:rPr>
          <w:rFonts w:eastAsia="Times New Roman"/>
        </w:rPr>
      </w:pPr>
    </w:p>
    <w:p w14:paraId="57384978" w14:textId="77777777" w:rsidR="00000000" w:rsidRDefault="007805CE">
      <w:pPr>
        <w:jc w:val="both"/>
        <w:rPr>
          <w:rFonts w:eastAsia="Times New Roman"/>
        </w:rPr>
      </w:pPr>
      <w:r>
        <w:rPr>
          <w:rFonts w:eastAsia="Times New Roman"/>
          <w:color w:val="000000"/>
          <w:sz w:val="20"/>
          <w:szCs w:val="20"/>
        </w:rPr>
        <w:t>Even if a product is approved, the FDA may limit the indications for which the product may be marke</w:t>
      </w:r>
      <w:r>
        <w:rPr>
          <w:rFonts w:eastAsia="Times New Roman"/>
          <w:color w:val="000000"/>
          <w:sz w:val="20"/>
          <w:szCs w:val="20"/>
        </w:rPr>
        <w:t>ted, require extensive warnings on the product labeling and/or require expensive and time-consuming clinical trials and/or reporting as conditions of approval. Regulators of other countries and jurisdictions have their own procedures for the approval of pr</w:t>
      </w:r>
      <w:r>
        <w:rPr>
          <w:rFonts w:eastAsia="Times New Roman"/>
          <w:color w:val="000000"/>
          <w:sz w:val="20"/>
          <w:szCs w:val="20"/>
        </w:rPr>
        <w:t>oduct candidates with which we must comply prior to marketing in those countries or jurisdictions.</w:t>
      </w:r>
    </w:p>
    <w:p w14:paraId="25676C45" w14:textId="77777777" w:rsidR="00000000" w:rsidRDefault="007805CE">
      <w:pPr>
        <w:jc w:val="both"/>
        <w:rPr>
          <w:rFonts w:eastAsia="Times New Roman"/>
        </w:rPr>
      </w:pPr>
    </w:p>
    <w:p w14:paraId="0BB14738" w14:textId="77777777" w:rsidR="00000000" w:rsidRDefault="007805CE">
      <w:pPr>
        <w:jc w:val="center"/>
        <w:divId w:val="1560289404"/>
        <w:rPr>
          <w:rFonts w:eastAsia="Times New Roman"/>
        </w:rPr>
      </w:pPr>
      <w:r>
        <w:rPr>
          <w:rFonts w:eastAsia="Times New Roman"/>
          <w:color w:val="000000"/>
          <w:sz w:val="20"/>
          <w:szCs w:val="20"/>
        </w:rPr>
        <w:t>- 34 -</w:t>
      </w:r>
    </w:p>
    <w:p w14:paraId="2B05F301" w14:textId="77777777" w:rsidR="00000000" w:rsidRDefault="007805CE">
      <w:pPr>
        <w:rPr>
          <w:rFonts w:eastAsia="Times New Roman"/>
        </w:rPr>
      </w:pPr>
      <w:r>
        <w:rPr>
          <w:rFonts w:eastAsia="Times New Roman"/>
        </w:rPr>
        <w:pict w14:anchorId="1DD176E1">
          <v:rect id="_x0000_i1059" style="width:0;height:1.5pt" o:hralign="center" o:hrstd="t" o:hr="t" fillcolor="#a0a0a0" stroked="f"/>
        </w:pict>
      </w:r>
    </w:p>
    <w:p w14:paraId="1E484807" w14:textId="77777777" w:rsidR="00000000" w:rsidRDefault="007805CE">
      <w:pPr>
        <w:divId w:val="2134711319"/>
        <w:rPr>
          <w:rFonts w:eastAsia="Times New Roman"/>
        </w:rPr>
      </w:pPr>
    </w:p>
    <w:p w14:paraId="56000624" w14:textId="77777777" w:rsidR="00000000" w:rsidRDefault="007805CE">
      <w:pPr>
        <w:jc w:val="both"/>
        <w:rPr>
          <w:rFonts w:eastAsia="Times New Roman"/>
        </w:rPr>
      </w:pPr>
      <w:r>
        <w:rPr>
          <w:rFonts w:eastAsia="Times New Roman"/>
          <w:color w:val="000000"/>
          <w:sz w:val="20"/>
          <w:szCs w:val="20"/>
        </w:rPr>
        <w:t>We have submitted an NDA for LUMRYZ in the U.S. and will evaluate filing potentially elsewhere. We have determ</w:t>
      </w:r>
      <w:r>
        <w:rPr>
          <w:rFonts w:eastAsia="Times New Roman"/>
          <w:color w:val="000000"/>
          <w:sz w:val="20"/>
          <w:szCs w:val="20"/>
        </w:rPr>
        <w:t xml:space="preserve">ined, following FDA consultation, that the 505(b)(2) approval pathway, which permits an NDA applicant to rely on the FDA’s previous findings of safety or effectiveness and data from studies that were not conducted by or for the applicant and for which the </w:t>
      </w:r>
      <w:r>
        <w:rPr>
          <w:rFonts w:eastAsia="Times New Roman"/>
          <w:color w:val="000000"/>
          <w:sz w:val="20"/>
          <w:szCs w:val="20"/>
        </w:rPr>
        <w:t xml:space="preserve">applicant has not obtained a right of reference, is the appropriate pathway for a LUMRYZ NDA. There can be no assurances, however, that the 505(b)(2) approval pathway in the U.S., or similar approval pathways outside of the U.S., will be available for our </w:t>
      </w:r>
      <w:r>
        <w:rPr>
          <w:rFonts w:eastAsia="Times New Roman"/>
          <w:color w:val="000000"/>
          <w:sz w:val="20"/>
          <w:szCs w:val="20"/>
        </w:rPr>
        <w:t>product candidate or that the FDA or other regulatory authorities will approve our product candidate through an application based on such pathways.</w:t>
      </w:r>
    </w:p>
    <w:p w14:paraId="59F8657F" w14:textId="77777777" w:rsidR="00000000" w:rsidRDefault="007805CE">
      <w:pPr>
        <w:jc w:val="both"/>
        <w:rPr>
          <w:rFonts w:eastAsia="Times New Roman"/>
        </w:rPr>
      </w:pPr>
    </w:p>
    <w:p w14:paraId="295AB1D9" w14:textId="77777777" w:rsidR="00000000" w:rsidRDefault="007805CE">
      <w:pPr>
        <w:jc w:val="both"/>
        <w:rPr>
          <w:rFonts w:eastAsia="Times New Roman"/>
        </w:rPr>
      </w:pPr>
      <w:r>
        <w:rPr>
          <w:rFonts w:eastAsia="Times New Roman"/>
          <w:color w:val="000000"/>
          <w:sz w:val="20"/>
          <w:szCs w:val="20"/>
        </w:rPr>
        <w:t xml:space="preserve">Obtaining regulatory approval for marketing of a product candidate in one country does not ensure that we </w:t>
      </w:r>
      <w:r>
        <w:rPr>
          <w:rFonts w:eastAsia="Times New Roman"/>
          <w:color w:val="000000"/>
          <w:sz w:val="20"/>
          <w:szCs w:val="20"/>
        </w:rPr>
        <w:t xml:space="preserve">will be able to obtain regulatory approval in any other country. In addition, delays in approvals or rejections of marketing applications in the U.S. or other countries may be based upon many factors, including regulatory requests for additional analyses, </w:t>
      </w:r>
      <w:r>
        <w:rPr>
          <w:rFonts w:eastAsia="Times New Roman"/>
          <w:color w:val="000000"/>
          <w:sz w:val="20"/>
          <w:szCs w:val="20"/>
        </w:rPr>
        <w:t>reports, data, preclinical studies and clinical trials, regulatory questions regarding different interpretations of data and results, changes in regulatory policy during the period of product development and the emergence of new information regarding our p</w:t>
      </w:r>
      <w:r>
        <w:rPr>
          <w:rFonts w:eastAsia="Times New Roman"/>
          <w:color w:val="000000"/>
          <w:sz w:val="20"/>
          <w:szCs w:val="20"/>
        </w:rPr>
        <w:t>roduct candidate.</w:t>
      </w:r>
    </w:p>
    <w:p w14:paraId="17659D36" w14:textId="77777777" w:rsidR="00000000" w:rsidRDefault="007805CE">
      <w:pPr>
        <w:divId w:val="241721953"/>
        <w:rPr>
          <w:rFonts w:eastAsia="Times New Roman"/>
        </w:rPr>
      </w:pPr>
    </w:p>
    <w:p w14:paraId="304CF01E" w14:textId="77777777" w:rsidR="00000000" w:rsidRDefault="007805CE">
      <w:pPr>
        <w:jc w:val="both"/>
        <w:rPr>
          <w:rFonts w:eastAsia="Times New Roman"/>
        </w:rPr>
      </w:pPr>
      <w:r>
        <w:rPr>
          <w:rFonts w:eastAsia="Times New Roman"/>
          <w:b/>
          <w:bCs/>
          <w:color w:val="000000"/>
          <w:sz w:val="20"/>
          <w:szCs w:val="20"/>
        </w:rPr>
        <w:t>Risks Related to Regulation</w:t>
      </w:r>
    </w:p>
    <w:p w14:paraId="12A47E07" w14:textId="77777777" w:rsidR="00000000" w:rsidRDefault="007805CE">
      <w:pPr>
        <w:divId w:val="1537040153"/>
        <w:rPr>
          <w:rFonts w:eastAsia="Times New Roman"/>
        </w:rPr>
      </w:pPr>
    </w:p>
    <w:p w14:paraId="4B837ED3" w14:textId="77777777" w:rsidR="00000000" w:rsidRDefault="007805CE">
      <w:pPr>
        <w:jc w:val="both"/>
        <w:rPr>
          <w:rFonts w:eastAsia="Times New Roman"/>
        </w:rPr>
      </w:pPr>
      <w:r>
        <w:rPr>
          <w:rFonts w:eastAsia="Times New Roman"/>
          <w:b/>
          <w:bCs/>
          <w:i/>
          <w:iCs/>
          <w:color w:val="000000"/>
          <w:sz w:val="20"/>
          <w:szCs w:val="20"/>
        </w:rPr>
        <w:t>We will need to obtain regulatory approval of any proposed product names for our product candidates, and any failure or delay associated with such approval may adversely impact our business.</w:t>
      </w:r>
    </w:p>
    <w:p w14:paraId="0EA54BE8" w14:textId="77777777" w:rsidR="00000000" w:rsidRDefault="007805CE">
      <w:pPr>
        <w:divId w:val="1720739380"/>
        <w:rPr>
          <w:rFonts w:eastAsia="Times New Roman"/>
        </w:rPr>
      </w:pPr>
    </w:p>
    <w:p w14:paraId="765DC24B" w14:textId="77777777" w:rsidR="00000000" w:rsidRDefault="007805CE">
      <w:pPr>
        <w:jc w:val="both"/>
        <w:rPr>
          <w:rFonts w:eastAsia="Times New Roman"/>
        </w:rPr>
      </w:pPr>
      <w:r>
        <w:rPr>
          <w:rFonts w:eastAsia="Times New Roman"/>
          <w:color w:val="000000"/>
          <w:sz w:val="20"/>
          <w:szCs w:val="20"/>
        </w:rPr>
        <w:t>Any name we i</w:t>
      </w:r>
      <w:r>
        <w:rPr>
          <w:rFonts w:eastAsia="Times New Roman"/>
          <w:color w:val="000000"/>
          <w:sz w:val="20"/>
          <w:szCs w:val="20"/>
        </w:rPr>
        <w:t>ntend to use for our product candidates will require approval from the FDA or other regulatory authorities in jurisdictions where we may seek approval regardless of whether we have secured a trademark registration from the USPTO or similar protection in ot</w:t>
      </w:r>
      <w:r>
        <w:rPr>
          <w:rFonts w:eastAsia="Times New Roman"/>
          <w:color w:val="000000"/>
          <w:sz w:val="20"/>
          <w:szCs w:val="20"/>
        </w:rPr>
        <w:t>her jurisdictions. The FDA and other regulatory authorities each typically conducts a review of proposed product names, including an evaluation of potential for confusion with other product names. The FDA or other regulatory authorities in jurisdictions wh</w:t>
      </w:r>
      <w:r>
        <w:rPr>
          <w:rFonts w:eastAsia="Times New Roman"/>
          <w:color w:val="000000"/>
          <w:sz w:val="20"/>
          <w:szCs w:val="20"/>
        </w:rPr>
        <w:t xml:space="preserve">ere we may seek approval may object to any product name we submit if it believes the name inappropriately implies medical claims. If the FDA or other regulatory authorities in jurisdictions where we may seek approval objects to any of our proposed product </w:t>
      </w:r>
      <w:r>
        <w:rPr>
          <w:rFonts w:eastAsia="Times New Roman"/>
          <w:color w:val="000000"/>
          <w:sz w:val="20"/>
          <w:szCs w:val="20"/>
        </w:rPr>
        <w:t xml:space="preserve">names, we may be required to adopt an alternative name for our product candidates. There is no guarantee that we will be able to use the same proprietary name for our product candidates in each jurisdiction where we market our products, if approved. If we </w:t>
      </w:r>
      <w:r>
        <w:rPr>
          <w:rFonts w:eastAsia="Times New Roman"/>
          <w:color w:val="000000"/>
          <w:sz w:val="20"/>
          <w:szCs w:val="20"/>
        </w:rPr>
        <w:t xml:space="preserve">adopt an alternative name, we would lose the benefit of any existing trademark applications for such product candidate and may be required to expend significant additional resources in an effort to identify a suitable product name that would qualify under </w:t>
      </w:r>
      <w:r>
        <w:rPr>
          <w:rFonts w:eastAsia="Times New Roman"/>
          <w:color w:val="000000"/>
          <w:sz w:val="20"/>
          <w:szCs w:val="20"/>
        </w:rPr>
        <w:t>applicable trademark laws, not infringe the existing rights of third parties and be acceptable to the FDA or other regulatory authorities. The FDA has tentatively accepted our proprietary name for our lead product candidate, LUMRYZ. Final acceptance of a p</w:t>
      </w:r>
      <w:r>
        <w:rPr>
          <w:rFonts w:eastAsia="Times New Roman"/>
          <w:color w:val="000000"/>
          <w:sz w:val="20"/>
          <w:szCs w:val="20"/>
        </w:rPr>
        <w:t>roposed proprietary name occurs as part of the final approval of the drug product. We may be unable to build a successful brand identity for a new proprietary name or trademark in a timely manner or at all, which would limit our ability to commercialize ou</w:t>
      </w:r>
      <w:r>
        <w:rPr>
          <w:rFonts w:eastAsia="Times New Roman"/>
          <w:color w:val="000000"/>
          <w:sz w:val="20"/>
          <w:szCs w:val="20"/>
        </w:rPr>
        <w:t>r product candidates.</w:t>
      </w:r>
    </w:p>
    <w:p w14:paraId="05F3AE3C" w14:textId="77777777" w:rsidR="00000000" w:rsidRDefault="007805CE">
      <w:pPr>
        <w:jc w:val="both"/>
        <w:rPr>
          <w:rFonts w:eastAsia="Times New Roman"/>
        </w:rPr>
      </w:pPr>
    </w:p>
    <w:p w14:paraId="706FF85B" w14:textId="77777777" w:rsidR="00000000" w:rsidRDefault="007805CE">
      <w:pPr>
        <w:jc w:val="both"/>
        <w:rPr>
          <w:rFonts w:eastAsia="Times New Roman"/>
        </w:rPr>
      </w:pPr>
      <w:r>
        <w:rPr>
          <w:rFonts w:eastAsia="Times New Roman"/>
          <w:b/>
          <w:bCs/>
          <w:color w:val="000000"/>
          <w:sz w:val="20"/>
          <w:szCs w:val="20"/>
        </w:rPr>
        <w:t>Risks Related to our Reliance on Third Parties</w:t>
      </w:r>
    </w:p>
    <w:p w14:paraId="12979C9E" w14:textId="77777777" w:rsidR="00000000" w:rsidRDefault="007805CE">
      <w:pPr>
        <w:divId w:val="262803417"/>
        <w:rPr>
          <w:rFonts w:eastAsia="Times New Roman"/>
        </w:rPr>
      </w:pPr>
    </w:p>
    <w:p w14:paraId="5D60200E" w14:textId="77777777" w:rsidR="00000000" w:rsidRDefault="007805CE">
      <w:pPr>
        <w:jc w:val="both"/>
        <w:rPr>
          <w:rFonts w:eastAsia="Times New Roman"/>
        </w:rPr>
      </w:pPr>
      <w:r>
        <w:rPr>
          <w:rFonts w:eastAsia="Times New Roman"/>
          <w:b/>
          <w:bCs/>
          <w:i/>
          <w:iCs/>
          <w:color w:val="000000"/>
          <w:sz w:val="20"/>
          <w:szCs w:val="20"/>
        </w:rPr>
        <w:t>The commercialization of LUMRYZ, if granted final approval by the FDA, will require us to expand our organization and we may experience difficulties in managing this growth, which cou</w:t>
      </w:r>
      <w:r>
        <w:rPr>
          <w:rFonts w:eastAsia="Times New Roman"/>
          <w:b/>
          <w:bCs/>
          <w:i/>
          <w:iCs/>
          <w:color w:val="000000"/>
          <w:sz w:val="20"/>
          <w:szCs w:val="20"/>
        </w:rPr>
        <w:t>ld disrupt our operations.</w:t>
      </w:r>
    </w:p>
    <w:p w14:paraId="4BBA9DF0" w14:textId="77777777" w:rsidR="00000000" w:rsidRDefault="007805CE">
      <w:pPr>
        <w:divId w:val="389184438"/>
        <w:rPr>
          <w:rFonts w:eastAsia="Times New Roman"/>
        </w:rPr>
      </w:pPr>
    </w:p>
    <w:p w14:paraId="5149ECC2" w14:textId="77777777" w:rsidR="00000000" w:rsidRDefault="007805CE">
      <w:pPr>
        <w:jc w:val="both"/>
        <w:rPr>
          <w:rFonts w:eastAsia="Times New Roman"/>
        </w:rPr>
      </w:pPr>
      <w:r>
        <w:rPr>
          <w:rFonts w:eastAsia="Times New Roman"/>
          <w:color w:val="000000"/>
          <w:sz w:val="20"/>
          <w:szCs w:val="20"/>
        </w:rPr>
        <w:t>Following the completion of our reduction in workforce, which was announced in June 2022, we expect to employ approximately 35 full-time employees. If LUMRYZ is finally approved by the FDA, we expect to expand our full-time emp</w:t>
      </w:r>
      <w:r>
        <w:rPr>
          <w:rFonts w:eastAsia="Times New Roman"/>
          <w:color w:val="000000"/>
          <w:sz w:val="20"/>
          <w:szCs w:val="20"/>
        </w:rPr>
        <w:t xml:space="preserve">loyee base to advance the commercialization of LUMRYZ. Our management may need to divert a disproportionate amount of its attention away from our day-to-day activities and devote a substantial amount of time to managing these growth activities. We may not </w:t>
      </w:r>
      <w:r>
        <w:rPr>
          <w:rFonts w:eastAsia="Times New Roman"/>
          <w:color w:val="000000"/>
          <w:sz w:val="20"/>
          <w:szCs w:val="20"/>
        </w:rPr>
        <w:t>be able to effectively manage the expansion of our operations, which may result in weaknesses in our infrastructure, operational mistakes, loss of business opportunities, loss of employees and reduced productivity among remaining employees. Our expected gr</w:t>
      </w:r>
      <w:r>
        <w:rPr>
          <w:rFonts w:eastAsia="Times New Roman"/>
          <w:color w:val="000000"/>
          <w:sz w:val="20"/>
          <w:szCs w:val="20"/>
        </w:rPr>
        <w:t>owth could require significant capital expenditures and may divert financial resources from other projects, such as the development of additional product candidates. If our management is unable to effectively manage our growth, our expenses may increase mo</w:t>
      </w:r>
      <w:r>
        <w:rPr>
          <w:rFonts w:eastAsia="Times New Roman"/>
          <w:color w:val="000000"/>
          <w:sz w:val="20"/>
          <w:szCs w:val="20"/>
        </w:rPr>
        <w:t>re than expected, our ability to recognize and/or grow revenues could be reduced and we may not be able to implement our business strategy. Our future financial performance and our ability to commercialize LUMRYZ, if finally approved, and compete effective</w:t>
      </w:r>
      <w:r>
        <w:rPr>
          <w:rFonts w:eastAsia="Times New Roman"/>
          <w:color w:val="000000"/>
          <w:sz w:val="20"/>
          <w:szCs w:val="20"/>
        </w:rPr>
        <w:t>ly will depend, in part, on our ability to effectively manage any future growth.</w:t>
      </w:r>
    </w:p>
    <w:p w14:paraId="1C0CAFE3" w14:textId="77777777" w:rsidR="00000000" w:rsidRDefault="007805CE">
      <w:pPr>
        <w:jc w:val="center"/>
        <w:divId w:val="771124415"/>
        <w:rPr>
          <w:rFonts w:eastAsia="Times New Roman"/>
        </w:rPr>
      </w:pPr>
      <w:r>
        <w:rPr>
          <w:rFonts w:eastAsia="Times New Roman"/>
          <w:color w:val="000000"/>
          <w:sz w:val="20"/>
          <w:szCs w:val="20"/>
        </w:rPr>
        <w:t>- 35 -</w:t>
      </w:r>
    </w:p>
    <w:p w14:paraId="2DC4500A" w14:textId="77777777" w:rsidR="00000000" w:rsidRDefault="007805CE">
      <w:pPr>
        <w:rPr>
          <w:rFonts w:eastAsia="Times New Roman"/>
        </w:rPr>
      </w:pPr>
      <w:r>
        <w:rPr>
          <w:rFonts w:eastAsia="Times New Roman"/>
        </w:rPr>
        <w:pict w14:anchorId="07CA5488">
          <v:rect id="_x0000_i1060" style="width:0;height:1.5pt" o:hralign="center" o:hrstd="t" o:hr="t" fillcolor="#a0a0a0" stroked="f"/>
        </w:pict>
      </w:r>
    </w:p>
    <w:p w14:paraId="5F3F486D" w14:textId="77777777" w:rsidR="00000000" w:rsidRDefault="007805CE">
      <w:pPr>
        <w:divId w:val="1166476760"/>
        <w:rPr>
          <w:rFonts w:eastAsia="Times New Roman"/>
        </w:rPr>
      </w:pPr>
    </w:p>
    <w:p w14:paraId="19CA71AA" w14:textId="77777777" w:rsidR="00000000" w:rsidRDefault="007805CE">
      <w:pPr>
        <w:jc w:val="both"/>
        <w:rPr>
          <w:rFonts w:eastAsia="Times New Roman"/>
        </w:rPr>
      </w:pPr>
    </w:p>
    <w:p w14:paraId="06774819" w14:textId="77777777" w:rsidR="00000000" w:rsidRDefault="007805CE">
      <w:pPr>
        <w:jc w:val="both"/>
        <w:rPr>
          <w:rFonts w:eastAsia="Times New Roman"/>
        </w:rPr>
      </w:pPr>
      <w:r>
        <w:rPr>
          <w:rFonts w:eastAsia="Times New Roman"/>
          <w:b/>
          <w:bCs/>
          <w:color w:val="000000"/>
          <w:sz w:val="20"/>
          <w:szCs w:val="20"/>
        </w:rPr>
        <w:t>Risks Related to Our Business and Industry</w:t>
      </w:r>
    </w:p>
    <w:p w14:paraId="2915A98C" w14:textId="77777777" w:rsidR="00000000" w:rsidRDefault="007805CE">
      <w:pPr>
        <w:jc w:val="both"/>
        <w:rPr>
          <w:rFonts w:eastAsia="Times New Roman"/>
        </w:rPr>
      </w:pPr>
    </w:p>
    <w:p w14:paraId="3F1617C2" w14:textId="77777777" w:rsidR="00000000" w:rsidRDefault="007805CE">
      <w:pPr>
        <w:jc w:val="both"/>
        <w:rPr>
          <w:rFonts w:eastAsia="Times New Roman"/>
        </w:rPr>
      </w:pPr>
      <w:r>
        <w:rPr>
          <w:rFonts w:eastAsia="Times New Roman"/>
          <w:b/>
          <w:bCs/>
          <w:i/>
          <w:iCs/>
          <w:color w:val="0D0D0D"/>
          <w:sz w:val="20"/>
          <w:szCs w:val="20"/>
        </w:rPr>
        <w:t>If our competitors develop and market technologies or products that are safer, more effective or less costly than ours, or obtain regulatory approval and market such produ</w:t>
      </w:r>
      <w:r>
        <w:rPr>
          <w:rFonts w:eastAsia="Times New Roman"/>
          <w:b/>
          <w:bCs/>
          <w:i/>
          <w:iCs/>
          <w:color w:val="0D0D0D"/>
          <w:sz w:val="20"/>
          <w:szCs w:val="20"/>
        </w:rPr>
        <w:t>cts before we do, our commercial opportunity may be diminished or eliminated.</w:t>
      </w:r>
    </w:p>
    <w:p w14:paraId="4D9A3449" w14:textId="77777777" w:rsidR="00000000" w:rsidRDefault="007805CE">
      <w:pPr>
        <w:jc w:val="both"/>
        <w:rPr>
          <w:rFonts w:eastAsia="Times New Roman"/>
        </w:rPr>
      </w:pPr>
    </w:p>
    <w:p w14:paraId="2FD4A0F3" w14:textId="77777777" w:rsidR="00000000" w:rsidRDefault="007805CE">
      <w:pPr>
        <w:jc w:val="both"/>
        <w:rPr>
          <w:rFonts w:eastAsia="Times New Roman"/>
        </w:rPr>
      </w:pPr>
      <w:r>
        <w:rPr>
          <w:rFonts w:eastAsia="Times New Roman"/>
          <w:color w:val="000000"/>
          <w:sz w:val="20"/>
          <w:szCs w:val="20"/>
        </w:rPr>
        <w:t xml:space="preserve">Competition in the pharmaceutical and biotechnology industry is intense and is expected to increase. We compete with other pharmaceutical and biotechnology companies. </w:t>
      </w:r>
    </w:p>
    <w:p w14:paraId="0B2F483F" w14:textId="77777777" w:rsidR="00000000" w:rsidRDefault="007805CE">
      <w:pPr>
        <w:jc w:val="both"/>
        <w:rPr>
          <w:rFonts w:eastAsia="Times New Roman"/>
        </w:rPr>
      </w:pPr>
    </w:p>
    <w:p w14:paraId="2FF354AE" w14:textId="77777777" w:rsidR="00000000" w:rsidRDefault="007805CE">
      <w:pPr>
        <w:jc w:val="both"/>
        <w:rPr>
          <w:rFonts w:eastAsia="Times New Roman"/>
        </w:rPr>
      </w:pPr>
      <w:r>
        <w:rPr>
          <w:rFonts w:eastAsia="Times New Roman"/>
          <w:color w:val="000000"/>
          <w:sz w:val="20"/>
          <w:szCs w:val="20"/>
        </w:rPr>
        <w:t>The in</w:t>
      </w:r>
      <w:r>
        <w:rPr>
          <w:rFonts w:eastAsia="Times New Roman"/>
          <w:color w:val="000000"/>
          <w:sz w:val="20"/>
          <w:szCs w:val="20"/>
        </w:rPr>
        <w:t xml:space="preserve">troduction of new products in the U.S. market that compete with, or otherwise disrupt the market for, LUMRYZ, if finally approved, would adversely affect sales of our product candidate. For example, in the future, we expect LUMRYZ to face competition from </w:t>
      </w:r>
      <w:r>
        <w:rPr>
          <w:rFonts w:eastAsia="Times New Roman"/>
          <w:color w:val="000000"/>
          <w:sz w:val="20"/>
          <w:szCs w:val="20"/>
        </w:rPr>
        <w:t xml:space="preserve">manufacturers of generic twice-nightly sodium oxybate formulations who have reached settlement agreements with the current brand product marketer. Hikma Pharmaceuticals is expected to launch an authorized generic version of twice-nightly sodium oxybate in </w:t>
      </w:r>
      <w:r>
        <w:rPr>
          <w:rFonts w:eastAsia="Times New Roman"/>
          <w:color w:val="000000"/>
          <w:sz w:val="20"/>
          <w:szCs w:val="20"/>
        </w:rPr>
        <w:t>2023 or earlier, depending on certain circumstances. There are other potential future competitive products that could impact the marketplace who have reached settlement agreements with the current brand product marketer, which allows for entry of other aut</w:t>
      </w:r>
      <w:r>
        <w:rPr>
          <w:rFonts w:eastAsia="Times New Roman"/>
          <w:color w:val="000000"/>
          <w:sz w:val="20"/>
          <w:szCs w:val="20"/>
        </w:rPr>
        <w:t>horized generics in 2023 and other generic products in 2026, or earlier for both under certain circumstances. Beyond generics, there are other potential future competitive products that could impact the narcolepsy treatment marketplace.</w:t>
      </w:r>
    </w:p>
    <w:p w14:paraId="25046F1B" w14:textId="77777777" w:rsidR="00000000" w:rsidRDefault="007805CE">
      <w:pPr>
        <w:divId w:val="1691251255"/>
        <w:rPr>
          <w:rFonts w:eastAsia="Times New Roman"/>
        </w:rPr>
      </w:pPr>
    </w:p>
    <w:p w14:paraId="362714C2" w14:textId="77777777" w:rsidR="00000000" w:rsidRDefault="007805CE">
      <w:pPr>
        <w:jc w:val="both"/>
        <w:rPr>
          <w:rFonts w:eastAsia="Times New Roman"/>
        </w:rPr>
      </w:pPr>
      <w:r>
        <w:rPr>
          <w:rFonts w:eastAsia="Times New Roman"/>
          <w:color w:val="000000"/>
          <w:sz w:val="20"/>
          <w:szCs w:val="20"/>
        </w:rPr>
        <w:t>If the FDA approv</w:t>
      </w:r>
      <w:r>
        <w:rPr>
          <w:rFonts w:eastAsia="Times New Roman"/>
          <w:color w:val="000000"/>
          <w:sz w:val="20"/>
          <w:szCs w:val="20"/>
        </w:rPr>
        <w:t>es a competitor’s application for a product candidate before our application for a similar product candidate, and grants such competitor a period of exclusivity, the FDA may take the position that it cannot approve our 505(b)(2) application for a similar p</w:t>
      </w:r>
      <w:r>
        <w:rPr>
          <w:rFonts w:eastAsia="Times New Roman"/>
          <w:color w:val="000000"/>
          <w:sz w:val="20"/>
          <w:szCs w:val="20"/>
        </w:rPr>
        <w:t xml:space="preserve">roduct candidate until the exclusivity period expires. Additionally, even if our 505(b)(2) application for a product candidate is approved first, and we receive a period of statutory marketing exclusivity, we may still be subject to competition from other </w:t>
      </w:r>
      <w:r>
        <w:rPr>
          <w:rFonts w:eastAsia="Times New Roman"/>
          <w:color w:val="000000"/>
          <w:sz w:val="20"/>
          <w:szCs w:val="20"/>
        </w:rPr>
        <w:t>companies with approved products or approved 505(b)(2) NDAs for different conditions of use that would not be restricted by a grant of exclusivity to us.</w:t>
      </w:r>
    </w:p>
    <w:p w14:paraId="145427ED" w14:textId="77777777" w:rsidR="00000000" w:rsidRDefault="007805CE">
      <w:pPr>
        <w:divId w:val="1636639689"/>
        <w:rPr>
          <w:rFonts w:eastAsia="Times New Roman"/>
        </w:rPr>
      </w:pPr>
    </w:p>
    <w:p w14:paraId="7B8C7394" w14:textId="77777777" w:rsidR="00000000" w:rsidRDefault="007805CE">
      <w:pPr>
        <w:jc w:val="both"/>
        <w:rPr>
          <w:rFonts w:eastAsia="Times New Roman"/>
        </w:rPr>
      </w:pPr>
      <w:r>
        <w:rPr>
          <w:rFonts w:eastAsia="Times New Roman"/>
          <w:color w:val="000000"/>
          <w:sz w:val="20"/>
          <w:szCs w:val="20"/>
        </w:rPr>
        <w:t>Many of our competitors have substantially greater financial, technological, manufacturing, marketin</w:t>
      </w:r>
      <w:r>
        <w:rPr>
          <w:rFonts w:eastAsia="Times New Roman"/>
          <w:color w:val="000000"/>
          <w:sz w:val="20"/>
          <w:szCs w:val="20"/>
        </w:rPr>
        <w:t>g, managerial and research and development resources and experience than we do. Furthermore, acquisitions of competing companies by large pharmaceutical companies could enhance our competitors’ resources. Accordingly, our competitors may be able to develop</w:t>
      </w:r>
      <w:r>
        <w:rPr>
          <w:rFonts w:eastAsia="Times New Roman"/>
          <w:color w:val="000000"/>
          <w:sz w:val="20"/>
          <w:szCs w:val="20"/>
        </w:rPr>
        <w:t>, obtain regulatory approval and gain market share for their products more rapidly than us.</w:t>
      </w:r>
    </w:p>
    <w:p w14:paraId="563AF5B7" w14:textId="77777777" w:rsidR="00000000" w:rsidRDefault="007805CE">
      <w:pPr>
        <w:jc w:val="both"/>
        <w:rPr>
          <w:rFonts w:eastAsia="Times New Roman"/>
        </w:rPr>
      </w:pPr>
    </w:p>
    <w:p w14:paraId="2EF15E8C" w14:textId="77777777" w:rsidR="00000000" w:rsidRDefault="007805CE">
      <w:pPr>
        <w:jc w:val="both"/>
        <w:rPr>
          <w:rFonts w:eastAsia="Times New Roman"/>
        </w:rPr>
      </w:pPr>
      <w:r>
        <w:rPr>
          <w:rFonts w:eastAsia="Times New Roman"/>
          <w:b/>
          <w:bCs/>
          <w:i/>
          <w:iCs/>
          <w:color w:val="000000"/>
          <w:sz w:val="20"/>
          <w:szCs w:val="20"/>
        </w:rPr>
        <w:t xml:space="preserve">Our cost structure optimization efforts, including a reduction in workforce, announced in June 2022, may not result in anticipated savings, could result in total </w:t>
      </w:r>
      <w:r>
        <w:rPr>
          <w:rFonts w:eastAsia="Times New Roman"/>
          <w:b/>
          <w:bCs/>
          <w:i/>
          <w:iCs/>
          <w:color w:val="000000"/>
          <w:sz w:val="20"/>
          <w:szCs w:val="20"/>
        </w:rPr>
        <w:t>costs and expenses that are greater than expected and could disrupt our business.</w:t>
      </w:r>
    </w:p>
    <w:p w14:paraId="7CC4FE5E" w14:textId="77777777" w:rsidR="00000000" w:rsidRDefault="007805CE">
      <w:pPr>
        <w:divId w:val="2057271172"/>
        <w:rPr>
          <w:rFonts w:eastAsia="Times New Roman"/>
        </w:rPr>
      </w:pPr>
    </w:p>
    <w:p w14:paraId="2C5F505D" w14:textId="77777777" w:rsidR="00000000" w:rsidRDefault="007805CE">
      <w:pPr>
        <w:jc w:val="both"/>
        <w:rPr>
          <w:rFonts w:eastAsia="Times New Roman"/>
        </w:rPr>
      </w:pPr>
      <w:r>
        <w:rPr>
          <w:rFonts w:eastAsia="Times New Roman"/>
          <w:color w:val="000000"/>
          <w:sz w:val="20"/>
          <w:szCs w:val="20"/>
        </w:rPr>
        <w:t>In June 2022, we announced a reduction in workforce of nearly 50 percent in connection with cost structure optimization efforts. We may not realize, in full or in part, the</w:t>
      </w:r>
      <w:r>
        <w:rPr>
          <w:rFonts w:eastAsia="Times New Roman"/>
          <w:color w:val="000000"/>
          <w:sz w:val="20"/>
          <w:szCs w:val="20"/>
        </w:rPr>
        <w:t xml:space="preserve"> anticipated benefits and cost savings from our cost structure optimization efforts due to unforeseen difficulties, delays or unexpected costs. If we are unable to realize the expected operational efficiencies and cost savings from the restructuring, our o</w:t>
      </w:r>
      <w:r>
        <w:rPr>
          <w:rFonts w:eastAsia="Times New Roman"/>
          <w:color w:val="000000"/>
          <w:sz w:val="20"/>
          <w:szCs w:val="20"/>
        </w:rPr>
        <w:t>perating results and financial condition would be adversely affected. We also cannot guarantee that we will not have to undertake additional workforce reductions or restructuring activities in the future. Furthermore, our cost structure optimization effort</w:t>
      </w:r>
      <w:r>
        <w:rPr>
          <w:rFonts w:eastAsia="Times New Roman"/>
          <w:color w:val="000000"/>
          <w:sz w:val="20"/>
          <w:szCs w:val="20"/>
        </w:rPr>
        <w:t xml:space="preserve">s may be disruptive to our operations. For example, our workforce reductions could yield unanticipated consequences, such as attrition beyond planned staff reductions, increased difficulties in our day-to-day operations and reduced employee morale. </w:t>
      </w:r>
    </w:p>
    <w:p w14:paraId="5F9ACF22" w14:textId="77777777" w:rsidR="00000000" w:rsidRDefault="007805CE">
      <w:pPr>
        <w:divId w:val="482893705"/>
        <w:rPr>
          <w:rFonts w:eastAsia="Times New Roman"/>
        </w:rPr>
      </w:pPr>
    </w:p>
    <w:p w14:paraId="510932E7" w14:textId="77777777" w:rsidR="00000000" w:rsidRDefault="007805CE">
      <w:pPr>
        <w:jc w:val="both"/>
        <w:rPr>
          <w:rFonts w:eastAsia="Times New Roman"/>
        </w:rPr>
      </w:pPr>
      <w:r>
        <w:rPr>
          <w:rFonts w:eastAsia="Times New Roman"/>
          <w:b/>
          <w:bCs/>
          <w:i/>
          <w:iCs/>
          <w:color w:val="000000"/>
          <w:sz w:val="20"/>
          <w:szCs w:val="20"/>
        </w:rPr>
        <w:t>If w</w:t>
      </w:r>
      <w:r>
        <w:rPr>
          <w:rFonts w:eastAsia="Times New Roman"/>
          <w:b/>
          <w:bCs/>
          <w:i/>
          <w:iCs/>
          <w:color w:val="000000"/>
          <w:sz w:val="20"/>
          <w:szCs w:val="20"/>
        </w:rPr>
        <w:t>e need to take further restructuring actions, necessary third-party consents may not be granted.</w:t>
      </w:r>
    </w:p>
    <w:p w14:paraId="68F2A2CE" w14:textId="77777777" w:rsidR="00000000" w:rsidRDefault="007805CE">
      <w:pPr>
        <w:divId w:val="581598219"/>
        <w:rPr>
          <w:rFonts w:eastAsia="Times New Roman"/>
        </w:rPr>
      </w:pPr>
    </w:p>
    <w:p w14:paraId="3F5C9F57" w14:textId="77777777" w:rsidR="00000000" w:rsidRDefault="007805CE">
      <w:pPr>
        <w:jc w:val="both"/>
        <w:rPr>
          <w:rFonts w:eastAsia="Times New Roman"/>
        </w:rPr>
      </w:pPr>
      <w:r>
        <w:rPr>
          <w:rFonts w:eastAsia="Times New Roman"/>
          <w:color w:val="000000"/>
          <w:sz w:val="20"/>
          <w:szCs w:val="20"/>
        </w:rPr>
        <w:t>In June 2022, we announced our cost structure optimization efforts to reduce our quarterly cash operating expenses through a reduction in workforce of nearly</w:t>
      </w:r>
      <w:r>
        <w:rPr>
          <w:rFonts w:eastAsia="Times New Roman"/>
          <w:color w:val="000000"/>
          <w:sz w:val="20"/>
          <w:szCs w:val="20"/>
        </w:rPr>
        <w:t xml:space="preserve"> 50 percent. We had previously carried out a workforce reduction in February 2019. Our management may determine we need to take further restructuring actions to achieve additional cost savings, to generate additional capital needed for our business strateg</w:t>
      </w:r>
      <w:r>
        <w:rPr>
          <w:rFonts w:eastAsia="Times New Roman"/>
          <w:color w:val="000000"/>
          <w:sz w:val="20"/>
          <w:szCs w:val="20"/>
        </w:rPr>
        <w:t>y, or for other purposes. Certain restructuring scenarios that management consider could require obtaining the consent of third parties, such as holders of our Exchangeable Senior Notes due February 2023 (the “February 2023 Notes”). For example, the volunt</w:t>
      </w:r>
      <w:r>
        <w:rPr>
          <w:rFonts w:eastAsia="Times New Roman"/>
          <w:color w:val="000000"/>
          <w:sz w:val="20"/>
          <w:szCs w:val="20"/>
        </w:rPr>
        <w:t xml:space="preserve">ary bankruptcy filing by Avadel Specialty Pharmaceuticals LLC (“Specialty Pharma”) in February 2019 required the consent of holders of a majority in principal amount of our February 2023 Notes in order to avoid a default under the Indenture governing such </w:t>
      </w:r>
      <w:r>
        <w:rPr>
          <w:rFonts w:eastAsia="Times New Roman"/>
          <w:color w:val="000000"/>
          <w:sz w:val="20"/>
          <w:szCs w:val="20"/>
        </w:rPr>
        <w:t>February 2023 Notes. While we were successful in obtaining that consent, there can be no assurance we will be successful in obtaining additional consents in the future from such holders or from other third parties whose consents may be required. Failure to</w:t>
      </w:r>
      <w:r>
        <w:rPr>
          <w:rFonts w:eastAsia="Times New Roman"/>
          <w:color w:val="000000"/>
          <w:sz w:val="20"/>
          <w:szCs w:val="20"/>
        </w:rPr>
        <w:t xml:space="preserve"> obtain these third-party consents would prevent us from taking additional restructuring actions, which could have a material adverse effect on our cash flow, financial resources and ability to successfully pursue our business strategy.</w:t>
      </w:r>
    </w:p>
    <w:p w14:paraId="5F5992A9" w14:textId="77777777" w:rsidR="00000000" w:rsidRDefault="007805CE">
      <w:pPr>
        <w:jc w:val="center"/>
        <w:divId w:val="1451318898"/>
        <w:rPr>
          <w:rFonts w:eastAsia="Times New Roman"/>
        </w:rPr>
      </w:pPr>
      <w:r>
        <w:rPr>
          <w:rFonts w:eastAsia="Times New Roman"/>
          <w:color w:val="000000"/>
          <w:sz w:val="20"/>
          <w:szCs w:val="20"/>
        </w:rPr>
        <w:t>- 36 -</w:t>
      </w:r>
    </w:p>
    <w:p w14:paraId="0A5C573B" w14:textId="77777777" w:rsidR="00000000" w:rsidRDefault="007805CE">
      <w:pPr>
        <w:rPr>
          <w:rFonts w:eastAsia="Times New Roman"/>
        </w:rPr>
      </w:pPr>
      <w:r>
        <w:rPr>
          <w:rFonts w:eastAsia="Times New Roman"/>
        </w:rPr>
        <w:pict w14:anchorId="7819A11F">
          <v:rect id="_x0000_i1061" style="width:0;height:1.5pt" o:hralign="center" o:hrstd="t" o:hr="t" fillcolor="#a0a0a0" stroked="f"/>
        </w:pict>
      </w:r>
    </w:p>
    <w:p w14:paraId="138B3340" w14:textId="77777777" w:rsidR="00000000" w:rsidRDefault="007805CE">
      <w:pPr>
        <w:divId w:val="297032300"/>
        <w:rPr>
          <w:rFonts w:eastAsia="Times New Roman"/>
        </w:rPr>
      </w:pPr>
    </w:p>
    <w:p w14:paraId="5E39D64B" w14:textId="77777777" w:rsidR="00000000" w:rsidRDefault="007805CE">
      <w:pPr>
        <w:jc w:val="both"/>
        <w:rPr>
          <w:rFonts w:eastAsia="Times New Roman"/>
        </w:rPr>
      </w:pPr>
    </w:p>
    <w:p w14:paraId="6BDEF65A" w14:textId="77777777" w:rsidR="00000000" w:rsidRDefault="007805CE">
      <w:pPr>
        <w:jc w:val="both"/>
        <w:rPr>
          <w:rFonts w:eastAsia="Times New Roman"/>
        </w:rPr>
      </w:pPr>
      <w:r>
        <w:rPr>
          <w:rFonts w:eastAsia="Times New Roman"/>
          <w:b/>
          <w:bCs/>
          <w:color w:val="000000"/>
          <w:sz w:val="20"/>
          <w:szCs w:val="20"/>
        </w:rPr>
        <w:t>Risks Related to Our Intellectual Property</w:t>
      </w:r>
    </w:p>
    <w:p w14:paraId="639DC53E" w14:textId="77777777" w:rsidR="00000000" w:rsidRDefault="007805CE">
      <w:pPr>
        <w:divId w:val="2123717654"/>
        <w:rPr>
          <w:rFonts w:eastAsia="Times New Roman"/>
        </w:rPr>
      </w:pPr>
    </w:p>
    <w:p w14:paraId="36A4C0C1" w14:textId="77777777" w:rsidR="00000000" w:rsidRDefault="007805CE">
      <w:pPr>
        <w:jc w:val="both"/>
        <w:rPr>
          <w:rFonts w:eastAsia="Times New Roman"/>
        </w:rPr>
      </w:pPr>
      <w:r>
        <w:rPr>
          <w:rFonts w:eastAsia="Times New Roman"/>
          <w:b/>
          <w:bCs/>
          <w:i/>
          <w:iCs/>
          <w:color w:val="000000"/>
          <w:sz w:val="20"/>
          <w:szCs w:val="20"/>
        </w:rPr>
        <w:t>An NDA submitted under Section 505(b)(2) subjects us to the risk that we may be subject to a patent infringement lawsuit that would delay or prevent the review or approval of our product candidates.</w:t>
      </w:r>
    </w:p>
    <w:p w14:paraId="69836ECC" w14:textId="77777777" w:rsidR="00000000" w:rsidRDefault="007805CE">
      <w:pPr>
        <w:divId w:val="1553535531"/>
        <w:rPr>
          <w:rFonts w:eastAsia="Times New Roman"/>
        </w:rPr>
      </w:pPr>
    </w:p>
    <w:p w14:paraId="723E7B45" w14:textId="77777777" w:rsidR="00000000" w:rsidRDefault="007805CE">
      <w:pPr>
        <w:jc w:val="both"/>
        <w:rPr>
          <w:rFonts w:eastAsia="Times New Roman"/>
        </w:rPr>
      </w:pPr>
      <w:r>
        <w:rPr>
          <w:rFonts w:eastAsia="Times New Roman"/>
          <w:color w:val="000000"/>
          <w:sz w:val="20"/>
          <w:szCs w:val="20"/>
        </w:rPr>
        <w:t>The LUMRYZ NDA was submitted under Section 505(b)(2) of</w:t>
      </w:r>
      <w:r>
        <w:rPr>
          <w:rFonts w:eastAsia="Times New Roman"/>
          <w:color w:val="000000"/>
          <w:sz w:val="20"/>
          <w:szCs w:val="20"/>
        </w:rPr>
        <w:t xml:space="preserve"> the Federal Food, Drug, and Cosmetic Act (“FDCA”). Section 505(b)(2) permits the submission of an NDA where at least some of the information required for approval comes from preclinical studies or clinical trials that were not conducted by, or for, the ap</w:t>
      </w:r>
      <w:r>
        <w:rPr>
          <w:rFonts w:eastAsia="Times New Roman"/>
          <w:color w:val="000000"/>
          <w:sz w:val="20"/>
          <w:szCs w:val="20"/>
        </w:rPr>
        <w:t>plicant and for which the applicant has not obtained a right of reference. A 505(b)(2) NDA enables the applicant to reference published literature for which the applicant does not have a right of reference and the FDA’s previous findings of safety and effe</w:t>
      </w:r>
      <w:r>
        <w:rPr>
          <w:rFonts w:eastAsia="Times New Roman"/>
          <w:color w:val="000000"/>
          <w:sz w:val="20"/>
          <w:szCs w:val="20"/>
        </w:rPr>
        <w:t>ctiveness for a previously approved drug.</w:t>
      </w:r>
    </w:p>
    <w:p w14:paraId="620C0D3C" w14:textId="77777777" w:rsidR="00000000" w:rsidRDefault="007805CE">
      <w:pPr>
        <w:divId w:val="58291367"/>
        <w:rPr>
          <w:rFonts w:eastAsia="Times New Roman"/>
        </w:rPr>
      </w:pPr>
    </w:p>
    <w:p w14:paraId="0364AAB7" w14:textId="77777777" w:rsidR="00000000" w:rsidRDefault="007805CE">
      <w:pPr>
        <w:jc w:val="both"/>
        <w:rPr>
          <w:rFonts w:eastAsia="Times New Roman"/>
        </w:rPr>
      </w:pPr>
      <w:r>
        <w:rPr>
          <w:rFonts w:eastAsia="Times New Roman"/>
          <w:color w:val="000000"/>
          <w:sz w:val="20"/>
          <w:szCs w:val="20"/>
        </w:rPr>
        <w:t>For 505(b)(2) NDAs, the patent certification and related provisions of the Hatch-Waxman Amendments apply. Accordingly, if the applicant relies for approval on the safety or effectiveness information for a previou</w:t>
      </w:r>
      <w:r>
        <w:rPr>
          <w:rFonts w:eastAsia="Times New Roman"/>
          <w:color w:val="000000"/>
          <w:sz w:val="20"/>
          <w:szCs w:val="20"/>
        </w:rPr>
        <w:t>sly approved drug, referred to as a listed drug, the applicant is required to include patent certifications in its 505(b)(2) NDA regarding any applicable patents covering the listed drug. If there are applicable patents listed in the FDA publication Approv</w:t>
      </w:r>
      <w:r>
        <w:rPr>
          <w:rFonts w:eastAsia="Times New Roman"/>
          <w:color w:val="000000"/>
          <w:sz w:val="20"/>
          <w:szCs w:val="20"/>
        </w:rPr>
        <w:t>ed Drug Products with Therapeutic Equivalence Evaluations, commonly known as the Orange Book, for the listed drug, and the applicant seeks to obtain approval prior to the expiration of one or more of those patents, the applicant is required to submit a Par</w:t>
      </w:r>
      <w:r>
        <w:rPr>
          <w:rFonts w:eastAsia="Times New Roman"/>
          <w:color w:val="000000"/>
          <w:sz w:val="20"/>
          <w:szCs w:val="20"/>
        </w:rPr>
        <w:t>agraph IV certification indicating their belief that the relevant patents are invalid or unenforceable or will not be infringed by the manufacture, use or sale of the product that is the subject of the 505(b)(2) application. Otherwise, the 505(b)(2) NDA ca</w:t>
      </w:r>
      <w:r>
        <w:rPr>
          <w:rFonts w:eastAsia="Times New Roman"/>
          <w:color w:val="000000"/>
          <w:sz w:val="20"/>
          <w:szCs w:val="20"/>
        </w:rPr>
        <w:t>nnot be approved by the FDA until the expiration of any patents listed in the Orange Book for the listed drug. On May 24, 2022, we were notified by the FDA that the LUMRYZ NDA patent statement pertaining to the REMS Patent was deemed inappropriate. On June</w:t>
      </w:r>
      <w:r>
        <w:rPr>
          <w:rFonts w:eastAsia="Times New Roman"/>
          <w:color w:val="000000"/>
          <w:sz w:val="20"/>
          <w:szCs w:val="20"/>
        </w:rPr>
        <w:t xml:space="preserve"> 29, 2022, we announced that we had submitted a Paragraph IV certification pertaining to the REMS Patent to LUMRYZ’s NDA. On July 15, 2022, Jazz filed a patent infringement suit in the U.S. District of Delaware asserting that LUMRYZ will infringe at least </w:t>
      </w:r>
      <w:r>
        <w:rPr>
          <w:rFonts w:eastAsia="Times New Roman"/>
          <w:color w:val="000000"/>
          <w:sz w:val="20"/>
          <w:szCs w:val="20"/>
        </w:rPr>
        <w:t xml:space="preserve">one claim of that patent. The filing of that lawsuit triggers a regulatory stay on final FDA approval of LUMRYZ. As such, we anticipate the FDA’s decision regarding final approval on or about the expiration of the REMS Patent on June 17, 2023 or sooner if </w:t>
      </w:r>
      <w:r>
        <w:rPr>
          <w:rFonts w:eastAsia="Times New Roman"/>
          <w:color w:val="000000"/>
          <w:sz w:val="20"/>
          <w:szCs w:val="20"/>
        </w:rPr>
        <w:t>the patent is earlier removed from the FDA’s Orange Book or a court earlier determines the patent is not infringed, invalid or otherwise unenforceable. There can be no assurance that we will not be required to submit a Paragraph IV certification in respect</w:t>
      </w:r>
      <w:r>
        <w:rPr>
          <w:rFonts w:eastAsia="Times New Roman"/>
          <w:color w:val="000000"/>
          <w:sz w:val="20"/>
          <w:szCs w:val="20"/>
        </w:rPr>
        <w:t xml:space="preserve"> of any future product candidates for which we seek approval under Section 505(b)(2).</w:t>
      </w:r>
    </w:p>
    <w:p w14:paraId="47F5E1E2" w14:textId="77777777" w:rsidR="00000000" w:rsidRDefault="007805CE">
      <w:pPr>
        <w:divId w:val="1273325402"/>
        <w:rPr>
          <w:rFonts w:eastAsia="Times New Roman"/>
        </w:rPr>
      </w:pPr>
    </w:p>
    <w:p w14:paraId="3EE765CE" w14:textId="77777777" w:rsidR="00000000" w:rsidRDefault="007805CE">
      <w:pPr>
        <w:jc w:val="both"/>
        <w:rPr>
          <w:rFonts w:eastAsia="Times New Roman"/>
        </w:rPr>
      </w:pPr>
      <w:r>
        <w:rPr>
          <w:rFonts w:eastAsia="Times New Roman"/>
          <w:color w:val="000000"/>
          <w:sz w:val="20"/>
          <w:szCs w:val="20"/>
        </w:rPr>
        <w:t>Following any Paragraph IV certification that may be required, an applicant will be required to provide notice of that certification to the NDA holder and patent owner.</w:t>
      </w:r>
      <w:r>
        <w:rPr>
          <w:rFonts w:eastAsia="Times New Roman"/>
          <w:color w:val="000000"/>
          <w:sz w:val="20"/>
          <w:szCs w:val="20"/>
        </w:rPr>
        <w:t xml:space="preserve"> Under the Hatch-Waxman Amendments, the patent owner may file a patent infringement lawsuit after receiving such notice. If a patent infringement lawsuit is filed within 45 days of the patent owner’s or NDA holder’s receipt of notice (whichever is later), </w:t>
      </w:r>
      <w:r>
        <w:rPr>
          <w:rFonts w:eastAsia="Times New Roman"/>
          <w:color w:val="000000"/>
          <w:sz w:val="20"/>
          <w:szCs w:val="20"/>
        </w:rPr>
        <w:t>a one-time, automatic stay of the FDA’s ability to approve the 505(b)(2) NDA is triggered, which typically extends for 30 months unless patent litigation is resolved in favor of the Paragraph IV filer or the patent expires before that time. Accordingly, we</w:t>
      </w:r>
      <w:r>
        <w:rPr>
          <w:rFonts w:eastAsia="Times New Roman"/>
          <w:color w:val="000000"/>
          <w:sz w:val="20"/>
          <w:szCs w:val="20"/>
        </w:rPr>
        <w:t xml:space="preserve"> may invest a significant amount of time and expense in the development of one or more product candidates only to be subject to significant delay and patent litigation before such product candidates may be commercialized, if at all.</w:t>
      </w:r>
    </w:p>
    <w:p w14:paraId="4E396D59" w14:textId="77777777" w:rsidR="00000000" w:rsidRDefault="007805CE">
      <w:pPr>
        <w:divId w:val="438723345"/>
        <w:rPr>
          <w:rFonts w:eastAsia="Times New Roman"/>
        </w:rPr>
      </w:pPr>
    </w:p>
    <w:p w14:paraId="0C24BD30" w14:textId="77777777" w:rsidR="00000000" w:rsidRDefault="007805CE">
      <w:pPr>
        <w:jc w:val="both"/>
        <w:rPr>
          <w:rFonts w:eastAsia="Times New Roman"/>
        </w:rPr>
      </w:pPr>
      <w:r>
        <w:rPr>
          <w:rFonts w:eastAsia="Times New Roman"/>
          <w:color w:val="000000"/>
          <w:sz w:val="20"/>
          <w:szCs w:val="20"/>
        </w:rPr>
        <w:t>In addition, a 505(b)</w:t>
      </w:r>
      <w:r>
        <w:rPr>
          <w:rFonts w:eastAsia="Times New Roman"/>
          <w:color w:val="000000"/>
          <w:sz w:val="20"/>
          <w:szCs w:val="20"/>
        </w:rPr>
        <w:t>(2) NDA will not be approved until any applicable non-patent exclusivity listed in the Orange Book for the listed drug, or for any other drug with the same protected conditions of approval as our product, has expired. The FDA also may require us to perform</w:t>
      </w:r>
      <w:r>
        <w:rPr>
          <w:rFonts w:eastAsia="Times New Roman"/>
          <w:color w:val="000000"/>
          <w:sz w:val="20"/>
          <w:szCs w:val="20"/>
        </w:rPr>
        <w:t xml:space="preserve"> one or more additional clinical trials or measurements to support the change from the listed drug, which could be time consuming and could substantially delay our achievement of regulatory approval. The FDA also may reject any future 505(b)(2) NDAs and re</w:t>
      </w:r>
      <w:r>
        <w:rPr>
          <w:rFonts w:eastAsia="Times New Roman"/>
          <w:color w:val="000000"/>
          <w:sz w:val="20"/>
          <w:szCs w:val="20"/>
        </w:rPr>
        <w:t>quire us to submit traditional NDAs under Section 505(b)(1), which would require extensive data to establish safety and effectiveness of the product for the proposed use and could cause delay and additional costs. In addition, the FDA could reject any futu</w:t>
      </w:r>
      <w:r>
        <w:rPr>
          <w:rFonts w:eastAsia="Times New Roman"/>
          <w:color w:val="000000"/>
          <w:sz w:val="20"/>
          <w:szCs w:val="20"/>
        </w:rPr>
        <w:t>re 505(b)(2) application and require us to submit a Section 505(b)(1) NDA or a Section 505(j) ANDA if, before the submission of our 505(b)(2) application, the FDA approves an application for a product that is pharmaceutically equivalent to ours and determi</w:t>
      </w:r>
      <w:r>
        <w:rPr>
          <w:rFonts w:eastAsia="Times New Roman"/>
          <w:color w:val="000000"/>
          <w:sz w:val="20"/>
          <w:szCs w:val="20"/>
        </w:rPr>
        <w:t xml:space="preserve">nes that our product is inappropriate for review through the 505(b)(2) pathway. These factors, among others, may limit our ability to commercialize our product candidates successfully. </w:t>
      </w:r>
    </w:p>
    <w:p w14:paraId="787A8358" w14:textId="77777777" w:rsidR="00000000" w:rsidRDefault="007805CE">
      <w:pPr>
        <w:jc w:val="both"/>
        <w:rPr>
          <w:rFonts w:eastAsia="Times New Roman"/>
        </w:rPr>
      </w:pPr>
    </w:p>
    <w:p w14:paraId="0F0DCDEB" w14:textId="77777777" w:rsidR="00000000" w:rsidRDefault="007805CE">
      <w:pPr>
        <w:divId w:val="616957148"/>
        <w:rPr>
          <w:rFonts w:eastAsia="Times New Roman"/>
        </w:rPr>
      </w:pPr>
      <w:r>
        <w:rPr>
          <w:rFonts w:eastAsia="Times New Roman"/>
          <w:b/>
          <w:bCs/>
          <w:color w:val="000000"/>
          <w:sz w:val="20"/>
          <w:szCs w:val="20"/>
        </w:rPr>
        <w:t>ITEM 2.    UNREGISTERED SALES OF EQUITY SECURITIES AND USE OF PROCEE</w:t>
      </w:r>
      <w:r>
        <w:rPr>
          <w:rFonts w:eastAsia="Times New Roman"/>
          <w:b/>
          <w:bCs/>
          <w:color w:val="000000"/>
          <w:sz w:val="20"/>
          <w:szCs w:val="20"/>
        </w:rPr>
        <w:t>DS.</w:t>
      </w:r>
      <w:r>
        <w:rPr>
          <w:rFonts w:eastAsia="Times New Roman"/>
          <w:color w:val="000000"/>
          <w:sz w:val="20"/>
          <w:szCs w:val="20"/>
        </w:rPr>
        <w:t> </w:t>
      </w:r>
    </w:p>
    <w:p w14:paraId="1FA16918" w14:textId="77777777" w:rsidR="00000000" w:rsidRDefault="007805CE">
      <w:pPr>
        <w:jc w:val="both"/>
        <w:rPr>
          <w:rFonts w:eastAsia="Times New Roman"/>
        </w:rPr>
      </w:pPr>
    </w:p>
    <w:p w14:paraId="0E498474" w14:textId="77777777" w:rsidR="00000000" w:rsidRDefault="007805CE">
      <w:pPr>
        <w:jc w:val="both"/>
        <w:rPr>
          <w:rFonts w:eastAsia="Times New Roman"/>
        </w:rPr>
      </w:pPr>
      <w:r>
        <w:rPr>
          <w:rFonts w:eastAsia="Times New Roman"/>
          <w:color w:val="000000"/>
          <w:sz w:val="20"/>
          <w:szCs w:val="20"/>
        </w:rPr>
        <w:t>None.</w:t>
      </w:r>
    </w:p>
    <w:p w14:paraId="356B1B9A" w14:textId="77777777" w:rsidR="00000000" w:rsidRDefault="007805CE">
      <w:pPr>
        <w:jc w:val="both"/>
        <w:rPr>
          <w:rFonts w:eastAsia="Times New Roman"/>
        </w:rPr>
      </w:pPr>
    </w:p>
    <w:p w14:paraId="690EA508" w14:textId="77777777" w:rsidR="00000000" w:rsidRDefault="007805CE">
      <w:pPr>
        <w:divId w:val="1836870203"/>
        <w:rPr>
          <w:rFonts w:eastAsia="Times New Roman"/>
        </w:rPr>
      </w:pPr>
      <w:r>
        <w:rPr>
          <w:rFonts w:eastAsia="Times New Roman"/>
          <w:b/>
          <w:bCs/>
          <w:color w:val="000000"/>
          <w:sz w:val="20"/>
          <w:szCs w:val="20"/>
        </w:rPr>
        <w:t>ITEM 3.     DEFAULTS UPON SENIOR SECURITIES. </w:t>
      </w:r>
    </w:p>
    <w:p w14:paraId="71DE05AF" w14:textId="77777777" w:rsidR="00000000" w:rsidRDefault="007805CE">
      <w:pPr>
        <w:divId w:val="42753250"/>
        <w:rPr>
          <w:rFonts w:eastAsia="Times New Roman"/>
        </w:rPr>
      </w:pPr>
    </w:p>
    <w:p w14:paraId="6D8D0C59" w14:textId="77777777" w:rsidR="00000000" w:rsidRDefault="007805CE">
      <w:pPr>
        <w:divId w:val="1823159625"/>
        <w:rPr>
          <w:rFonts w:eastAsia="Times New Roman"/>
        </w:rPr>
      </w:pPr>
      <w:r>
        <w:rPr>
          <w:rFonts w:eastAsia="Times New Roman"/>
          <w:color w:val="000000"/>
          <w:sz w:val="20"/>
          <w:szCs w:val="20"/>
        </w:rPr>
        <w:t>None.</w:t>
      </w:r>
    </w:p>
    <w:p w14:paraId="571FA33F" w14:textId="77777777" w:rsidR="00000000" w:rsidRDefault="007805CE">
      <w:pPr>
        <w:divId w:val="1022824875"/>
        <w:rPr>
          <w:rFonts w:eastAsia="Times New Roman"/>
        </w:rPr>
      </w:pPr>
    </w:p>
    <w:p w14:paraId="73C69DE5" w14:textId="77777777" w:rsidR="00000000" w:rsidRDefault="007805CE">
      <w:pPr>
        <w:divId w:val="1403139121"/>
        <w:rPr>
          <w:rFonts w:eastAsia="Times New Roman"/>
        </w:rPr>
      </w:pPr>
      <w:r>
        <w:rPr>
          <w:rFonts w:eastAsia="Times New Roman"/>
          <w:b/>
          <w:bCs/>
          <w:color w:val="000000"/>
          <w:sz w:val="20"/>
          <w:szCs w:val="20"/>
        </w:rPr>
        <w:t>ITEM 4.    MINE SAFETY DISCLOSURES.</w:t>
      </w:r>
      <w:r>
        <w:rPr>
          <w:rFonts w:eastAsia="Times New Roman"/>
          <w:color w:val="000000"/>
          <w:sz w:val="20"/>
          <w:szCs w:val="20"/>
        </w:rPr>
        <w:t> </w:t>
      </w:r>
    </w:p>
    <w:p w14:paraId="25A45D9E" w14:textId="77777777" w:rsidR="00000000" w:rsidRDefault="007805CE">
      <w:pPr>
        <w:divId w:val="1424062274"/>
        <w:rPr>
          <w:rFonts w:eastAsia="Times New Roman"/>
        </w:rPr>
      </w:pPr>
    </w:p>
    <w:p w14:paraId="2DA840F4" w14:textId="77777777" w:rsidR="00000000" w:rsidRDefault="007805CE">
      <w:pPr>
        <w:divId w:val="1314338832"/>
        <w:rPr>
          <w:rFonts w:eastAsia="Times New Roman"/>
        </w:rPr>
      </w:pPr>
      <w:r>
        <w:rPr>
          <w:rFonts w:eastAsia="Times New Roman"/>
          <w:color w:val="000000"/>
          <w:sz w:val="20"/>
          <w:szCs w:val="20"/>
        </w:rPr>
        <w:t>Not applicable.</w:t>
      </w:r>
    </w:p>
    <w:p w14:paraId="2AD0A037" w14:textId="77777777" w:rsidR="00000000" w:rsidRDefault="007805CE">
      <w:pPr>
        <w:jc w:val="center"/>
        <w:divId w:val="1603301947"/>
        <w:rPr>
          <w:rFonts w:eastAsia="Times New Roman"/>
        </w:rPr>
      </w:pPr>
      <w:r>
        <w:rPr>
          <w:rFonts w:eastAsia="Times New Roman"/>
          <w:color w:val="000000"/>
          <w:sz w:val="20"/>
          <w:szCs w:val="20"/>
        </w:rPr>
        <w:t>- 37 -</w:t>
      </w:r>
    </w:p>
    <w:p w14:paraId="209F3413" w14:textId="77777777" w:rsidR="00000000" w:rsidRDefault="007805CE">
      <w:pPr>
        <w:rPr>
          <w:rFonts w:eastAsia="Times New Roman"/>
        </w:rPr>
      </w:pPr>
      <w:r>
        <w:rPr>
          <w:rFonts w:eastAsia="Times New Roman"/>
        </w:rPr>
        <w:pict w14:anchorId="0A47198D">
          <v:rect id="_x0000_i1062" style="width:0;height:1.5pt" o:hralign="center" o:hrstd="t" o:hr="t" fillcolor="#a0a0a0" stroked="f"/>
        </w:pict>
      </w:r>
    </w:p>
    <w:p w14:paraId="169D8B6E" w14:textId="77777777" w:rsidR="00000000" w:rsidRDefault="007805CE">
      <w:pPr>
        <w:divId w:val="783352563"/>
        <w:rPr>
          <w:rFonts w:eastAsia="Times New Roman"/>
        </w:rPr>
      </w:pPr>
    </w:p>
    <w:p w14:paraId="34FABC39" w14:textId="77777777" w:rsidR="00000000" w:rsidRDefault="007805CE">
      <w:pPr>
        <w:divId w:val="1395007541"/>
        <w:rPr>
          <w:rFonts w:eastAsia="Times New Roman"/>
        </w:rPr>
      </w:pPr>
    </w:p>
    <w:p w14:paraId="1213B891" w14:textId="77777777" w:rsidR="00000000" w:rsidRDefault="007805CE">
      <w:pPr>
        <w:divId w:val="859901601"/>
        <w:rPr>
          <w:rFonts w:eastAsia="Times New Roman"/>
        </w:rPr>
      </w:pPr>
      <w:r>
        <w:rPr>
          <w:rFonts w:eastAsia="Times New Roman"/>
          <w:b/>
          <w:bCs/>
          <w:color w:val="000000"/>
          <w:sz w:val="20"/>
          <w:szCs w:val="20"/>
        </w:rPr>
        <w:t>ITEM 5.    OTHER INFORMATION.</w:t>
      </w:r>
      <w:r>
        <w:rPr>
          <w:rFonts w:eastAsia="Times New Roman"/>
          <w:color w:val="000000"/>
          <w:sz w:val="20"/>
          <w:szCs w:val="20"/>
        </w:rPr>
        <w:t> </w:t>
      </w:r>
    </w:p>
    <w:p w14:paraId="199C4EB2" w14:textId="77777777" w:rsidR="00000000" w:rsidRDefault="007805CE">
      <w:pPr>
        <w:divId w:val="1338531996"/>
        <w:rPr>
          <w:rFonts w:eastAsia="Times New Roman"/>
        </w:rPr>
      </w:pPr>
    </w:p>
    <w:p w14:paraId="1C83C919" w14:textId="77777777" w:rsidR="00000000" w:rsidRDefault="007805CE">
      <w:pPr>
        <w:divId w:val="1471512512"/>
        <w:rPr>
          <w:rFonts w:eastAsia="Times New Roman"/>
        </w:rPr>
      </w:pPr>
      <w:r>
        <w:rPr>
          <w:rFonts w:eastAsia="Times New Roman"/>
          <w:color w:val="000000"/>
          <w:sz w:val="20"/>
          <w:szCs w:val="20"/>
        </w:rPr>
        <w:t>None.</w:t>
      </w:r>
    </w:p>
    <w:p w14:paraId="06C69409" w14:textId="77777777" w:rsidR="00000000" w:rsidRDefault="007805CE">
      <w:pPr>
        <w:divId w:val="416949924"/>
        <w:rPr>
          <w:rFonts w:eastAsia="Times New Roman"/>
        </w:rPr>
      </w:pPr>
    </w:p>
    <w:p w14:paraId="0B29C97B" w14:textId="77777777" w:rsidR="00000000" w:rsidRDefault="007805CE">
      <w:pPr>
        <w:divId w:val="1870143688"/>
        <w:rPr>
          <w:rFonts w:eastAsia="Times New Roman"/>
        </w:rPr>
      </w:pPr>
      <w:r>
        <w:rPr>
          <w:rFonts w:eastAsia="Times New Roman"/>
          <w:b/>
          <w:bCs/>
          <w:color w:val="000000"/>
          <w:sz w:val="20"/>
          <w:szCs w:val="20"/>
        </w:rPr>
        <w:t>ITEM 6.    EXHIBITS.</w:t>
      </w: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7"/>
        <w:gridCol w:w="983"/>
        <w:gridCol w:w="37"/>
        <w:gridCol w:w="36"/>
        <w:gridCol w:w="36"/>
        <w:gridCol w:w="36"/>
        <w:gridCol w:w="58"/>
        <w:gridCol w:w="7017"/>
        <w:gridCol w:w="36"/>
      </w:tblGrid>
      <w:tr w:rsidR="00000000" w14:paraId="594FD9C3" w14:textId="77777777">
        <w:trPr>
          <w:divId w:val="1019045226"/>
        </w:trPr>
        <w:tc>
          <w:tcPr>
            <w:tcW w:w="50" w:type="pct"/>
            <w:vAlign w:val="center"/>
            <w:hideMark/>
          </w:tcPr>
          <w:p w14:paraId="5D232D9A" w14:textId="77777777" w:rsidR="00000000" w:rsidRDefault="007805CE">
            <w:pPr>
              <w:rPr>
                <w:rFonts w:eastAsia="Times New Roman"/>
              </w:rPr>
            </w:pPr>
          </w:p>
        </w:tc>
        <w:tc>
          <w:tcPr>
            <w:tcW w:w="610" w:type="pct"/>
            <w:vAlign w:val="center"/>
            <w:hideMark/>
          </w:tcPr>
          <w:p w14:paraId="29995672" w14:textId="77777777" w:rsidR="00000000" w:rsidRDefault="007805CE">
            <w:pPr>
              <w:spacing w:after="100"/>
              <w:rPr>
                <w:rFonts w:eastAsia="Times New Roman"/>
                <w:sz w:val="20"/>
                <w:szCs w:val="20"/>
              </w:rPr>
            </w:pPr>
          </w:p>
        </w:tc>
        <w:tc>
          <w:tcPr>
            <w:tcW w:w="5" w:type="pct"/>
            <w:vAlign w:val="center"/>
            <w:hideMark/>
          </w:tcPr>
          <w:p w14:paraId="7A9623A9" w14:textId="77777777" w:rsidR="00000000" w:rsidRDefault="007805CE">
            <w:pPr>
              <w:spacing w:after="100"/>
              <w:rPr>
                <w:rFonts w:eastAsia="Times New Roman"/>
                <w:sz w:val="20"/>
                <w:szCs w:val="20"/>
              </w:rPr>
            </w:pPr>
          </w:p>
        </w:tc>
        <w:tc>
          <w:tcPr>
            <w:tcW w:w="5" w:type="pct"/>
            <w:vAlign w:val="center"/>
            <w:hideMark/>
          </w:tcPr>
          <w:p w14:paraId="6CE2F8D6" w14:textId="77777777" w:rsidR="00000000" w:rsidRDefault="007805CE">
            <w:pPr>
              <w:spacing w:after="100"/>
              <w:rPr>
                <w:rFonts w:eastAsia="Times New Roman"/>
                <w:sz w:val="20"/>
                <w:szCs w:val="20"/>
              </w:rPr>
            </w:pPr>
          </w:p>
        </w:tc>
        <w:tc>
          <w:tcPr>
            <w:tcW w:w="33" w:type="pct"/>
            <w:vAlign w:val="center"/>
            <w:hideMark/>
          </w:tcPr>
          <w:p w14:paraId="5A71200D" w14:textId="77777777" w:rsidR="00000000" w:rsidRDefault="007805CE">
            <w:pPr>
              <w:spacing w:after="100"/>
              <w:rPr>
                <w:rFonts w:eastAsia="Times New Roman"/>
                <w:sz w:val="20"/>
                <w:szCs w:val="20"/>
              </w:rPr>
            </w:pPr>
          </w:p>
        </w:tc>
        <w:tc>
          <w:tcPr>
            <w:tcW w:w="5" w:type="pct"/>
            <w:vAlign w:val="center"/>
            <w:hideMark/>
          </w:tcPr>
          <w:p w14:paraId="40E78BBB" w14:textId="77777777" w:rsidR="00000000" w:rsidRDefault="007805CE">
            <w:pPr>
              <w:spacing w:after="100"/>
              <w:rPr>
                <w:rFonts w:eastAsia="Times New Roman"/>
                <w:sz w:val="20"/>
                <w:szCs w:val="20"/>
              </w:rPr>
            </w:pPr>
          </w:p>
        </w:tc>
        <w:tc>
          <w:tcPr>
            <w:tcW w:w="50" w:type="pct"/>
            <w:vAlign w:val="center"/>
            <w:hideMark/>
          </w:tcPr>
          <w:p w14:paraId="0DE86C30" w14:textId="77777777" w:rsidR="00000000" w:rsidRDefault="007805CE">
            <w:pPr>
              <w:spacing w:after="100"/>
              <w:rPr>
                <w:rFonts w:eastAsia="Times New Roman"/>
                <w:sz w:val="20"/>
                <w:szCs w:val="20"/>
              </w:rPr>
            </w:pPr>
          </w:p>
        </w:tc>
        <w:tc>
          <w:tcPr>
            <w:tcW w:w="4235" w:type="pct"/>
            <w:vAlign w:val="center"/>
            <w:hideMark/>
          </w:tcPr>
          <w:p w14:paraId="288B2C74" w14:textId="77777777" w:rsidR="00000000" w:rsidRDefault="007805CE">
            <w:pPr>
              <w:spacing w:after="100"/>
              <w:rPr>
                <w:rFonts w:eastAsia="Times New Roman"/>
                <w:sz w:val="20"/>
                <w:szCs w:val="20"/>
              </w:rPr>
            </w:pPr>
          </w:p>
        </w:tc>
        <w:tc>
          <w:tcPr>
            <w:tcW w:w="5" w:type="pct"/>
            <w:vAlign w:val="center"/>
            <w:hideMark/>
          </w:tcPr>
          <w:p w14:paraId="7E352EC3" w14:textId="77777777" w:rsidR="00000000" w:rsidRDefault="007805CE">
            <w:pPr>
              <w:spacing w:after="100"/>
              <w:rPr>
                <w:rFonts w:eastAsia="Times New Roman"/>
                <w:sz w:val="20"/>
                <w:szCs w:val="20"/>
              </w:rPr>
            </w:pPr>
          </w:p>
        </w:tc>
      </w:tr>
      <w:tr w:rsidR="00000000" w14:paraId="4B814716" w14:textId="77777777">
        <w:trPr>
          <w:divId w:val="1019045226"/>
        </w:trPr>
        <w:tc>
          <w:tcPr>
            <w:tcW w:w="0" w:type="auto"/>
            <w:gridSpan w:val="3"/>
            <w:tcMar>
              <w:top w:w="30" w:type="dxa"/>
              <w:left w:w="20" w:type="dxa"/>
              <w:bottom w:w="30" w:type="dxa"/>
              <w:right w:w="20" w:type="dxa"/>
            </w:tcMar>
            <w:vAlign w:val="bottom"/>
            <w:hideMark/>
          </w:tcPr>
          <w:p w14:paraId="6761EF78" w14:textId="77777777" w:rsidR="00000000" w:rsidRDefault="007805CE">
            <w:pPr>
              <w:spacing w:after="100"/>
              <w:rPr>
                <w:rFonts w:eastAsia="Times New Roman"/>
              </w:rPr>
            </w:pPr>
            <w:r>
              <w:rPr>
                <w:rFonts w:eastAsia="Times New Roman"/>
                <w:b/>
                <w:bCs/>
                <w:color w:val="000000"/>
                <w:sz w:val="20"/>
                <w:szCs w:val="20"/>
              </w:rPr>
              <w:t>Exhibit No.</w:t>
            </w:r>
          </w:p>
        </w:tc>
        <w:tc>
          <w:tcPr>
            <w:tcW w:w="0" w:type="auto"/>
            <w:gridSpan w:val="3"/>
            <w:tcMar>
              <w:top w:w="0" w:type="dxa"/>
              <w:left w:w="20" w:type="dxa"/>
              <w:bottom w:w="0" w:type="dxa"/>
              <w:right w:w="20" w:type="dxa"/>
            </w:tcMar>
            <w:vAlign w:val="center"/>
            <w:hideMark/>
          </w:tcPr>
          <w:p w14:paraId="332CC26F" w14:textId="77777777" w:rsidR="00000000" w:rsidRDefault="007805CE">
            <w:pPr>
              <w:spacing w:after="100"/>
              <w:rPr>
                <w:rFonts w:eastAsia="Times New Roman"/>
              </w:rPr>
            </w:pPr>
          </w:p>
        </w:tc>
        <w:tc>
          <w:tcPr>
            <w:tcW w:w="0" w:type="auto"/>
            <w:gridSpan w:val="3"/>
            <w:tcMar>
              <w:top w:w="30" w:type="dxa"/>
              <w:left w:w="20" w:type="dxa"/>
              <w:bottom w:w="30" w:type="dxa"/>
              <w:right w:w="20" w:type="dxa"/>
            </w:tcMar>
            <w:vAlign w:val="bottom"/>
            <w:hideMark/>
          </w:tcPr>
          <w:p w14:paraId="572BEF1E" w14:textId="77777777" w:rsidR="00000000" w:rsidRDefault="007805CE">
            <w:pPr>
              <w:spacing w:after="100"/>
              <w:rPr>
                <w:rFonts w:eastAsia="Times New Roman"/>
              </w:rPr>
            </w:pPr>
            <w:r>
              <w:rPr>
                <w:rFonts w:eastAsia="Times New Roman"/>
                <w:b/>
                <w:bCs/>
                <w:color w:val="000000"/>
                <w:sz w:val="20"/>
                <w:szCs w:val="20"/>
              </w:rPr>
              <w:t>Description</w:t>
            </w:r>
          </w:p>
        </w:tc>
      </w:tr>
      <w:tr w:rsidR="00000000" w14:paraId="3ED520AF" w14:textId="77777777">
        <w:trPr>
          <w:divId w:val="1019045226"/>
          <w:trHeight w:val="60"/>
        </w:trPr>
        <w:tc>
          <w:tcPr>
            <w:tcW w:w="0" w:type="auto"/>
            <w:gridSpan w:val="3"/>
            <w:tcBorders>
              <w:top w:val="single" w:sz="8" w:space="0" w:color="000000"/>
            </w:tcBorders>
            <w:tcMar>
              <w:top w:w="0" w:type="dxa"/>
              <w:left w:w="20" w:type="dxa"/>
              <w:bottom w:w="0" w:type="dxa"/>
              <w:right w:w="20" w:type="dxa"/>
            </w:tcMar>
            <w:vAlign w:val="center"/>
            <w:hideMark/>
          </w:tcPr>
          <w:p w14:paraId="3990F421" w14:textId="77777777" w:rsidR="00000000" w:rsidRDefault="007805CE">
            <w:pPr>
              <w:spacing w:after="100"/>
              <w:rPr>
                <w:rFonts w:eastAsia="Times New Roman"/>
              </w:rPr>
            </w:pPr>
          </w:p>
        </w:tc>
        <w:tc>
          <w:tcPr>
            <w:tcW w:w="0" w:type="auto"/>
            <w:gridSpan w:val="3"/>
            <w:tcMar>
              <w:top w:w="0" w:type="dxa"/>
              <w:left w:w="20" w:type="dxa"/>
              <w:bottom w:w="0" w:type="dxa"/>
              <w:right w:w="20" w:type="dxa"/>
            </w:tcMar>
            <w:vAlign w:val="center"/>
            <w:hideMark/>
          </w:tcPr>
          <w:p w14:paraId="08F2675D" w14:textId="77777777" w:rsidR="00000000" w:rsidRDefault="007805C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674184D" w14:textId="77777777" w:rsidR="00000000" w:rsidRDefault="007805CE">
            <w:pPr>
              <w:spacing w:after="100"/>
              <w:rPr>
                <w:rFonts w:eastAsia="Times New Roman"/>
                <w:sz w:val="20"/>
                <w:szCs w:val="20"/>
              </w:rPr>
            </w:pPr>
          </w:p>
        </w:tc>
      </w:tr>
      <w:tr w:rsidR="00000000" w14:paraId="3B57627F" w14:textId="77777777">
        <w:trPr>
          <w:divId w:val="1019045226"/>
        </w:trPr>
        <w:tc>
          <w:tcPr>
            <w:tcW w:w="0" w:type="auto"/>
            <w:gridSpan w:val="3"/>
            <w:tcMar>
              <w:top w:w="30" w:type="dxa"/>
              <w:left w:w="20" w:type="dxa"/>
              <w:bottom w:w="30" w:type="dxa"/>
              <w:right w:w="20" w:type="dxa"/>
            </w:tcMar>
            <w:hideMark/>
          </w:tcPr>
          <w:p w14:paraId="1153A3D5" w14:textId="77777777" w:rsidR="00000000" w:rsidRDefault="007805CE">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14:paraId="50C0D614" w14:textId="77777777" w:rsidR="00000000" w:rsidRDefault="007805CE">
            <w:pPr>
              <w:spacing w:after="100"/>
              <w:rPr>
                <w:rFonts w:eastAsia="Times New Roman"/>
              </w:rPr>
            </w:pPr>
          </w:p>
        </w:tc>
        <w:tc>
          <w:tcPr>
            <w:tcW w:w="0" w:type="auto"/>
            <w:gridSpan w:val="3"/>
            <w:tcMar>
              <w:top w:w="30" w:type="dxa"/>
              <w:left w:w="20" w:type="dxa"/>
              <w:bottom w:w="30" w:type="dxa"/>
              <w:right w:w="20" w:type="dxa"/>
            </w:tcMar>
            <w:vAlign w:val="bottom"/>
            <w:hideMark/>
          </w:tcPr>
          <w:p w14:paraId="10E1A3D8" w14:textId="77777777" w:rsidR="00000000" w:rsidRDefault="007805CE">
            <w:pPr>
              <w:spacing w:after="100"/>
              <w:divId w:val="472022058"/>
              <w:rPr>
                <w:rFonts w:eastAsia="Times New Roman"/>
              </w:rPr>
            </w:pPr>
            <w:hyperlink r:id="rId4" w:history="1">
              <w:r>
                <w:rPr>
                  <w:rStyle w:val="a3"/>
                  <w:rFonts w:eastAsia="Times New Roman"/>
                  <w:sz w:val="20"/>
                  <w:szCs w:val="20"/>
                </w:rPr>
                <w:t>Certification of the Principal Executive Officer pursuant to Rule 13a-14(a) and Rule 15d-14(a) promulgated under the Exchange Act</w:t>
              </w:r>
            </w:hyperlink>
          </w:p>
        </w:tc>
      </w:tr>
      <w:tr w:rsidR="00000000" w14:paraId="4C6F1B18" w14:textId="77777777">
        <w:trPr>
          <w:divId w:val="1019045226"/>
        </w:trPr>
        <w:tc>
          <w:tcPr>
            <w:tcW w:w="0" w:type="auto"/>
            <w:gridSpan w:val="3"/>
            <w:tcMar>
              <w:top w:w="30" w:type="dxa"/>
              <w:left w:w="20" w:type="dxa"/>
              <w:bottom w:w="30" w:type="dxa"/>
              <w:right w:w="20" w:type="dxa"/>
            </w:tcMar>
            <w:hideMark/>
          </w:tcPr>
          <w:p w14:paraId="226A717D" w14:textId="77777777" w:rsidR="00000000" w:rsidRDefault="007805CE">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14:paraId="68908998" w14:textId="77777777" w:rsidR="00000000" w:rsidRDefault="007805CE">
            <w:pPr>
              <w:spacing w:after="100"/>
              <w:rPr>
                <w:rFonts w:eastAsia="Times New Roman"/>
              </w:rPr>
            </w:pPr>
          </w:p>
        </w:tc>
        <w:tc>
          <w:tcPr>
            <w:tcW w:w="0" w:type="auto"/>
            <w:gridSpan w:val="3"/>
            <w:tcMar>
              <w:top w:w="30" w:type="dxa"/>
              <w:left w:w="20" w:type="dxa"/>
              <w:bottom w:w="30" w:type="dxa"/>
              <w:right w:w="20" w:type="dxa"/>
            </w:tcMar>
            <w:vAlign w:val="bottom"/>
            <w:hideMark/>
          </w:tcPr>
          <w:p w14:paraId="0BFB8D79" w14:textId="77777777" w:rsidR="00000000" w:rsidRDefault="007805CE">
            <w:pPr>
              <w:spacing w:after="100"/>
              <w:divId w:val="221138154"/>
              <w:rPr>
                <w:rFonts w:eastAsia="Times New Roman"/>
              </w:rPr>
            </w:pPr>
            <w:hyperlink r:id="rId5" w:history="1">
              <w:r>
                <w:rPr>
                  <w:rStyle w:val="a3"/>
                  <w:rFonts w:eastAsia="Times New Roman"/>
                  <w:sz w:val="20"/>
                  <w:szCs w:val="20"/>
                </w:rPr>
                <w:t>Certification of the Principal Financial Officer pursuant to Rule 13a-14(a) and Rule 15d-14(a) promulgated under the Exchange Act</w:t>
              </w:r>
            </w:hyperlink>
          </w:p>
        </w:tc>
      </w:tr>
      <w:tr w:rsidR="00000000" w14:paraId="035BEDAF" w14:textId="77777777">
        <w:trPr>
          <w:divId w:val="1019045226"/>
        </w:trPr>
        <w:tc>
          <w:tcPr>
            <w:tcW w:w="0" w:type="auto"/>
            <w:gridSpan w:val="3"/>
            <w:tcMar>
              <w:top w:w="30" w:type="dxa"/>
              <w:left w:w="20" w:type="dxa"/>
              <w:bottom w:w="30" w:type="dxa"/>
              <w:right w:w="20" w:type="dxa"/>
            </w:tcMar>
            <w:hideMark/>
          </w:tcPr>
          <w:p w14:paraId="5D6F5423" w14:textId="77777777" w:rsidR="00000000" w:rsidRDefault="007805CE">
            <w:pPr>
              <w:spacing w:after="100"/>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14:paraId="12FBBC8D" w14:textId="77777777" w:rsidR="00000000" w:rsidRDefault="007805CE">
            <w:pPr>
              <w:spacing w:after="100"/>
              <w:rPr>
                <w:rFonts w:eastAsia="Times New Roman"/>
              </w:rPr>
            </w:pPr>
          </w:p>
        </w:tc>
        <w:tc>
          <w:tcPr>
            <w:tcW w:w="0" w:type="auto"/>
            <w:gridSpan w:val="3"/>
            <w:tcMar>
              <w:top w:w="30" w:type="dxa"/>
              <w:left w:w="20" w:type="dxa"/>
              <w:bottom w:w="30" w:type="dxa"/>
              <w:right w:w="20" w:type="dxa"/>
            </w:tcMar>
            <w:vAlign w:val="bottom"/>
            <w:hideMark/>
          </w:tcPr>
          <w:p w14:paraId="5E7D2E09" w14:textId="77777777" w:rsidR="00000000" w:rsidRDefault="007805CE">
            <w:pPr>
              <w:spacing w:after="100"/>
              <w:divId w:val="1424298452"/>
              <w:rPr>
                <w:rFonts w:eastAsia="Times New Roman"/>
              </w:rPr>
            </w:pPr>
            <w:hyperlink r:id="rId6" w:history="1">
              <w:r>
                <w:rPr>
                  <w:rStyle w:val="a3"/>
                  <w:rFonts w:eastAsia="Times New Roman"/>
                  <w:sz w:val="20"/>
                  <w:szCs w:val="20"/>
                </w:rPr>
                <w:t>Certification of the Principal Executive Officer pursuant to 18 U.S.C. Sec</w:t>
              </w:r>
              <w:r>
                <w:rPr>
                  <w:rStyle w:val="a3"/>
                  <w:rFonts w:eastAsia="Times New Roman"/>
                  <w:sz w:val="20"/>
                  <w:szCs w:val="20"/>
                </w:rPr>
                <w:t>tion 1350, as adopted pursuant to Section 906 of the Sarbanes-Oxley Act of 2002</w:t>
              </w:r>
            </w:hyperlink>
          </w:p>
        </w:tc>
      </w:tr>
      <w:tr w:rsidR="00000000" w14:paraId="3F00F3CF" w14:textId="77777777">
        <w:trPr>
          <w:divId w:val="1019045226"/>
        </w:trPr>
        <w:tc>
          <w:tcPr>
            <w:tcW w:w="0" w:type="auto"/>
            <w:gridSpan w:val="3"/>
            <w:tcMar>
              <w:top w:w="30" w:type="dxa"/>
              <w:left w:w="20" w:type="dxa"/>
              <w:bottom w:w="30" w:type="dxa"/>
              <w:right w:w="20" w:type="dxa"/>
            </w:tcMar>
            <w:hideMark/>
          </w:tcPr>
          <w:p w14:paraId="78BA00F4" w14:textId="77777777" w:rsidR="00000000" w:rsidRDefault="007805CE">
            <w:pPr>
              <w:spacing w:after="100"/>
              <w:rPr>
                <w:rFonts w:eastAsia="Times New Roman"/>
              </w:rPr>
            </w:pPr>
            <w:r>
              <w:rPr>
                <w:rFonts w:eastAsia="Times New Roman"/>
                <w:color w:val="000000"/>
                <w:sz w:val="20"/>
                <w:szCs w:val="20"/>
              </w:rPr>
              <w:t>32.2**</w:t>
            </w:r>
          </w:p>
        </w:tc>
        <w:tc>
          <w:tcPr>
            <w:tcW w:w="0" w:type="auto"/>
            <w:gridSpan w:val="3"/>
            <w:tcMar>
              <w:top w:w="0" w:type="dxa"/>
              <w:left w:w="20" w:type="dxa"/>
              <w:bottom w:w="0" w:type="dxa"/>
              <w:right w:w="20" w:type="dxa"/>
            </w:tcMar>
            <w:vAlign w:val="center"/>
            <w:hideMark/>
          </w:tcPr>
          <w:p w14:paraId="12C37B31" w14:textId="77777777" w:rsidR="00000000" w:rsidRDefault="007805CE">
            <w:pPr>
              <w:spacing w:after="100"/>
              <w:rPr>
                <w:rFonts w:eastAsia="Times New Roman"/>
              </w:rPr>
            </w:pPr>
          </w:p>
        </w:tc>
        <w:tc>
          <w:tcPr>
            <w:tcW w:w="0" w:type="auto"/>
            <w:gridSpan w:val="3"/>
            <w:tcMar>
              <w:top w:w="30" w:type="dxa"/>
              <w:left w:w="20" w:type="dxa"/>
              <w:bottom w:w="30" w:type="dxa"/>
              <w:right w:w="20" w:type="dxa"/>
            </w:tcMar>
            <w:vAlign w:val="bottom"/>
            <w:hideMark/>
          </w:tcPr>
          <w:p w14:paraId="7059C5AA" w14:textId="77777777" w:rsidR="00000000" w:rsidRDefault="007805CE">
            <w:pPr>
              <w:spacing w:after="100"/>
              <w:divId w:val="1952322355"/>
              <w:rPr>
                <w:rFonts w:eastAsia="Times New Roman"/>
              </w:rPr>
            </w:pPr>
            <w:hyperlink r:id="rId7" w:history="1">
              <w:r>
                <w:rPr>
                  <w:rStyle w:val="a3"/>
                  <w:rFonts w:eastAsia="Times New Roman"/>
                  <w:sz w:val="20"/>
                  <w:szCs w:val="20"/>
                </w:rPr>
                <w:t>Certification of the Principal Financial Officer pursuant to 18 U.S.C. Section 1350, as adopted pursuant to Section 906 of t</w:t>
              </w:r>
              <w:r>
                <w:rPr>
                  <w:rStyle w:val="a3"/>
                  <w:rFonts w:eastAsia="Times New Roman"/>
                  <w:sz w:val="20"/>
                  <w:szCs w:val="20"/>
                </w:rPr>
                <w:t>he Sarbanes-Oxley Act of 2002</w:t>
              </w:r>
            </w:hyperlink>
          </w:p>
        </w:tc>
      </w:tr>
      <w:tr w:rsidR="00000000" w14:paraId="6BCBE6FE" w14:textId="77777777">
        <w:trPr>
          <w:divId w:val="1019045226"/>
        </w:trPr>
        <w:tc>
          <w:tcPr>
            <w:tcW w:w="0" w:type="auto"/>
            <w:gridSpan w:val="3"/>
            <w:tcMar>
              <w:top w:w="30" w:type="dxa"/>
              <w:left w:w="20" w:type="dxa"/>
              <w:bottom w:w="30" w:type="dxa"/>
              <w:right w:w="20" w:type="dxa"/>
            </w:tcMar>
            <w:hideMark/>
          </w:tcPr>
          <w:p w14:paraId="22961927" w14:textId="77777777" w:rsidR="00000000" w:rsidRDefault="007805CE">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14:paraId="734FB58C" w14:textId="77777777" w:rsidR="00000000" w:rsidRDefault="007805CE">
            <w:pPr>
              <w:spacing w:after="100"/>
              <w:rPr>
                <w:rFonts w:eastAsia="Times New Roman"/>
              </w:rPr>
            </w:pPr>
          </w:p>
        </w:tc>
        <w:tc>
          <w:tcPr>
            <w:tcW w:w="0" w:type="auto"/>
            <w:gridSpan w:val="3"/>
            <w:tcMar>
              <w:top w:w="30" w:type="dxa"/>
              <w:left w:w="20" w:type="dxa"/>
              <w:bottom w:w="30" w:type="dxa"/>
              <w:right w:w="20" w:type="dxa"/>
            </w:tcMar>
            <w:vAlign w:val="bottom"/>
            <w:hideMark/>
          </w:tcPr>
          <w:p w14:paraId="53F4A788" w14:textId="77777777" w:rsidR="00000000" w:rsidRDefault="007805CE">
            <w:pPr>
              <w:spacing w:after="100"/>
              <w:rPr>
                <w:rFonts w:eastAsia="Times New Roman"/>
              </w:rPr>
            </w:pPr>
            <w:r>
              <w:rPr>
                <w:rFonts w:eastAsia="Times New Roman"/>
                <w:color w:val="000000"/>
                <w:sz w:val="20"/>
                <w:szCs w:val="20"/>
              </w:rPr>
              <w:t>Inline XBRL Taxonomy Extension Schema Document</w:t>
            </w:r>
          </w:p>
        </w:tc>
      </w:tr>
      <w:tr w:rsidR="00000000" w14:paraId="3D170AD2" w14:textId="77777777">
        <w:trPr>
          <w:divId w:val="1019045226"/>
        </w:trPr>
        <w:tc>
          <w:tcPr>
            <w:tcW w:w="0" w:type="auto"/>
            <w:gridSpan w:val="3"/>
            <w:tcMar>
              <w:top w:w="30" w:type="dxa"/>
              <w:left w:w="20" w:type="dxa"/>
              <w:bottom w:w="30" w:type="dxa"/>
              <w:right w:w="20" w:type="dxa"/>
            </w:tcMar>
            <w:hideMark/>
          </w:tcPr>
          <w:p w14:paraId="08698F45" w14:textId="77777777" w:rsidR="00000000" w:rsidRDefault="007805CE">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14:paraId="54A9FA3F" w14:textId="77777777" w:rsidR="00000000" w:rsidRDefault="007805CE">
            <w:pPr>
              <w:spacing w:after="100"/>
              <w:rPr>
                <w:rFonts w:eastAsia="Times New Roman"/>
              </w:rPr>
            </w:pPr>
          </w:p>
        </w:tc>
        <w:tc>
          <w:tcPr>
            <w:tcW w:w="0" w:type="auto"/>
            <w:gridSpan w:val="3"/>
            <w:tcMar>
              <w:top w:w="30" w:type="dxa"/>
              <w:left w:w="20" w:type="dxa"/>
              <w:bottom w:w="30" w:type="dxa"/>
              <w:right w:w="20" w:type="dxa"/>
            </w:tcMar>
            <w:vAlign w:val="bottom"/>
            <w:hideMark/>
          </w:tcPr>
          <w:p w14:paraId="17F214DC" w14:textId="77777777" w:rsidR="00000000" w:rsidRDefault="007805CE">
            <w:pPr>
              <w:spacing w:after="100"/>
              <w:rPr>
                <w:rFonts w:eastAsia="Times New Roman"/>
              </w:rPr>
            </w:pPr>
            <w:r>
              <w:rPr>
                <w:rFonts w:eastAsia="Times New Roman"/>
                <w:color w:val="000000"/>
                <w:sz w:val="20"/>
                <w:szCs w:val="20"/>
              </w:rPr>
              <w:t>Inline XBRL Taxonomy Extension Calculation Linkbase Document</w:t>
            </w:r>
          </w:p>
        </w:tc>
      </w:tr>
      <w:tr w:rsidR="00000000" w14:paraId="6413B42C" w14:textId="77777777">
        <w:trPr>
          <w:divId w:val="1019045226"/>
        </w:trPr>
        <w:tc>
          <w:tcPr>
            <w:tcW w:w="0" w:type="auto"/>
            <w:gridSpan w:val="3"/>
            <w:tcMar>
              <w:top w:w="30" w:type="dxa"/>
              <w:left w:w="20" w:type="dxa"/>
              <w:bottom w:w="30" w:type="dxa"/>
              <w:right w:w="20" w:type="dxa"/>
            </w:tcMar>
            <w:hideMark/>
          </w:tcPr>
          <w:p w14:paraId="3806FE65" w14:textId="77777777" w:rsidR="00000000" w:rsidRDefault="007805CE">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14:paraId="7F5A35F0" w14:textId="77777777" w:rsidR="00000000" w:rsidRDefault="007805CE">
            <w:pPr>
              <w:spacing w:after="100"/>
              <w:rPr>
                <w:rFonts w:eastAsia="Times New Roman"/>
              </w:rPr>
            </w:pPr>
          </w:p>
        </w:tc>
        <w:tc>
          <w:tcPr>
            <w:tcW w:w="0" w:type="auto"/>
            <w:gridSpan w:val="3"/>
            <w:tcMar>
              <w:top w:w="30" w:type="dxa"/>
              <w:left w:w="20" w:type="dxa"/>
              <w:bottom w:w="30" w:type="dxa"/>
              <w:right w:w="20" w:type="dxa"/>
            </w:tcMar>
            <w:vAlign w:val="bottom"/>
            <w:hideMark/>
          </w:tcPr>
          <w:p w14:paraId="42D442CE" w14:textId="77777777" w:rsidR="00000000" w:rsidRDefault="007805CE">
            <w:pPr>
              <w:spacing w:after="100"/>
              <w:rPr>
                <w:rFonts w:eastAsia="Times New Roman"/>
              </w:rPr>
            </w:pPr>
            <w:r>
              <w:rPr>
                <w:rFonts w:eastAsia="Times New Roman"/>
                <w:color w:val="000000"/>
                <w:sz w:val="20"/>
                <w:szCs w:val="20"/>
              </w:rPr>
              <w:t>Inline XBRL Taxonomy Extension Definition Linkbase Document</w:t>
            </w:r>
          </w:p>
        </w:tc>
      </w:tr>
      <w:tr w:rsidR="00000000" w14:paraId="29FD9C51" w14:textId="77777777">
        <w:trPr>
          <w:divId w:val="1019045226"/>
        </w:trPr>
        <w:tc>
          <w:tcPr>
            <w:tcW w:w="0" w:type="auto"/>
            <w:gridSpan w:val="3"/>
            <w:tcMar>
              <w:top w:w="30" w:type="dxa"/>
              <w:left w:w="20" w:type="dxa"/>
              <w:bottom w:w="30" w:type="dxa"/>
              <w:right w:w="20" w:type="dxa"/>
            </w:tcMar>
            <w:hideMark/>
          </w:tcPr>
          <w:p w14:paraId="62F3E5EE" w14:textId="77777777" w:rsidR="00000000" w:rsidRDefault="007805CE">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14:paraId="41C8D585" w14:textId="77777777" w:rsidR="00000000" w:rsidRDefault="007805CE">
            <w:pPr>
              <w:spacing w:after="100"/>
              <w:rPr>
                <w:rFonts w:eastAsia="Times New Roman"/>
              </w:rPr>
            </w:pPr>
          </w:p>
        </w:tc>
        <w:tc>
          <w:tcPr>
            <w:tcW w:w="0" w:type="auto"/>
            <w:gridSpan w:val="3"/>
            <w:tcMar>
              <w:top w:w="30" w:type="dxa"/>
              <w:left w:w="20" w:type="dxa"/>
              <w:bottom w:w="30" w:type="dxa"/>
              <w:right w:w="20" w:type="dxa"/>
            </w:tcMar>
            <w:vAlign w:val="bottom"/>
            <w:hideMark/>
          </w:tcPr>
          <w:p w14:paraId="50B42509" w14:textId="77777777" w:rsidR="00000000" w:rsidRDefault="007805CE">
            <w:pPr>
              <w:spacing w:after="100"/>
              <w:rPr>
                <w:rFonts w:eastAsia="Times New Roman"/>
              </w:rPr>
            </w:pPr>
            <w:r>
              <w:rPr>
                <w:rFonts w:eastAsia="Times New Roman"/>
                <w:color w:val="000000"/>
                <w:sz w:val="20"/>
                <w:szCs w:val="20"/>
              </w:rPr>
              <w:t>Inline XBRL Taxonomy Extension Label Linkbase Document</w:t>
            </w:r>
          </w:p>
        </w:tc>
      </w:tr>
      <w:tr w:rsidR="00000000" w14:paraId="75971AA5" w14:textId="77777777">
        <w:trPr>
          <w:divId w:val="1019045226"/>
        </w:trPr>
        <w:tc>
          <w:tcPr>
            <w:tcW w:w="0" w:type="auto"/>
            <w:gridSpan w:val="3"/>
            <w:tcMar>
              <w:top w:w="30" w:type="dxa"/>
              <w:left w:w="20" w:type="dxa"/>
              <w:bottom w:w="30" w:type="dxa"/>
              <w:right w:w="20" w:type="dxa"/>
            </w:tcMar>
            <w:hideMark/>
          </w:tcPr>
          <w:p w14:paraId="0162A54C" w14:textId="77777777" w:rsidR="00000000" w:rsidRDefault="007805CE">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14:paraId="406C0E3B" w14:textId="77777777" w:rsidR="00000000" w:rsidRDefault="007805CE">
            <w:pPr>
              <w:spacing w:after="100"/>
              <w:rPr>
                <w:rFonts w:eastAsia="Times New Roman"/>
              </w:rPr>
            </w:pPr>
          </w:p>
        </w:tc>
        <w:tc>
          <w:tcPr>
            <w:tcW w:w="0" w:type="auto"/>
            <w:gridSpan w:val="3"/>
            <w:tcMar>
              <w:top w:w="30" w:type="dxa"/>
              <w:left w:w="20" w:type="dxa"/>
              <w:bottom w:w="30" w:type="dxa"/>
              <w:right w:w="20" w:type="dxa"/>
            </w:tcMar>
            <w:vAlign w:val="bottom"/>
            <w:hideMark/>
          </w:tcPr>
          <w:p w14:paraId="0C6ABB10" w14:textId="77777777" w:rsidR="00000000" w:rsidRDefault="007805CE">
            <w:pPr>
              <w:spacing w:after="100"/>
              <w:rPr>
                <w:rFonts w:eastAsia="Times New Roman"/>
              </w:rPr>
            </w:pPr>
            <w:r>
              <w:rPr>
                <w:rFonts w:eastAsia="Times New Roman"/>
                <w:color w:val="000000"/>
                <w:sz w:val="20"/>
                <w:szCs w:val="20"/>
              </w:rPr>
              <w:t>Inline XBRL Taxonomy Extension Presentation Linkbase Document</w:t>
            </w:r>
          </w:p>
        </w:tc>
      </w:tr>
      <w:tr w:rsidR="00000000" w14:paraId="496C6068" w14:textId="77777777">
        <w:trPr>
          <w:divId w:val="1019045226"/>
        </w:trPr>
        <w:tc>
          <w:tcPr>
            <w:tcW w:w="0" w:type="auto"/>
            <w:gridSpan w:val="3"/>
            <w:tcBorders>
              <w:bottom w:val="single" w:sz="8" w:space="0" w:color="000000"/>
            </w:tcBorders>
            <w:tcMar>
              <w:top w:w="30" w:type="dxa"/>
              <w:left w:w="20" w:type="dxa"/>
              <w:bottom w:w="30" w:type="dxa"/>
              <w:right w:w="20" w:type="dxa"/>
            </w:tcMar>
            <w:hideMark/>
          </w:tcPr>
          <w:p w14:paraId="40E610DF" w14:textId="77777777" w:rsidR="00000000" w:rsidRDefault="007805CE">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55220843" w14:textId="77777777" w:rsidR="00000000" w:rsidRDefault="007805CE">
            <w:pPr>
              <w:spacing w:after="100"/>
              <w:rPr>
                <w:rFonts w:eastAsia="Times New Roman"/>
              </w:rPr>
            </w:pPr>
          </w:p>
        </w:tc>
        <w:tc>
          <w:tcPr>
            <w:tcW w:w="0" w:type="auto"/>
            <w:gridSpan w:val="3"/>
            <w:tcMar>
              <w:top w:w="30" w:type="dxa"/>
              <w:left w:w="20" w:type="dxa"/>
              <w:bottom w:w="30" w:type="dxa"/>
              <w:right w:w="20" w:type="dxa"/>
            </w:tcMar>
            <w:vAlign w:val="bottom"/>
            <w:hideMark/>
          </w:tcPr>
          <w:p w14:paraId="15A3D699" w14:textId="77777777" w:rsidR="00000000" w:rsidRDefault="007805CE">
            <w:pPr>
              <w:spacing w:after="100"/>
              <w:rPr>
                <w:rFonts w:eastAsia="Times New Roman"/>
              </w:rPr>
            </w:pPr>
            <w:r>
              <w:rPr>
                <w:rFonts w:eastAsia="Times New Roman"/>
                <w:color w:val="000000"/>
                <w:sz w:val="20"/>
                <w:szCs w:val="20"/>
              </w:rPr>
              <w:t xml:space="preserve">Cover Page Interactive Data File (formatted as inline XBRL with applicable taxonomy extension information contained in Exhibits 101.*) </w:t>
            </w:r>
          </w:p>
        </w:tc>
      </w:tr>
    </w:tbl>
    <w:p w14:paraId="5DBB51CB" w14:textId="77777777" w:rsidR="00000000" w:rsidRDefault="007805CE">
      <w:pPr>
        <w:divId w:val="1136146608"/>
        <w:rPr>
          <w:rFonts w:eastAsia="Times New Roman"/>
        </w:rPr>
      </w:pPr>
      <w:r>
        <w:rPr>
          <w:rFonts w:eastAsia="Times New Roman"/>
          <w:color w:val="000000"/>
          <w:sz w:val="20"/>
          <w:szCs w:val="20"/>
        </w:rPr>
        <w:t>*    Filed herewith. </w:t>
      </w:r>
    </w:p>
    <w:p w14:paraId="763DB4AE" w14:textId="77777777" w:rsidR="00000000" w:rsidRDefault="007805CE">
      <w:pPr>
        <w:divId w:val="1273898108"/>
        <w:rPr>
          <w:rFonts w:eastAsia="Times New Roman"/>
        </w:rPr>
      </w:pPr>
      <w:r>
        <w:rPr>
          <w:rFonts w:eastAsia="Times New Roman"/>
          <w:color w:val="000000"/>
          <w:sz w:val="20"/>
          <w:szCs w:val="20"/>
        </w:rPr>
        <w:t>**          Furnished herewith. </w:t>
      </w:r>
    </w:p>
    <w:p w14:paraId="3849728B" w14:textId="77777777" w:rsidR="00000000" w:rsidRDefault="007805CE">
      <w:pPr>
        <w:divId w:val="1173298885"/>
        <w:rPr>
          <w:rFonts w:eastAsia="Times New Roman"/>
        </w:rPr>
      </w:pPr>
      <w:r>
        <w:rPr>
          <w:rFonts w:eastAsia="Times New Roman"/>
          <w:b/>
          <w:bCs/>
          <w:color w:val="000000"/>
          <w:sz w:val="20"/>
          <w:szCs w:val="20"/>
        </w:rPr>
        <w:t>SIGNATURES</w:t>
      </w:r>
      <w:r>
        <w:rPr>
          <w:rFonts w:eastAsia="Times New Roman"/>
          <w:color w:val="000000"/>
          <w:sz w:val="20"/>
          <w:szCs w:val="20"/>
        </w:rPr>
        <w:t> </w:t>
      </w:r>
    </w:p>
    <w:p w14:paraId="74BC17BC" w14:textId="77777777" w:rsidR="00000000" w:rsidRDefault="007805CE">
      <w:pPr>
        <w:jc w:val="both"/>
        <w:divId w:val="2013988453"/>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 </w:t>
      </w: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3378"/>
        <w:gridCol w:w="36"/>
        <w:gridCol w:w="69"/>
        <w:gridCol w:w="343"/>
        <w:gridCol w:w="39"/>
        <w:gridCol w:w="69"/>
        <w:gridCol w:w="4255"/>
        <w:gridCol w:w="36"/>
      </w:tblGrid>
      <w:tr w:rsidR="00000000" w14:paraId="78219894" w14:textId="77777777">
        <w:trPr>
          <w:divId w:val="47802350"/>
          <w:jc w:val="center"/>
        </w:trPr>
        <w:tc>
          <w:tcPr>
            <w:tcW w:w="50" w:type="pct"/>
            <w:vAlign w:val="center"/>
            <w:hideMark/>
          </w:tcPr>
          <w:p w14:paraId="6EE76DF2" w14:textId="77777777" w:rsidR="00000000" w:rsidRDefault="007805CE">
            <w:pPr>
              <w:jc w:val="both"/>
              <w:rPr>
                <w:rFonts w:eastAsia="Times New Roman"/>
              </w:rPr>
            </w:pPr>
          </w:p>
        </w:tc>
        <w:tc>
          <w:tcPr>
            <w:tcW w:w="2046" w:type="pct"/>
            <w:vAlign w:val="center"/>
            <w:hideMark/>
          </w:tcPr>
          <w:p w14:paraId="3F71D76C" w14:textId="77777777" w:rsidR="00000000" w:rsidRDefault="007805CE">
            <w:pPr>
              <w:spacing w:after="100"/>
              <w:rPr>
                <w:rFonts w:eastAsia="Times New Roman"/>
                <w:sz w:val="20"/>
                <w:szCs w:val="20"/>
              </w:rPr>
            </w:pPr>
          </w:p>
        </w:tc>
        <w:tc>
          <w:tcPr>
            <w:tcW w:w="5" w:type="pct"/>
            <w:vAlign w:val="center"/>
            <w:hideMark/>
          </w:tcPr>
          <w:p w14:paraId="0D62237A" w14:textId="77777777" w:rsidR="00000000" w:rsidRDefault="007805CE">
            <w:pPr>
              <w:spacing w:after="100"/>
              <w:rPr>
                <w:rFonts w:eastAsia="Times New Roman"/>
                <w:sz w:val="20"/>
                <w:szCs w:val="20"/>
              </w:rPr>
            </w:pPr>
          </w:p>
        </w:tc>
        <w:tc>
          <w:tcPr>
            <w:tcW w:w="50" w:type="pct"/>
            <w:vAlign w:val="center"/>
            <w:hideMark/>
          </w:tcPr>
          <w:p w14:paraId="08F7BF9D" w14:textId="77777777" w:rsidR="00000000" w:rsidRDefault="007805CE">
            <w:pPr>
              <w:spacing w:after="100"/>
              <w:rPr>
                <w:rFonts w:eastAsia="Times New Roman"/>
                <w:sz w:val="20"/>
                <w:szCs w:val="20"/>
              </w:rPr>
            </w:pPr>
          </w:p>
        </w:tc>
        <w:tc>
          <w:tcPr>
            <w:tcW w:w="215" w:type="pct"/>
            <w:vAlign w:val="center"/>
            <w:hideMark/>
          </w:tcPr>
          <w:p w14:paraId="237E97AB" w14:textId="77777777" w:rsidR="00000000" w:rsidRDefault="007805CE">
            <w:pPr>
              <w:spacing w:after="100"/>
              <w:rPr>
                <w:rFonts w:eastAsia="Times New Roman"/>
                <w:sz w:val="20"/>
                <w:szCs w:val="20"/>
              </w:rPr>
            </w:pPr>
          </w:p>
        </w:tc>
        <w:tc>
          <w:tcPr>
            <w:tcW w:w="5" w:type="pct"/>
            <w:vAlign w:val="center"/>
            <w:hideMark/>
          </w:tcPr>
          <w:p w14:paraId="4A8D4659" w14:textId="77777777" w:rsidR="00000000" w:rsidRDefault="007805CE">
            <w:pPr>
              <w:spacing w:after="100"/>
              <w:rPr>
                <w:rFonts w:eastAsia="Times New Roman"/>
                <w:sz w:val="20"/>
                <w:szCs w:val="20"/>
              </w:rPr>
            </w:pPr>
          </w:p>
        </w:tc>
        <w:tc>
          <w:tcPr>
            <w:tcW w:w="50" w:type="pct"/>
            <w:vAlign w:val="center"/>
            <w:hideMark/>
          </w:tcPr>
          <w:p w14:paraId="28D0AC42" w14:textId="77777777" w:rsidR="00000000" w:rsidRDefault="007805CE">
            <w:pPr>
              <w:spacing w:after="100"/>
              <w:rPr>
                <w:rFonts w:eastAsia="Times New Roman"/>
                <w:sz w:val="20"/>
                <w:szCs w:val="20"/>
              </w:rPr>
            </w:pPr>
          </w:p>
        </w:tc>
        <w:tc>
          <w:tcPr>
            <w:tcW w:w="2573" w:type="pct"/>
            <w:vAlign w:val="center"/>
            <w:hideMark/>
          </w:tcPr>
          <w:p w14:paraId="686D3757" w14:textId="77777777" w:rsidR="00000000" w:rsidRDefault="007805CE">
            <w:pPr>
              <w:spacing w:after="100"/>
              <w:rPr>
                <w:rFonts w:eastAsia="Times New Roman"/>
                <w:sz w:val="20"/>
                <w:szCs w:val="20"/>
              </w:rPr>
            </w:pPr>
          </w:p>
        </w:tc>
        <w:tc>
          <w:tcPr>
            <w:tcW w:w="5" w:type="pct"/>
            <w:vAlign w:val="center"/>
            <w:hideMark/>
          </w:tcPr>
          <w:p w14:paraId="40F0FCDE" w14:textId="77777777" w:rsidR="00000000" w:rsidRDefault="007805CE">
            <w:pPr>
              <w:spacing w:after="100"/>
              <w:rPr>
                <w:rFonts w:eastAsia="Times New Roman"/>
                <w:sz w:val="20"/>
                <w:szCs w:val="20"/>
              </w:rPr>
            </w:pPr>
          </w:p>
        </w:tc>
      </w:tr>
      <w:tr w:rsidR="00000000" w14:paraId="48D23773" w14:textId="77777777">
        <w:trPr>
          <w:divId w:val="47802350"/>
          <w:jc w:val="center"/>
        </w:trPr>
        <w:tc>
          <w:tcPr>
            <w:tcW w:w="0" w:type="auto"/>
            <w:gridSpan w:val="3"/>
            <w:tcMar>
              <w:top w:w="30" w:type="dxa"/>
              <w:left w:w="20" w:type="dxa"/>
              <w:bottom w:w="30" w:type="dxa"/>
              <w:right w:w="20" w:type="dxa"/>
            </w:tcMar>
            <w:vAlign w:val="bottom"/>
            <w:hideMark/>
          </w:tcPr>
          <w:p w14:paraId="3BE74DFE" w14:textId="77777777" w:rsidR="00000000" w:rsidRDefault="007805CE">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14:paraId="33A7D63A" w14:textId="77777777" w:rsidR="00000000" w:rsidRDefault="007805CE">
            <w:pPr>
              <w:spacing w:after="100"/>
              <w:rPr>
                <w:rFonts w:eastAsia="Times New Roman"/>
              </w:rPr>
            </w:pPr>
            <w:r>
              <w:rPr>
                <w:rFonts w:eastAsia="Times New Roman"/>
                <w:b/>
                <w:bCs/>
                <w:color w:val="000000"/>
                <w:sz w:val="20"/>
                <w:szCs w:val="20"/>
              </w:rPr>
              <w:t>AVADEL PHARMACEUTICALS PLC</w:t>
            </w:r>
          </w:p>
        </w:tc>
      </w:tr>
      <w:tr w:rsidR="00000000" w14:paraId="0ED4B0E9" w14:textId="77777777">
        <w:trPr>
          <w:divId w:val="47802350"/>
          <w:jc w:val="center"/>
        </w:trPr>
        <w:tc>
          <w:tcPr>
            <w:tcW w:w="0" w:type="auto"/>
            <w:gridSpan w:val="3"/>
            <w:tcMar>
              <w:top w:w="0" w:type="dxa"/>
              <w:left w:w="20" w:type="dxa"/>
              <w:bottom w:w="0" w:type="dxa"/>
              <w:right w:w="20" w:type="dxa"/>
            </w:tcMar>
            <w:vAlign w:val="center"/>
            <w:hideMark/>
          </w:tcPr>
          <w:p w14:paraId="43A62273" w14:textId="77777777" w:rsidR="00000000" w:rsidRDefault="007805CE">
            <w:pPr>
              <w:spacing w:after="100"/>
              <w:rPr>
                <w:rFonts w:eastAsia="Times New Roman"/>
              </w:rPr>
            </w:pPr>
          </w:p>
        </w:tc>
        <w:tc>
          <w:tcPr>
            <w:tcW w:w="0" w:type="auto"/>
            <w:gridSpan w:val="6"/>
            <w:tcMar>
              <w:top w:w="30" w:type="dxa"/>
              <w:left w:w="20" w:type="dxa"/>
              <w:bottom w:w="30" w:type="dxa"/>
              <w:right w:w="20" w:type="dxa"/>
            </w:tcMar>
            <w:vAlign w:val="bottom"/>
            <w:hideMark/>
          </w:tcPr>
          <w:p w14:paraId="5784704A" w14:textId="77777777" w:rsidR="00000000" w:rsidRDefault="007805CE">
            <w:pPr>
              <w:spacing w:after="100"/>
              <w:rPr>
                <w:rFonts w:eastAsia="Times New Roman"/>
              </w:rPr>
            </w:pPr>
            <w:r>
              <w:rPr>
                <w:rFonts w:eastAsia="Times New Roman"/>
                <w:color w:val="000000"/>
                <w:sz w:val="20"/>
                <w:szCs w:val="20"/>
              </w:rPr>
              <w:t>(Registrant)</w:t>
            </w:r>
          </w:p>
        </w:tc>
      </w:tr>
      <w:tr w:rsidR="00000000" w14:paraId="2BEBAC70" w14:textId="77777777">
        <w:trPr>
          <w:divId w:val="47802350"/>
          <w:jc w:val="center"/>
        </w:trPr>
        <w:tc>
          <w:tcPr>
            <w:tcW w:w="0" w:type="auto"/>
            <w:gridSpan w:val="3"/>
            <w:tcMar>
              <w:top w:w="30" w:type="dxa"/>
              <w:left w:w="20" w:type="dxa"/>
              <w:bottom w:w="30" w:type="dxa"/>
              <w:right w:w="20" w:type="dxa"/>
            </w:tcMar>
            <w:vAlign w:val="bottom"/>
            <w:hideMark/>
          </w:tcPr>
          <w:p w14:paraId="10938EF3" w14:textId="77777777" w:rsidR="00000000" w:rsidRDefault="007805C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7DFAB84" w14:textId="77777777" w:rsidR="00000000" w:rsidRDefault="007805C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AC39303" w14:textId="77777777" w:rsidR="00000000" w:rsidRDefault="007805CE">
            <w:pPr>
              <w:spacing w:after="100"/>
              <w:rPr>
                <w:rFonts w:eastAsia="Times New Roman"/>
              </w:rPr>
            </w:pPr>
            <w:r>
              <w:rPr>
                <w:rFonts w:eastAsia="Times New Roman"/>
                <w:color w:val="000000"/>
                <w:sz w:val="20"/>
                <w:szCs w:val="20"/>
              </w:rPr>
              <w:t> </w:t>
            </w:r>
          </w:p>
        </w:tc>
      </w:tr>
      <w:tr w:rsidR="00000000" w14:paraId="7F12D519" w14:textId="77777777">
        <w:trPr>
          <w:divId w:val="47802350"/>
          <w:jc w:val="center"/>
        </w:trPr>
        <w:tc>
          <w:tcPr>
            <w:tcW w:w="0" w:type="auto"/>
            <w:gridSpan w:val="3"/>
            <w:tcMar>
              <w:top w:w="30" w:type="dxa"/>
              <w:left w:w="20" w:type="dxa"/>
              <w:bottom w:w="30" w:type="dxa"/>
              <w:right w:w="20" w:type="dxa"/>
            </w:tcMar>
            <w:vAlign w:val="bottom"/>
            <w:hideMark/>
          </w:tcPr>
          <w:p w14:paraId="0B431012" w14:textId="77777777" w:rsidR="00000000" w:rsidRDefault="007805CE">
            <w:pPr>
              <w:spacing w:after="100"/>
              <w:rPr>
                <w:rFonts w:eastAsia="Times New Roman"/>
              </w:rPr>
            </w:pPr>
            <w:r>
              <w:rPr>
                <w:rFonts w:eastAsia="Times New Roman"/>
                <w:color w:val="000000"/>
                <w:sz w:val="20"/>
                <w:szCs w:val="20"/>
              </w:rPr>
              <w:t>Date: August 9, 2022</w:t>
            </w:r>
          </w:p>
        </w:tc>
        <w:tc>
          <w:tcPr>
            <w:tcW w:w="0" w:type="auto"/>
            <w:gridSpan w:val="3"/>
            <w:tcMar>
              <w:top w:w="30" w:type="dxa"/>
              <w:left w:w="20" w:type="dxa"/>
              <w:bottom w:w="30" w:type="dxa"/>
              <w:right w:w="20" w:type="dxa"/>
            </w:tcMar>
            <w:vAlign w:val="bottom"/>
            <w:hideMark/>
          </w:tcPr>
          <w:p w14:paraId="26CC2BAD" w14:textId="77777777" w:rsidR="00000000" w:rsidRDefault="007805CE">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01B45AFA" w14:textId="77777777" w:rsidR="00000000" w:rsidRDefault="007805CE">
            <w:pPr>
              <w:spacing w:after="100"/>
              <w:rPr>
                <w:rFonts w:eastAsia="Times New Roman"/>
              </w:rPr>
            </w:pPr>
            <w:r>
              <w:rPr>
                <w:rFonts w:eastAsia="Times New Roman"/>
                <w:i/>
                <w:iCs/>
                <w:color w:val="000000"/>
                <w:sz w:val="20"/>
                <w:szCs w:val="20"/>
              </w:rPr>
              <w:t>/s/ Gregory J. Divis</w:t>
            </w:r>
          </w:p>
        </w:tc>
      </w:tr>
      <w:tr w:rsidR="00000000" w14:paraId="75435FA4" w14:textId="77777777">
        <w:trPr>
          <w:divId w:val="47802350"/>
          <w:jc w:val="center"/>
        </w:trPr>
        <w:tc>
          <w:tcPr>
            <w:tcW w:w="0" w:type="auto"/>
            <w:gridSpan w:val="3"/>
            <w:tcMar>
              <w:top w:w="30" w:type="dxa"/>
              <w:left w:w="20" w:type="dxa"/>
              <w:bottom w:w="30" w:type="dxa"/>
              <w:right w:w="20" w:type="dxa"/>
            </w:tcMar>
            <w:vAlign w:val="bottom"/>
            <w:hideMark/>
          </w:tcPr>
          <w:p w14:paraId="10862DB4" w14:textId="77777777" w:rsidR="00000000" w:rsidRDefault="007805C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6940220" w14:textId="77777777" w:rsidR="00000000" w:rsidRDefault="007805C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77222DC9" w14:textId="77777777" w:rsidR="00000000" w:rsidRDefault="007805CE">
            <w:pPr>
              <w:spacing w:after="100"/>
              <w:rPr>
                <w:rFonts w:eastAsia="Times New Roman"/>
              </w:rPr>
            </w:pPr>
            <w:r>
              <w:rPr>
                <w:rFonts w:eastAsia="Times New Roman"/>
                <w:color w:val="000000"/>
                <w:sz w:val="20"/>
                <w:szCs w:val="20"/>
              </w:rPr>
              <w:t>Gregory J. Divis</w:t>
            </w:r>
          </w:p>
        </w:tc>
      </w:tr>
      <w:tr w:rsidR="00000000" w14:paraId="70E72D4B" w14:textId="77777777">
        <w:trPr>
          <w:divId w:val="47802350"/>
          <w:jc w:val="center"/>
        </w:trPr>
        <w:tc>
          <w:tcPr>
            <w:tcW w:w="0" w:type="auto"/>
            <w:gridSpan w:val="3"/>
            <w:tcMar>
              <w:top w:w="30" w:type="dxa"/>
              <w:left w:w="20" w:type="dxa"/>
              <w:bottom w:w="30" w:type="dxa"/>
              <w:right w:w="20" w:type="dxa"/>
            </w:tcMar>
            <w:vAlign w:val="bottom"/>
            <w:hideMark/>
          </w:tcPr>
          <w:p w14:paraId="34B91EE0" w14:textId="77777777" w:rsidR="00000000" w:rsidRDefault="007805C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CE23A70" w14:textId="77777777" w:rsidR="00000000" w:rsidRDefault="007805C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DE8A3F8" w14:textId="77777777" w:rsidR="00000000" w:rsidRDefault="007805CE">
            <w:pPr>
              <w:spacing w:after="100"/>
              <w:rPr>
                <w:rFonts w:eastAsia="Times New Roman"/>
              </w:rPr>
            </w:pPr>
            <w:r>
              <w:rPr>
                <w:rFonts w:eastAsia="Times New Roman"/>
                <w:i/>
                <w:iCs/>
                <w:color w:val="000000"/>
                <w:sz w:val="20"/>
                <w:szCs w:val="20"/>
              </w:rPr>
              <w:t>Chief Executive Officer</w:t>
            </w:r>
          </w:p>
        </w:tc>
      </w:tr>
      <w:tr w:rsidR="00000000" w14:paraId="5CDB579B" w14:textId="77777777">
        <w:trPr>
          <w:divId w:val="47802350"/>
          <w:jc w:val="center"/>
        </w:trPr>
        <w:tc>
          <w:tcPr>
            <w:tcW w:w="0" w:type="auto"/>
            <w:gridSpan w:val="3"/>
            <w:tcMar>
              <w:top w:w="30" w:type="dxa"/>
              <w:left w:w="20" w:type="dxa"/>
              <w:bottom w:w="30" w:type="dxa"/>
              <w:right w:w="20" w:type="dxa"/>
            </w:tcMar>
            <w:vAlign w:val="bottom"/>
            <w:hideMark/>
          </w:tcPr>
          <w:p w14:paraId="6FC18C08" w14:textId="77777777" w:rsidR="00000000" w:rsidRDefault="007805C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6F25FD6C" w14:textId="77777777" w:rsidR="00000000" w:rsidRDefault="007805C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F781571" w14:textId="77777777" w:rsidR="00000000" w:rsidRDefault="007805CE">
            <w:pPr>
              <w:spacing w:after="100"/>
              <w:divId w:val="1653869543"/>
              <w:rPr>
                <w:rFonts w:eastAsia="Times New Roman"/>
              </w:rPr>
            </w:pPr>
            <w:r>
              <w:rPr>
                <w:rFonts w:eastAsia="Times New Roman"/>
                <w:i/>
                <w:iCs/>
                <w:color w:val="000000"/>
                <w:sz w:val="20"/>
                <w:szCs w:val="20"/>
              </w:rPr>
              <w:t>(Duly Authorized Officer</w:t>
            </w:r>
            <w:r>
              <w:rPr>
                <w:rFonts w:eastAsia="Times New Roman"/>
                <w:color w:val="000000"/>
                <w:sz w:val="20"/>
                <w:szCs w:val="20"/>
              </w:rPr>
              <w:t xml:space="preserve"> and </w:t>
            </w:r>
            <w:r>
              <w:rPr>
                <w:rFonts w:eastAsia="Times New Roman"/>
                <w:i/>
                <w:iCs/>
                <w:color w:val="000000"/>
                <w:sz w:val="20"/>
                <w:szCs w:val="20"/>
              </w:rPr>
              <w:t>Principal Executive Officer)</w:t>
            </w: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3393"/>
        <w:gridCol w:w="144"/>
        <w:gridCol w:w="144"/>
        <w:gridCol w:w="356"/>
        <w:gridCol w:w="144"/>
        <w:gridCol w:w="144"/>
        <w:gridCol w:w="4267"/>
        <w:gridCol w:w="144"/>
      </w:tblGrid>
      <w:tr w:rsidR="00000000" w14:paraId="43D5FE97" w14:textId="77777777">
        <w:tc>
          <w:tcPr>
            <w:tcW w:w="50" w:type="pct"/>
            <w:vAlign w:val="center"/>
            <w:hideMark/>
          </w:tcPr>
          <w:p w14:paraId="65BCC10E" w14:textId="77777777" w:rsidR="00000000" w:rsidRDefault="007805CE">
            <w:pPr>
              <w:jc w:val="center"/>
              <w:rPr>
                <w:rFonts w:eastAsia="Times New Roman"/>
              </w:rPr>
            </w:pPr>
          </w:p>
        </w:tc>
        <w:tc>
          <w:tcPr>
            <w:tcW w:w="2046" w:type="pct"/>
            <w:vAlign w:val="center"/>
            <w:hideMark/>
          </w:tcPr>
          <w:p w14:paraId="15471792" w14:textId="77777777" w:rsidR="00000000" w:rsidRDefault="007805CE">
            <w:pPr>
              <w:spacing w:after="100"/>
              <w:rPr>
                <w:rFonts w:eastAsia="Times New Roman"/>
                <w:sz w:val="20"/>
                <w:szCs w:val="20"/>
              </w:rPr>
            </w:pPr>
          </w:p>
        </w:tc>
        <w:tc>
          <w:tcPr>
            <w:tcW w:w="5" w:type="pct"/>
            <w:vAlign w:val="center"/>
            <w:hideMark/>
          </w:tcPr>
          <w:p w14:paraId="635FFB94" w14:textId="77777777" w:rsidR="00000000" w:rsidRDefault="007805CE">
            <w:pPr>
              <w:spacing w:after="100"/>
              <w:rPr>
                <w:rFonts w:eastAsia="Times New Roman"/>
                <w:sz w:val="20"/>
                <w:szCs w:val="20"/>
              </w:rPr>
            </w:pPr>
          </w:p>
        </w:tc>
        <w:tc>
          <w:tcPr>
            <w:tcW w:w="50" w:type="pct"/>
            <w:vAlign w:val="center"/>
            <w:hideMark/>
          </w:tcPr>
          <w:p w14:paraId="744337CD" w14:textId="77777777" w:rsidR="00000000" w:rsidRDefault="007805CE">
            <w:pPr>
              <w:spacing w:after="100"/>
              <w:rPr>
                <w:rFonts w:eastAsia="Times New Roman"/>
                <w:sz w:val="20"/>
                <w:szCs w:val="20"/>
              </w:rPr>
            </w:pPr>
          </w:p>
        </w:tc>
        <w:tc>
          <w:tcPr>
            <w:tcW w:w="215" w:type="pct"/>
            <w:vAlign w:val="center"/>
            <w:hideMark/>
          </w:tcPr>
          <w:p w14:paraId="51C0A7E9" w14:textId="77777777" w:rsidR="00000000" w:rsidRDefault="007805CE">
            <w:pPr>
              <w:spacing w:after="100"/>
              <w:rPr>
                <w:rFonts w:eastAsia="Times New Roman"/>
                <w:sz w:val="20"/>
                <w:szCs w:val="20"/>
              </w:rPr>
            </w:pPr>
          </w:p>
        </w:tc>
        <w:tc>
          <w:tcPr>
            <w:tcW w:w="5" w:type="pct"/>
            <w:vAlign w:val="center"/>
            <w:hideMark/>
          </w:tcPr>
          <w:p w14:paraId="66F679F9" w14:textId="77777777" w:rsidR="00000000" w:rsidRDefault="007805CE">
            <w:pPr>
              <w:spacing w:after="100"/>
              <w:rPr>
                <w:rFonts w:eastAsia="Times New Roman"/>
                <w:sz w:val="20"/>
                <w:szCs w:val="20"/>
              </w:rPr>
            </w:pPr>
          </w:p>
        </w:tc>
        <w:tc>
          <w:tcPr>
            <w:tcW w:w="50" w:type="pct"/>
            <w:vAlign w:val="center"/>
            <w:hideMark/>
          </w:tcPr>
          <w:p w14:paraId="18B2279E" w14:textId="77777777" w:rsidR="00000000" w:rsidRDefault="007805CE">
            <w:pPr>
              <w:spacing w:after="100"/>
              <w:rPr>
                <w:rFonts w:eastAsia="Times New Roman"/>
                <w:sz w:val="20"/>
                <w:szCs w:val="20"/>
              </w:rPr>
            </w:pPr>
          </w:p>
        </w:tc>
        <w:tc>
          <w:tcPr>
            <w:tcW w:w="2573" w:type="pct"/>
            <w:vAlign w:val="center"/>
            <w:hideMark/>
          </w:tcPr>
          <w:p w14:paraId="05A689EE" w14:textId="77777777" w:rsidR="00000000" w:rsidRDefault="007805CE">
            <w:pPr>
              <w:spacing w:after="100"/>
              <w:rPr>
                <w:rFonts w:eastAsia="Times New Roman"/>
                <w:sz w:val="20"/>
                <w:szCs w:val="20"/>
              </w:rPr>
            </w:pPr>
          </w:p>
        </w:tc>
        <w:tc>
          <w:tcPr>
            <w:tcW w:w="5" w:type="pct"/>
            <w:vAlign w:val="center"/>
            <w:hideMark/>
          </w:tcPr>
          <w:p w14:paraId="61062568" w14:textId="77777777" w:rsidR="00000000" w:rsidRDefault="007805CE">
            <w:pPr>
              <w:spacing w:after="100"/>
              <w:rPr>
                <w:rFonts w:eastAsia="Times New Roman"/>
                <w:sz w:val="20"/>
                <w:szCs w:val="20"/>
              </w:rPr>
            </w:pPr>
          </w:p>
        </w:tc>
      </w:tr>
      <w:tr w:rsidR="00000000" w14:paraId="7F2127CF" w14:textId="77777777">
        <w:tc>
          <w:tcPr>
            <w:tcW w:w="0" w:type="auto"/>
            <w:gridSpan w:val="3"/>
            <w:tcMar>
              <w:top w:w="30" w:type="dxa"/>
              <w:left w:w="20" w:type="dxa"/>
              <w:bottom w:w="30" w:type="dxa"/>
              <w:right w:w="20" w:type="dxa"/>
            </w:tcMar>
            <w:vAlign w:val="bottom"/>
            <w:hideMark/>
          </w:tcPr>
          <w:p w14:paraId="0394D1B5" w14:textId="77777777" w:rsidR="00000000" w:rsidRDefault="007805CE">
            <w:pPr>
              <w:spacing w:after="100"/>
              <w:rPr>
                <w:rFonts w:eastAsia="Times New Roman"/>
              </w:rPr>
            </w:pPr>
            <w:r>
              <w:rPr>
                <w:rFonts w:eastAsia="Times New Roman"/>
                <w:color w:val="000000"/>
                <w:sz w:val="20"/>
                <w:szCs w:val="20"/>
              </w:rPr>
              <w:t> </w:t>
            </w:r>
          </w:p>
        </w:tc>
        <w:tc>
          <w:tcPr>
            <w:tcW w:w="0" w:type="auto"/>
            <w:gridSpan w:val="6"/>
            <w:tcMar>
              <w:top w:w="0" w:type="dxa"/>
              <w:left w:w="20" w:type="dxa"/>
              <w:bottom w:w="0" w:type="dxa"/>
              <w:right w:w="20" w:type="dxa"/>
            </w:tcMar>
            <w:vAlign w:val="center"/>
            <w:hideMark/>
          </w:tcPr>
          <w:p w14:paraId="7F3DC0FA" w14:textId="77777777" w:rsidR="00000000" w:rsidRDefault="007805CE">
            <w:pPr>
              <w:spacing w:after="100"/>
              <w:rPr>
                <w:rFonts w:eastAsia="Times New Roman"/>
              </w:rPr>
            </w:pPr>
          </w:p>
        </w:tc>
      </w:tr>
      <w:tr w:rsidR="00000000" w14:paraId="4941456D" w14:textId="77777777">
        <w:trPr>
          <w:trHeight w:val="300"/>
        </w:trPr>
        <w:tc>
          <w:tcPr>
            <w:tcW w:w="0" w:type="auto"/>
            <w:gridSpan w:val="3"/>
            <w:tcMar>
              <w:top w:w="0" w:type="dxa"/>
              <w:left w:w="20" w:type="dxa"/>
              <w:bottom w:w="0" w:type="dxa"/>
              <w:right w:w="20" w:type="dxa"/>
            </w:tcMar>
            <w:vAlign w:val="center"/>
            <w:hideMark/>
          </w:tcPr>
          <w:p w14:paraId="36012D1B" w14:textId="77777777" w:rsidR="00000000" w:rsidRDefault="007805CE">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14:paraId="662C36DA" w14:textId="77777777" w:rsidR="00000000" w:rsidRDefault="007805CE">
            <w:pPr>
              <w:spacing w:after="100"/>
              <w:rPr>
                <w:rFonts w:eastAsia="Times New Roman"/>
                <w:sz w:val="20"/>
                <w:szCs w:val="20"/>
              </w:rPr>
            </w:pPr>
          </w:p>
        </w:tc>
      </w:tr>
      <w:tr w:rsidR="00000000" w14:paraId="439CAE7D" w14:textId="77777777">
        <w:tc>
          <w:tcPr>
            <w:tcW w:w="0" w:type="auto"/>
            <w:gridSpan w:val="3"/>
            <w:tcMar>
              <w:top w:w="30" w:type="dxa"/>
              <w:left w:w="20" w:type="dxa"/>
              <w:bottom w:w="30" w:type="dxa"/>
              <w:right w:w="20" w:type="dxa"/>
            </w:tcMar>
            <w:vAlign w:val="bottom"/>
            <w:hideMark/>
          </w:tcPr>
          <w:p w14:paraId="68114694" w14:textId="77777777" w:rsidR="00000000" w:rsidRDefault="007805C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79CD8FC0" w14:textId="77777777" w:rsidR="00000000" w:rsidRDefault="007805C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E10BFD8" w14:textId="77777777" w:rsidR="00000000" w:rsidRDefault="007805CE">
            <w:pPr>
              <w:spacing w:after="100"/>
              <w:rPr>
                <w:rFonts w:eastAsia="Times New Roman"/>
              </w:rPr>
            </w:pPr>
            <w:r>
              <w:rPr>
                <w:rFonts w:eastAsia="Times New Roman"/>
                <w:color w:val="000000"/>
                <w:sz w:val="20"/>
                <w:szCs w:val="20"/>
              </w:rPr>
              <w:t> </w:t>
            </w:r>
          </w:p>
        </w:tc>
      </w:tr>
      <w:tr w:rsidR="00000000" w14:paraId="6FE62186" w14:textId="77777777">
        <w:tc>
          <w:tcPr>
            <w:tcW w:w="0" w:type="auto"/>
            <w:gridSpan w:val="3"/>
            <w:tcMar>
              <w:top w:w="30" w:type="dxa"/>
              <w:left w:w="20" w:type="dxa"/>
              <w:bottom w:w="30" w:type="dxa"/>
              <w:right w:w="20" w:type="dxa"/>
            </w:tcMar>
            <w:vAlign w:val="bottom"/>
            <w:hideMark/>
          </w:tcPr>
          <w:p w14:paraId="6CDED643" w14:textId="77777777" w:rsidR="00000000" w:rsidRDefault="007805CE">
            <w:pPr>
              <w:spacing w:after="100"/>
              <w:rPr>
                <w:rFonts w:eastAsia="Times New Roman"/>
              </w:rPr>
            </w:pPr>
            <w:r>
              <w:rPr>
                <w:rFonts w:eastAsia="Times New Roman"/>
                <w:color w:val="000000"/>
                <w:sz w:val="20"/>
                <w:szCs w:val="20"/>
              </w:rPr>
              <w:t>Date: August 9, 2022</w:t>
            </w:r>
          </w:p>
        </w:tc>
        <w:tc>
          <w:tcPr>
            <w:tcW w:w="0" w:type="auto"/>
            <w:gridSpan w:val="3"/>
            <w:tcMar>
              <w:top w:w="30" w:type="dxa"/>
              <w:left w:w="20" w:type="dxa"/>
              <w:bottom w:w="30" w:type="dxa"/>
              <w:right w:w="20" w:type="dxa"/>
            </w:tcMar>
            <w:vAlign w:val="bottom"/>
            <w:hideMark/>
          </w:tcPr>
          <w:p w14:paraId="3BCEB4E9" w14:textId="77777777" w:rsidR="00000000" w:rsidRDefault="007805CE">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03FF3021" w14:textId="77777777" w:rsidR="00000000" w:rsidRDefault="007805CE">
            <w:pPr>
              <w:spacing w:after="100"/>
              <w:rPr>
                <w:rFonts w:eastAsia="Times New Roman"/>
              </w:rPr>
            </w:pPr>
            <w:r>
              <w:rPr>
                <w:rFonts w:eastAsia="Times New Roman"/>
                <w:i/>
                <w:iCs/>
                <w:color w:val="000000"/>
                <w:sz w:val="20"/>
                <w:szCs w:val="20"/>
              </w:rPr>
              <w:t>/s/ Thomas S. McHugh</w:t>
            </w:r>
          </w:p>
        </w:tc>
      </w:tr>
      <w:tr w:rsidR="00000000" w14:paraId="399C9226" w14:textId="77777777">
        <w:tc>
          <w:tcPr>
            <w:tcW w:w="0" w:type="auto"/>
            <w:gridSpan w:val="3"/>
            <w:tcMar>
              <w:top w:w="30" w:type="dxa"/>
              <w:left w:w="20" w:type="dxa"/>
              <w:bottom w:w="30" w:type="dxa"/>
              <w:right w:w="20" w:type="dxa"/>
            </w:tcMar>
            <w:vAlign w:val="bottom"/>
            <w:hideMark/>
          </w:tcPr>
          <w:p w14:paraId="6AA11314" w14:textId="77777777" w:rsidR="00000000" w:rsidRDefault="007805C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065DAC8" w14:textId="77777777" w:rsidR="00000000" w:rsidRDefault="007805C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1E86EF71" w14:textId="77777777" w:rsidR="00000000" w:rsidRDefault="007805CE">
            <w:pPr>
              <w:spacing w:after="100"/>
              <w:rPr>
                <w:rFonts w:eastAsia="Times New Roman"/>
              </w:rPr>
            </w:pPr>
            <w:r>
              <w:rPr>
                <w:rFonts w:eastAsia="Times New Roman"/>
                <w:color w:val="000000"/>
                <w:sz w:val="20"/>
                <w:szCs w:val="20"/>
              </w:rPr>
              <w:t>Thomas S. McHugh</w:t>
            </w:r>
          </w:p>
        </w:tc>
      </w:tr>
      <w:tr w:rsidR="00000000" w14:paraId="1CBAF205" w14:textId="77777777">
        <w:tc>
          <w:tcPr>
            <w:tcW w:w="0" w:type="auto"/>
            <w:gridSpan w:val="3"/>
            <w:tcMar>
              <w:top w:w="30" w:type="dxa"/>
              <w:left w:w="20" w:type="dxa"/>
              <w:bottom w:w="30" w:type="dxa"/>
              <w:right w:w="20" w:type="dxa"/>
            </w:tcMar>
            <w:vAlign w:val="bottom"/>
            <w:hideMark/>
          </w:tcPr>
          <w:p w14:paraId="469F9C50" w14:textId="77777777" w:rsidR="00000000" w:rsidRDefault="007805C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743C811A" w14:textId="77777777" w:rsidR="00000000" w:rsidRDefault="007805C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031ACB1" w14:textId="77777777" w:rsidR="00000000" w:rsidRDefault="007805CE">
            <w:pPr>
              <w:spacing w:after="100"/>
              <w:rPr>
                <w:rFonts w:eastAsia="Times New Roman"/>
              </w:rPr>
            </w:pPr>
            <w:r>
              <w:rPr>
                <w:rFonts w:eastAsia="Times New Roman"/>
                <w:i/>
                <w:iCs/>
                <w:color w:val="000000"/>
                <w:sz w:val="20"/>
                <w:szCs w:val="20"/>
              </w:rPr>
              <w:t>Senior Vice President and Chief Financial Officer</w:t>
            </w:r>
          </w:p>
        </w:tc>
      </w:tr>
      <w:tr w:rsidR="00000000" w14:paraId="496A2BD6" w14:textId="77777777">
        <w:tc>
          <w:tcPr>
            <w:tcW w:w="0" w:type="auto"/>
            <w:gridSpan w:val="3"/>
            <w:tcMar>
              <w:top w:w="30" w:type="dxa"/>
              <w:left w:w="20" w:type="dxa"/>
              <w:bottom w:w="30" w:type="dxa"/>
              <w:right w:w="20" w:type="dxa"/>
            </w:tcMar>
            <w:vAlign w:val="bottom"/>
            <w:hideMark/>
          </w:tcPr>
          <w:p w14:paraId="4AE37CFD" w14:textId="77777777" w:rsidR="00000000" w:rsidRDefault="007805C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43EC137" w14:textId="77777777" w:rsidR="00000000" w:rsidRDefault="007805C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6872383" w14:textId="77777777" w:rsidR="00000000" w:rsidRDefault="007805CE">
            <w:pPr>
              <w:spacing w:after="100"/>
              <w:divId w:val="896353125"/>
              <w:rPr>
                <w:rFonts w:eastAsia="Times New Roman"/>
              </w:rPr>
            </w:pPr>
            <w:r>
              <w:rPr>
                <w:rFonts w:eastAsia="Times New Roman"/>
                <w:i/>
                <w:iCs/>
                <w:color w:val="000000"/>
                <w:sz w:val="20"/>
                <w:szCs w:val="20"/>
              </w:rPr>
              <w:t>(Duly Authorized Officer</w:t>
            </w:r>
            <w:r>
              <w:rPr>
                <w:rFonts w:eastAsia="Times New Roman"/>
                <w:color w:val="000000"/>
                <w:sz w:val="20"/>
                <w:szCs w:val="20"/>
              </w:rPr>
              <w:t xml:space="preserve"> and </w:t>
            </w:r>
            <w:r>
              <w:rPr>
                <w:rFonts w:eastAsia="Times New Roman"/>
                <w:i/>
                <w:iCs/>
                <w:color w:val="000000"/>
                <w:sz w:val="20"/>
                <w:szCs w:val="20"/>
              </w:rPr>
              <w:t>Principal Financial and Accounting Officer)</w:t>
            </w:r>
          </w:p>
        </w:tc>
      </w:tr>
    </w:tbl>
    <w:p w14:paraId="09208304" w14:textId="77777777" w:rsidR="00000000" w:rsidRDefault="007805CE">
      <w:pPr>
        <w:ind w:firstLine="720"/>
        <w:divId w:val="952252861"/>
        <w:rPr>
          <w:rFonts w:eastAsia="Times New Roman"/>
        </w:rPr>
      </w:pPr>
      <w:r>
        <w:rPr>
          <w:rFonts w:eastAsia="Times New Roman"/>
          <w:color w:val="000000"/>
          <w:sz w:val="20"/>
          <w:szCs w:val="20"/>
        </w:rPr>
        <w:t> </w:t>
      </w:r>
    </w:p>
    <w:p w14:paraId="3F4EF4DD" w14:textId="77777777" w:rsidR="00000000" w:rsidRDefault="007805CE">
      <w:pPr>
        <w:divId w:val="632520377"/>
        <w:rPr>
          <w:rFonts w:eastAsia="Times New Roman"/>
        </w:rPr>
      </w:pPr>
    </w:p>
    <w:p w14:paraId="531495E7" w14:textId="77777777" w:rsidR="007805CE" w:rsidRDefault="007805CE">
      <w:pPr>
        <w:jc w:val="center"/>
        <w:divId w:val="715809721"/>
        <w:rPr>
          <w:rFonts w:eastAsia="Times New Roman"/>
        </w:rPr>
      </w:pPr>
      <w:r>
        <w:rPr>
          <w:rFonts w:eastAsia="Times New Roman"/>
          <w:color w:val="000000"/>
          <w:sz w:val="20"/>
          <w:szCs w:val="20"/>
        </w:rPr>
        <w:t>- 38 -</w:t>
      </w:r>
    </w:p>
    <w:sectPr w:rsidR="007805C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805CE"/>
    <w:rsid w:val="007805CE"/>
  </w:rsids>
  <m:mathPr>
    <m:mathFont m:val="Cambria Math"/>
    <m:brkBin m:val="before"/>
    <m:brkBinSub m:val="--"/>
    <m:smallFrac m:val="0"/>
    <m:dispDef/>
    <m:lMargin m:val="0"/>
    <m:rMargin m:val="0"/>
    <m:defJc m:val="centerGroup"/>
    <m:wrapIndent m:val="1440"/>
    <m:intLim m:val="subSup"/>
    <m:naryLim m:val="undOvr"/>
  </m:mathPr>
  <w:attachedSchema w:val="http://www.sec.gov/inlineXBRL/transformation/2015-08-31"/>
  <w:attachedSchema w:val="http://xbrl.sec.gov/dei/2022"/>
  <w:attachedSchema w:val="http://xbrl.sec.gov/exch/2022"/>
  <w:attachedSchema w:val="http://www.w3.org/1999/xlink"/>
  <w:attachedSchema w:val="http://xbrl.org/2006/xbrldi"/>
  <w:attachedSchema w:val="http://fasb.org/us-gaap/2022"/>
  <w:attachedSchema w:val="http://www.avadel.com/20220630"/>
  <w:attachedSchema w:val="http://www.xbrl.org/2009/utr"/>
  <w:attachedSchema w:val="http://www.xbrl.org/inlineXBRL/transformation/2020-02-12"/>
  <w:attachedSchema w:val="http://www.xbrl.org/2003/instance"/>
  <w:attachedSchema w:val="http://www.xbrl.org/2013/inlineXBRL"/>
  <w:attachedSchema w:val="http://www.xbrl.org/2003/iso4217"/>
  <w:attachedSchema w:val="http://fasb.org/srt/2022"/>
  <w:attachedSchema w:val="http://www.xbrl.org/2003/linkbas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2E3E52"/>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5769">
      <w:marLeft w:val="0"/>
      <w:marRight w:val="0"/>
      <w:marTop w:val="0"/>
      <w:marBottom w:val="0"/>
      <w:divBdr>
        <w:top w:val="none" w:sz="0" w:space="0" w:color="auto"/>
        <w:left w:val="none" w:sz="0" w:space="0" w:color="auto"/>
        <w:bottom w:val="none" w:sz="0" w:space="0" w:color="auto"/>
        <w:right w:val="none" w:sz="0" w:space="0" w:color="auto"/>
      </w:divBdr>
    </w:div>
    <w:div w:id="22899902">
      <w:marLeft w:val="0"/>
      <w:marRight w:val="0"/>
      <w:marTop w:val="0"/>
      <w:marBottom w:val="0"/>
      <w:divBdr>
        <w:top w:val="none" w:sz="0" w:space="0" w:color="auto"/>
        <w:left w:val="none" w:sz="0" w:space="0" w:color="auto"/>
        <w:bottom w:val="none" w:sz="0" w:space="0" w:color="auto"/>
        <w:right w:val="none" w:sz="0" w:space="0" w:color="auto"/>
      </w:divBdr>
    </w:div>
    <w:div w:id="40059608">
      <w:marLeft w:val="0"/>
      <w:marRight w:val="0"/>
      <w:marTop w:val="0"/>
      <w:marBottom w:val="0"/>
      <w:divBdr>
        <w:top w:val="none" w:sz="0" w:space="0" w:color="auto"/>
        <w:left w:val="none" w:sz="0" w:space="0" w:color="auto"/>
        <w:bottom w:val="none" w:sz="0" w:space="0" w:color="auto"/>
        <w:right w:val="none" w:sz="0" w:space="0" w:color="auto"/>
      </w:divBdr>
      <w:divsChild>
        <w:div w:id="981349393">
          <w:marLeft w:val="0"/>
          <w:marRight w:val="0"/>
          <w:marTop w:val="0"/>
          <w:marBottom w:val="0"/>
          <w:divBdr>
            <w:top w:val="none" w:sz="0" w:space="0" w:color="auto"/>
            <w:left w:val="none" w:sz="0" w:space="0" w:color="auto"/>
            <w:bottom w:val="none" w:sz="0" w:space="0" w:color="auto"/>
            <w:right w:val="none" w:sz="0" w:space="0" w:color="auto"/>
          </w:divBdr>
        </w:div>
      </w:divsChild>
    </w:div>
    <w:div w:id="42753250">
      <w:marLeft w:val="0"/>
      <w:marRight w:val="0"/>
      <w:marTop w:val="0"/>
      <w:marBottom w:val="0"/>
      <w:divBdr>
        <w:top w:val="none" w:sz="0" w:space="0" w:color="auto"/>
        <w:left w:val="none" w:sz="0" w:space="0" w:color="auto"/>
        <w:bottom w:val="none" w:sz="0" w:space="0" w:color="auto"/>
        <w:right w:val="none" w:sz="0" w:space="0" w:color="auto"/>
      </w:divBdr>
    </w:div>
    <w:div w:id="42945103">
      <w:marLeft w:val="0"/>
      <w:marRight w:val="0"/>
      <w:marTop w:val="0"/>
      <w:marBottom w:val="0"/>
      <w:divBdr>
        <w:top w:val="none" w:sz="0" w:space="0" w:color="auto"/>
        <w:left w:val="none" w:sz="0" w:space="0" w:color="auto"/>
        <w:bottom w:val="none" w:sz="0" w:space="0" w:color="auto"/>
        <w:right w:val="none" w:sz="0" w:space="0" w:color="auto"/>
      </w:divBdr>
    </w:div>
    <w:div w:id="43414079">
      <w:marLeft w:val="0"/>
      <w:marRight w:val="0"/>
      <w:marTop w:val="0"/>
      <w:marBottom w:val="0"/>
      <w:divBdr>
        <w:top w:val="none" w:sz="0" w:space="0" w:color="auto"/>
        <w:left w:val="none" w:sz="0" w:space="0" w:color="auto"/>
        <w:bottom w:val="none" w:sz="0" w:space="0" w:color="auto"/>
        <w:right w:val="none" w:sz="0" w:space="0" w:color="auto"/>
      </w:divBdr>
      <w:divsChild>
        <w:div w:id="588542574">
          <w:marLeft w:val="0"/>
          <w:marRight w:val="0"/>
          <w:marTop w:val="0"/>
          <w:marBottom w:val="0"/>
          <w:divBdr>
            <w:top w:val="none" w:sz="0" w:space="0" w:color="auto"/>
            <w:left w:val="none" w:sz="0" w:space="0" w:color="auto"/>
            <w:bottom w:val="none" w:sz="0" w:space="0" w:color="auto"/>
            <w:right w:val="none" w:sz="0" w:space="0" w:color="auto"/>
          </w:divBdr>
        </w:div>
      </w:divsChild>
    </w:div>
    <w:div w:id="47802350">
      <w:marLeft w:val="0"/>
      <w:marRight w:val="0"/>
      <w:marTop w:val="100"/>
      <w:marBottom w:val="180"/>
      <w:divBdr>
        <w:top w:val="none" w:sz="0" w:space="0" w:color="auto"/>
        <w:left w:val="none" w:sz="0" w:space="0" w:color="auto"/>
        <w:bottom w:val="none" w:sz="0" w:space="0" w:color="auto"/>
        <w:right w:val="none" w:sz="0" w:space="0" w:color="auto"/>
      </w:divBdr>
      <w:divsChild>
        <w:div w:id="1653869543">
          <w:marLeft w:val="0"/>
          <w:marRight w:val="0"/>
          <w:marTop w:val="0"/>
          <w:marBottom w:val="0"/>
          <w:divBdr>
            <w:top w:val="none" w:sz="0" w:space="0" w:color="auto"/>
            <w:left w:val="none" w:sz="0" w:space="0" w:color="auto"/>
            <w:bottom w:val="none" w:sz="0" w:space="0" w:color="auto"/>
            <w:right w:val="none" w:sz="0" w:space="0" w:color="auto"/>
          </w:divBdr>
        </w:div>
      </w:divsChild>
    </w:div>
    <w:div w:id="58291367">
      <w:marLeft w:val="0"/>
      <w:marRight w:val="0"/>
      <w:marTop w:val="0"/>
      <w:marBottom w:val="0"/>
      <w:divBdr>
        <w:top w:val="none" w:sz="0" w:space="0" w:color="auto"/>
        <w:left w:val="none" w:sz="0" w:space="0" w:color="auto"/>
        <w:bottom w:val="none" w:sz="0" w:space="0" w:color="auto"/>
        <w:right w:val="none" w:sz="0" w:space="0" w:color="auto"/>
      </w:divBdr>
    </w:div>
    <w:div w:id="64646533">
      <w:marLeft w:val="0"/>
      <w:marRight w:val="0"/>
      <w:marTop w:val="0"/>
      <w:marBottom w:val="0"/>
      <w:divBdr>
        <w:top w:val="none" w:sz="0" w:space="0" w:color="auto"/>
        <w:left w:val="none" w:sz="0" w:space="0" w:color="auto"/>
        <w:bottom w:val="none" w:sz="0" w:space="0" w:color="auto"/>
        <w:right w:val="none" w:sz="0" w:space="0" w:color="auto"/>
      </w:divBdr>
    </w:div>
    <w:div w:id="67844065">
      <w:marLeft w:val="0"/>
      <w:marRight w:val="0"/>
      <w:marTop w:val="0"/>
      <w:marBottom w:val="0"/>
      <w:divBdr>
        <w:top w:val="none" w:sz="0" w:space="0" w:color="auto"/>
        <w:left w:val="none" w:sz="0" w:space="0" w:color="auto"/>
        <w:bottom w:val="none" w:sz="0" w:space="0" w:color="auto"/>
        <w:right w:val="none" w:sz="0" w:space="0" w:color="auto"/>
      </w:divBdr>
      <w:divsChild>
        <w:div w:id="1837845823">
          <w:marLeft w:val="0"/>
          <w:marRight w:val="0"/>
          <w:marTop w:val="0"/>
          <w:marBottom w:val="0"/>
          <w:divBdr>
            <w:top w:val="none" w:sz="0" w:space="0" w:color="auto"/>
            <w:left w:val="none" w:sz="0" w:space="0" w:color="auto"/>
            <w:bottom w:val="none" w:sz="0" w:space="0" w:color="auto"/>
            <w:right w:val="none" w:sz="0" w:space="0" w:color="auto"/>
          </w:divBdr>
        </w:div>
      </w:divsChild>
    </w:div>
    <w:div w:id="71589645">
      <w:marLeft w:val="0"/>
      <w:marRight w:val="0"/>
      <w:marTop w:val="0"/>
      <w:marBottom w:val="20"/>
      <w:divBdr>
        <w:top w:val="none" w:sz="0" w:space="0" w:color="auto"/>
        <w:left w:val="none" w:sz="0" w:space="0" w:color="auto"/>
        <w:bottom w:val="none" w:sz="0" w:space="0" w:color="auto"/>
        <w:right w:val="none" w:sz="0" w:space="0" w:color="auto"/>
      </w:divBdr>
    </w:div>
    <w:div w:id="71700174">
      <w:marLeft w:val="0"/>
      <w:marRight w:val="0"/>
      <w:marTop w:val="0"/>
      <w:marBottom w:val="0"/>
      <w:divBdr>
        <w:top w:val="none" w:sz="0" w:space="0" w:color="auto"/>
        <w:left w:val="none" w:sz="0" w:space="0" w:color="auto"/>
        <w:bottom w:val="none" w:sz="0" w:space="0" w:color="auto"/>
        <w:right w:val="none" w:sz="0" w:space="0" w:color="auto"/>
      </w:divBdr>
    </w:div>
    <w:div w:id="79761490">
      <w:marLeft w:val="0"/>
      <w:marRight w:val="0"/>
      <w:marTop w:val="0"/>
      <w:marBottom w:val="20"/>
      <w:divBdr>
        <w:top w:val="none" w:sz="0" w:space="0" w:color="auto"/>
        <w:left w:val="none" w:sz="0" w:space="0" w:color="auto"/>
        <w:bottom w:val="none" w:sz="0" w:space="0" w:color="auto"/>
        <w:right w:val="none" w:sz="0" w:space="0" w:color="auto"/>
      </w:divBdr>
    </w:div>
    <w:div w:id="81144390">
      <w:marLeft w:val="0"/>
      <w:marRight w:val="0"/>
      <w:marTop w:val="0"/>
      <w:marBottom w:val="0"/>
      <w:divBdr>
        <w:top w:val="none" w:sz="0" w:space="0" w:color="auto"/>
        <w:left w:val="none" w:sz="0" w:space="0" w:color="auto"/>
        <w:bottom w:val="none" w:sz="0" w:space="0" w:color="auto"/>
        <w:right w:val="none" w:sz="0" w:space="0" w:color="auto"/>
      </w:divBdr>
      <w:divsChild>
        <w:div w:id="915624549">
          <w:marLeft w:val="0"/>
          <w:marRight w:val="0"/>
          <w:marTop w:val="0"/>
          <w:marBottom w:val="0"/>
          <w:divBdr>
            <w:top w:val="none" w:sz="0" w:space="0" w:color="auto"/>
            <w:left w:val="none" w:sz="0" w:space="0" w:color="auto"/>
            <w:bottom w:val="none" w:sz="0" w:space="0" w:color="auto"/>
            <w:right w:val="none" w:sz="0" w:space="0" w:color="auto"/>
          </w:divBdr>
        </w:div>
      </w:divsChild>
    </w:div>
    <w:div w:id="83038181">
      <w:marLeft w:val="0"/>
      <w:marRight w:val="0"/>
      <w:marTop w:val="0"/>
      <w:marBottom w:val="0"/>
      <w:divBdr>
        <w:top w:val="none" w:sz="0" w:space="0" w:color="auto"/>
        <w:left w:val="none" w:sz="0" w:space="0" w:color="auto"/>
        <w:bottom w:val="none" w:sz="0" w:space="0" w:color="auto"/>
        <w:right w:val="none" w:sz="0" w:space="0" w:color="auto"/>
      </w:divBdr>
    </w:div>
    <w:div w:id="103110907">
      <w:marLeft w:val="0"/>
      <w:marRight w:val="0"/>
      <w:marTop w:val="0"/>
      <w:marBottom w:val="0"/>
      <w:divBdr>
        <w:top w:val="none" w:sz="0" w:space="0" w:color="auto"/>
        <w:left w:val="none" w:sz="0" w:space="0" w:color="auto"/>
        <w:bottom w:val="none" w:sz="0" w:space="0" w:color="auto"/>
        <w:right w:val="none" w:sz="0" w:space="0" w:color="auto"/>
      </w:divBdr>
      <w:divsChild>
        <w:div w:id="1994678916">
          <w:marLeft w:val="0"/>
          <w:marRight w:val="0"/>
          <w:marTop w:val="0"/>
          <w:marBottom w:val="0"/>
          <w:divBdr>
            <w:top w:val="none" w:sz="0" w:space="0" w:color="auto"/>
            <w:left w:val="none" w:sz="0" w:space="0" w:color="auto"/>
            <w:bottom w:val="none" w:sz="0" w:space="0" w:color="auto"/>
            <w:right w:val="none" w:sz="0" w:space="0" w:color="auto"/>
          </w:divBdr>
        </w:div>
      </w:divsChild>
    </w:div>
    <w:div w:id="147675022">
      <w:marLeft w:val="0"/>
      <w:marRight w:val="0"/>
      <w:marTop w:val="0"/>
      <w:marBottom w:val="0"/>
      <w:divBdr>
        <w:top w:val="none" w:sz="0" w:space="0" w:color="auto"/>
        <w:left w:val="none" w:sz="0" w:space="0" w:color="auto"/>
        <w:bottom w:val="none" w:sz="0" w:space="0" w:color="auto"/>
        <w:right w:val="none" w:sz="0" w:space="0" w:color="auto"/>
      </w:divBdr>
    </w:div>
    <w:div w:id="149292626">
      <w:marLeft w:val="0"/>
      <w:marRight w:val="0"/>
      <w:marTop w:val="0"/>
      <w:marBottom w:val="0"/>
      <w:divBdr>
        <w:top w:val="none" w:sz="0" w:space="0" w:color="auto"/>
        <w:left w:val="none" w:sz="0" w:space="0" w:color="auto"/>
        <w:bottom w:val="none" w:sz="0" w:space="0" w:color="auto"/>
        <w:right w:val="none" w:sz="0" w:space="0" w:color="auto"/>
      </w:divBdr>
      <w:divsChild>
        <w:div w:id="297032300">
          <w:marLeft w:val="0"/>
          <w:marRight w:val="0"/>
          <w:marTop w:val="0"/>
          <w:marBottom w:val="0"/>
          <w:divBdr>
            <w:top w:val="none" w:sz="0" w:space="0" w:color="auto"/>
            <w:left w:val="none" w:sz="0" w:space="0" w:color="auto"/>
            <w:bottom w:val="none" w:sz="0" w:space="0" w:color="auto"/>
            <w:right w:val="none" w:sz="0" w:space="0" w:color="auto"/>
          </w:divBdr>
        </w:div>
      </w:divsChild>
    </w:div>
    <w:div w:id="174076527">
      <w:marLeft w:val="0"/>
      <w:marRight w:val="0"/>
      <w:marTop w:val="0"/>
      <w:marBottom w:val="0"/>
      <w:divBdr>
        <w:top w:val="none" w:sz="0" w:space="0" w:color="auto"/>
        <w:left w:val="none" w:sz="0" w:space="0" w:color="auto"/>
        <w:bottom w:val="none" w:sz="0" w:space="0" w:color="auto"/>
        <w:right w:val="none" w:sz="0" w:space="0" w:color="auto"/>
      </w:divBdr>
    </w:div>
    <w:div w:id="181745373">
      <w:marLeft w:val="0"/>
      <w:marRight w:val="0"/>
      <w:marTop w:val="60"/>
      <w:marBottom w:val="0"/>
      <w:divBdr>
        <w:top w:val="none" w:sz="0" w:space="0" w:color="auto"/>
        <w:left w:val="none" w:sz="0" w:space="0" w:color="auto"/>
        <w:bottom w:val="none" w:sz="0" w:space="0" w:color="auto"/>
        <w:right w:val="none" w:sz="0" w:space="0" w:color="auto"/>
      </w:divBdr>
    </w:div>
    <w:div w:id="205877980">
      <w:marLeft w:val="0"/>
      <w:marRight w:val="0"/>
      <w:marTop w:val="0"/>
      <w:marBottom w:val="0"/>
      <w:divBdr>
        <w:top w:val="none" w:sz="0" w:space="0" w:color="auto"/>
        <w:left w:val="none" w:sz="0" w:space="0" w:color="auto"/>
        <w:bottom w:val="none" w:sz="0" w:space="0" w:color="auto"/>
        <w:right w:val="none" w:sz="0" w:space="0" w:color="auto"/>
      </w:divBdr>
    </w:div>
    <w:div w:id="213547529">
      <w:marLeft w:val="0"/>
      <w:marRight w:val="0"/>
      <w:marTop w:val="0"/>
      <w:marBottom w:val="0"/>
      <w:divBdr>
        <w:top w:val="none" w:sz="0" w:space="0" w:color="auto"/>
        <w:left w:val="none" w:sz="0" w:space="0" w:color="auto"/>
        <w:bottom w:val="none" w:sz="0" w:space="0" w:color="auto"/>
        <w:right w:val="none" w:sz="0" w:space="0" w:color="auto"/>
      </w:divBdr>
    </w:div>
    <w:div w:id="229272283">
      <w:marLeft w:val="0"/>
      <w:marRight w:val="0"/>
      <w:marTop w:val="0"/>
      <w:marBottom w:val="0"/>
      <w:divBdr>
        <w:top w:val="none" w:sz="0" w:space="0" w:color="auto"/>
        <w:left w:val="none" w:sz="0" w:space="0" w:color="auto"/>
        <w:bottom w:val="none" w:sz="0" w:space="0" w:color="auto"/>
        <w:right w:val="none" w:sz="0" w:space="0" w:color="auto"/>
      </w:divBdr>
    </w:div>
    <w:div w:id="237401857">
      <w:marLeft w:val="0"/>
      <w:marRight w:val="0"/>
      <w:marTop w:val="0"/>
      <w:marBottom w:val="180"/>
      <w:divBdr>
        <w:top w:val="none" w:sz="0" w:space="0" w:color="auto"/>
        <w:left w:val="none" w:sz="0" w:space="0" w:color="auto"/>
        <w:bottom w:val="none" w:sz="0" w:space="0" w:color="auto"/>
        <w:right w:val="none" w:sz="0" w:space="0" w:color="auto"/>
      </w:divBdr>
    </w:div>
    <w:div w:id="241063551">
      <w:marLeft w:val="0"/>
      <w:marRight w:val="0"/>
      <w:marTop w:val="0"/>
      <w:marBottom w:val="0"/>
      <w:divBdr>
        <w:top w:val="none" w:sz="0" w:space="0" w:color="auto"/>
        <w:left w:val="none" w:sz="0" w:space="0" w:color="auto"/>
        <w:bottom w:val="none" w:sz="0" w:space="0" w:color="auto"/>
        <w:right w:val="none" w:sz="0" w:space="0" w:color="auto"/>
      </w:divBdr>
    </w:div>
    <w:div w:id="241721953">
      <w:marLeft w:val="0"/>
      <w:marRight w:val="0"/>
      <w:marTop w:val="0"/>
      <w:marBottom w:val="0"/>
      <w:divBdr>
        <w:top w:val="none" w:sz="0" w:space="0" w:color="auto"/>
        <w:left w:val="none" w:sz="0" w:space="0" w:color="auto"/>
        <w:bottom w:val="none" w:sz="0" w:space="0" w:color="auto"/>
        <w:right w:val="none" w:sz="0" w:space="0" w:color="auto"/>
      </w:divBdr>
    </w:div>
    <w:div w:id="245696378">
      <w:marLeft w:val="0"/>
      <w:marRight w:val="0"/>
      <w:marTop w:val="0"/>
      <w:marBottom w:val="0"/>
      <w:divBdr>
        <w:top w:val="none" w:sz="0" w:space="0" w:color="auto"/>
        <w:left w:val="none" w:sz="0" w:space="0" w:color="auto"/>
        <w:bottom w:val="none" w:sz="0" w:space="0" w:color="auto"/>
        <w:right w:val="none" w:sz="0" w:space="0" w:color="auto"/>
      </w:divBdr>
      <w:divsChild>
        <w:div w:id="1713265150">
          <w:marLeft w:val="0"/>
          <w:marRight w:val="0"/>
          <w:marTop w:val="0"/>
          <w:marBottom w:val="0"/>
          <w:divBdr>
            <w:top w:val="none" w:sz="0" w:space="0" w:color="auto"/>
            <w:left w:val="none" w:sz="0" w:space="0" w:color="auto"/>
            <w:bottom w:val="none" w:sz="0" w:space="0" w:color="auto"/>
            <w:right w:val="none" w:sz="0" w:space="0" w:color="auto"/>
          </w:divBdr>
        </w:div>
      </w:divsChild>
    </w:div>
    <w:div w:id="246615650">
      <w:marLeft w:val="0"/>
      <w:marRight w:val="0"/>
      <w:marTop w:val="0"/>
      <w:marBottom w:val="0"/>
      <w:divBdr>
        <w:top w:val="none" w:sz="0" w:space="0" w:color="auto"/>
        <w:left w:val="none" w:sz="0" w:space="0" w:color="auto"/>
        <w:bottom w:val="none" w:sz="0" w:space="0" w:color="auto"/>
        <w:right w:val="none" w:sz="0" w:space="0" w:color="auto"/>
      </w:divBdr>
    </w:div>
    <w:div w:id="262803417">
      <w:marLeft w:val="0"/>
      <w:marRight w:val="0"/>
      <w:marTop w:val="0"/>
      <w:marBottom w:val="0"/>
      <w:divBdr>
        <w:top w:val="none" w:sz="0" w:space="0" w:color="auto"/>
        <w:left w:val="none" w:sz="0" w:space="0" w:color="auto"/>
        <w:bottom w:val="none" w:sz="0" w:space="0" w:color="auto"/>
        <w:right w:val="none" w:sz="0" w:space="0" w:color="auto"/>
      </w:divBdr>
    </w:div>
    <w:div w:id="270281072">
      <w:marLeft w:val="0"/>
      <w:marRight w:val="0"/>
      <w:marTop w:val="0"/>
      <w:marBottom w:val="0"/>
      <w:divBdr>
        <w:top w:val="none" w:sz="0" w:space="0" w:color="auto"/>
        <w:left w:val="none" w:sz="0" w:space="0" w:color="auto"/>
        <w:bottom w:val="none" w:sz="0" w:space="0" w:color="auto"/>
        <w:right w:val="none" w:sz="0" w:space="0" w:color="auto"/>
      </w:divBdr>
      <w:divsChild>
        <w:div w:id="2008972487">
          <w:marLeft w:val="0"/>
          <w:marRight w:val="0"/>
          <w:marTop w:val="0"/>
          <w:marBottom w:val="0"/>
          <w:divBdr>
            <w:top w:val="none" w:sz="0" w:space="0" w:color="auto"/>
            <w:left w:val="none" w:sz="0" w:space="0" w:color="auto"/>
            <w:bottom w:val="none" w:sz="0" w:space="0" w:color="auto"/>
            <w:right w:val="none" w:sz="0" w:space="0" w:color="auto"/>
          </w:divBdr>
        </w:div>
      </w:divsChild>
    </w:div>
    <w:div w:id="273901624">
      <w:marLeft w:val="0"/>
      <w:marRight w:val="0"/>
      <w:marTop w:val="0"/>
      <w:marBottom w:val="0"/>
      <w:divBdr>
        <w:top w:val="none" w:sz="0" w:space="0" w:color="auto"/>
        <w:left w:val="none" w:sz="0" w:space="0" w:color="auto"/>
        <w:bottom w:val="none" w:sz="0" w:space="0" w:color="auto"/>
        <w:right w:val="none" w:sz="0" w:space="0" w:color="auto"/>
      </w:divBdr>
    </w:div>
    <w:div w:id="279921531">
      <w:marLeft w:val="0"/>
      <w:marRight w:val="0"/>
      <w:marTop w:val="0"/>
      <w:marBottom w:val="0"/>
      <w:divBdr>
        <w:top w:val="none" w:sz="0" w:space="0" w:color="auto"/>
        <w:left w:val="none" w:sz="0" w:space="0" w:color="auto"/>
        <w:bottom w:val="none" w:sz="0" w:space="0" w:color="auto"/>
        <w:right w:val="none" w:sz="0" w:space="0" w:color="auto"/>
      </w:divBdr>
    </w:div>
    <w:div w:id="283001269">
      <w:marLeft w:val="0"/>
      <w:marRight w:val="0"/>
      <w:marTop w:val="0"/>
      <w:marBottom w:val="0"/>
      <w:divBdr>
        <w:top w:val="none" w:sz="0" w:space="0" w:color="auto"/>
        <w:left w:val="none" w:sz="0" w:space="0" w:color="auto"/>
        <w:bottom w:val="none" w:sz="0" w:space="0" w:color="auto"/>
        <w:right w:val="none" w:sz="0" w:space="0" w:color="auto"/>
      </w:divBdr>
    </w:div>
    <w:div w:id="289481741">
      <w:marLeft w:val="0"/>
      <w:marRight w:val="0"/>
      <w:marTop w:val="0"/>
      <w:marBottom w:val="0"/>
      <w:divBdr>
        <w:top w:val="none" w:sz="0" w:space="0" w:color="auto"/>
        <w:left w:val="none" w:sz="0" w:space="0" w:color="auto"/>
        <w:bottom w:val="none" w:sz="0" w:space="0" w:color="auto"/>
        <w:right w:val="none" w:sz="0" w:space="0" w:color="auto"/>
      </w:divBdr>
      <w:divsChild>
        <w:div w:id="1775587077">
          <w:marLeft w:val="0"/>
          <w:marRight w:val="0"/>
          <w:marTop w:val="0"/>
          <w:marBottom w:val="0"/>
          <w:divBdr>
            <w:top w:val="none" w:sz="0" w:space="0" w:color="auto"/>
            <w:left w:val="none" w:sz="0" w:space="0" w:color="auto"/>
            <w:bottom w:val="none" w:sz="0" w:space="0" w:color="auto"/>
            <w:right w:val="none" w:sz="0" w:space="0" w:color="auto"/>
          </w:divBdr>
        </w:div>
      </w:divsChild>
    </w:div>
    <w:div w:id="290480465">
      <w:marLeft w:val="0"/>
      <w:marRight w:val="0"/>
      <w:marTop w:val="0"/>
      <w:marBottom w:val="0"/>
      <w:divBdr>
        <w:top w:val="none" w:sz="0" w:space="0" w:color="auto"/>
        <w:left w:val="none" w:sz="0" w:space="0" w:color="auto"/>
        <w:bottom w:val="none" w:sz="0" w:space="0" w:color="auto"/>
        <w:right w:val="none" w:sz="0" w:space="0" w:color="auto"/>
      </w:divBdr>
    </w:div>
    <w:div w:id="298654127">
      <w:marLeft w:val="0"/>
      <w:marRight w:val="0"/>
      <w:marTop w:val="0"/>
      <w:marBottom w:val="0"/>
      <w:divBdr>
        <w:top w:val="none" w:sz="0" w:space="0" w:color="auto"/>
        <w:left w:val="none" w:sz="0" w:space="0" w:color="auto"/>
        <w:bottom w:val="none" w:sz="0" w:space="0" w:color="auto"/>
        <w:right w:val="none" w:sz="0" w:space="0" w:color="auto"/>
      </w:divBdr>
      <w:divsChild>
        <w:div w:id="821241098">
          <w:marLeft w:val="0"/>
          <w:marRight w:val="0"/>
          <w:marTop w:val="0"/>
          <w:marBottom w:val="0"/>
          <w:divBdr>
            <w:top w:val="none" w:sz="0" w:space="0" w:color="auto"/>
            <w:left w:val="none" w:sz="0" w:space="0" w:color="auto"/>
            <w:bottom w:val="none" w:sz="0" w:space="0" w:color="auto"/>
            <w:right w:val="none" w:sz="0" w:space="0" w:color="auto"/>
          </w:divBdr>
        </w:div>
      </w:divsChild>
    </w:div>
    <w:div w:id="311719162">
      <w:marLeft w:val="0"/>
      <w:marRight w:val="0"/>
      <w:marTop w:val="0"/>
      <w:marBottom w:val="0"/>
      <w:divBdr>
        <w:top w:val="none" w:sz="0" w:space="0" w:color="auto"/>
        <w:left w:val="none" w:sz="0" w:space="0" w:color="auto"/>
        <w:bottom w:val="none" w:sz="0" w:space="0" w:color="auto"/>
        <w:right w:val="none" w:sz="0" w:space="0" w:color="auto"/>
      </w:divBdr>
      <w:divsChild>
        <w:div w:id="1921718851">
          <w:marLeft w:val="0"/>
          <w:marRight w:val="0"/>
          <w:marTop w:val="0"/>
          <w:marBottom w:val="0"/>
          <w:divBdr>
            <w:top w:val="none" w:sz="0" w:space="0" w:color="auto"/>
            <w:left w:val="none" w:sz="0" w:space="0" w:color="auto"/>
            <w:bottom w:val="none" w:sz="0" w:space="0" w:color="auto"/>
            <w:right w:val="none" w:sz="0" w:space="0" w:color="auto"/>
          </w:divBdr>
        </w:div>
      </w:divsChild>
    </w:div>
    <w:div w:id="320742871">
      <w:marLeft w:val="0"/>
      <w:marRight w:val="0"/>
      <w:marTop w:val="0"/>
      <w:marBottom w:val="0"/>
      <w:divBdr>
        <w:top w:val="none" w:sz="0" w:space="0" w:color="auto"/>
        <w:left w:val="none" w:sz="0" w:space="0" w:color="auto"/>
        <w:bottom w:val="none" w:sz="0" w:space="0" w:color="auto"/>
        <w:right w:val="none" w:sz="0" w:space="0" w:color="auto"/>
      </w:divBdr>
      <w:divsChild>
        <w:div w:id="801457180">
          <w:marLeft w:val="0"/>
          <w:marRight w:val="0"/>
          <w:marTop w:val="0"/>
          <w:marBottom w:val="0"/>
          <w:divBdr>
            <w:top w:val="none" w:sz="0" w:space="0" w:color="auto"/>
            <w:left w:val="none" w:sz="0" w:space="0" w:color="auto"/>
            <w:bottom w:val="none" w:sz="0" w:space="0" w:color="auto"/>
            <w:right w:val="none" w:sz="0" w:space="0" w:color="auto"/>
          </w:divBdr>
          <w:divsChild>
            <w:div w:id="7219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24">
      <w:marLeft w:val="0"/>
      <w:marRight w:val="0"/>
      <w:marTop w:val="0"/>
      <w:marBottom w:val="0"/>
      <w:divBdr>
        <w:top w:val="none" w:sz="0" w:space="0" w:color="auto"/>
        <w:left w:val="none" w:sz="0" w:space="0" w:color="auto"/>
        <w:bottom w:val="none" w:sz="0" w:space="0" w:color="auto"/>
        <w:right w:val="none" w:sz="0" w:space="0" w:color="auto"/>
      </w:divBdr>
    </w:div>
    <w:div w:id="371611080">
      <w:marLeft w:val="0"/>
      <w:marRight w:val="0"/>
      <w:marTop w:val="0"/>
      <w:marBottom w:val="0"/>
      <w:divBdr>
        <w:top w:val="none" w:sz="0" w:space="0" w:color="auto"/>
        <w:left w:val="none" w:sz="0" w:space="0" w:color="auto"/>
        <w:bottom w:val="none" w:sz="0" w:space="0" w:color="auto"/>
        <w:right w:val="none" w:sz="0" w:space="0" w:color="auto"/>
      </w:divBdr>
      <w:divsChild>
        <w:div w:id="35008462">
          <w:marLeft w:val="0"/>
          <w:marRight w:val="0"/>
          <w:marTop w:val="0"/>
          <w:marBottom w:val="0"/>
          <w:divBdr>
            <w:top w:val="none" w:sz="0" w:space="0" w:color="auto"/>
            <w:left w:val="none" w:sz="0" w:space="0" w:color="auto"/>
            <w:bottom w:val="none" w:sz="0" w:space="0" w:color="auto"/>
            <w:right w:val="none" w:sz="0" w:space="0" w:color="auto"/>
          </w:divBdr>
        </w:div>
      </w:divsChild>
    </w:div>
    <w:div w:id="389184438">
      <w:marLeft w:val="0"/>
      <w:marRight w:val="0"/>
      <w:marTop w:val="0"/>
      <w:marBottom w:val="0"/>
      <w:divBdr>
        <w:top w:val="none" w:sz="0" w:space="0" w:color="auto"/>
        <w:left w:val="none" w:sz="0" w:space="0" w:color="auto"/>
        <w:bottom w:val="none" w:sz="0" w:space="0" w:color="auto"/>
        <w:right w:val="none" w:sz="0" w:space="0" w:color="auto"/>
      </w:divBdr>
    </w:div>
    <w:div w:id="390927611">
      <w:marLeft w:val="0"/>
      <w:marRight w:val="0"/>
      <w:marTop w:val="0"/>
      <w:marBottom w:val="0"/>
      <w:divBdr>
        <w:top w:val="none" w:sz="0" w:space="0" w:color="auto"/>
        <w:left w:val="none" w:sz="0" w:space="0" w:color="auto"/>
        <w:bottom w:val="none" w:sz="0" w:space="0" w:color="auto"/>
        <w:right w:val="none" w:sz="0" w:space="0" w:color="auto"/>
      </w:divBdr>
      <w:divsChild>
        <w:div w:id="1412387129">
          <w:marLeft w:val="0"/>
          <w:marRight w:val="0"/>
          <w:marTop w:val="0"/>
          <w:marBottom w:val="0"/>
          <w:divBdr>
            <w:top w:val="none" w:sz="0" w:space="0" w:color="auto"/>
            <w:left w:val="none" w:sz="0" w:space="0" w:color="auto"/>
            <w:bottom w:val="none" w:sz="0" w:space="0" w:color="auto"/>
            <w:right w:val="none" w:sz="0" w:space="0" w:color="auto"/>
          </w:divBdr>
        </w:div>
      </w:divsChild>
    </w:div>
    <w:div w:id="392587015">
      <w:marLeft w:val="0"/>
      <w:marRight w:val="0"/>
      <w:marTop w:val="0"/>
      <w:marBottom w:val="0"/>
      <w:divBdr>
        <w:top w:val="none" w:sz="0" w:space="0" w:color="auto"/>
        <w:left w:val="none" w:sz="0" w:space="0" w:color="auto"/>
        <w:bottom w:val="none" w:sz="0" w:space="0" w:color="auto"/>
        <w:right w:val="none" w:sz="0" w:space="0" w:color="auto"/>
      </w:divBdr>
    </w:div>
    <w:div w:id="393433041">
      <w:marLeft w:val="0"/>
      <w:marRight w:val="0"/>
      <w:marTop w:val="0"/>
      <w:marBottom w:val="0"/>
      <w:divBdr>
        <w:top w:val="none" w:sz="0" w:space="0" w:color="auto"/>
        <w:left w:val="none" w:sz="0" w:space="0" w:color="auto"/>
        <w:bottom w:val="none" w:sz="0" w:space="0" w:color="auto"/>
        <w:right w:val="none" w:sz="0" w:space="0" w:color="auto"/>
      </w:divBdr>
      <w:divsChild>
        <w:div w:id="1597325921">
          <w:marLeft w:val="0"/>
          <w:marRight w:val="0"/>
          <w:marTop w:val="0"/>
          <w:marBottom w:val="0"/>
          <w:divBdr>
            <w:top w:val="none" w:sz="0" w:space="0" w:color="auto"/>
            <w:left w:val="none" w:sz="0" w:space="0" w:color="auto"/>
            <w:bottom w:val="none" w:sz="0" w:space="0" w:color="auto"/>
            <w:right w:val="none" w:sz="0" w:space="0" w:color="auto"/>
          </w:divBdr>
        </w:div>
      </w:divsChild>
    </w:div>
    <w:div w:id="412775429">
      <w:marLeft w:val="0"/>
      <w:marRight w:val="0"/>
      <w:marTop w:val="0"/>
      <w:marBottom w:val="0"/>
      <w:divBdr>
        <w:top w:val="none" w:sz="0" w:space="0" w:color="auto"/>
        <w:left w:val="none" w:sz="0" w:space="0" w:color="auto"/>
        <w:bottom w:val="none" w:sz="0" w:space="0" w:color="auto"/>
        <w:right w:val="none" w:sz="0" w:space="0" w:color="auto"/>
      </w:divBdr>
    </w:div>
    <w:div w:id="415781839">
      <w:marLeft w:val="0"/>
      <w:marRight w:val="0"/>
      <w:marTop w:val="0"/>
      <w:marBottom w:val="0"/>
      <w:divBdr>
        <w:top w:val="none" w:sz="0" w:space="0" w:color="auto"/>
        <w:left w:val="none" w:sz="0" w:space="0" w:color="auto"/>
        <w:bottom w:val="none" w:sz="0" w:space="0" w:color="auto"/>
        <w:right w:val="none" w:sz="0" w:space="0" w:color="auto"/>
      </w:divBdr>
    </w:div>
    <w:div w:id="416949924">
      <w:marLeft w:val="0"/>
      <w:marRight w:val="0"/>
      <w:marTop w:val="0"/>
      <w:marBottom w:val="0"/>
      <w:divBdr>
        <w:top w:val="none" w:sz="0" w:space="0" w:color="auto"/>
        <w:left w:val="none" w:sz="0" w:space="0" w:color="auto"/>
        <w:bottom w:val="none" w:sz="0" w:space="0" w:color="auto"/>
        <w:right w:val="none" w:sz="0" w:space="0" w:color="auto"/>
      </w:divBdr>
    </w:div>
    <w:div w:id="417674057">
      <w:marLeft w:val="0"/>
      <w:marRight w:val="0"/>
      <w:marTop w:val="0"/>
      <w:marBottom w:val="20"/>
      <w:divBdr>
        <w:top w:val="none" w:sz="0" w:space="0" w:color="auto"/>
        <w:left w:val="none" w:sz="0" w:space="0" w:color="auto"/>
        <w:bottom w:val="none" w:sz="0" w:space="0" w:color="auto"/>
        <w:right w:val="none" w:sz="0" w:space="0" w:color="auto"/>
      </w:divBdr>
      <w:divsChild>
        <w:div w:id="1383476699">
          <w:marLeft w:val="0"/>
          <w:marRight w:val="0"/>
          <w:marTop w:val="0"/>
          <w:marBottom w:val="0"/>
          <w:divBdr>
            <w:top w:val="none" w:sz="0" w:space="0" w:color="auto"/>
            <w:left w:val="none" w:sz="0" w:space="0" w:color="auto"/>
            <w:bottom w:val="none" w:sz="0" w:space="0" w:color="auto"/>
            <w:right w:val="none" w:sz="0" w:space="0" w:color="auto"/>
          </w:divBdr>
        </w:div>
      </w:divsChild>
    </w:div>
    <w:div w:id="421419074">
      <w:marLeft w:val="0"/>
      <w:marRight w:val="0"/>
      <w:marTop w:val="120"/>
      <w:marBottom w:val="0"/>
      <w:divBdr>
        <w:top w:val="none" w:sz="0" w:space="0" w:color="auto"/>
        <w:left w:val="none" w:sz="0" w:space="0" w:color="auto"/>
        <w:bottom w:val="none" w:sz="0" w:space="0" w:color="auto"/>
        <w:right w:val="none" w:sz="0" w:space="0" w:color="auto"/>
      </w:divBdr>
    </w:div>
    <w:div w:id="435297931">
      <w:marLeft w:val="0"/>
      <w:marRight w:val="0"/>
      <w:marTop w:val="0"/>
      <w:marBottom w:val="0"/>
      <w:divBdr>
        <w:top w:val="none" w:sz="0" w:space="0" w:color="auto"/>
        <w:left w:val="none" w:sz="0" w:space="0" w:color="auto"/>
        <w:bottom w:val="none" w:sz="0" w:space="0" w:color="auto"/>
        <w:right w:val="none" w:sz="0" w:space="0" w:color="auto"/>
      </w:divBdr>
    </w:div>
    <w:div w:id="436096997">
      <w:marLeft w:val="0"/>
      <w:marRight w:val="0"/>
      <w:marTop w:val="0"/>
      <w:marBottom w:val="0"/>
      <w:divBdr>
        <w:top w:val="none" w:sz="0" w:space="0" w:color="auto"/>
        <w:left w:val="none" w:sz="0" w:space="0" w:color="auto"/>
        <w:bottom w:val="none" w:sz="0" w:space="0" w:color="auto"/>
        <w:right w:val="none" w:sz="0" w:space="0" w:color="auto"/>
      </w:divBdr>
    </w:div>
    <w:div w:id="438723345">
      <w:marLeft w:val="0"/>
      <w:marRight w:val="0"/>
      <w:marTop w:val="0"/>
      <w:marBottom w:val="0"/>
      <w:divBdr>
        <w:top w:val="none" w:sz="0" w:space="0" w:color="auto"/>
        <w:left w:val="none" w:sz="0" w:space="0" w:color="auto"/>
        <w:bottom w:val="none" w:sz="0" w:space="0" w:color="auto"/>
        <w:right w:val="none" w:sz="0" w:space="0" w:color="auto"/>
      </w:divBdr>
    </w:div>
    <w:div w:id="440075402">
      <w:marLeft w:val="0"/>
      <w:marRight w:val="0"/>
      <w:marTop w:val="0"/>
      <w:marBottom w:val="0"/>
      <w:divBdr>
        <w:top w:val="none" w:sz="0" w:space="0" w:color="auto"/>
        <w:left w:val="none" w:sz="0" w:space="0" w:color="auto"/>
        <w:bottom w:val="none" w:sz="0" w:space="0" w:color="auto"/>
        <w:right w:val="none" w:sz="0" w:space="0" w:color="auto"/>
      </w:divBdr>
    </w:div>
    <w:div w:id="442924662">
      <w:marLeft w:val="0"/>
      <w:marRight w:val="0"/>
      <w:marTop w:val="0"/>
      <w:marBottom w:val="0"/>
      <w:divBdr>
        <w:top w:val="none" w:sz="0" w:space="0" w:color="auto"/>
        <w:left w:val="none" w:sz="0" w:space="0" w:color="auto"/>
        <w:bottom w:val="none" w:sz="0" w:space="0" w:color="auto"/>
        <w:right w:val="none" w:sz="0" w:space="0" w:color="auto"/>
      </w:divBdr>
    </w:div>
    <w:div w:id="455367107">
      <w:marLeft w:val="0"/>
      <w:marRight w:val="0"/>
      <w:marTop w:val="0"/>
      <w:marBottom w:val="0"/>
      <w:divBdr>
        <w:top w:val="none" w:sz="0" w:space="0" w:color="auto"/>
        <w:left w:val="none" w:sz="0" w:space="0" w:color="auto"/>
        <w:bottom w:val="none" w:sz="0" w:space="0" w:color="auto"/>
        <w:right w:val="none" w:sz="0" w:space="0" w:color="auto"/>
      </w:divBdr>
    </w:div>
    <w:div w:id="456683021">
      <w:marLeft w:val="0"/>
      <w:marRight w:val="0"/>
      <w:marTop w:val="0"/>
      <w:marBottom w:val="0"/>
      <w:divBdr>
        <w:top w:val="none" w:sz="0" w:space="0" w:color="auto"/>
        <w:left w:val="none" w:sz="0" w:space="0" w:color="auto"/>
        <w:bottom w:val="none" w:sz="0" w:space="0" w:color="auto"/>
        <w:right w:val="none" w:sz="0" w:space="0" w:color="auto"/>
      </w:divBdr>
      <w:divsChild>
        <w:div w:id="1128015525">
          <w:marLeft w:val="0"/>
          <w:marRight w:val="0"/>
          <w:marTop w:val="0"/>
          <w:marBottom w:val="0"/>
          <w:divBdr>
            <w:top w:val="none" w:sz="0" w:space="0" w:color="auto"/>
            <w:left w:val="none" w:sz="0" w:space="0" w:color="auto"/>
            <w:bottom w:val="none" w:sz="0" w:space="0" w:color="auto"/>
            <w:right w:val="none" w:sz="0" w:space="0" w:color="auto"/>
          </w:divBdr>
        </w:div>
      </w:divsChild>
    </w:div>
    <w:div w:id="463503226">
      <w:marLeft w:val="0"/>
      <w:marRight w:val="0"/>
      <w:marTop w:val="0"/>
      <w:marBottom w:val="0"/>
      <w:divBdr>
        <w:top w:val="none" w:sz="0" w:space="0" w:color="auto"/>
        <w:left w:val="none" w:sz="0" w:space="0" w:color="auto"/>
        <w:bottom w:val="none" w:sz="0" w:space="0" w:color="auto"/>
        <w:right w:val="none" w:sz="0" w:space="0" w:color="auto"/>
      </w:divBdr>
      <w:divsChild>
        <w:div w:id="11494875">
          <w:marLeft w:val="0"/>
          <w:marRight w:val="0"/>
          <w:marTop w:val="0"/>
          <w:marBottom w:val="0"/>
          <w:divBdr>
            <w:top w:val="none" w:sz="0" w:space="0" w:color="auto"/>
            <w:left w:val="none" w:sz="0" w:space="0" w:color="auto"/>
            <w:bottom w:val="none" w:sz="0" w:space="0" w:color="auto"/>
            <w:right w:val="none" w:sz="0" w:space="0" w:color="auto"/>
          </w:divBdr>
        </w:div>
      </w:divsChild>
    </w:div>
    <w:div w:id="467550244">
      <w:marLeft w:val="0"/>
      <w:marRight w:val="0"/>
      <w:marTop w:val="0"/>
      <w:marBottom w:val="0"/>
      <w:divBdr>
        <w:top w:val="none" w:sz="0" w:space="0" w:color="auto"/>
        <w:left w:val="none" w:sz="0" w:space="0" w:color="auto"/>
        <w:bottom w:val="none" w:sz="0" w:space="0" w:color="auto"/>
        <w:right w:val="none" w:sz="0" w:space="0" w:color="auto"/>
      </w:divBdr>
    </w:div>
    <w:div w:id="469055095">
      <w:marLeft w:val="0"/>
      <w:marRight w:val="0"/>
      <w:marTop w:val="180"/>
      <w:marBottom w:val="0"/>
      <w:divBdr>
        <w:top w:val="none" w:sz="0" w:space="0" w:color="auto"/>
        <w:left w:val="none" w:sz="0" w:space="0" w:color="auto"/>
        <w:bottom w:val="none" w:sz="0" w:space="0" w:color="auto"/>
        <w:right w:val="none" w:sz="0" w:space="0" w:color="auto"/>
      </w:divBdr>
    </w:div>
    <w:div w:id="474297648">
      <w:marLeft w:val="0"/>
      <w:marRight w:val="0"/>
      <w:marTop w:val="0"/>
      <w:marBottom w:val="0"/>
      <w:divBdr>
        <w:top w:val="none" w:sz="0" w:space="0" w:color="auto"/>
        <w:left w:val="none" w:sz="0" w:space="0" w:color="auto"/>
        <w:bottom w:val="none" w:sz="0" w:space="0" w:color="auto"/>
        <w:right w:val="none" w:sz="0" w:space="0" w:color="auto"/>
      </w:divBdr>
      <w:divsChild>
        <w:div w:id="2134711319">
          <w:marLeft w:val="0"/>
          <w:marRight w:val="0"/>
          <w:marTop w:val="0"/>
          <w:marBottom w:val="0"/>
          <w:divBdr>
            <w:top w:val="none" w:sz="0" w:space="0" w:color="auto"/>
            <w:left w:val="none" w:sz="0" w:space="0" w:color="auto"/>
            <w:bottom w:val="none" w:sz="0" w:space="0" w:color="auto"/>
            <w:right w:val="none" w:sz="0" w:space="0" w:color="auto"/>
          </w:divBdr>
        </w:div>
      </w:divsChild>
    </w:div>
    <w:div w:id="482893705">
      <w:marLeft w:val="0"/>
      <w:marRight w:val="0"/>
      <w:marTop w:val="0"/>
      <w:marBottom w:val="0"/>
      <w:divBdr>
        <w:top w:val="none" w:sz="0" w:space="0" w:color="auto"/>
        <w:left w:val="none" w:sz="0" w:space="0" w:color="auto"/>
        <w:bottom w:val="none" w:sz="0" w:space="0" w:color="auto"/>
        <w:right w:val="none" w:sz="0" w:space="0" w:color="auto"/>
      </w:divBdr>
    </w:div>
    <w:div w:id="502479028">
      <w:marLeft w:val="0"/>
      <w:marRight w:val="0"/>
      <w:marTop w:val="0"/>
      <w:marBottom w:val="0"/>
      <w:divBdr>
        <w:top w:val="none" w:sz="0" w:space="0" w:color="auto"/>
        <w:left w:val="none" w:sz="0" w:space="0" w:color="auto"/>
        <w:bottom w:val="none" w:sz="0" w:space="0" w:color="auto"/>
        <w:right w:val="none" w:sz="0" w:space="0" w:color="auto"/>
      </w:divBdr>
    </w:div>
    <w:div w:id="511574522">
      <w:marLeft w:val="0"/>
      <w:marRight w:val="0"/>
      <w:marTop w:val="0"/>
      <w:marBottom w:val="0"/>
      <w:divBdr>
        <w:top w:val="none" w:sz="0" w:space="0" w:color="auto"/>
        <w:left w:val="none" w:sz="0" w:space="0" w:color="auto"/>
        <w:bottom w:val="none" w:sz="0" w:space="0" w:color="auto"/>
        <w:right w:val="none" w:sz="0" w:space="0" w:color="auto"/>
      </w:divBdr>
    </w:div>
    <w:div w:id="523402987">
      <w:marLeft w:val="0"/>
      <w:marRight w:val="0"/>
      <w:marTop w:val="0"/>
      <w:marBottom w:val="0"/>
      <w:divBdr>
        <w:top w:val="none" w:sz="0" w:space="0" w:color="auto"/>
        <w:left w:val="none" w:sz="0" w:space="0" w:color="auto"/>
        <w:bottom w:val="none" w:sz="0" w:space="0" w:color="auto"/>
        <w:right w:val="none" w:sz="0" w:space="0" w:color="auto"/>
      </w:divBdr>
    </w:div>
    <w:div w:id="545679931">
      <w:marLeft w:val="0"/>
      <w:marRight w:val="0"/>
      <w:marTop w:val="120"/>
      <w:marBottom w:val="0"/>
      <w:divBdr>
        <w:top w:val="none" w:sz="0" w:space="0" w:color="auto"/>
        <w:left w:val="none" w:sz="0" w:space="0" w:color="auto"/>
        <w:bottom w:val="none" w:sz="0" w:space="0" w:color="auto"/>
        <w:right w:val="none" w:sz="0" w:space="0" w:color="auto"/>
      </w:divBdr>
    </w:div>
    <w:div w:id="551043024">
      <w:marLeft w:val="0"/>
      <w:marRight w:val="0"/>
      <w:marTop w:val="0"/>
      <w:marBottom w:val="0"/>
      <w:divBdr>
        <w:top w:val="none" w:sz="0" w:space="0" w:color="auto"/>
        <w:left w:val="none" w:sz="0" w:space="0" w:color="auto"/>
        <w:bottom w:val="none" w:sz="0" w:space="0" w:color="auto"/>
        <w:right w:val="none" w:sz="0" w:space="0" w:color="auto"/>
      </w:divBdr>
    </w:div>
    <w:div w:id="566108269">
      <w:marLeft w:val="0"/>
      <w:marRight w:val="0"/>
      <w:marTop w:val="0"/>
      <w:marBottom w:val="0"/>
      <w:divBdr>
        <w:top w:val="none" w:sz="0" w:space="0" w:color="auto"/>
        <w:left w:val="none" w:sz="0" w:space="0" w:color="auto"/>
        <w:bottom w:val="none" w:sz="0" w:space="0" w:color="auto"/>
        <w:right w:val="none" w:sz="0" w:space="0" w:color="auto"/>
      </w:divBdr>
    </w:div>
    <w:div w:id="581598219">
      <w:marLeft w:val="0"/>
      <w:marRight w:val="0"/>
      <w:marTop w:val="0"/>
      <w:marBottom w:val="0"/>
      <w:divBdr>
        <w:top w:val="none" w:sz="0" w:space="0" w:color="auto"/>
        <w:left w:val="none" w:sz="0" w:space="0" w:color="auto"/>
        <w:bottom w:val="none" w:sz="0" w:space="0" w:color="auto"/>
        <w:right w:val="none" w:sz="0" w:space="0" w:color="auto"/>
      </w:divBdr>
    </w:div>
    <w:div w:id="583031089">
      <w:marLeft w:val="0"/>
      <w:marRight w:val="0"/>
      <w:marTop w:val="0"/>
      <w:marBottom w:val="0"/>
      <w:divBdr>
        <w:top w:val="none" w:sz="0" w:space="0" w:color="auto"/>
        <w:left w:val="none" w:sz="0" w:space="0" w:color="auto"/>
        <w:bottom w:val="none" w:sz="0" w:space="0" w:color="auto"/>
        <w:right w:val="none" w:sz="0" w:space="0" w:color="auto"/>
      </w:divBdr>
    </w:div>
    <w:div w:id="588655947">
      <w:marLeft w:val="0"/>
      <w:marRight w:val="0"/>
      <w:marTop w:val="0"/>
      <w:marBottom w:val="0"/>
      <w:divBdr>
        <w:top w:val="none" w:sz="0" w:space="0" w:color="auto"/>
        <w:left w:val="none" w:sz="0" w:space="0" w:color="auto"/>
        <w:bottom w:val="none" w:sz="0" w:space="0" w:color="auto"/>
        <w:right w:val="none" w:sz="0" w:space="0" w:color="auto"/>
      </w:divBdr>
    </w:div>
    <w:div w:id="603614816">
      <w:marLeft w:val="0"/>
      <w:marRight w:val="0"/>
      <w:marTop w:val="0"/>
      <w:marBottom w:val="0"/>
      <w:divBdr>
        <w:top w:val="none" w:sz="0" w:space="0" w:color="auto"/>
        <w:left w:val="none" w:sz="0" w:space="0" w:color="auto"/>
        <w:bottom w:val="none" w:sz="0" w:space="0" w:color="auto"/>
        <w:right w:val="none" w:sz="0" w:space="0" w:color="auto"/>
      </w:divBdr>
    </w:div>
    <w:div w:id="615449569">
      <w:marLeft w:val="0"/>
      <w:marRight w:val="0"/>
      <w:marTop w:val="0"/>
      <w:marBottom w:val="0"/>
      <w:divBdr>
        <w:top w:val="none" w:sz="0" w:space="0" w:color="auto"/>
        <w:left w:val="none" w:sz="0" w:space="0" w:color="auto"/>
        <w:bottom w:val="none" w:sz="0" w:space="0" w:color="auto"/>
        <w:right w:val="none" w:sz="0" w:space="0" w:color="auto"/>
      </w:divBdr>
      <w:divsChild>
        <w:div w:id="1721519157">
          <w:marLeft w:val="0"/>
          <w:marRight w:val="0"/>
          <w:marTop w:val="0"/>
          <w:marBottom w:val="0"/>
          <w:divBdr>
            <w:top w:val="none" w:sz="0" w:space="0" w:color="auto"/>
            <w:left w:val="none" w:sz="0" w:space="0" w:color="auto"/>
            <w:bottom w:val="none" w:sz="0" w:space="0" w:color="auto"/>
            <w:right w:val="none" w:sz="0" w:space="0" w:color="auto"/>
          </w:divBdr>
        </w:div>
      </w:divsChild>
    </w:div>
    <w:div w:id="616957148">
      <w:marLeft w:val="0"/>
      <w:marRight w:val="0"/>
      <w:marTop w:val="0"/>
      <w:marBottom w:val="0"/>
      <w:divBdr>
        <w:top w:val="none" w:sz="0" w:space="0" w:color="auto"/>
        <w:left w:val="none" w:sz="0" w:space="0" w:color="auto"/>
        <w:bottom w:val="none" w:sz="0" w:space="0" w:color="auto"/>
        <w:right w:val="none" w:sz="0" w:space="0" w:color="auto"/>
      </w:divBdr>
    </w:div>
    <w:div w:id="627586051">
      <w:marLeft w:val="0"/>
      <w:marRight w:val="0"/>
      <w:marTop w:val="0"/>
      <w:marBottom w:val="0"/>
      <w:divBdr>
        <w:top w:val="none" w:sz="0" w:space="0" w:color="auto"/>
        <w:left w:val="none" w:sz="0" w:space="0" w:color="auto"/>
        <w:bottom w:val="none" w:sz="0" w:space="0" w:color="auto"/>
        <w:right w:val="none" w:sz="0" w:space="0" w:color="auto"/>
      </w:divBdr>
    </w:div>
    <w:div w:id="628703845">
      <w:marLeft w:val="0"/>
      <w:marRight w:val="0"/>
      <w:marTop w:val="0"/>
      <w:marBottom w:val="0"/>
      <w:divBdr>
        <w:top w:val="none" w:sz="0" w:space="0" w:color="auto"/>
        <w:left w:val="none" w:sz="0" w:space="0" w:color="auto"/>
        <w:bottom w:val="none" w:sz="0" w:space="0" w:color="auto"/>
        <w:right w:val="none" w:sz="0" w:space="0" w:color="auto"/>
      </w:divBdr>
      <w:divsChild>
        <w:div w:id="310444226">
          <w:marLeft w:val="0"/>
          <w:marRight w:val="0"/>
          <w:marTop w:val="0"/>
          <w:marBottom w:val="0"/>
          <w:divBdr>
            <w:top w:val="none" w:sz="0" w:space="0" w:color="auto"/>
            <w:left w:val="none" w:sz="0" w:space="0" w:color="auto"/>
            <w:bottom w:val="none" w:sz="0" w:space="0" w:color="auto"/>
            <w:right w:val="none" w:sz="0" w:space="0" w:color="auto"/>
          </w:divBdr>
        </w:div>
      </w:divsChild>
    </w:div>
    <w:div w:id="630793319">
      <w:marLeft w:val="0"/>
      <w:marRight w:val="0"/>
      <w:marTop w:val="0"/>
      <w:marBottom w:val="0"/>
      <w:divBdr>
        <w:top w:val="none" w:sz="0" w:space="0" w:color="auto"/>
        <w:left w:val="none" w:sz="0" w:space="0" w:color="auto"/>
        <w:bottom w:val="none" w:sz="0" w:space="0" w:color="auto"/>
        <w:right w:val="none" w:sz="0" w:space="0" w:color="auto"/>
      </w:divBdr>
      <w:divsChild>
        <w:div w:id="1353993382">
          <w:marLeft w:val="0"/>
          <w:marRight w:val="0"/>
          <w:marTop w:val="0"/>
          <w:marBottom w:val="0"/>
          <w:divBdr>
            <w:top w:val="none" w:sz="0" w:space="0" w:color="auto"/>
            <w:left w:val="none" w:sz="0" w:space="0" w:color="auto"/>
            <w:bottom w:val="none" w:sz="0" w:space="0" w:color="auto"/>
            <w:right w:val="none" w:sz="0" w:space="0" w:color="auto"/>
          </w:divBdr>
        </w:div>
      </w:divsChild>
    </w:div>
    <w:div w:id="632520377">
      <w:marLeft w:val="0"/>
      <w:marRight w:val="0"/>
      <w:marTop w:val="0"/>
      <w:marBottom w:val="180"/>
      <w:divBdr>
        <w:top w:val="none" w:sz="0" w:space="0" w:color="auto"/>
        <w:left w:val="none" w:sz="0" w:space="0" w:color="auto"/>
        <w:bottom w:val="none" w:sz="0" w:space="0" w:color="auto"/>
        <w:right w:val="none" w:sz="0" w:space="0" w:color="auto"/>
      </w:divBdr>
    </w:div>
    <w:div w:id="640159213">
      <w:marLeft w:val="0"/>
      <w:marRight w:val="0"/>
      <w:marTop w:val="0"/>
      <w:marBottom w:val="0"/>
      <w:divBdr>
        <w:top w:val="none" w:sz="0" w:space="0" w:color="auto"/>
        <w:left w:val="none" w:sz="0" w:space="0" w:color="auto"/>
        <w:bottom w:val="none" w:sz="0" w:space="0" w:color="auto"/>
        <w:right w:val="none" w:sz="0" w:space="0" w:color="auto"/>
      </w:divBdr>
    </w:div>
    <w:div w:id="649941951">
      <w:marLeft w:val="0"/>
      <w:marRight w:val="0"/>
      <w:marTop w:val="40"/>
      <w:marBottom w:val="40"/>
      <w:divBdr>
        <w:top w:val="none" w:sz="0" w:space="0" w:color="auto"/>
        <w:left w:val="none" w:sz="0" w:space="0" w:color="auto"/>
        <w:bottom w:val="none" w:sz="0" w:space="0" w:color="auto"/>
        <w:right w:val="none" w:sz="0" w:space="0" w:color="auto"/>
      </w:divBdr>
    </w:div>
    <w:div w:id="656499811">
      <w:marLeft w:val="0"/>
      <w:marRight w:val="0"/>
      <w:marTop w:val="0"/>
      <w:marBottom w:val="0"/>
      <w:divBdr>
        <w:top w:val="none" w:sz="0" w:space="0" w:color="auto"/>
        <w:left w:val="none" w:sz="0" w:space="0" w:color="auto"/>
        <w:bottom w:val="none" w:sz="0" w:space="0" w:color="auto"/>
        <w:right w:val="none" w:sz="0" w:space="0" w:color="auto"/>
      </w:divBdr>
      <w:divsChild>
        <w:div w:id="1486973790">
          <w:marLeft w:val="0"/>
          <w:marRight w:val="0"/>
          <w:marTop w:val="0"/>
          <w:marBottom w:val="0"/>
          <w:divBdr>
            <w:top w:val="none" w:sz="0" w:space="0" w:color="auto"/>
            <w:left w:val="none" w:sz="0" w:space="0" w:color="auto"/>
            <w:bottom w:val="none" w:sz="0" w:space="0" w:color="auto"/>
            <w:right w:val="none" w:sz="0" w:space="0" w:color="auto"/>
          </w:divBdr>
        </w:div>
      </w:divsChild>
    </w:div>
    <w:div w:id="657534964">
      <w:marLeft w:val="0"/>
      <w:marRight w:val="0"/>
      <w:marTop w:val="0"/>
      <w:marBottom w:val="0"/>
      <w:divBdr>
        <w:top w:val="none" w:sz="0" w:space="0" w:color="auto"/>
        <w:left w:val="none" w:sz="0" w:space="0" w:color="auto"/>
        <w:bottom w:val="none" w:sz="0" w:space="0" w:color="auto"/>
        <w:right w:val="none" w:sz="0" w:space="0" w:color="auto"/>
      </w:divBdr>
    </w:div>
    <w:div w:id="684862839">
      <w:marLeft w:val="0"/>
      <w:marRight w:val="0"/>
      <w:marTop w:val="0"/>
      <w:marBottom w:val="0"/>
      <w:divBdr>
        <w:top w:val="none" w:sz="0" w:space="0" w:color="auto"/>
        <w:left w:val="none" w:sz="0" w:space="0" w:color="auto"/>
        <w:bottom w:val="none" w:sz="0" w:space="0" w:color="auto"/>
        <w:right w:val="none" w:sz="0" w:space="0" w:color="auto"/>
      </w:divBdr>
    </w:div>
    <w:div w:id="688602414">
      <w:marLeft w:val="0"/>
      <w:marRight w:val="0"/>
      <w:marTop w:val="0"/>
      <w:marBottom w:val="0"/>
      <w:divBdr>
        <w:top w:val="none" w:sz="0" w:space="0" w:color="auto"/>
        <w:left w:val="none" w:sz="0" w:space="0" w:color="auto"/>
        <w:bottom w:val="none" w:sz="0" w:space="0" w:color="auto"/>
        <w:right w:val="none" w:sz="0" w:space="0" w:color="auto"/>
      </w:divBdr>
      <w:divsChild>
        <w:div w:id="1215315433">
          <w:marLeft w:val="0"/>
          <w:marRight w:val="0"/>
          <w:marTop w:val="0"/>
          <w:marBottom w:val="0"/>
          <w:divBdr>
            <w:top w:val="none" w:sz="0" w:space="0" w:color="auto"/>
            <w:left w:val="none" w:sz="0" w:space="0" w:color="auto"/>
            <w:bottom w:val="none" w:sz="0" w:space="0" w:color="auto"/>
            <w:right w:val="none" w:sz="0" w:space="0" w:color="auto"/>
          </w:divBdr>
        </w:div>
      </w:divsChild>
    </w:div>
    <w:div w:id="690377698">
      <w:marLeft w:val="0"/>
      <w:marRight w:val="0"/>
      <w:marTop w:val="0"/>
      <w:marBottom w:val="0"/>
      <w:divBdr>
        <w:top w:val="none" w:sz="0" w:space="0" w:color="auto"/>
        <w:left w:val="none" w:sz="0" w:space="0" w:color="auto"/>
        <w:bottom w:val="none" w:sz="0" w:space="0" w:color="auto"/>
        <w:right w:val="none" w:sz="0" w:space="0" w:color="auto"/>
      </w:divBdr>
      <w:divsChild>
        <w:div w:id="1366642147">
          <w:marLeft w:val="0"/>
          <w:marRight w:val="0"/>
          <w:marTop w:val="0"/>
          <w:marBottom w:val="0"/>
          <w:divBdr>
            <w:top w:val="none" w:sz="0" w:space="0" w:color="auto"/>
            <w:left w:val="none" w:sz="0" w:space="0" w:color="auto"/>
            <w:bottom w:val="none" w:sz="0" w:space="0" w:color="auto"/>
            <w:right w:val="none" w:sz="0" w:space="0" w:color="auto"/>
          </w:divBdr>
        </w:div>
      </w:divsChild>
    </w:div>
    <w:div w:id="700781352">
      <w:marLeft w:val="0"/>
      <w:marRight w:val="0"/>
      <w:marTop w:val="0"/>
      <w:marBottom w:val="0"/>
      <w:divBdr>
        <w:top w:val="none" w:sz="0" w:space="0" w:color="auto"/>
        <w:left w:val="none" w:sz="0" w:space="0" w:color="auto"/>
        <w:bottom w:val="none" w:sz="0" w:space="0" w:color="auto"/>
        <w:right w:val="none" w:sz="0" w:space="0" w:color="auto"/>
      </w:divBdr>
      <w:divsChild>
        <w:div w:id="1339699381">
          <w:marLeft w:val="0"/>
          <w:marRight w:val="0"/>
          <w:marTop w:val="0"/>
          <w:marBottom w:val="0"/>
          <w:divBdr>
            <w:top w:val="none" w:sz="0" w:space="0" w:color="auto"/>
            <w:left w:val="none" w:sz="0" w:space="0" w:color="auto"/>
            <w:bottom w:val="none" w:sz="0" w:space="0" w:color="auto"/>
            <w:right w:val="none" w:sz="0" w:space="0" w:color="auto"/>
          </w:divBdr>
        </w:div>
      </w:divsChild>
    </w:div>
    <w:div w:id="702174641">
      <w:marLeft w:val="0"/>
      <w:marRight w:val="0"/>
      <w:marTop w:val="0"/>
      <w:marBottom w:val="0"/>
      <w:divBdr>
        <w:top w:val="none" w:sz="0" w:space="0" w:color="auto"/>
        <w:left w:val="none" w:sz="0" w:space="0" w:color="auto"/>
        <w:bottom w:val="none" w:sz="0" w:space="0" w:color="auto"/>
        <w:right w:val="none" w:sz="0" w:space="0" w:color="auto"/>
      </w:divBdr>
      <w:divsChild>
        <w:div w:id="84696782">
          <w:marLeft w:val="0"/>
          <w:marRight w:val="0"/>
          <w:marTop w:val="0"/>
          <w:marBottom w:val="0"/>
          <w:divBdr>
            <w:top w:val="none" w:sz="0" w:space="0" w:color="auto"/>
            <w:left w:val="none" w:sz="0" w:space="0" w:color="auto"/>
            <w:bottom w:val="none" w:sz="0" w:space="0" w:color="auto"/>
            <w:right w:val="none" w:sz="0" w:space="0" w:color="auto"/>
          </w:divBdr>
        </w:div>
      </w:divsChild>
    </w:div>
    <w:div w:id="707414190">
      <w:marLeft w:val="0"/>
      <w:marRight w:val="0"/>
      <w:marTop w:val="0"/>
      <w:marBottom w:val="0"/>
      <w:divBdr>
        <w:top w:val="none" w:sz="0" w:space="0" w:color="auto"/>
        <w:left w:val="none" w:sz="0" w:space="0" w:color="auto"/>
        <w:bottom w:val="none" w:sz="0" w:space="0" w:color="auto"/>
        <w:right w:val="none" w:sz="0" w:space="0" w:color="auto"/>
      </w:divBdr>
      <w:divsChild>
        <w:div w:id="1060448106">
          <w:marLeft w:val="0"/>
          <w:marRight w:val="0"/>
          <w:marTop w:val="0"/>
          <w:marBottom w:val="0"/>
          <w:divBdr>
            <w:top w:val="none" w:sz="0" w:space="0" w:color="auto"/>
            <w:left w:val="none" w:sz="0" w:space="0" w:color="auto"/>
            <w:bottom w:val="none" w:sz="0" w:space="0" w:color="auto"/>
            <w:right w:val="none" w:sz="0" w:space="0" w:color="auto"/>
          </w:divBdr>
        </w:div>
      </w:divsChild>
    </w:div>
    <w:div w:id="714813921">
      <w:marLeft w:val="0"/>
      <w:marRight w:val="0"/>
      <w:marTop w:val="0"/>
      <w:marBottom w:val="0"/>
      <w:divBdr>
        <w:top w:val="none" w:sz="0" w:space="0" w:color="auto"/>
        <w:left w:val="none" w:sz="0" w:space="0" w:color="auto"/>
        <w:bottom w:val="none" w:sz="0" w:space="0" w:color="auto"/>
        <w:right w:val="none" w:sz="0" w:space="0" w:color="auto"/>
      </w:divBdr>
    </w:div>
    <w:div w:id="728385433">
      <w:marLeft w:val="0"/>
      <w:marRight w:val="0"/>
      <w:marTop w:val="0"/>
      <w:marBottom w:val="0"/>
      <w:divBdr>
        <w:top w:val="none" w:sz="0" w:space="0" w:color="auto"/>
        <w:left w:val="none" w:sz="0" w:space="0" w:color="auto"/>
        <w:bottom w:val="none" w:sz="0" w:space="0" w:color="auto"/>
        <w:right w:val="none" w:sz="0" w:space="0" w:color="auto"/>
      </w:divBdr>
      <w:divsChild>
        <w:div w:id="2098818837">
          <w:marLeft w:val="0"/>
          <w:marRight w:val="0"/>
          <w:marTop w:val="0"/>
          <w:marBottom w:val="0"/>
          <w:divBdr>
            <w:top w:val="none" w:sz="0" w:space="0" w:color="auto"/>
            <w:left w:val="none" w:sz="0" w:space="0" w:color="auto"/>
            <w:bottom w:val="none" w:sz="0" w:space="0" w:color="auto"/>
            <w:right w:val="none" w:sz="0" w:space="0" w:color="auto"/>
          </w:divBdr>
        </w:div>
      </w:divsChild>
    </w:div>
    <w:div w:id="739669011">
      <w:marLeft w:val="0"/>
      <w:marRight w:val="0"/>
      <w:marTop w:val="0"/>
      <w:marBottom w:val="0"/>
      <w:divBdr>
        <w:top w:val="none" w:sz="0" w:space="0" w:color="auto"/>
        <w:left w:val="none" w:sz="0" w:space="0" w:color="auto"/>
        <w:bottom w:val="none" w:sz="0" w:space="0" w:color="auto"/>
        <w:right w:val="none" w:sz="0" w:space="0" w:color="auto"/>
      </w:divBdr>
      <w:divsChild>
        <w:div w:id="1736975360">
          <w:marLeft w:val="0"/>
          <w:marRight w:val="0"/>
          <w:marTop w:val="0"/>
          <w:marBottom w:val="0"/>
          <w:divBdr>
            <w:top w:val="none" w:sz="0" w:space="0" w:color="auto"/>
            <w:left w:val="none" w:sz="0" w:space="0" w:color="auto"/>
            <w:bottom w:val="none" w:sz="0" w:space="0" w:color="auto"/>
            <w:right w:val="none" w:sz="0" w:space="0" w:color="auto"/>
          </w:divBdr>
        </w:div>
      </w:divsChild>
    </w:div>
    <w:div w:id="742338220">
      <w:marLeft w:val="0"/>
      <w:marRight w:val="0"/>
      <w:marTop w:val="0"/>
      <w:marBottom w:val="0"/>
      <w:divBdr>
        <w:top w:val="none" w:sz="0" w:space="0" w:color="auto"/>
        <w:left w:val="none" w:sz="0" w:space="0" w:color="auto"/>
        <w:bottom w:val="none" w:sz="0" w:space="0" w:color="auto"/>
        <w:right w:val="none" w:sz="0" w:space="0" w:color="auto"/>
      </w:divBdr>
    </w:div>
    <w:div w:id="759838346">
      <w:marLeft w:val="0"/>
      <w:marRight w:val="0"/>
      <w:marTop w:val="0"/>
      <w:marBottom w:val="0"/>
      <w:divBdr>
        <w:top w:val="none" w:sz="0" w:space="0" w:color="auto"/>
        <w:left w:val="none" w:sz="0" w:space="0" w:color="auto"/>
        <w:bottom w:val="none" w:sz="0" w:space="0" w:color="auto"/>
        <w:right w:val="none" w:sz="0" w:space="0" w:color="auto"/>
      </w:divBdr>
      <w:divsChild>
        <w:div w:id="1774397918">
          <w:marLeft w:val="0"/>
          <w:marRight w:val="0"/>
          <w:marTop w:val="0"/>
          <w:marBottom w:val="0"/>
          <w:divBdr>
            <w:top w:val="none" w:sz="0" w:space="0" w:color="auto"/>
            <w:left w:val="none" w:sz="0" w:space="0" w:color="auto"/>
            <w:bottom w:val="none" w:sz="0" w:space="0" w:color="auto"/>
            <w:right w:val="none" w:sz="0" w:space="0" w:color="auto"/>
          </w:divBdr>
        </w:div>
      </w:divsChild>
    </w:div>
    <w:div w:id="762072339">
      <w:marLeft w:val="0"/>
      <w:marRight w:val="0"/>
      <w:marTop w:val="0"/>
      <w:marBottom w:val="0"/>
      <w:divBdr>
        <w:top w:val="none" w:sz="0" w:space="0" w:color="auto"/>
        <w:left w:val="none" w:sz="0" w:space="0" w:color="auto"/>
        <w:bottom w:val="none" w:sz="0" w:space="0" w:color="auto"/>
        <w:right w:val="none" w:sz="0" w:space="0" w:color="auto"/>
      </w:divBdr>
    </w:div>
    <w:div w:id="765880512">
      <w:marLeft w:val="0"/>
      <w:marRight w:val="0"/>
      <w:marTop w:val="180"/>
      <w:marBottom w:val="0"/>
      <w:divBdr>
        <w:top w:val="none" w:sz="0" w:space="0" w:color="auto"/>
        <w:left w:val="none" w:sz="0" w:space="0" w:color="auto"/>
        <w:bottom w:val="none" w:sz="0" w:space="0" w:color="auto"/>
        <w:right w:val="none" w:sz="0" w:space="0" w:color="auto"/>
      </w:divBdr>
    </w:div>
    <w:div w:id="771705188">
      <w:marLeft w:val="0"/>
      <w:marRight w:val="0"/>
      <w:marTop w:val="0"/>
      <w:marBottom w:val="0"/>
      <w:divBdr>
        <w:top w:val="none" w:sz="0" w:space="0" w:color="auto"/>
        <w:left w:val="none" w:sz="0" w:space="0" w:color="auto"/>
        <w:bottom w:val="none" w:sz="0" w:space="0" w:color="auto"/>
        <w:right w:val="none" w:sz="0" w:space="0" w:color="auto"/>
      </w:divBdr>
      <w:divsChild>
        <w:div w:id="1119832574">
          <w:marLeft w:val="0"/>
          <w:marRight w:val="0"/>
          <w:marTop w:val="0"/>
          <w:marBottom w:val="0"/>
          <w:divBdr>
            <w:top w:val="none" w:sz="0" w:space="0" w:color="auto"/>
            <w:left w:val="none" w:sz="0" w:space="0" w:color="auto"/>
            <w:bottom w:val="none" w:sz="0" w:space="0" w:color="auto"/>
            <w:right w:val="none" w:sz="0" w:space="0" w:color="auto"/>
          </w:divBdr>
        </w:div>
      </w:divsChild>
    </w:div>
    <w:div w:id="774441371">
      <w:marLeft w:val="0"/>
      <w:marRight w:val="0"/>
      <w:marTop w:val="0"/>
      <w:marBottom w:val="0"/>
      <w:divBdr>
        <w:top w:val="none" w:sz="0" w:space="0" w:color="auto"/>
        <w:left w:val="none" w:sz="0" w:space="0" w:color="auto"/>
        <w:bottom w:val="none" w:sz="0" w:space="0" w:color="auto"/>
        <w:right w:val="none" w:sz="0" w:space="0" w:color="auto"/>
      </w:divBdr>
    </w:div>
    <w:div w:id="776292800">
      <w:marLeft w:val="0"/>
      <w:marRight w:val="0"/>
      <w:marTop w:val="180"/>
      <w:marBottom w:val="0"/>
      <w:divBdr>
        <w:top w:val="none" w:sz="0" w:space="0" w:color="auto"/>
        <w:left w:val="none" w:sz="0" w:space="0" w:color="auto"/>
        <w:bottom w:val="none" w:sz="0" w:space="0" w:color="auto"/>
        <w:right w:val="none" w:sz="0" w:space="0" w:color="auto"/>
      </w:divBdr>
    </w:div>
    <w:div w:id="795948396">
      <w:marLeft w:val="0"/>
      <w:marRight w:val="0"/>
      <w:marTop w:val="0"/>
      <w:marBottom w:val="0"/>
      <w:divBdr>
        <w:top w:val="none" w:sz="0" w:space="0" w:color="auto"/>
        <w:left w:val="none" w:sz="0" w:space="0" w:color="auto"/>
        <w:bottom w:val="none" w:sz="0" w:space="0" w:color="auto"/>
        <w:right w:val="none" w:sz="0" w:space="0" w:color="auto"/>
      </w:divBdr>
      <w:divsChild>
        <w:div w:id="86002297">
          <w:marLeft w:val="0"/>
          <w:marRight w:val="0"/>
          <w:marTop w:val="0"/>
          <w:marBottom w:val="0"/>
          <w:divBdr>
            <w:top w:val="none" w:sz="0" w:space="0" w:color="auto"/>
            <w:left w:val="none" w:sz="0" w:space="0" w:color="auto"/>
            <w:bottom w:val="none" w:sz="0" w:space="0" w:color="auto"/>
            <w:right w:val="none" w:sz="0" w:space="0" w:color="auto"/>
          </w:divBdr>
        </w:div>
      </w:divsChild>
    </w:div>
    <w:div w:id="814684154">
      <w:marLeft w:val="0"/>
      <w:marRight w:val="0"/>
      <w:marTop w:val="0"/>
      <w:marBottom w:val="0"/>
      <w:divBdr>
        <w:top w:val="none" w:sz="0" w:space="0" w:color="auto"/>
        <w:left w:val="none" w:sz="0" w:space="0" w:color="auto"/>
        <w:bottom w:val="none" w:sz="0" w:space="0" w:color="auto"/>
        <w:right w:val="none" w:sz="0" w:space="0" w:color="auto"/>
      </w:divBdr>
      <w:divsChild>
        <w:div w:id="337076255">
          <w:marLeft w:val="0"/>
          <w:marRight w:val="0"/>
          <w:marTop w:val="0"/>
          <w:marBottom w:val="0"/>
          <w:divBdr>
            <w:top w:val="none" w:sz="0" w:space="0" w:color="auto"/>
            <w:left w:val="none" w:sz="0" w:space="0" w:color="auto"/>
            <w:bottom w:val="none" w:sz="0" w:space="0" w:color="auto"/>
            <w:right w:val="none" w:sz="0" w:space="0" w:color="auto"/>
          </w:divBdr>
        </w:div>
      </w:divsChild>
    </w:div>
    <w:div w:id="818376685">
      <w:marLeft w:val="0"/>
      <w:marRight w:val="0"/>
      <w:marTop w:val="0"/>
      <w:marBottom w:val="0"/>
      <w:divBdr>
        <w:top w:val="none" w:sz="0" w:space="0" w:color="auto"/>
        <w:left w:val="none" w:sz="0" w:space="0" w:color="auto"/>
        <w:bottom w:val="none" w:sz="0" w:space="0" w:color="auto"/>
        <w:right w:val="none" w:sz="0" w:space="0" w:color="auto"/>
      </w:divBdr>
    </w:div>
    <w:div w:id="821000047">
      <w:marLeft w:val="0"/>
      <w:marRight w:val="0"/>
      <w:marTop w:val="0"/>
      <w:marBottom w:val="0"/>
      <w:divBdr>
        <w:top w:val="none" w:sz="0" w:space="0" w:color="auto"/>
        <w:left w:val="none" w:sz="0" w:space="0" w:color="auto"/>
        <w:bottom w:val="none" w:sz="0" w:space="0" w:color="auto"/>
        <w:right w:val="none" w:sz="0" w:space="0" w:color="auto"/>
      </w:divBdr>
    </w:div>
    <w:div w:id="827864374">
      <w:marLeft w:val="0"/>
      <w:marRight w:val="0"/>
      <w:marTop w:val="0"/>
      <w:marBottom w:val="0"/>
      <w:divBdr>
        <w:top w:val="none" w:sz="0" w:space="0" w:color="auto"/>
        <w:left w:val="none" w:sz="0" w:space="0" w:color="auto"/>
        <w:bottom w:val="none" w:sz="0" w:space="0" w:color="auto"/>
        <w:right w:val="none" w:sz="0" w:space="0" w:color="auto"/>
      </w:divBdr>
      <w:divsChild>
        <w:div w:id="1858350958">
          <w:marLeft w:val="0"/>
          <w:marRight w:val="0"/>
          <w:marTop w:val="0"/>
          <w:marBottom w:val="0"/>
          <w:divBdr>
            <w:top w:val="none" w:sz="0" w:space="0" w:color="auto"/>
            <w:left w:val="none" w:sz="0" w:space="0" w:color="auto"/>
            <w:bottom w:val="none" w:sz="0" w:space="0" w:color="auto"/>
            <w:right w:val="none" w:sz="0" w:space="0" w:color="auto"/>
          </w:divBdr>
        </w:div>
      </w:divsChild>
    </w:div>
    <w:div w:id="838618806">
      <w:marLeft w:val="0"/>
      <w:marRight w:val="0"/>
      <w:marTop w:val="100"/>
      <w:marBottom w:val="0"/>
      <w:divBdr>
        <w:top w:val="none" w:sz="0" w:space="0" w:color="auto"/>
        <w:left w:val="none" w:sz="0" w:space="0" w:color="auto"/>
        <w:bottom w:val="none" w:sz="0" w:space="0" w:color="auto"/>
        <w:right w:val="none" w:sz="0" w:space="0" w:color="auto"/>
      </w:divBdr>
      <w:divsChild>
        <w:div w:id="723598216">
          <w:marLeft w:val="0"/>
          <w:marRight w:val="0"/>
          <w:marTop w:val="0"/>
          <w:marBottom w:val="0"/>
          <w:divBdr>
            <w:top w:val="none" w:sz="0" w:space="0" w:color="auto"/>
            <w:left w:val="none" w:sz="0" w:space="0" w:color="auto"/>
            <w:bottom w:val="none" w:sz="0" w:space="0" w:color="auto"/>
            <w:right w:val="none" w:sz="0" w:space="0" w:color="auto"/>
          </w:divBdr>
        </w:div>
        <w:div w:id="1561207320">
          <w:marLeft w:val="0"/>
          <w:marRight w:val="0"/>
          <w:marTop w:val="0"/>
          <w:marBottom w:val="0"/>
          <w:divBdr>
            <w:top w:val="none" w:sz="0" w:space="0" w:color="auto"/>
            <w:left w:val="none" w:sz="0" w:space="0" w:color="auto"/>
            <w:bottom w:val="none" w:sz="0" w:space="0" w:color="auto"/>
            <w:right w:val="none" w:sz="0" w:space="0" w:color="auto"/>
          </w:divBdr>
        </w:div>
        <w:div w:id="1940723608">
          <w:marLeft w:val="0"/>
          <w:marRight w:val="0"/>
          <w:marTop w:val="0"/>
          <w:marBottom w:val="0"/>
          <w:divBdr>
            <w:top w:val="none" w:sz="0" w:space="0" w:color="auto"/>
            <w:left w:val="none" w:sz="0" w:space="0" w:color="auto"/>
            <w:bottom w:val="none" w:sz="0" w:space="0" w:color="auto"/>
            <w:right w:val="none" w:sz="0" w:space="0" w:color="auto"/>
          </w:divBdr>
        </w:div>
      </w:divsChild>
    </w:div>
    <w:div w:id="840050076">
      <w:marLeft w:val="0"/>
      <w:marRight w:val="0"/>
      <w:marTop w:val="0"/>
      <w:marBottom w:val="0"/>
      <w:divBdr>
        <w:top w:val="none" w:sz="0" w:space="0" w:color="auto"/>
        <w:left w:val="none" w:sz="0" w:space="0" w:color="auto"/>
        <w:bottom w:val="none" w:sz="0" w:space="0" w:color="auto"/>
        <w:right w:val="none" w:sz="0" w:space="0" w:color="auto"/>
      </w:divBdr>
      <w:divsChild>
        <w:div w:id="80758667">
          <w:marLeft w:val="0"/>
          <w:marRight w:val="0"/>
          <w:marTop w:val="0"/>
          <w:marBottom w:val="0"/>
          <w:divBdr>
            <w:top w:val="none" w:sz="0" w:space="0" w:color="auto"/>
            <w:left w:val="none" w:sz="0" w:space="0" w:color="auto"/>
            <w:bottom w:val="none" w:sz="0" w:space="0" w:color="auto"/>
            <w:right w:val="none" w:sz="0" w:space="0" w:color="auto"/>
          </w:divBdr>
        </w:div>
      </w:divsChild>
    </w:div>
    <w:div w:id="859901601">
      <w:marLeft w:val="0"/>
      <w:marRight w:val="0"/>
      <w:marTop w:val="0"/>
      <w:marBottom w:val="0"/>
      <w:divBdr>
        <w:top w:val="none" w:sz="0" w:space="0" w:color="auto"/>
        <w:left w:val="none" w:sz="0" w:space="0" w:color="auto"/>
        <w:bottom w:val="none" w:sz="0" w:space="0" w:color="auto"/>
        <w:right w:val="none" w:sz="0" w:space="0" w:color="auto"/>
      </w:divBdr>
    </w:div>
    <w:div w:id="862355279">
      <w:marLeft w:val="0"/>
      <w:marRight w:val="0"/>
      <w:marTop w:val="0"/>
      <w:marBottom w:val="0"/>
      <w:divBdr>
        <w:top w:val="none" w:sz="0" w:space="0" w:color="auto"/>
        <w:left w:val="none" w:sz="0" w:space="0" w:color="auto"/>
        <w:bottom w:val="none" w:sz="0" w:space="0" w:color="auto"/>
        <w:right w:val="none" w:sz="0" w:space="0" w:color="auto"/>
      </w:divBdr>
      <w:divsChild>
        <w:div w:id="1944455553">
          <w:marLeft w:val="0"/>
          <w:marRight w:val="0"/>
          <w:marTop w:val="0"/>
          <w:marBottom w:val="0"/>
          <w:divBdr>
            <w:top w:val="none" w:sz="0" w:space="0" w:color="auto"/>
            <w:left w:val="none" w:sz="0" w:space="0" w:color="auto"/>
            <w:bottom w:val="none" w:sz="0" w:space="0" w:color="auto"/>
            <w:right w:val="none" w:sz="0" w:space="0" w:color="auto"/>
          </w:divBdr>
        </w:div>
      </w:divsChild>
    </w:div>
    <w:div w:id="864907274">
      <w:marLeft w:val="0"/>
      <w:marRight w:val="0"/>
      <w:marTop w:val="100"/>
      <w:marBottom w:val="0"/>
      <w:divBdr>
        <w:top w:val="none" w:sz="0" w:space="0" w:color="auto"/>
        <w:left w:val="none" w:sz="0" w:space="0" w:color="auto"/>
        <w:bottom w:val="none" w:sz="0" w:space="0" w:color="auto"/>
        <w:right w:val="none" w:sz="0" w:space="0" w:color="auto"/>
      </w:divBdr>
      <w:divsChild>
        <w:div w:id="732898883">
          <w:marLeft w:val="0"/>
          <w:marRight w:val="0"/>
          <w:marTop w:val="0"/>
          <w:marBottom w:val="0"/>
          <w:divBdr>
            <w:top w:val="none" w:sz="0" w:space="0" w:color="auto"/>
            <w:left w:val="none" w:sz="0" w:space="0" w:color="auto"/>
            <w:bottom w:val="none" w:sz="0" w:space="0" w:color="auto"/>
            <w:right w:val="none" w:sz="0" w:space="0" w:color="auto"/>
          </w:divBdr>
        </w:div>
        <w:div w:id="1493060979">
          <w:marLeft w:val="0"/>
          <w:marRight w:val="0"/>
          <w:marTop w:val="0"/>
          <w:marBottom w:val="0"/>
          <w:divBdr>
            <w:top w:val="none" w:sz="0" w:space="0" w:color="auto"/>
            <w:left w:val="none" w:sz="0" w:space="0" w:color="auto"/>
            <w:bottom w:val="none" w:sz="0" w:space="0" w:color="auto"/>
            <w:right w:val="none" w:sz="0" w:space="0" w:color="auto"/>
          </w:divBdr>
        </w:div>
        <w:div w:id="1657109971">
          <w:marLeft w:val="0"/>
          <w:marRight w:val="0"/>
          <w:marTop w:val="0"/>
          <w:marBottom w:val="0"/>
          <w:divBdr>
            <w:top w:val="none" w:sz="0" w:space="0" w:color="auto"/>
            <w:left w:val="none" w:sz="0" w:space="0" w:color="auto"/>
            <w:bottom w:val="none" w:sz="0" w:space="0" w:color="auto"/>
            <w:right w:val="none" w:sz="0" w:space="0" w:color="auto"/>
          </w:divBdr>
        </w:div>
        <w:div w:id="896164083">
          <w:marLeft w:val="0"/>
          <w:marRight w:val="0"/>
          <w:marTop w:val="0"/>
          <w:marBottom w:val="0"/>
          <w:divBdr>
            <w:top w:val="none" w:sz="0" w:space="0" w:color="auto"/>
            <w:left w:val="none" w:sz="0" w:space="0" w:color="auto"/>
            <w:bottom w:val="none" w:sz="0" w:space="0" w:color="auto"/>
            <w:right w:val="none" w:sz="0" w:space="0" w:color="auto"/>
          </w:divBdr>
        </w:div>
        <w:div w:id="2052803021">
          <w:marLeft w:val="0"/>
          <w:marRight w:val="0"/>
          <w:marTop w:val="0"/>
          <w:marBottom w:val="0"/>
          <w:divBdr>
            <w:top w:val="none" w:sz="0" w:space="0" w:color="auto"/>
            <w:left w:val="none" w:sz="0" w:space="0" w:color="auto"/>
            <w:bottom w:val="none" w:sz="0" w:space="0" w:color="auto"/>
            <w:right w:val="none" w:sz="0" w:space="0" w:color="auto"/>
          </w:divBdr>
        </w:div>
        <w:div w:id="1555583359">
          <w:marLeft w:val="0"/>
          <w:marRight w:val="0"/>
          <w:marTop w:val="0"/>
          <w:marBottom w:val="0"/>
          <w:divBdr>
            <w:top w:val="none" w:sz="0" w:space="0" w:color="auto"/>
            <w:left w:val="none" w:sz="0" w:space="0" w:color="auto"/>
            <w:bottom w:val="none" w:sz="0" w:space="0" w:color="auto"/>
            <w:right w:val="none" w:sz="0" w:space="0" w:color="auto"/>
          </w:divBdr>
        </w:div>
        <w:div w:id="363141498">
          <w:marLeft w:val="0"/>
          <w:marRight w:val="0"/>
          <w:marTop w:val="0"/>
          <w:marBottom w:val="0"/>
          <w:divBdr>
            <w:top w:val="none" w:sz="0" w:space="0" w:color="auto"/>
            <w:left w:val="none" w:sz="0" w:space="0" w:color="auto"/>
            <w:bottom w:val="none" w:sz="0" w:space="0" w:color="auto"/>
            <w:right w:val="none" w:sz="0" w:space="0" w:color="auto"/>
          </w:divBdr>
        </w:div>
        <w:div w:id="1569608219">
          <w:marLeft w:val="0"/>
          <w:marRight w:val="0"/>
          <w:marTop w:val="0"/>
          <w:marBottom w:val="0"/>
          <w:divBdr>
            <w:top w:val="none" w:sz="0" w:space="0" w:color="auto"/>
            <w:left w:val="none" w:sz="0" w:space="0" w:color="auto"/>
            <w:bottom w:val="none" w:sz="0" w:space="0" w:color="auto"/>
            <w:right w:val="none" w:sz="0" w:space="0" w:color="auto"/>
          </w:divBdr>
        </w:div>
        <w:div w:id="1951281608">
          <w:marLeft w:val="0"/>
          <w:marRight w:val="0"/>
          <w:marTop w:val="0"/>
          <w:marBottom w:val="0"/>
          <w:divBdr>
            <w:top w:val="none" w:sz="0" w:space="0" w:color="auto"/>
            <w:left w:val="none" w:sz="0" w:space="0" w:color="auto"/>
            <w:bottom w:val="none" w:sz="0" w:space="0" w:color="auto"/>
            <w:right w:val="none" w:sz="0" w:space="0" w:color="auto"/>
          </w:divBdr>
        </w:div>
        <w:div w:id="1814130358">
          <w:marLeft w:val="0"/>
          <w:marRight w:val="0"/>
          <w:marTop w:val="0"/>
          <w:marBottom w:val="0"/>
          <w:divBdr>
            <w:top w:val="none" w:sz="0" w:space="0" w:color="auto"/>
            <w:left w:val="none" w:sz="0" w:space="0" w:color="auto"/>
            <w:bottom w:val="none" w:sz="0" w:space="0" w:color="auto"/>
            <w:right w:val="none" w:sz="0" w:space="0" w:color="auto"/>
          </w:divBdr>
        </w:div>
        <w:div w:id="1853448370">
          <w:marLeft w:val="0"/>
          <w:marRight w:val="0"/>
          <w:marTop w:val="0"/>
          <w:marBottom w:val="0"/>
          <w:divBdr>
            <w:top w:val="none" w:sz="0" w:space="0" w:color="auto"/>
            <w:left w:val="none" w:sz="0" w:space="0" w:color="auto"/>
            <w:bottom w:val="none" w:sz="0" w:space="0" w:color="auto"/>
            <w:right w:val="none" w:sz="0" w:space="0" w:color="auto"/>
          </w:divBdr>
        </w:div>
        <w:div w:id="839806397">
          <w:marLeft w:val="0"/>
          <w:marRight w:val="0"/>
          <w:marTop w:val="0"/>
          <w:marBottom w:val="0"/>
          <w:divBdr>
            <w:top w:val="none" w:sz="0" w:space="0" w:color="auto"/>
            <w:left w:val="none" w:sz="0" w:space="0" w:color="auto"/>
            <w:bottom w:val="none" w:sz="0" w:space="0" w:color="auto"/>
            <w:right w:val="none" w:sz="0" w:space="0" w:color="auto"/>
          </w:divBdr>
        </w:div>
        <w:div w:id="242179467">
          <w:marLeft w:val="0"/>
          <w:marRight w:val="0"/>
          <w:marTop w:val="0"/>
          <w:marBottom w:val="0"/>
          <w:divBdr>
            <w:top w:val="none" w:sz="0" w:space="0" w:color="auto"/>
            <w:left w:val="none" w:sz="0" w:space="0" w:color="auto"/>
            <w:bottom w:val="none" w:sz="0" w:space="0" w:color="auto"/>
            <w:right w:val="none" w:sz="0" w:space="0" w:color="auto"/>
          </w:divBdr>
        </w:div>
        <w:div w:id="1343122433">
          <w:marLeft w:val="0"/>
          <w:marRight w:val="0"/>
          <w:marTop w:val="0"/>
          <w:marBottom w:val="0"/>
          <w:divBdr>
            <w:top w:val="none" w:sz="0" w:space="0" w:color="auto"/>
            <w:left w:val="none" w:sz="0" w:space="0" w:color="auto"/>
            <w:bottom w:val="none" w:sz="0" w:space="0" w:color="auto"/>
            <w:right w:val="none" w:sz="0" w:space="0" w:color="auto"/>
          </w:divBdr>
        </w:div>
      </w:divsChild>
    </w:div>
    <w:div w:id="884415579">
      <w:marLeft w:val="0"/>
      <w:marRight w:val="0"/>
      <w:marTop w:val="0"/>
      <w:marBottom w:val="0"/>
      <w:divBdr>
        <w:top w:val="none" w:sz="0" w:space="0" w:color="auto"/>
        <w:left w:val="none" w:sz="0" w:space="0" w:color="auto"/>
        <w:bottom w:val="none" w:sz="0" w:space="0" w:color="auto"/>
        <w:right w:val="none" w:sz="0" w:space="0" w:color="auto"/>
      </w:divBdr>
    </w:div>
    <w:div w:id="892891064">
      <w:marLeft w:val="0"/>
      <w:marRight w:val="0"/>
      <w:marTop w:val="0"/>
      <w:marBottom w:val="0"/>
      <w:divBdr>
        <w:top w:val="none" w:sz="0" w:space="0" w:color="auto"/>
        <w:left w:val="none" w:sz="0" w:space="0" w:color="auto"/>
        <w:bottom w:val="none" w:sz="0" w:space="0" w:color="auto"/>
        <w:right w:val="none" w:sz="0" w:space="0" w:color="auto"/>
      </w:divBdr>
      <w:divsChild>
        <w:div w:id="460004112">
          <w:marLeft w:val="0"/>
          <w:marRight w:val="0"/>
          <w:marTop w:val="0"/>
          <w:marBottom w:val="0"/>
          <w:divBdr>
            <w:top w:val="none" w:sz="0" w:space="0" w:color="auto"/>
            <w:left w:val="none" w:sz="0" w:space="0" w:color="auto"/>
            <w:bottom w:val="none" w:sz="0" w:space="0" w:color="auto"/>
            <w:right w:val="none" w:sz="0" w:space="0" w:color="auto"/>
          </w:divBdr>
        </w:div>
      </w:divsChild>
    </w:div>
    <w:div w:id="896353125">
      <w:marLeft w:val="0"/>
      <w:marRight w:val="0"/>
      <w:marTop w:val="0"/>
      <w:marBottom w:val="0"/>
      <w:divBdr>
        <w:top w:val="none" w:sz="0" w:space="0" w:color="auto"/>
        <w:left w:val="none" w:sz="0" w:space="0" w:color="auto"/>
        <w:bottom w:val="none" w:sz="0" w:space="0" w:color="auto"/>
        <w:right w:val="none" w:sz="0" w:space="0" w:color="auto"/>
      </w:divBdr>
    </w:div>
    <w:div w:id="901142106">
      <w:marLeft w:val="0"/>
      <w:marRight w:val="0"/>
      <w:marTop w:val="0"/>
      <w:marBottom w:val="0"/>
      <w:divBdr>
        <w:top w:val="none" w:sz="0" w:space="0" w:color="auto"/>
        <w:left w:val="none" w:sz="0" w:space="0" w:color="auto"/>
        <w:bottom w:val="none" w:sz="0" w:space="0" w:color="auto"/>
        <w:right w:val="none" w:sz="0" w:space="0" w:color="auto"/>
      </w:divBdr>
    </w:div>
    <w:div w:id="902526201">
      <w:marLeft w:val="0"/>
      <w:marRight w:val="0"/>
      <w:marTop w:val="0"/>
      <w:marBottom w:val="0"/>
      <w:divBdr>
        <w:top w:val="none" w:sz="0" w:space="0" w:color="auto"/>
        <w:left w:val="none" w:sz="0" w:space="0" w:color="auto"/>
        <w:bottom w:val="none" w:sz="0" w:space="0" w:color="auto"/>
        <w:right w:val="none" w:sz="0" w:space="0" w:color="auto"/>
      </w:divBdr>
    </w:div>
    <w:div w:id="904529990">
      <w:marLeft w:val="0"/>
      <w:marRight w:val="0"/>
      <w:marTop w:val="120"/>
      <w:marBottom w:val="0"/>
      <w:divBdr>
        <w:top w:val="none" w:sz="0" w:space="0" w:color="auto"/>
        <w:left w:val="none" w:sz="0" w:space="0" w:color="auto"/>
        <w:bottom w:val="none" w:sz="0" w:space="0" w:color="auto"/>
        <w:right w:val="none" w:sz="0" w:space="0" w:color="auto"/>
      </w:divBdr>
    </w:div>
    <w:div w:id="905187177">
      <w:marLeft w:val="0"/>
      <w:marRight w:val="0"/>
      <w:marTop w:val="0"/>
      <w:marBottom w:val="0"/>
      <w:divBdr>
        <w:top w:val="none" w:sz="0" w:space="0" w:color="auto"/>
        <w:left w:val="none" w:sz="0" w:space="0" w:color="auto"/>
        <w:bottom w:val="none" w:sz="0" w:space="0" w:color="auto"/>
        <w:right w:val="none" w:sz="0" w:space="0" w:color="auto"/>
      </w:divBdr>
    </w:div>
    <w:div w:id="928730429">
      <w:marLeft w:val="0"/>
      <w:marRight w:val="0"/>
      <w:marTop w:val="0"/>
      <w:marBottom w:val="0"/>
      <w:divBdr>
        <w:top w:val="none" w:sz="0" w:space="0" w:color="auto"/>
        <w:left w:val="none" w:sz="0" w:space="0" w:color="auto"/>
        <w:bottom w:val="none" w:sz="0" w:space="0" w:color="auto"/>
        <w:right w:val="none" w:sz="0" w:space="0" w:color="auto"/>
      </w:divBdr>
    </w:div>
    <w:div w:id="952252861">
      <w:marLeft w:val="0"/>
      <w:marRight w:val="0"/>
      <w:marTop w:val="0"/>
      <w:marBottom w:val="180"/>
      <w:divBdr>
        <w:top w:val="none" w:sz="0" w:space="0" w:color="auto"/>
        <w:left w:val="none" w:sz="0" w:space="0" w:color="auto"/>
        <w:bottom w:val="none" w:sz="0" w:space="0" w:color="auto"/>
        <w:right w:val="none" w:sz="0" w:space="0" w:color="auto"/>
      </w:divBdr>
    </w:div>
    <w:div w:id="959727771">
      <w:marLeft w:val="0"/>
      <w:marRight w:val="0"/>
      <w:marTop w:val="0"/>
      <w:marBottom w:val="0"/>
      <w:divBdr>
        <w:top w:val="none" w:sz="0" w:space="0" w:color="auto"/>
        <w:left w:val="none" w:sz="0" w:space="0" w:color="auto"/>
        <w:bottom w:val="none" w:sz="0" w:space="0" w:color="auto"/>
        <w:right w:val="none" w:sz="0" w:space="0" w:color="auto"/>
      </w:divBdr>
    </w:div>
    <w:div w:id="962078670">
      <w:marLeft w:val="0"/>
      <w:marRight w:val="0"/>
      <w:marTop w:val="0"/>
      <w:marBottom w:val="0"/>
      <w:divBdr>
        <w:top w:val="none" w:sz="0" w:space="0" w:color="auto"/>
        <w:left w:val="none" w:sz="0" w:space="0" w:color="auto"/>
        <w:bottom w:val="none" w:sz="0" w:space="0" w:color="auto"/>
        <w:right w:val="none" w:sz="0" w:space="0" w:color="auto"/>
      </w:divBdr>
    </w:div>
    <w:div w:id="968247126">
      <w:marLeft w:val="0"/>
      <w:marRight w:val="0"/>
      <w:marTop w:val="0"/>
      <w:marBottom w:val="0"/>
      <w:divBdr>
        <w:top w:val="none" w:sz="0" w:space="0" w:color="auto"/>
        <w:left w:val="none" w:sz="0" w:space="0" w:color="auto"/>
        <w:bottom w:val="none" w:sz="0" w:space="0" w:color="auto"/>
        <w:right w:val="none" w:sz="0" w:space="0" w:color="auto"/>
      </w:divBdr>
      <w:divsChild>
        <w:div w:id="783352563">
          <w:marLeft w:val="0"/>
          <w:marRight w:val="0"/>
          <w:marTop w:val="0"/>
          <w:marBottom w:val="0"/>
          <w:divBdr>
            <w:top w:val="none" w:sz="0" w:space="0" w:color="auto"/>
            <w:left w:val="none" w:sz="0" w:space="0" w:color="auto"/>
            <w:bottom w:val="none" w:sz="0" w:space="0" w:color="auto"/>
            <w:right w:val="none" w:sz="0" w:space="0" w:color="auto"/>
          </w:divBdr>
        </w:div>
      </w:divsChild>
    </w:div>
    <w:div w:id="968319747">
      <w:marLeft w:val="0"/>
      <w:marRight w:val="0"/>
      <w:marTop w:val="0"/>
      <w:marBottom w:val="0"/>
      <w:divBdr>
        <w:top w:val="none" w:sz="0" w:space="0" w:color="auto"/>
        <w:left w:val="none" w:sz="0" w:space="0" w:color="auto"/>
        <w:bottom w:val="none" w:sz="0" w:space="0" w:color="auto"/>
        <w:right w:val="none" w:sz="0" w:space="0" w:color="auto"/>
      </w:divBdr>
      <w:divsChild>
        <w:div w:id="1969891709">
          <w:marLeft w:val="0"/>
          <w:marRight w:val="0"/>
          <w:marTop w:val="0"/>
          <w:marBottom w:val="0"/>
          <w:divBdr>
            <w:top w:val="none" w:sz="0" w:space="0" w:color="auto"/>
            <w:left w:val="none" w:sz="0" w:space="0" w:color="auto"/>
            <w:bottom w:val="none" w:sz="0" w:space="0" w:color="auto"/>
            <w:right w:val="none" w:sz="0" w:space="0" w:color="auto"/>
          </w:divBdr>
        </w:div>
      </w:divsChild>
    </w:div>
    <w:div w:id="971516530">
      <w:marLeft w:val="0"/>
      <w:marRight w:val="0"/>
      <w:marTop w:val="0"/>
      <w:marBottom w:val="0"/>
      <w:divBdr>
        <w:top w:val="none" w:sz="0" w:space="0" w:color="auto"/>
        <w:left w:val="none" w:sz="0" w:space="0" w:color="auto"/>
        <w:bottom w:val="none" w:sz="0" w:space="0" w:color="auto"/>
        <w:right w:val="none" w:sz="0" w:space="0" w:color="auto"/>
      </w:divBdr>
      <w:divsChild>
        <w:div w:id="1714697328">
          <w:marLeft w:val="0"/>
          <w:marRight w:val="0"/>
          <w:marTop w:val="0"/>
          <w:marBottom w:val="0"/>
          <w:divBdr>
            <w:top w:val="none" w:sz="0" w:space="0" w:color="auto"/>
            <w:left w:val="none" w:sz="0" w:space="0" w:color="auto"/>
            <w:bottom w:val="none" w:sz="0" w:space="0" w:color="auto"/>
            <w:right w:val="none" w:sz="0" w:space="0" w:color="auto"/>
          </w:divBdr>
        </w:div>
      </w:divsChild>
    </w:div>
    <w:div w:id="988365732">
      <w:marLeft w:val="0"/>
      <w:marRight w:val="0"/>
      <w:marTop w:val="0"/>
      <w:marBottom w:val="0"/>
      <w:divBdr>
        <w:top w:val="none" w:sz="0" w:space="0" w:color="auto"/>
        <w:left w:val="none" w:sz="0" w:space="0" w:color="auto"/>
        <w:bottom w:val="none" w:sz="0" w:space="0" w:color="auto"/>
        <w:right w:val="none" w:sz="0" w:space="0" w:color="auto"/>
      </w:divBdr>
    </w:div>
    <w:div w:id="988752412">
      <w:marLeft w:val="0"/>
      <w:marRight w:val="0"/>
      <w:marTop w:val="0"/>
      <w:marBottom w:val="60"/>
      <w:divBdr>
        <w:top w:val="none" w:sz="0" w:space="0" w:color="auto"/>
        <w:left w:val="none" w:sz="0" w:space="0" w:color="auto"/>
        <w:bottom w:val="none" w:sz="0" w:space="0" w:color="auto"/>
        <w:right w:val="none" w:sz="0" w:space="0" w:color="auto"/>
      </w:divBdr>
    </w:div>
    <w:div w:id="996693534">
      <w:marLeft w:val="0"/>
      <w:marRight w:val="0"/>
      <w:marTop w:val="0"/>
      <w:marBottom w:val="0"/>
      <w:divBdr>
        <w:top w:val="none" w:sz="0" w:space="0" w:color="auto"/>
        <w:left w:val="none" w:sz="0" w:space="0" w:color="auto"/>
        <w:bottom w:val="none" w:sz="0" w:space="0" w:color="auto"/>
        <w:right w:val="none" w:sz="0" w:space="0" w:color="auto"/>
      </w:divBdr>
    </w:div>
    <w:div w:id="1009602764">
      <w:marLeft w:val="0"/>
      <w:marRight w:val="0"/>
      <w:marTop w:val="0"/>
      <w:marBottom w:val="0"/>
      <w:divBdr>
        <w:top w:val="none" w:sz="0" w:space="0" w:color="auto"/>
        <w:left w:val="none" w:sz="0" w:space="0" w:color="auto"/>
        <w:bottom w:val="none" w:sz="0" w:space="0" w:color="auto"/>
        <w:right w:val="none" w:sz="0" w:space="0" w:color="auto"/>
      </w:divBdr>
      <w:divsChild>
        <w:div w:id="1339307620">
          <w:marLeft w:val="0"/>
          <w:marRight w:val="0"/>
          <w:marTop w:val="0"/>
          <w:marBottom w:val="0"/>
          <w:divBdr>
            <w:top w:val="none" w:sz="0" w:space="0" w:color="auto"/>
            <w:left w:val="none" w:sz="0" w:space="0" w:color="auto"/>
            <w:bottom w:val="none" w:sz="0" w:space="0" w:color="auto"/>
            <w:right w:val="none" w:sz="0" w:space="0" w:color="auto"/>
          </w:divBdr>
        </w:div>
      </w:divsChild>
    </w:div>
    <w:div w:id="1019045226">
      <w:marLeft w:val="0"/>
      <w:marRight w:val="0"/>
      <w:marTop w:val="0"/>
      <w:marBottom w:val="80"/>
      <w:divBdr>
        <w:top w:val="none" w:sz="0" w:space="0" w:color="auto"/>
        <w:left w:val="none" w:sz="0" w:space="0" w:color="auto"/>
        <w:bottom w:val="none" w:sz="0" w:space="0" w:color="auto"/>
        <w:right w:val="none" w:sz="0" w:space="0" w:color="auto"/>
      </w:divBdr>
      <w:divsChild>
        <w:div w:id="472022058">
          <w:marLeft w:val="0"/>
          <w:marRight w:val="0"/>
          <w:marTop w:val="0"/>
          <w:marBottom w:val="0"/>
          <w:divBdr>
            <w:top w:val="none" w:sz="0" w:space="0" w:color="auto"/>
            <w:left w:val="none" w:sz="0" w:space="0" w:color="auto"/>
            <w:bottom w:val="none" w:sz="0" w:space="0" w:color="auto"/>
            <w:right w:val="none" w:sz="0" w:space="0" w:color="auto"/>
          </w:divBdr>
        </w:div>
        <w:div w:id="221138154">
          <w:marLeft w:val="0"/>
          <w:marRight w:val="0"/>
          <w:marTop w:val="0"/>
          <w:marBottom w:val="0"/>
          <w:divBdr>
            <w:top w:val="none" w:sz="0" w:space="0" w:color="auto"/>
            <w:left w:val="none" w:sz="0" w:space="0" w:color="auto"/>
            <w:bottom w:val="none" w:sz="0" w:space="0" w:color="auto"/>
            <w:right w:val="none" w:sz="0" w:space="0" w:color="auto"/>
          </w:divBdr>
        </w:div>
        <w:div w:id="1424298452">
          <w:marLeft w:val="0"/>
          <w:marRight w:val="0"/>
          <w:marTop w:val="0"/>
          <w:marBottom w:val="0"/>
          <w:divBdr>
            <w:top w:val="none" w:sz="0" w:space="0" w:color="auto"/>
            <w:left w:val="none" w:sz="0" w:space="0" w:color="auto"/>
            <w:bottom w:val="none" w:sz="0" w:space="0" w:color="auto"/>
            <w:right w:val="none" w:sz="0" w:space="0" w:color="auto"/>
          </w:divBdr>
        </w:div>
        <w:div w:id="1952322355">
          <w:marLeft w:val="0"/>
          <w:marRight w:val="0"/>
          <w:marTop w:val="0"/>
          <w:marBottom w:val="0"/>
          <w:divBdr>
            <w:top w:val="none" w:sz="0" w:space="0" w:color="auto"/>
            <w:left w:val="none" w:sz="0" w:space="0" w:color="auto"/>
            <w:bottom w:val="none" w:sz="0" w:space="0" w:color="auto"/>
            <w:right w:val="none" w:sz="0" w:space="0" w:color="auto"/>
          </w:divBdr>
        </w:div>
      </w:divsChild>
    </w:div>
    <w:div w:id="1022824875">
      <w:marLeft w:val="0"/>
      <w:marRight w:val="0"/>
      <w:marTop w:val="0"/>
      <w:marBottom w:val="0"/>
      <w:divBdr>
        <w:top w:val="none" w:sz="0" w:space="0" w:color="auto"/>
        <w:left w:val="none" w:sz="0" w:space="0" w:color="auto"/>
        <w:bottom w:val="none" w:sz="0" w:space="0" w:color="auto"/>
        <w:right w:val="none" w:sz="0" w:space="0" w:color="auto"/>
      </w:divBdr>
    </w:div>
    <w:div w:id="1050880463">
      <w:marLeft w:val="0"/>
      <w:marRight w:val="0"/>
      <w:marTop w:val="0"/>
      <w:marBottom w:val="0"/>
      <w:divBdr>
        <w:top w:val="none" w:sz="0" w:space="0" w:color="auto"/>
        <w:left w:val="none" w:sz="0" w:space="0" w:color="auto"/>
        <w:bottom w:val="none" w:sz="0" w:space="0" w:color="auto"/>
        <w:right w:val="none" w:sz="0" w:space="0" w:color="auto"/>
      </w:divBdr>
      <w:divsChild>
        <w:div w:id="527717500">
          <w:marLeft w:val="0"/>
          <w:marRight w:val="0"/>
          <w:marTop w:val="0"/>
          <w:marBottom w:val="0"/>
          <w:divBdr>
            <w:top w:val="none" w:sz="0" w:space="0" w:color="auto"/>
            <w:left w:val="none" w:sz="0" w:space="0" w:color="auto"/>
            <w:bottom w:val="none" w:sz="0" w:space="0" w:color="auto"/>
            <w:right w:val="none" w:sz="0" w:space="0" w:color="auto"/>
          </w:divBdr>
        </w:div>
      </w:divsChild>
    </w:div>
    <w:div w:id="1051927407">
      <w:marLeft w:val="0"/>
      <w:marRight w:val="0"/>
      <w:marTop w:val="0"/>
      <w:marBottom w:val="0"/>
      <w:divBdr>
        <w:top w:val="none" w:sz="0" w:space="0" w:color="auto"/>
        <w:left w:val="none" w:sz="0" w:space="0" w:color="auto"/>
        <w:bottom w:val="none" w:sz="0" w:space="0" w:color="auto"/>
        <w:right w:val="none" w:sz="0" w:space="0" w:color="auto"/>
      </w:divBdr>
      <w:divsChild>
        <w:div w:id="1166476760">
          <w:marLeft w:val="0"/>
          <w:marRight w:val="0"/>
          <w:marTop w:val="0"/>
          <w:marBottom w:val="0"/>
          <w:divBdr>
            <w:top w:val="none" w:sz="0" w:space="0" w:color="auto"/>
            <w:left w:val="none" w:sz="0" w:space="0" w:color="auto"/>
            <w:bottom w:val="none" w:sz="0" w:space="0" w:color="auto"/>
            <w:right w:val="none" w:sz="0" w:space="0" w:color="auto"/>
          </w:divBdr>
        </w:div>
      </w:divsChild>
    </w:div>
    <w:div w:id="1059592414">
      <w:marLeft w:val="0"/>
      <w:marRight w:val="0"/>
      <w:marTop w:val="0"/>
      <w:marBottom w:val="0"/>
      <w:divBdr>
        <w:top w:val="none" w:sz="0" w:space="0" w:color="auto"/>
        <w:left w:val="none" w:sz="0" w:space="0" w:color="auto"/>
        <w:bottom w:val="none" w:sz="0" w:space="0" w:color="auto"/>
        <w:right w:val="none" w:sz="0" w:space="0" w:color="auto"/>
      </w:divBdr>
      <w:divsChild>
        <w:div w:id="2087995258">
          <w:marLeft w:val="0"/>
          <w:marRight w:val="0"/>
          <w:marTop w:val="0"/>
          <w:marBottom w:val="0"/>
          <w:divBdr>
            <w:top w:val="none" w:sz="0" w:space="0" w:color="auto"/>
            <w:left w:val="none" w:sz="0" w:space="0" w:color="auto"/>
            <w:bottom w:val="none" w:sz="0" w:space="0" w:color="auto"/>
            <w:right w:val="none" w:sz="0" w:space="0" w:color="auto"/>
          </w:divBdr>
        </w:div>
      </w:divsChild>
    </w:div>
    <w:div w:id="1079788631">
      <w:marLeft w:val="0"/>
      <w:marRight w:val="0"/>
      <w:marTop w:val="180"/>
      <w:marBottom w:val="0"/>
      <w:divBdr>
        <w:top w:val="none" w:sz="0" w:space="0" w:color="auto"/>
        <w:left w:val="none" w:sz="0" w:space="0" w:color="auto"/>
        <w:bottom w:val="none" w:sz="0" w:space="0" w:color="auto"/>
        <w:right w:val="none" w:sz="0" w:space="0" w:color="auto"/>
      </w:divBdr>
    </w:div>
    <w:div w:id="1101952374">
      <w:marLeft w:val="0"/>
      <w:marRight w:val="0"/>
      <w:marTop w:val="0"/>
      <w:marBottom w:val="0"/>
      <w:divBdr>
        <w:top w:val="none" w:sz="0" w:space="0" w:color="auto"/>
        <w:left w:val="none" w:sz="0" w:space="0" w:color="auto"/>
        <w:bottom w:val="none" w:sz="0" w:space="0" w:color="auto"/>
        <w:right w:val="none" w:sz="0" w:space="0" w:color="auto"/>
      </w:divBdr>
      <w:divsChild>
        <w:div w:id="2140494336">
          <w:marLeft w:val="0"/>
          <w:marRight w:val="0"/>
          <w:marTop w:val="0"/>
          <w:marBottom w:val="0"/>
          <w:divBdr>
            <w:top w:val="none" w:sz="0" w:space="0" w:color="auto"/>
            <w:left w:val="none" w:sz="0" w:space="0" w:color="auto"/>
            <w:bottom w:val="none" w:sz="0" w:space="0" w:color="auto"/>
            <w:right w:val="none" w:sz="0" w:space="0" w:color="auto"/>
          </w:divBdr>
        </w:div>
      </w:divsChild>
    </w:div>
    <w:div w:id="1112825970">
      <w:marLeft w:val="0"/>
      <w:marRight w:val="0"/>
      <w:marTop w:val="0"/>
      <w:marBottom w:val="0"/>
      <w:divBdr>
        <w:top w:val="none" w:sz="0" w:space="0" w:color="auto"/>
        <w:left w:val="none" w:sz="0" w:space="0" w:color="auto"/>
        <w:bottom w:val="none" w:sz="0" w:space="0" w:color="auto"/>
        <w:right w:val="none" w:sz="0" w:space="0" w:color="auto"/>
      </w:divBdr>
    </w:div>
    <w:div w:id="1113862904">
      <w:marLeft w:val="0"/>
      <w:marRight w:val="0"/>
      <w:marTop w:val="0"/>
      <w:marBottom w:val="0"/>
      <w:divBdr>
        <w:top w:val="none" w:sz="0" w:space="0" w:color="auto"/>
        <w:left w:val="none" w:sz="0" w:space="0" w:color="auto"/>
        <w:bottom w:val="none" w:sz="0" w:space="0" w:color="auto"/>
        <w:right w:val="none" w:sz="0" w:space="0" w:color="auto"/>
      </w:divBdr>
      <w:divsChild>
        <w:div w:id="345525282">
          <w:marLeft w:val="0"/>
          <w:marRight w:val="0"/>
          <w:marTop w:val="0"/>
          <w:marBottom w:val="0"/>
          <w:divBdr>
            <w:top w:val="none" w:sz="0" w:space="0" w:color="auto"/>
            <w:left w:val="none" w:sz="0" w:space="0" w:color="auto"/>
            <w:bottom w:val="none" w:sz="0" w:space="0" w:color="auto"/>
            <w:right w:val="none" w:sz="0" w:space="0" w:color="auto"/>
          </w:divBdr>
        </w:div>
      </w:divsChild>
    </w:div>
    <w:div w:id="1126893334">
      <w:marLeft w:val="0"/>
      <w:marRight w:val="0"/>
      <w:marTop w:val="0"/>
      <w:marBottom w:val="0"/>
      <w:divBdr>
        <w:top w:val="none" w:sz="0" w:space="0" w:color="auto"/>
        <w:left w:val="none" w:sz="0" w:space="0" w:color="auto"/>
        <w:bottom w:val="none" w:sz="0" w:space="0" w:color="auto"/>
        <w:right w:val="none" w:sz="0" w:space="0" w:color="auto"/>
      </w:divBdr>
      <w:divsChild>
        <w:div w:id="1153453994">
          <w:marLeft w:val="0"/>
          <w:marRight w:val="0"/>
          <w:marTop w:val="0"/>
          <w:marBottom w:val="0"/>
          <w:divBdr>
            <w:top w:val="none" w:sz="0" w:space="0" w:color="auto"/>
            <w:left w:val="none" w:sz="0" w:space="0" w:color="auto"/>
            <w:bottom w:val="none" w:sz="0" w:space="0" w:color="auto"/>
            <w:right w:val="none" w:sz="0" w:space="0" w:color="auto"/>
          </w:divBdr>
        </w:div>
      </w:divsChild>
    </w:div>
    <w:div w:id="1136146608">
      <w:marLeft w:val="0"/>
      <w:marRight w:val="0"/>
      <w:marTop w:val="0"/>
      <w:marBottom w:val="180"/>
      <w:divBdr>
        <w:top w:val="none" w:sz="0" w:space="0" w:color="auto"/>
        <w:left w:val="none" w:sz="0" w:space="0" w:color="auto"/>
        <w:bottom w:val="none" w:sz="0" w:space="0" w:color="auto"/>
        <w:right w:val="none" w:sz="0" w:space="0" w:color="auto"/>
      </w:divBdr>
    </w:div>
    <w:div w:id="1144273529">
      <w:marLeft w:val="0"/>
      <w:marRight w:val="0"/>
      <w:marTop w:val="0"/>
      <w:marBottom w:val="0"/>
      <w:divBdr>
        <w:top w:val="none" w:sz="0" w:space="0" w:color="auto"/>
        <w:left w:val="none" w:sz="0" w:space="0" w:color="auto"/>
        <w:bottom w:val="none" w:sz="0" w:space="0" w:color="auto"/>
        <w:right w:val="none" w:sz="0" w:space="0" w:color="auto"/>
      </w:divBdr>
    </w:div>
    <w:div w:id="1157766347">
      <w:marLeft w:val="0"/>
      <w:marRight w:val="0"/>
      <w:marTop w:val="0"/>
      <w:marBottom w:val="0"/>
      <w:divBdr>
        <w:top w:val="none" w:sz="0" w:space="0" w:color="auto"/>
        <w:left w:val="none" w:sz="0" w:space="0" w:color="auto"/>
        <w:bottom w:val="none" w:sz="0" w:space="0" w:color="auto"/>
        <w:right w:val="none" w:sz="0" w:space="0" w:color="auto"/>
      </w:divBdr>
    </w:div>
    <w:div w:id="1170439448">
      <w:marLeft w:val="0"/>
      <w:marRight w:val="0"/>
      <w:marTop w:val="0"/>
      <w:marBottom w:val="0"/>
      <w:divBdr>
        <w:top w:val="none" w:sz="0" w:space="0" w:color="auto"/>
        <w:left w:val="none" w:sz="0" w:space="0" w:color="auto"/>
        <w:bottom w:val="none" w:sz="0" w:space="0" w:color="auto"/>
        <w:right w:val="none" w:sz="0" w:space="0" w:color="auto"/>
      </w:divBdr>
    </w:div>
    <w:div w:id="1170682340">
      <w:marLeft w:val="0"/>
      <w:marRight w:val="0"/>
      <w:marTop w:val="0"/>
      <w:marBottom w:val="0"/>
      <w:divBdr>
        <w:top w:val="none" w:sz="0" w:space="0" w:color="auto"/>
        <w:left w:val="none" w:sz="0" w:space="0" w:color="auto"/>
        <w:bottom w:val="none" w:sz="0" w:space="0" w:color="auto"/>
        <w:right w:val="none" w:sz="0" w:space="0" w:color="auto"/>
      </w:divBdr>
    </w:div>
    <w:div w:id="1173298885">
      <w:marLeft w:val="0"/>
      <w:marRight w:val="0"/>
      <w:marTop w:val="0"/>
      <w:marBottom w:val="180"/>
      <w:divBdr>
        <w:top w:val="none" w:sz="0" w:space="0" w:color="auto"/>
        <w:left w:val="none" w:sz="0" w:space="0" w:color="auto"/>
        <w:bottom w:val="none" w:sz="0" w:space="0" w:color="auto"/>
        <w:right w:val="none" w:sz="0" w:space="0" w:color="auto"/>
      </w:divBdr>
    </w:div>
    <w:div w:id="1178809800">
      <w:marLeft w:val="0"/>
      <w:marRight w:val="0"/>
      <w:marTop w:val="0"/>
      <w:marBottom w:val="0"/>
      <w:divBdr>
        <w:top w:val="none" w:sz="0" w:space="0" w:color="auto"/>
        <w:left w:val="none" w:sz="0" w:space="0" w:color="auto"/>
        <w:bottom w:val="none" w:sz="0" w:space="0" w:color="auto"/>
        <w:right w:val="none" w:sz="0" w:space="0" w:color="auto"/>
      </w:divBdr>
    </w:div>
    <w:div w:id="1197474059">
      <w:marLeft w:val="0"/>
      <w:marRight w:val="0"/>
      <w:marTop w:val="180"/>
      <w:marBottom w:val="0"/>
      <w:divBdr>
        <w:top w:val="none" w:sz="0" w:space="0" w:color="auto"/>
        <w:left w:val="none" w:sz="0" w:space="0" w:color="auto"/>
        <w:bottom w:val="none" w:sz="0" w:space="0" w:color="auto"/>
        <w:right w:val="none" w:sz="0" w:space="0" w:color="auto"/>
      </w:divBdr>
    </w:div>
    <w:div w:id="1208178856">
      <w:marLeft w:val="0"/>
      <w:marRight w:val="0"/>
      <w:marTop w:val="0"/>
      <w:marBottom w:val="0"/>
      <w:divBdr>
        <w:top w:val="none" w:sz="0" w:space="0" w:color="auto"/>
        <w:left w:val="none" w:sz="0" w:space="0" w:color="auto"/>
        <w:bottom w:val="none" w:sz="0" w:space="0" w:color="auto"/>
        <w:right w:val="none" w:sz="0" w:space="0" w:color="auto"/>
      </w:divBdr>
      <w:divsChild>
        <w:div w:id="2080521379">
          <w:marLeft w:val="0"/>
          <w:marRight w:val="0"/>
          <w:marTop w:val="0"/>
          <w:marBottom w:val="0"/>
          <w:divBdr>
            <w:top w:val="none" w:sz="0" w:space="0" w:color="auto"/>
            <w:left w:val="none" w:sz="0" w:space="0" w:color="auto"/>
            <w:bottom w:val="none" w:sz="0" w:space="0" w:color="auto"/>
            <w:right w:val="none" w:sz="0" w:space="0" w:color="auto"/>
          </w:divBdr>
        </w:div>
      </w:divsChild>
    </w:div>
    <w:div w:id="1212772014">
      <w:marLeft w:val="0"/>
      <w:marRight w:val="0"/>
      <w:marTop w:val="0"/>
      <w:marBottom w:val="0"/>
      <w:divBdr>
        <w:top w:val="none" w:sz="0" w:space="0" w:color="auto"/>
        <w:left w:val="none" w:sz="0" w:space="0" w:color="auto"/>
        <w:bottom w:val="none" w:sz="0" w:space="0" w:color="auto"/>
        <w:right w:val="none" w:sz="0" w:space="0" w:color="auto"/>
      </w:divBdr>
    </w:div>
    <w:div w:id="1220288460">
      <w:marLeft w:val="0"/>
      <w:marRight w:val="0"/>
      <w:marTop w:val="0"/>
      <w:marBottom w:val="0"/>
      <w:divBdr>
        <w:top w:val="none" w:sz="0" w:space="0" w:color="auto"/>
        <w:left w:val="none" w:sz="0" w:space="0" w:color="auto"/>
        <w:bottom w:val="none" w:sz="0" w:space="0" w:color="auto"/>
        <w:right w:val="none" w:sz="0" w:space="0" w:color="auto"/>
      </w:divBdr>
      <w:divsChild>
        <w:div w:id="1171487281">
          <w:marLeft w:val="0"/>
          <w:marRight w:val="0"/>
          <w:marTop w:val="0"/>
          <w:marBottom w:val="0"/>
          <w:divBdr>
            <w:top w:val="none" w:sz="0" w:space="0" w:color="auto"/>
            <w:left w:val="none" w:sz="0" w:space="0" w:color="auto"/>
            <w:bottom w:val="none" w:sz="0" w:space="0" w:color="auto"/>
            <w:right w:val="none" w:sz="0" w:space="0" w:color="auto"/>
          </w:divBdr>
        </w:div>
      </w:divsChild>
    </w:div>
    <w:div w:id="1237471202">
      <w:marLeft w:val="0"/>
      <w:marRight w:val="0"/>
      <w:marTop w:val="100"/>
      <w:marBottom w:val="100"/>
      <w:divBdr>
        <w:top w:val="none" w:sz="0" w:space="0" w:color="auto"/>
        <w:left w:val="none" w:sz="0" w:space="0" w:color="auto"/>
        <w:bottom w:val="none" w:sz="0" w:space="0" w:color="auto"/>
        <w:right w:val="none" w:sz="0" w:space="0" w:color="auto"/>
      </w:divBdr>
    </w:div>
    <w:div w:id="1256674412">
      <w:marLeft w:val="0"/>
      <w:marRight w:val="0"/>
      <w:marTop w:val="0"/>
      <w:marBottom w:val="0"/>
      <w:divBdr>
        <w:top w:val="none" w:sz="0" w:space="0" w:color="auto"/>
        <w:left w:val="none" w:sz="0" w:space="0" w:color="auto"/>
        <w:bottom w:val="none" w:sz="0" w:space="0" w:color="auto"/>
        <w:right w:val="none" w:sz="0" w:space="0" w:color="auto"/>
      </w:divBdr>
      <w:divsChild>
        <w:div w:id="61756497">
          <w:marLeft w:val="0"/>
          <w:marRight w:val="0"/>
          <w:marTop w:val="0"/>
          <w:marBottom w:val="0"/>
          <w:divBdr>
            <w:top w:val="none" w:sz="0" w:space="0" w:color="auto"/>
            <w:left w:val="none" w:sz="0" w:space="0" w:color="auto"/>
            <w:bottom w:val="none" w:sz="0" w:space="0" w:color="auto"/>
            <w:right w:val="none" w:sz="0" w:space="0" w:color="auto"/>
          </w:divBdr>
        </w:div>
      </w:divsChild>
    </w:div>
    <w:div w:id="1273325402">
      <w:marLeft w:val="0"/>
      <w:marRight w:val="0"/>
      <w:marTop w:val="0"/>
      <w:marBottom w:val="0"/>
      <w:divBdr>
        <w:top w:val="none" w:sz="0" w:space="0" w:color="auto"/>
        <w:left w:val="none" w:sz="0" w:space="0" w:color="auto"/>
        <w:bottom w:val="none" w:sz="0" w:space="0" w:color="auto"/>
        <w:right w:val="none" w:sz="0" w:space="0" w:color="auto"/>
      </w:divBdr>
    </w:div>
    <w:div w:id="1273898108">
      <w:marLeft w:val="0"/>
      <w:marRight w:val="0"/>
      <w:marTop w:val="0"/>
      <w:marBottom w:val="180"/>
      <w:divBdr>
        <w:top w:val="none" w:sz="0" w:space="0" w:color="auto"/>
        <w:left w:val="none" w:sz="0" w:space="0" w:color="auto"/>
        <w:bottom w:val="none" w:sz="0" w:space="0" w:color="auto"/>
        <w:right w:val="none" w:sz="0" w:space="0" w:color="auto"/>
      </w:divBdr>
    </w:div>
    <w:div w:id="1273901141">
      <w:marLeft w:val="0"/>
      <w:marRight w:val="0"/>
      <w:marTop w:val="0"/>
      <w:marBottom w:val="0"/>
      <w:divBdr>
        <w:top w:val="none" w:sz="0" w:space="0" w:color="auto"/>
        <w:left w:val="none" w:sz="0" w:space="0" w:color="auto"/>
        <w:bottom w:val="none" w:sz="0" w:space="0" w:color="auto"/>
        <w:right w:val="none" w:sz="0" w:space="0" w:color="auto"/>
      </w:divBdr>
    </w:div>
    <w:div w:id="1290208121">
      <w:marLeft w:val="0"/>
      <w:marRight w:val="0"/>
      <w:marTop w:val="0"/>
      <w:marBottom w:val="0"/>
      <w:divBdr>
        <w:top w:val="none" w:sz="0" w:space="0" w:color="auto"/>
        <w:left w:val="none" w:sz="0" w:space="0" w:color="auto"/>
        <w:bottom w:val="none" w:sz="0" w:space="0" w:color="auto"/>
        <w:right w:val="none" w:sz="0" w:space="0" w:color="auto"/>
      </w:divBdr>
    </w:div>
    <w:div w:id="1291667194">
      <w:marLeft w:val="0"/>
      <w:marRight w:val="0"/>
      <w:marTop w:val="0"/>
      <w:marBottom w:val="0"/>
      <w:divBdr>
        <w:top w:val="none" w:sz="0" w:space="0" w:color="auto"/>
        <w:left w:val="none" w:sz="0" w:space="0" w:color="auto"/>
        <w:bottom w:val="none" w:sz="0" w:space="0" w:color="auto"/>
        <w:right w:val="none" w:sz="0" w:space="0" w:color="auto"/>
      </w:divBdr>
      <w:divsChild>
        <w:div w:id="1368021494">
          <w:marLeft w:val="0"/>
          <w:marRight w:val="0"/>
          <w:marTop w:val="0"/>
          <w:marBottom w:val="0"/>
          <w:divBdr>
            <w:top w:val="none" w:sz="0" w:space="0" w:color="auto"/>
            <w:left w:val="none" w:sz="0" w:space="0" w:color="auto"/>
            <w:bottom w:val="none" w:sz="0" w:space="0" w:color="auto"/>
            <w:right w:val="none" w:sz="0" w:space="0" w:color="auto"/>
          </w:divBdr>
        </w:div>
      </w:divsChild>
    </w:div>
    <w:div w:id="1294167091">
      <w:marLeft w:val="0"/>
      <w:marRight w:val="0"/>
      <w:marTop w:val="0"/>
      <w:marBottom w:val="0"/>
      <w:divBdr>
        <w:top w:val="none" w:sz="0" w:space="0" w:color="auto"/>
        <w:left w:val="none" w:sz="0" w:space="0" w:color="auto"/>
        <w:bottom w:val="none" w:sz="0" w:space="0" w:color="auto"/>
        <w:right w:val="none" w:sz="0" w:space="0" w:color="auto"/>
      </w:divBdr>
    </w:div>
    <w:div w:id="1314338832">
      <w:marLeft w:val="0"/>
      <w:marRight w:val="0"/>
      <w:marTop w:val="0"/>
      <w:marBottom w:val="0"/>
      <w:divBdr>
        <w:top w:val="none" w:sz="0" w:space="0" w:color="auto"/>
        <w:left w:val="none" w:sz="0" w:space="0" w:color="auto"/>
        <w:bottom w:val="none" w:sz="0" w:space="0" w:color="auto"/>
        <w:right w:val="none" w:sz="0" w:space="0" w:color="auto"/>
      </w:divBdr>
    </w:div>
    <w:div w:id="1326322347">
      <w:marLeft w:val="0"/>
      <w:marRight w:val="0"/>
      <w:marTop w:val="0"/>
      <w:marBottom w:val="0"/>
      <w:divBdr>
        <w:top w:val="none" w:sz="0" w:space="0" w:color="auto"/>
        <w:left w:val="none" w:sz="0" w:space="0" w:color="auto"/>
        <w:bottom w:val="none" w:sz="0" w:space="0" w:color="auto"/>
        <w:right w:val="none" w:sz="0" w:space="0" w:color="auto"/>
      </w:divBdr>
    </w:div>
    <w:div w:id="1335914334">
      <w:marLeft w:val="0"/>
      <w:marRight w:val="0"/>
      <w:marTop w:val="0"/>
      <w:marBottom w:val="0"/>
      <w:divBdr>
        <w:top w:val="none" w:sz="0" w:space="0" w:color="auto"/>
        <w:left w:val="none" w:sz="0" w:space="0" w:color="auto"/>
        <w:bottom w:val="none" w:sz="0" w:space="0" w:color="auto"/>
        <w:right w:val="none" w:sz="0" w:space="0" w:color="auto"/>
      </w:divBdr>
    </w:div>
    <w:div w:id="1338531996">
      <w:marLeft w:val="0"/>
      <w:marRight w:val="0"/>
      <w:marTop w:val="0"/>
      <w:marBottom w:val="0"/>
      <w:divBdr>
        <w:top w:val="none" w:sz="0" w:space="0" w:color="auto"/>
        <w:left w:val="none" w:sz="0" w:space="0" w:color="auto"/>
        <w:bottom w:val="none" w:sz="0" w:space="0" w:color="auto"/>
        <w:right w:val="none" w:sz="0" w:space="0" w:color="auto"/>
      </w:divBdr>
    </w:div>
    <w:div w:id="1395007541">
      <w:marLeft w:val="0"/>
      <w:marRight w:val="0"/>
      <w:marTop w:val="0"/>
      <w:marBottom w:val="0"/>
      <w:divBdr>
        <w:top w:val="none" w:sz="0" w:space="0" w:color="auto"/>
        <w:left w:val="none" w:sz="0" w:space="0" w:color="auto"/>
        <w:bottom w:val="none" w:sz="0" w:space="0" w:color="auto"/>
        <w:right w:val="none" w:sz="0" w:space="0" w:color="auto"/>
      </w:divBdr>
    </w:div>
    <w:div w:id="1403139121">
      <w:marLeft w:val="0"/>
      <w:marRight w:val="0"/>
      <w:marTop w:val="0"/>
      <w:marBottom w:val="0"/>
      <w:divBdr>
        <w:top w:val="none" w:sz="0" w:space="0" w:color="auto"/>
        <w:left w:val="none" w:sz="0" w:space="0" w:color="auto"/>
        <w:bottom w:val="none" w:sz="0" w:space="0" w:color="auto"/>
        <w:right w:val="none" w:sz="0" w:space="0" w:color="auto"/>
      </w:divBdr>
    </w:div>
    <w:div w:id="1406102219">
      <w:marLeft w:val="0"/>
      <w:marRight w:val="0"/>
      <w:marTop w:val="0"/>
      <w:marBottom w:val="0"/>
      <w:divBdr>
        <w:top w:val="none" w:sz="0" w:space="0" w:color="auto"/>
        <w:left w:val="none" w:sz="0" w:space="0" w:color="auto"/>
        <w:bottom w:val="none" w:sz="0" w:space="0" w:color="auto"/>
        <w:right w:val="none" w:sz="0" w:space="0" w:color="auto"/>
      </w:divBdr>
    </w:div>
    <w:div w:id="1408310341">
      <w:marLeft w:val="0"/>
      <w:marRight w:val="0"/>
      <w:marTop w:val="0"/>
      <w:marBottom w:val="0"/>
      <w:divBdr>
        <w:top w:val="none" w:sz="0" w:space="0" w:color="auto"/>
        <w:left w:val="none" w:sz="0" w:space="0" w:color="auto"/>
        <w:bottom w:val="none" w:sz="0" w:space="0" w:color="auto"/>
        <w:right w:val="none" w:sz="0" w:space="0" w:color="auto"/>
      </w:divBdr>
      <w:divsChild>
        <w:div w:id="715809721">
          <w:marLeft w:val="0"/>
          <w:marRight w:val="0"/>
          <w:marTop w:val="0"/>
          <w:marBottom w:val="0"/>
          <w:divBdr>
            <w:top w:val="none" w:sz="0" w:space="0" w:color="auto"/>
            <w:left w:val="none" w:sz="0" w:space="0" w:color="auto"/>
            <w:bottom w:val="none" w:sz="0" w:space="0" w:color="auto"/>
            <w:right w:val="none" w:sz="0" w:space="0" w:color="auto"/>
          </w:divBdr>
        </w:div>
      </w:divsChild>
    </w:div>
    <w:div w:id="1424062274">
      <w:marLeft w:val="0"/>
      <w:marRight w:val="0"/>
      <w:marTop w:val="0"/>
      <w:marBottom w:val="0"/>
      <w:divBdr>
        <w:top w:val="none" w:sz="0" w:space="0" w:color="auto"/>
        <w:left w:val="none" w:sz="0" w:space="0" w:color="auto"/>
        <w:bottom w:val="none" w:sz="0" w:space="0" w:color="auto"/>
        <w:right w:val="none" w:sz="0" w:space="0" w:color="auto"/>
      </w:divBdr>
    </w:div>
    <w:div w:id="1430196870">
      <w:marLeft w:val="0"/>
      <w:marRight w:val="0"/>
      <w:marTop w:val="0"/>
      <w:marBottom w:val="0"/>
      <w:divBdr>
        <w:top w:val="none" w:sz="0" w:space="0" w:color="auto"/>
        <w:left w:val="none" w:sz="0" w:space="0" w:color="auto"/>
        <w:bottom w:val="none" w:sz="0" w:space="0" w:color="auto"/>
        <w:right w:val="none" w:sz="0" w:space="0" w:color="auto"/>
      </w:divBdr>
    </w:div>
    <w:div w:id="1431317484">
      <w:marLeft w:val="0"/>
      <w:marRight w:val="0"/>
      <w:marTop w:val="0"/>
      <w:marBottom w:val="180"/>
      <w:divBdr>
        <w:top w:val="none" w:sz="0" w:space="0" w:color="auto"/>
        <w:left w:val="none" w:sz="0" w:space="0" w:color="auto"/>
        <w:bottom w:val="none" w:sz="0" w:space="0" w:color="auto"/>
        <w:right w:val="none" w:sz="0" w:space="0" w:color="auto"/>
      </w:divBdr>
    </w:div>
    <w:div w:id="1442842321">
      <w:marLeft w:val="0"/>
      <w:marRight w:val="0"/>
      <w:marTop w:val="0"/>
      <w:marBottom w:val="0"/>
      <w:divBdr>
        <w:top w:val="none" w:sz="0" w:space="0" w:color="auto"/>
        <w:left w:val="none" w:sz="0" w:space="0" w:color="auto"/>
        <w:bottom w:val="none" w:sz="0" w:space="0" w:color="auto"/>
        <w:right w:val="none" w:sz="0" w:space="0" w:color="auto"/>
      </w:divBdr>
    </w:div>
    <w:div w:id="1451172210">
      <w:marLeft w:val="0"/>
      <w:marRight w:val="0"/>
      <w:marTop w:val="0"/>
      <w:marBottom w:val="0"/>
      <w:divBdr>
        <w:top w:val="none" w:sz="0" w:space="0" w:color="auto"/>
        <w:left w:val="none" w:sz="0" w:space="0" w:color="auto"/>
        <w:bottom w:val="none" w:sz="0" w:space="0" w:color="auto"/>
        <w:right w:val="none" w:sz="0" w:space="0" w:color="auto"/>
      </w:divBdr>
      <w:divsChild>
        <w:div w:id="1022784572">
          <w:marLeft w:val="0"/>
          <w:marRight w:val="0"/>
          <w:marTop w:val="0"/>
          <w:marBottom w:val="0"/>
          <w:divBdr>
            <w:top w:val="none" w:sz="0" w:space="0" w:color="auto"/>
            <w:left w:val="none" w:sz="0" w:space="0" w:color="auto"/>
            <w:bottom w:val="none" w:sz="0" w:space="0" w:color="auto"/>
            <w:right w:val="none" w:sz="0" w:space="0" w:color="auto"/>
          </w:divBdr>
        </w:div>
      </w:divsChild>
    </w:div>
    <w:div w:id="1459302114">
      <w:marLeft w:val="0"/>
      <w:marRight w:val="0"/>
      <w:marTop w:val="0"/>
      <w:marBottom w:val="0"/>
      <w:divBdr>
        <w:top w:val="none" w:sz="0" w:space="0" w:color="auto"/>
        <w:left w:val="none" w:sz="0" w:space="0" w:color="auto"/>
        <w:bottom w:val="none" w:sz="0" w:space="0" w:color="auto"/>
        <w:right w:val="none" w:sz="0" w:space="0" w:color="auto"/>
      </w:divBdr>
      <w:divsChild>
        <w:div w:id="869805041">
          <w:marLeft w:val="0"/>
          <w:marRight w:val="0"/>
          <w:marTop w:val="0"/>
          <w:marBottom w:val="0"/>
          <w:divBdr>
            <w:top w:val="none" w:sz="0" w:space="0" w:color="auto"/>
            <w:left w:val="none" w:sz="0" w:space="0" w:color="auto"/>
            <w:bottom w:val="none" w:sz="0" w:space="0" w:color="auto"/>
            <w:right w:val="none" w:sz="0" w:space="0" w:color="auto"/>
          </w:divBdr>
        </w:div>
      </w:divsChild>
    </w:div>
    <w:div w:id="1471512512">
      <w:marLeft w:val="0"/>
      <w:marRight w:val="0"/>
      <w:marTop w:val="0"/>
      <w:marBottom w:val="0"/>
      <w:divBdr>
        <w:top w:val="none" w:sz="0" w:space="0" w:color="auto"/>
        <w:left w:val="none" w:sz="0" w:space="0" w:color="auto"/>
        <w:bottom w:val="none" w:sz="0" w:space="0" w:color="auto"/>
        <w:right w:val="none" w:sz="0" w:space="0" w:color="auto"/>
      </w:divBdr>
    </w:div>
    <w:div w:id="1482506464">
      <w:marLeft w:val="0"/>
      <w:marRight w:val="0"/>
      <w:marTop w:val="0"/>
      <w:marBottom w:val="0"/>
      <w:divBdr>
        <w:top w:val="none" w:sz="0" w:space="0" w:color="auto"/>
        <w:left w:val="none" w:sz="0" w:space="0" w:color="auto"/>
        <w:bottom w:val="none" w:sz="0" w:space="0" w:color="auto"/>
        <w:right w:val="none" w:sz="0" w:space="0" w:color="auto"/>
      </w:divBdr>
      <w:divsChild>
        <w:div w:id="1560289404">
          <w:marLeft w:val="0"/>
          <w:marRight w:val="0"/>
          <w:marTop w:val="0"/>
          <w:marBottom w:val="0"/>
          <w:divBdr>
            <w:top w:val="none" w:sz="0" w:space="0" w:color="auto"/>
            <w:left w:val="none" w:sz="0" w:space="0" w:color="auto"/>
            <w:bottom w:val="none" w:sz="0" w:space="0" w:color="auto"/>
            <w:right w:val="none" w:sz="0" w:space="0" w:color="auto"/>
          </w:divBdr>
        </w:div>
      </w:divsChild>
    </w:div>
    <w:div w:id="1492329252">
      <w:marLeft w:val="0"/>
      <w:marRight w:val="0"/>
      <w:marTop w:val="0"/>
      <w:marBottom w:val="0"/>
      <w:divBdr>
        <w:top w:val="none" w:sz="0" w:space="0" w:color="auto"/>
        <w:left w:val="none" w:sz="0" w:space="0" w:color="auto"/>
        <w:bottom w:val="none" w:sz="0" w:space="0" w:color="auto"/>
        <w:right w:val="none" w:sz="0" w:space="0" w:color="auto"/>
      </w:divBdr>
      <w:divsChild>
        <w:div w:id="920875382">
          <w:marLeft w:val="0"/>
          <w:marRight w:val="0"/>
          <w:marTop w:val="0"/>
          <w:marBottom w:val="0"/>
          <w:divBdr>
            <w:top w:val="none" w:sz="0" w:space="0" w:color="auto"/>
            <w:left w:val="none" w:sz="0" w:space="0" w:color="auto"/>
            <w:bottom w:val="none" w:sz="0" w:space="0" w:color="auto"/>
            <w:right w:val="none" w:sz="0" w:space="0" w:color="auto"/>
          </w:divBdr>
        </w:div>
      </w:divsChild>
    </w:div>
    <w:div w:id="1501047318">
      <w:marLeft w:val="0"/>
      <w:marRight w:val="0"/>
      <w:marTop w:val="0"/>
      <w:marBottom w:val="0"/>
      <w:divBdr>
        <w:top w:val="none" w:sz="0" w:space="0" w:color="auto"/>
        <w:left w:val="none" w:sz="0" w:space="0" w:color="auto"/>
        <w:bottom w:val="none" w:sz="0" w:space="0" w:color="auto"/>
        <w:right w:val="none" w:sz="0" w:space="0" w:color="auto"/>
      </w:divBdr>
    </w:div>
    <w:div w:id="1503936343">
      <w:marLeft w:val="0"/>
      <w:marRight w:val="0"/>
      <w:marTop w:val="0"/>
      <w:marBottom w:val="0"/>
      <w:divBdr>
        <w:top w:val="none" w:sz="0" w:space="0" w:color="auto"/>
        <w:left w:val="none" w:sz="0" w:space="0" w:color="auto"/>
        <w:bottom w:val="none" w:sz="0" w:space="0" w:color="auto"/>
        <w:right w:val="none" w:sz="0" w:space="0" w:color="auto"/>
      </w:divBdr>
      <w:divsChild>
        <w:div w:id="1002970737">
          <w:marLeft w:val="0"/>
          <w:marRight w:val="0"/>
          <w:marTop w:val="0"/>
          <w:marBottom w:val="0"/>
          <w:divBdr>
            <w:top w:val="none" w:sz="0" w:space="0" w:color="auto"/>
            <w:left w:val="none" w:sz="0" w:space="0" w:color="auto"/>
            <w:bottom w:val="none" w:sz="0" w:space="0" w:color="auto"/>
            <w:right w:val="none" w:sz="0" w:space="0" w:color="auto"/>
          </w:divBdr>
        </w:div>
      </w:divsChild>
    </w:div>
    <w:div w:id="1522478281">
      <w:marLeft w:val="0"/>
      <w:marRight w:val="0"/>
      <w:marTop w:val="0"/>
      <w:marBottom w:val="0"/>
      <w:divBdr>
        <w:top w:val="none" w:sz="0" w:space="0" w:color="auto"/>
        <w:left w:val="none" w:sz="0" w:space="0" w:color="auto"/>
        <w:bottom w:val="none" w:sz="0" w:space="0" w:color="auto"/>
        <w:right w:val="none" w:sz="0" w:space="0" w:color="auto"/>
      </w:divBdr>
      <w:divsChild>
        <w:div w:id="1255749334">
          <w:marLeft w:val="0"/>
          <w:marRight w:val="0"/>
          <w:marTop w:val="0"/>
          <w:marBottom w:val="0"/>
          <w:divBdr>
            <w:top w:val="none" w:sz="0" w:space="0" w:color="auto"/>
            <w:left w:val="none" w:sz="0" w:space="0" w:color="auto"/>
            <w:bottom w:val="none" w:sz="0" w:space="0" w:color="auto"/>
            <w:right w:val="none" w:sz="0" w:space="0" w:color="auto"/>
          </w:divBdr>
        </w:div>
      </w:divsChild>
    </w:div>
    <w:div w:id="1528104351">
      <w:marLeft w:val="0"/>
      <w:marRight w:val="0"/>
      <w:marTop w:val="0"/>
      <w:marBottom w:val="0"/>
      <w:divBdr>
        <w:top w:val="none" w:sz="0" w:space="0" w:color="auto"/>
        <w:left w:val="none" w:sz="0" w:space="0" w:color="auto"/>
        <w:bottom w:val="none" w:sz="0" w:space="0" w:color="auto"/>
        <w:right w:val="none" w:sz="0" w:space="0" w:color="auto"/>
      </w:divBdr>
      <w:divsChild>
        <w:div w:id="1354459286">
          <w:marLeft w:val="0"/>
          <w:marRight w:val="0"/>
          <w:marTop w:val="0"/>
          <w:marBottom w:val="0"/>
          <w:divBdr>
            <w:top w:val="none" w:sz="0" w:space="0" w:color="auto"/>
            <w:left w:val="none" w:sz="0" w:space="0" w:color="auto"/>
            <w:bottom w:val="none" w:sz="0" w:space="0" w:color="auto"/>
            <w:right w:val="none" w:sz="0" w:space="0" w:color="auto"/>
          </w:divBdr>
        </w:div>
      </w:divsChild>
    </w:div>
    <w:div w:id="1533495272">
      <w:marLeft w:val="0"/>
      <w:marRight w:val="0"/>
      <w:marTop w:val="60"/>
      <w:marBottom w:val="0"/>
      <w:divBdr>
        <w:top w:val="none" w:sz="0" w:space="0" w:color="auto"/>
        <w:left w:val="none" w:sz="0" w:space="0" w:color="auto"/>
        <w:bottom w:val="none" w:sz="0" w:space="0" w:color="auto"/>
        <w:right w:val="none" w:sz="0" w:space="0" w:color="auto"/>
      </w:divBdr>
    </w:div>
    <w:div w:id="1535074083">
      <w:marLeft w:val="0"/>
      <w:marRight w:val="0"/>
      <w:marTop w:val="0"/>
      <w:marBottom w:val="0"/>
      <w:divBdr>
        <w:top w:val="none" w:sz="0" w:space="0" w:color="auto"/>
        <w:left w:val="none" w:sz="0" w:space="0" w:color="auto"/>
        <w:bottom w:val="none" w:sz="0" w:space="0" w:color="auto"/>
        <w:right w:val="none" w:sz="0" w:space="0" w:color="auto"/>
      </w:divBdr>
    </w:div>
    <w:div w:id="1537040153">
      <w:marLeft w:val="0"/>
      <w:marRight w:val="0"/>
      <w:marTop w:val="0"/>
      <w:marBottom w:val="0"/>
      <w:divBdr>
        <w:top w:val="none" w:sz="0" w:space="0" w:color="auto"/>
        <w:left w:val="none" w:sz="0" w:space="0" w:color="auto"/>
        <w:bottom w:val="none" w:sz="0" w:space="0" w:color="auto"/>
        <w:right w:val="none" w:sz="0" w:space="0" w:color="auto"/>
      </w:divBdr>
    </w:div>
    <w:div w:id="1545025064">
      <w:marLeft w:val="0"/>
      <w:marRight w:val="0"/>
      <w:marTop w:val="0"/>
      <w:marBottom w:val="0"/>
      <w:divBdr>
        <w:top w:val="none" w:sz="0" w:space="0" w:color="auto"/>
        <w:left w:val="none" w:sz="0" w:space="0" w:color="auto"/>
        <w:bottom w:val="none" w:sz="0" w:space="0" w:color="auto"/>
        <w:right w:val="none" w:sz="0" w:space="0" w:color="auto"/>
      </w:divBdr>
    </w:div>
    <w:div w:id="1553535531">
      <w:marLeft w:val="0"/>
      <w:marRight w:val="0"/>
      <w:marTop w:val="0"/>
      <w:marBottom w:val="0"/>
      <w:divBdr>
        <w:top w:val="none" w:sz="0" w:space="0" w:color="auto"/>
        <w:left w:val="none" w:sz="0" w:space="0" w:color="auto"/>
        <w:bottom w:val="none" w:sz="0" w:space="0" w:color="auto"/>
        <w:right w:val="none" w:sz="0" w:space="0" w:color="auto"/>
      </w:divBdr>
    </w:div>
    <w:div w:id="1559855090">
      <w:marLeft w:val="0"/>
      <w:marRight w:val="0"/>
      <w:marTop w:val="0"/>
      <w:marBottom w:val="0"/>
      <w:divBdr>
        <w:top w:val="none" w:sz="0" w:space="0" w:color="auto"/>
        <w:left w:val="none" w:sz="0" w:space="0" w:color="auto"/>
        <w:bottom w:val="none" w:sz="0" w:space="0" w:color="auto"/>
        <w:right w:val="none" w:sz="0" w:space="0" w:color="auto"/>
      </w:divBdr>
      <w:divsChild>
        <w:div w:id="1451318898">
          <w:marLeft w:val="0"/>
          <w:marRight w:val="0"/>
          <w:marTop w:val="0"/>
          <w:marBottom w:val="0"/>
          <w:divBdr>
            <w:top w:val="none" w:sz="0" w:space="0" w:color="auto"/>
            <w:left w:val="none" w:sz="0" w:space="0" w:color="auto"/>
            <w:bottom w:val="none" w:sz="0" w:space="0" w:color="auto"/>
            <w:right w:val="none" w:sz="0" w:space="0" w:color="auto"/>
          </w:divBdr>
        </w:div>
      </w:divsChild>
    </w:div>
    <w:div w:id="1563369068">
      <w:marLeft w:val="0"/>
      <w:marRight w:val="0"/>
      <w:marTop w:val="0"/>
      <w:marBottom w:val="0"/>
      <w:divBdr>
        <w:top w:val="none" w:sz="0" w:space="0" w:color="auto"/>
        <w:left w:val="none" w:sz="0" w:space="0" w:color="auto"/>
        <w:bottom w:val="none" w:sz="0" w:space="0" w:color="auto"/>
        <w:right w:val="none" w:sz="0" w:space="0" w:color="auto"/>
      </w:divBdr>
    </w:div>
    <w:div w:id="1567646511">
      <w:marLeft w:val="0"/>
      <w:marRight w:val="0"/>
      <w:marTop w:val="0"/>
      <w:marBottom w:val="0"/>
      <w:divBdr>
        <w:top w:val="none" w:sz="0" w:space="0" w:color="auto"/>
        <w:left w:val="none" w:sz="0" w:space="0" w:color="auto"/>
        <w:bottom w:val="none" w:sz="0" w:space="0" w:color="auto"/>
        <w:right w:val="none" w:sz="0" w:space="0" w:color="auto"/>
      </w:divBdr>
    </w:div>
    <w:div w:id="1570728457">
      <w:marLeft w:val="0"/>
      <w:marRight w:val="0"/>
      <w:marTop w:val="0"/>
      <w:marBottom w:val="0"/>
      <w:divBdr>
        <w:top w:val="none" w:sz="0" w:space="0" w:color="auto"/>
        <w:left w:val="none" w:sz="0" w:space="0" w:color="auto"/>
        <w:bottom w:val="none" w:sz="0" w:space="0" w:color="auto"/>
        <w:right w:val="none" w:sz="0" w:space="0" w:color="auto"/>
      </w:divBdr>
      <w:divsChild>
        <w:div w:id="579868492">
          <w:marLeft w:val="0"/>
          <w:marRight w:val="0"/>
          <w:marTop w:val="0"/>
          <w:marBottom w:val="0"/>
          <w:divBdr>
            <w:top w:val="none" w:sz="0" w:space="0" w:color="auto"/>
            <w:left w:val="none" w:sz="0" w:space="0" w:color="auto"/>
            <w:bottom w:val="none" w:sz="0" w:space="0" w:color="auto"/>
            <w:right w:val="none" w:sz="0" w:space="0" w:color="auto"/>
          </w:divBdr>
        </w:div>
      </w:divsChild>
    </w:div>
    <w:div w:id="1584727586">
      <w:marLeft w:val="0"/>
      <w:marRight w:val="0"/>
      <w:marTop w:val="0"/>
      <w:marBottom w:val="0"/>
      <w:divBdr>
        <w:top w:val="none" w:sz="0" w:space="0" w:color="auto"/>
        <w:left w:val="none" w:sz="0" w:space="0" w:color="auto"/>
        <w:bottom w:val="none" w:sz="0" w:space="0" w:color="auto"/>
        <w:right w:val="none" w:sz="0" w:space="0" w:color="auto"/>
      </w:divBdr>
      <w:divsChild>
        <w:div w:id="1269042186">
          <w:marLeft w:val="0"/>
          <w:marRight w:val="0"/>
          <w:marTop w:val="0"/>
          <w:marBottom w:val="0"/>
          <w:divBdr>
            <w:top w:val="none" w:sz="0" w:space="0" w:color="auto"/>
            <w:left w:val="none" w:sz="0" w:space="0" w:color="auto"/>
            <w:bottom w:val="none" w:sz="0" w:space="0" w:color="auto"/>
            <w:right w:val="none" w:sz="0" w:space="0" w:color="auto"/>
          </w:divBdr>
        </w:div>
      </w:divsChild>
    </w:div>
    <w:div w:id="1605459235">
      <w:marLeft w:val="0"/>
      <w:marRight w:val="0"/>
      <w:marTop w:val="0"/>
      <w:marBottom w:val="0"/>
      <w:divBdr>
        <w:top w:val="none" w:sz="0" w:space="0" w:color="auto"/>
        <w:left w:val="none" w:sz="0" w:space="0" w:color="auto"/>
        <w:bottom w:val="none" w:sz="0" w:space="0" w:color="auto"/>
        <w:right w:val="none" w:sz="0" w:space="0" w:color="auto"/>
      </w:divBdr>
    </w:div>
    <w:div w:id="1619794898">
      <w:marLeft w:val="0"/>
      <w:marRight w:val="0"/>
      <w:marTop w:val="0"/>
      <w:marBottom w:val="0"/>
      <w:divBdr>
        <w:top w:val="none" w:sz="0" w:space="0" w:color="auto"/>
        <w:left w:val="none" w:sz="0" w:space="0" w:color="auto"/>
        <w:bottom w:val="none" w:sz="0" w:space="0" w:color="auto"/>
        <w:right w:val="none" w:sz="0" w:space="0" w:color="auto"/>
      </w:divBdr>
      <w:divsChild>
        <w:div w:id="1682586167">
          <w:marLeft w:val="0"/>
          <w:marRight w:val="0"/>
          <w:marTop w:val="0"/>
          <w:marBottom w:val="0"/>
          <w:divBdr>
            <w:top w:val="none" w:sz="0" w:space="0" w:color="auto"/>
            <w:left w:val="none" w:sz="0" w:space="0" w:color="auto"/>
            <w:bottom w:val="none" w:sz="0" w:space="0" w:color="auto"/>
            <w:right w:val="none" w:sz="0" w:space="0" w:color="auto"/>
          </w:divBdr>
          <w:divsChild>
            <w:div w:id="8540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9689">
      <w:marLeft w:val="0"/>
      <w:marRight w:val="0"/>
      <w:marTop w:val="0"/>
      <w:marBottom w:val="0"/>
      <w:divBdr>
        <w:top w:val="none" w:sz="0" w:space="0" w:color="auto"/>
        <w:left w:val="none" w:sz="0" w:space="0" w:color="auto"/>
        <w:bottom w:val="none" w:sz="0" w:space="0" w:color="auto"/>
        <w:right w:val="none" w:sz="0" w:space="0" w:color="auto"/>
      </w:divBdr>
    </w:div>
    <w:div w:id="1638800371">
      <w:marLeft w:val="0"/>
      <w:marRight w:val="0"/>
      <w:marTop w:val="140"/>
      <w:marBottom w:val="0"/>
      <w:divBdr>
        <w:top w:val="none" w:sz="0" w:space="0" w:color="auto"/>
        <w:left w:val="none" w:sz="0" w:space="0" w:color="auto"/>
        <w:bottom w:val="none" w:sz="0" w:space="0" w:color="auto"/>
        <w:right w:val="none" w:sz="0" w:space="0" w:color="auto"/>
      </w:divBdr>
    </w:div>
    <w:div w:id="1640183841">
      <w:marLeft w:val="0"/>
      <w:marRight w:val="0"/>
      <w:marTop w:val="0"/>
      <w:marBottom w:val="0"/>
      <w:divBdr>
        <w:top w:val="none" w:sz="0" w:space="0" w:color="auto"/>
        <w:left w:val="none" w:sz="0" w:space="0" w:color="auto"/>
        <w:bottom w:val="none" w:sz="0" w:space="0" w:color="auto"/>
        <w:right w:val="none" w:sz="0" w:space="0" w:color="auto"/>
      </w:divBdr>
    </w:div>
    <w:div w:id="1648313541">
      <w:marLeft w:val="0"/>
      <w:marRight w:val="0"/>
      <w:marTop w:val="0"/>
      <w:marBottom w:val="0"/>
      <w:divBdr>
        <w:top w:val="none" w:sz="0" w:space="0" w:color="auto"/>
        <w:left w:val="none" w:sz="0" w:space="0" w:color="auto"/>
        <w:bottom w:val="none" w:sz="0" w:space="0" w:color="auto"/>
        <w:right w:val="none" w:sz="0" w:space="0" w:color="auto"/>
      </w:divBdr>
      <w:divsChild>
        <w:div w:id="1851678002">
          <w:marLeft w:val="0"/>
          <w:marRight w:val="0"/>
          <w:marTop w:val="0"/>
          <w:marBottom w:val="0"/>
          <w:divBdr>
            <w:top w:val="none" w:sz="0" w:space="0" w:color="auto"/>
            <w:left w:val="none" w:sz="0" w:space="0" w:color="auto"/>
            <w:bottom w:val="none" w:sz="0" w:space="0" w:color="auto"/>
            <w:right w:val="none" w:sz="0" w:space="0" w:color="auto"/>
          </w:divBdr>
        </w:div>
      </w:divsChild>
    </w:div>
    <w:div w:id="1648702038">
      <w:marLeft w:val="0"/>
      <w:marRight w:val="0"/>
      <w:marTop w:val="0"/>
      <w:marBottom w:val="0"/>
      <w:divBdr>
        <w:top w:val="none" w:sz="0" w:space="0" w:color="auto"/>
        <w:left w:val="none" w:sz="0" w:space="0" w:color="auto"/>
        <w:bottom w:val="none" w:sz="0" w:space="0" w:color="auto"/>
        <w:right w:val="none" w:sz="0" w:space="0" w:color="auto"/>
      </w:divBdr>
      <w:divsChild>
        <w:div w:id="270011252">
          <w:marLeft w:val="0"/>
          <w:marRight w:val="0"/>
          <w:marTop w:val="0"/>
          <w:marBottom w:val="0"/>
          <w:divBdr>
            <w:top w:val="none" w:sz="0" w:space="0" w:color="auto"/>
            <w:left w:val="none" w:sz="0" w:space="0" w:color="auto"/>
            <w:bottom w:val="none" w:sz="0" w:space="0" w:color="auto"/>
            <w:right w:val="none" w:sz="0" w:space="0" w:color="auto"/>
          </w:divBdr>
        </w:div>
      </w:divsChild>
    </w:div>
    <w:div w:id="1668051277">
      <w:marLeft w:val="0"/>
      <w:marRight w:val="0"/>
      <w:marTop w:val="0"/>
      <w:marBottom w:val="0"/>
      <w:divBdr>
        <w:top w:val="none" w:sz="0" w:space="0" w:color="auto"/>
        <w:left w:val="none" w:sz="0" w:space="0" w:color="auto"/>
        <w:bottom w:val="none" w:sz="0" w:space="0" w:color="auto"/>
        <w:right w:val="none" w:sz="0" w:space="0" w:color="auto"/>
      </w:divBdr>
    </w:div>
    <w:div w:id="1673020393">
      <w:marLeft w:val="0"/>
      <w:marRight w:val="0"/>
      <w:marTop w:val="0"/>
      <w:marBottom w:val="0"/>
      <w:divBdr>
        <w:top w:val="none" w:sz="0" w:space="0" w:color="auto"/>
        <w:left w:val="none" w:sz="0" w:space="0" w:color="auto"/>
        <w:bottom w:val="none" w:sz="0" w:space="0" w:color="auto"/>
        <w:right w:val="none" w:sz="0" w:space="0" w:color="auto"/>
      </w:divBdr>
    </w:div>
    <w:div w:id="1689521990">
      <w:marLeft w:val="0"/>
      <w:marRight w:val="0"/>
      <w:marTop w:val="0"/>
      <w:marBottom w:val="0"/>
      <w:divBdr>
        <w:top w:val="none" w:sz="0" w:space="0" w:color="auto"/>
        <w:left w:val="none" w:sz="0" w:space="0" w:color="auto"/>
        <w:bottom w:val="none" w:sz="0" w:space="0" w:color="auto"/>
        <w:right w:val="none" w:sz="0" w:space="0" w:color="auto"/>
      </w:divBdr>
    </w:div>
    <w:div w:id="1689717008">
      <w:marLeft w:val="0"/>
      <w:marRight w:val="0"/>
      <w:marTop w:val="0"/>
      <w:marBottom w:val="0"/>
      <w:divBdr>
        <w:top w:val="none" w:sz="0" w:space="0" w:color="auto"/>
        <w:left w:val="none" w:sz="0" w:space="0" w:color="auto"/>
        <w:bottom w:val="none" w:sz="0" w:space="0" w:color="auto"/>
        <w:right w:val="none" w:sz="0" w:space="0" w:color="auto"/>
      </w:divBdr>
      <w:divsChild>
        <w:div w:id="729769314">
          <w:marLeft w:val="0"/>
          <w:marRight w:val="0"/>
          <w:marTop w:val="0"/>
          <w:marBottom w:val="0"/>
          <w:divBdr>
            <w:top w:val="none" w:sz="0" w:space="0" w:color="auto"/>
            <w:left w:val="none" w:sz="0" w:space="0" w:color="auto"/>
            <w:bottom w:val="none" w:sz="0" w:space="0" w:color="auto"/>
            <w:right w:val="none" w:sz="0" w:space="0" w:color="auto"/>
          </w:divBdr>
        </w:div>
      </w:divsChild>
    </w:div>
    <w:div w:id="1691251255">
      <w:marLeft w:val="0"/>
      <w:marRight w:val="0"/>
      <w:marTop w:val="0"/>
      <w:marBottom w:val="0"/>
      <w:divBdr>
        <w:top w:val="none" w:sz="0" w:space="0" w:color="auto"/>
        <w:left w:val="none" w:sz="0" w:space="0" w:color="auto"/>
        <w:bottom w:val="none" w:sz="0" w:space="0" w:color="auto"/>
        <w:right w:val="none" w:sz="0" w:space="0" w:color="auto"/>
      </w:divBdr>
    </w:div>
    <w:div w:id="1700356704">
      <w:marLeft w:val="0"/>
      <w:marRight w:val="0"/>
      <w:marTop w:val="0"/>
      <w:marBottom w:val="0"/>
      <w:divBdr>
        <w:top w:val="none" w:sz="0" w:space="0" w:color="auto"/>
        <w:left w:val="none" w:sz="0" w:space="0" w:color="auto"/>
        <w:bottom w:val="none" w:sz="0" w:space="0" w:color="auto"/>
        <w:right w:val="none" w:sz="0" w:space="0" w:color="auto"/>
      </w:divBdr>
    </w:div>
    <w:div w:id="1709142167">
      <w:marLeft w:val="0"/>
      <w:marRight w:val="0"/>
      <w:marTop w:val="0"/>
      <w:marBottom w:val="0"/>
      <w:divBdr>
        <w:top w:val="none" w:sz="0" w:space="0" w:color="auto"/>
        <w:left w:val="none" w:sz="0" w:space="0" w:color="auto"/>
        <w:bottom w:val="none" w:sz="0" w:space="0" w:color="auto"/>
        <w:right w:val="none" w:sz="0" w:space="0" w:color="auto"/>
      </w:divBdr>
      <w:divsChild>
        <w:div w:id="1196427539">
          <w:marLeft w:val="0"/>
          <w:marRight w:val="0"/>
          <w:marTop w:val="0"/>
          <w:marBottom w:val="0"/>
          <w:divBdr>
            <w:top w:val="none" w:sz="0" w:space="0" w:color="auto"/>
            <w:left w:val="none" w:sz="0" w:space="0" w:color="auto"/>
            <w:bottom w:val="none" w:sz="0" w:space="0" w:color="auto"/>
            <w:right w:val="none" w:sz="0" w:space="0" w:color="auto"/>
          </w:divBdr>
        </w:div>
      </w:divsChild>
    </w:div>
    <w:div w:id="1712875162">
      <w:marLeft w:val="0"/>
      <w:marRight w:val="0"/>
      <w:marTop w:val="180"/>
      <w:marBottom w:val="0"/>
      <w:divBdr>
        <w:top w:val="none" w:sz="0" w:space="0" w:color="auto"/>
        <w:left w:val="none" w:sz="0" w:space="0" w:color="auto"/>
        <w:bottom w:val="none" w:sz="0" w:space="0" w:color="auto"/>
        <w:right w:val="none" w:sz="0" w:space="0" w:color="auto"/>
      </w:divBdr>
    </w:div>
    <w:div w:id="1716272171">
      <w:marLeft w:val="0"/>
      <w:marRight w:val="0"/>
      <w:marTop w:val="0"/>
      <w:marBottom w:val="0"/>
      <w:divBdr>
        <w:top w:val="none" w:sz="0" w:space="0" w:color="auto"/>
        <w:left w:val="none" w:sz="0" w:space="0" w:color="auto"/>
        <w:bottom w:val="none" w:sz="0" w:space="0" w:color="auto"/>
        <w:right w:val="none" w:sz="0" w:space="0" w:color="auto"/>
      </w:divBdr>
    </w:div>
    <w:div w:id="1716352666">
      <w:marLeft w:val="0"/>
      <w:marRight w:val="0"/>
      <w:marTop w:val="0"/>
      <w:marBottom w:val="0"/>
      <w:divBdr>
        <w:top w:val="none" w:sz="0" w:space="0" w:color="auto"/>
        <w:left w:val="none" w:sz="0" w:space="0" w:color="auto"/>
        <w:bottom w:val="none" w:sz="0" w:space="0" w:color="auto"/>
        <w:right w:val="none" w:sz="0" w:space="0" w:color="auto"/>
      </w:divBdr>
    </w:div>
    <w:div w:id="1720739380">
      <w:marLeft w:val="0"/>
      <w:marRight w:val="0"/>
      <w:marTop w:val="0"/>
      <w:marBottom w:val="0"/>
      <w:divBdr>
        <w:top w:val="none" w:sz="0" w:space="0" w:color="auto"/>
        <w:left w:val="none" w:sz="0" w:space="0" w:color="auto"/>
        <w:bottom w:val="none" w:sz="0" w:space="0" w:color="auto"/>
        <w:right w:val="none" w:sz="0" w:space="0" w:color="auto"/>
      </w:divBdr>
    </w:div>
    <w:div w:id="1733380649">
      <w:marLeft w:val="0"/>
      <w:marRight w:val="0"/>
      <w:marTop w:val="0"/>
      <w:marBottom w:val="0"/>
      <w:divBdr>
        <w:top w:val="none" w:sz="0" w:space="0" w:color="auto"/>
        <w:left w:val="none" w:sz="0" w:space="0" w:color="auto"/>
        <w:bottom w:val="none" w:sz="0" w:space="0" w:color="auto"/>
        <w:right w:val="none" w:sz="0" w:space="0" w:color="auto"/>
      </w:divBdr>
      <w:divsChild>
        <w:div w:id="1603301947">
          <w:marLeft w:val="0"/>
          <w:marRight w:val="0"/>
          <w:marTop w:val="0"/>
          <w:marBottom w:val="0"/>
          <w:divBdr>
            <w:top w:val="none" w:sz="0" w:space="0" w:color="auto"/>
            <w:left w:val="none" w:sz="0" w:space="0" w:color="auto"/>
            <w:bottom w:val="none" w:sz="0" w:space="0" w:color="auto"/>
            <w:right w:val="none" w:sz="0" w:space="0" w:color="auto"/>
          </w:divBdr>
        </w:div>
      </w:divsChild>
    </w:div>
    <w:div w:id="1747651083">
      <w:marLeft w:val="0"/>
      <w:marRight w:val="0"/>
      <w:marTop w:val="0"/>
      <w:marBottom w:val="0"/>
      <w:divBdr>
        <w:top w:val="none" w:sz="0" w:space="0" w:color="auto"/>
        <w:left w:val="none" w:sz="0" w:space="0" w:color="auto"/>
        <w:bottom w:val="none" w:sz="0" w:space="0" w:color="auto"/>
        <w:right w:val="none" w:sz="0" w:space="0" w:color="auto"/>
      </w:divBdr>
    </w:div>
    <w:div w:id="1753695764">
      <w:marLeft w:val="0"/>
      <w:marRight w:val="0"/>
      <w:marTop w:val="0"/>
      <w:marBottom w:val="0"/>
      <w:divBdr>
        <w:top w:val="none" w:sz="0" w:space="0" w:color="auto"/>
        <w:left w:val="none" w:sz="0" w:space="0" w:color="auto"/>
        <w:bottom w:val="none" w:sz="0" w:space="0" w:color="auto"/>
        <w:right w:val="none" w:sz="0" w:space="0" w:color="auto"/>
      </w:divBdr>
    </w:div>
    <w:div w:id="1754233337">
      <w:marLeft w:val="0"/>
      <w:marRight w:val="0"/>
      <w:marTop w:val="0"/>
      <w:marBottom w:val="0"/>
      <w:divBdr>
        <w:top w:val="none" w:sz="0" w:space="0" w:color="auto"/>
        <w:left w:val="none" w:sz="0" w:space="0" w:color="auto"/>
        <w:bottom w:val="none" w:sz="0" w:space="0" w:color="auto"/>
        <w:right w:val="none" w:sz="0" w:space="0" w:color="auto"/>
      </w:divBdr>
      <w:divsChild>
        <w:div w:id="164831040">
          <w:marLeft w:val="0"/>
          <w:marRight w:val="0"/>
          <w:marTop w:val="0"/>
          <w:marBottom w:val="0"/>
          <w:divBdr>
            <w:top w:val="none" w:sz="0" w:space="0" w:color="auto"/>
            <w:left w:val="none" w:sz="0" w:space="0" w:color="auto"/>
            <w:bottom w:val="none" w:sz="0" w:space="0" w:color="auto"/>
            <w:right w:val="none" w:sz="0" w:space="0" w:color="auto"/>
          </w:divBdr>
        </w:div>
      </w:divsChild>
    </w:div>
    <w:div w:id="1756435856">
      <w:marLeft w:val="0"/>
      <w:marRight w:val="0"/>
      <w:marTop w:val="0"/>
      <w:marBottom w:val="0"/>
      <w:divBdr>
        <w:top w:val="none" w:sz="0" w:space="0" w:color="auto"/>
        <w:left w:val="none" w:sz="0" w:space="0" w:color="auto"/>
        <w:bottom w:val="none" w:sz="0" w:space="0" w:color="auto"/>
        <w:right w:val="none" w:sz="0" w:space="0" w:color="auto"/>
      </w:divBdr>
    </w:div>
    <w:div w:id="1780683768">
      <w:marLeft w:val="0"/>
      <w:marRight w:val="0"/>
      <w:marTop w:val="0"/>
      <w:marBottom w:val="180"/>
      <w:divBdr>
        <w:top w:val="none" w:sz="0" w:space="0" w:color="auto"/>
        <w:left w:val="none" w:sz="0" w:space="0" w:color="auto"/>
        <w:bottom w:val="none" w:sz="0" w:space="0" w:color="auto"/>
        <w:right w:val="none" w:sz="0" w:space="0" w:color="auto"/>
      </w:divBdr>
    </w:div>
    <w:div w:id="1780831260">
      <w:marLeft w:val="0"/>
      <w:marRight w:val="0"/>
      <w:marTop w:val="0"/>
      <w:marBottom w:val="0"/>
      <w:divBdr>
        <w:top w:val="none" w:sz="0" w:space="0" w:color="auto"/>
        <w:left w:val="none" w:sz="0" w:space="0" w:color="auto"/>
        <w:bottom w:val="none" w:sz="0" w:space="0" w:color="auto"/>
        <w:right w:val="none" w:sz="0" w:space="0" w:color="auto"/>
      </w:divBdr>
      <w:divsChild>
        <w:div w:id="1261060407">
          <w:marLeft w:val="0"/>
          <w:marRight w:val="0"/>
          <w:marTop w:val="0"/>
          <w:marBottom w:val="0"/>
          <w:divBdr>
            <w:top w:val="none" w:sz="0" w:space="0" w:color="auto"/>
            <w:left w:val="none" w:sz="0" w:space="0" w:color="auto"/>
            <w:bottom w:val="none" w:sz="0" w:space="0" w:color="auto"/>
            <w:right w:val="none" w:sz="0" w:space="0" w:color="auto"/>
          </w:divBdr>
        </w:div>
      </w:divsChild>
    </w:div>
    <w:div w:id="1781875604">
      <w:marLeft w:val="0"/>
      <w:marRight w:val="0"/>
      <w:marTop w:val="0"/>
      <w:marBottom w:val="0"/>
      <w:divBdr>
        <w:top w:val="none" w:sz="0" w:space="0" w:color="auto"/>
        <w:left w:val="none" w:sz="0" w:space="0" w:color="auto"/>
        <w:bottom w:val="none" w:sz="0" w:space="0" w:color="auto"/>
        <w:right w:val="none" w:sz="0" w:space="0" w:color="auto"/>
      </w:divBdr>
    </w:div>
    <w:div w:id="1803182943">
      <w:marLeft w:val="0"/>
      <w:marRight w:val="0"/>
      <w:marTop w:val="0"/>
      <w:marBottom w:val="0"/>
      <w:divBdr>
        <w:top w:val="none" w:sz="0" w:space="0" w:color="auto"/>
        <w:left w:val="none" w:sz="0" w:space="0" w:color="auto"/>
        <w:bottom w:val="none" w:sz="0" w:space="0" w:color="auto"/>
        <w:right w:val="none" w:sz="0" w:space="0" w:color="auto"/>
      </w:divBdr>
      <w:divsChild>
        <w:div w:id="228344873">
          <w:marLeft w:val="0"/>
          <w:marRight w:val="0"/>
          <w:marTop w:val="0"/>
          <w:marBottom w:val="0"/>
          <w:divBdr>
            <w:top w:val="none" w:sz="0" w:space="0" w:color="auto"/>
            <w:left w:val="none" w:sz="0" w:space="0" w:color="auto"/>
            <w:bottom w:val="none" w:sz="0" w:space="0" w:color="auto"/>
            <w:right w:val="none" w:sz="0" w:space="0" w:color="auto"/>
          </w:divBdr>
        </w:div>
      </w:divsChild>
    </w:div>
    <w:div w:id="1805074504">
      <w:marLeft w:val="0"/>
      <w:marRight w:val="0"/>
      <w:marTop w:val="0"/>
      <w:marBottom w:val="0"/>
      <w:divBdr>
        <w:top w:val="none" w:sz="0" w:space="0" w:color="auto"/>
        <w:left w:val="none" w:sz="0" w:space="0" w:color="auto"/>
        <w:bottom w:val="none" w:sz="0" w:space="0" w:color="auto"/>
        <w:right w:val="none" w:sz="0" w:space="0" w:color="auto"/>
      </w:divBdr>
      <w:divsChild>
        <w:div w:id="1069885756">
          <w:marLeft w:val="0"/>
          <w:marRight w:val="0"/>
          <w:marTop w:val="0"/>
          <w:marBottom w:val="0"/>
          <w:divBdr>
            <w:top w:val="none" w:sz="0" w:space="0" w:color="auto"/>
            <w:left w:val="none" w:sz="0" w:space="0" w:color="auto"/>
            <w:bottom w:val="none" w:sz="0" w:space="0" w:color="auto"/>
            <w:right w:val="none" w:sz="0" w:space="0" w:color="auto"/>
          </w:divBdr>
        </w:div>
      </w:divsChild>
    </w:div>
    <w:div w:id="1806578760">
      <w:marLeft w:val="0"/>
      <w:marRight w:val="0"/>
      <w:marTop w:val="0"/>
      <w:marBottom w:val="0"/>
      <w:divBdr>
        <w:top w:val="none" w:sz="0" w:space="0" w:color="auto"/>
        <w:left w:val="none" w:sz="0" w:space="0" w:color="auto"/>
        <w:bottom w:val="none" w:sz="0" w:space="0" w:color="auto"/>
        <w:right w:val="none" w:sz="0" w:space="0" w:color="auto"/>
      </w:divBdr>
    </w:div>
    <w:div w:id="1807358569">
      <w:marLeft w:val="0"/>
      <w:marRight w:val="0"/>
      <w:marTop w:val="100"/>
      <w:marBottom w:val="100"/>
      <w:divBdr>
        <w:top w:val="none" w:sz="0" w:space="0" w:color="auto"/>
        <w:left w:val="none" w:sz="0" w:space="0" w:color="auto"/>
        <w:bottom w:val="none" w:sz="0" w:space="0" w:color="auto"/>
        <w:right w:val="none" w:sz="0" w:space="0" w:color="auto"/>
      </w:divBdr>
    </w:div>
    <w:div w:id="1817379211">
      <w:marLeft w:val="0"/>
      <w:marRight w:val="0"/>
      <w:marTop w:val="0"/>
      <w:marBottom w:val="0"/>
      <w:divBdr>
        <w:top w:val="none" w:sz="0" w:space="0" w:color="auto"/>
        <w:left w:val="none" w:sz="0" w:space="0" w:color="auto"/>
        <w:bottom w:val="none" w:sz="0" w:space="0" w:color="auto"/>
        <w:right w:val="none" w:sz="0" w:space="0" w:color="auto"/>
      </w:divBdr>
    </w:div>
    <w:div w:id="1823159625">
      <w:marLeft w:val="0"/>
      <w:marRight w:val="0"/>
      <w:marTop w:val="0"/>
      <w:marBottom w:val="0"/>
      <w:divBdr>
        <w:top w:val="none" w:sz="0" w:space="0" w:color="auto"/>
        <w:left w:val="none" w:sz="0" w:space="0" w:color="auto"/>
        <w:bottom w:val="none" w:sz="0" w:space="0" w:color="auto"/>
        <w:right w:val="none" w:sz="0" w:space="0" w:color="auto"/>
      </w:divBdr>
    </w:div>
    <w:div w:id="1824345918">
      <w:marLeft w:val="0"/>
      <w:marRight w:val="0"/>
      <w:marTop w:val="180"/>
      <w:marBottom w:val="0"/>
      <w:divBdr>
        <w:top w:val="none" w:sz="0" w:space="0" w:color="auto"/>
        <w:left w:val="none" w:sz="0" w:space="0" w:color="auto"/>
        <w:bottom w:val="none" w:sz="0" w:space="0" w:color="auto"/>
        <w:right w:val="none" w:sz="0" w:space="0" w:color="auto"/>
      </w:divBdr>
    </w:div>
    <w:div w:id="1832675345">
      <w:marLeft w:val="0"/>
      <w:marRight w:val="0"/>
      <w:marTop w:val="0"/>
      <w:marBottom w:val="0"/>
      <w:divBdr>
        <w:top w:val="none" w:sz="0" w:space="0" w:color="auto"/>
        <w:left w:val="none" w:sz="0" w:space="0" w:color="auto"/>
        <w:bottom w:val="none" w:sz="0" w:space="0" w:color="auto"/>
        <w:right w:val="none" w:sz="0" w:space="0" w:color="auto"/>
      </w:divBdr>
      <w:divsChild>
        <w:div w:id="1354112405">
          <w:marLeft w:val="0"/>
          <w:marRight w:val="0"/>
          <w:marTop w:val="0"/>
          <w:marBottom w:val="0"/>
          <w:divBdr>
            <w:top w:val="none" w:sz="0" w:space="0" w:color="auto"/>
            <w:left w:val="none" w:sz="0" w:space="0" w:color="auto"/>
            <w:bottom w:val="none" w:sz="0" w:space="0" w:color="auto"/>
            <w:right w:val="none" w:sz="0" w:space="0" w:color="auto"/>
          </w:divBdr>
        </w:div>
      </w:divsChild>
    </w:div>
    <w:div w:id="1836870203">
      <w:marLeft w:val="0"/>
      <w:marRight w:val="0"/>
      <w:marTop w:val="0"/>
      <w:marBottom w:val="0"/>
      <w:divBdr>
        <w:top w:val="none" w:sz="0" w:space="0" w:color="auto"/>
        <w:left w:val="none" w:sz="0" w:space="0" w:color="auto"/>
        <w:bottom w:val="none" w:sz="0" w:space="0" w:color="auto"/>
        <w:right w:val="none" w:sz="0" w:space="0" w:color="auto"/>
      </w:divBdr>
    </w:div>
    <w:div w:id="1845171651">
      <w:marLeft w:val="0"/>
      <w:marRight w:val="0"/>
      <w:marTop w:val="0"/>
      <w:marBottom w:val="0"/>
      <w:divBdr>
        <w:top w:val="none" w:sz="0" w:space="0" w:color="auto"/>
        <w:left w:val="none" w:sz="0" w:space="0" w:color="auto"/>
        <w:bottom w:val="none" w:sz="0" w:space="0" w:color="auto"/>
        <w:right w:val="none" w:sz="0" w:space="0" w:color="auto"/>
      </w:divBdr>
    </w:div>
    <w:div w:id="1847481460">
      <w:marLeft w:val="0"/>
      <w:marRight w:val="0"/>
      <w:marTop w:val="0"/>
      <w:marBottom w:val="0"/>
      <w:divBdr>
        <w:top w:val="none" w:sz="0" w:space="0" w:color="auto"/>
        <w:left w:val="none" w:sz="0" w:space="0" w:color="auto"/>
        <w:bottom w:val="none" w:sz="0" w:space="0" w:color="auto"/>
        <w:right w:val="none" w:sz="0" w:space="0" w:color="auto"/>
      </w:divBdr>
    </w:div>
    <w:div w:id="1860856195">
      <w:marLeft w:val="0"/>
      <w:marRight w:val="0"/>
      <w:marTop w:val="0"/>
      <w:marBottom w:val="0"/>
      <w:divBdr>
        <w:top w:val="none" w:sz="0" w:space="0" w:color="auto"/>
        <w:left w:val="none" w:sz="0" w:space="0" w:color="auto"/>
        <w:bottom w:val="none" w:sz="0" w:space="0" w:color="auto"/>
        <w:right w:val="none" w:sz="0" w:space="0" w:color="auto"/>
      </w:divBdr>
      <w:divsChild>
        <w:div w:id="16202025">
          <w:marLeft w:val="0"/>
          <w:marRight w:val="0"/>
          <w:marTop w:val="0"/>
          <w:marBottom w:val="0"/>
          <w:divBdr>
            <w:top w:val="none" w:sz="0" w:space="0" w:color="auto"/>
            <w:left w:val="none" w:sz="0" w:space="0" w:color="auto"/>
            <w:bottom w:val="none" w:sz="0" w:space="0" w:color="auto"/>
            <w:right w:val="none" w:sz="0" w:space="0" w:color="auto"/>
          </w:divBdr>
        </w:div>
      </w:divsChild>
    </w:div>
    <w:div w:id="1870143688">
      <w:marLeft w:val="0"/>
      <w:marRight w:val="0"/>
      <w:marTop w:val="0"/>
      <w:marBottom w:val="280"/>
      <w:divBdr>
        <w:top w:val="none" w:sz="0" w:space="0" w:color="auto"/>
        <w:left w:val="none" w:sz="0" w:space="0" w:color="auto"/>
        <w:bottom w:val="none" w:sz="0" w:space="0" w:color="auto"/>
        <w:right w:val="none" w:sz="0" w:space="0" w:color="auto"/>
      </w:divBdr>
    </w:div>
    <w:div w:id="1928928539">
      <w:marLeft w:val="0"/>
      <w:marRight w:val="0"/>
      <w:marTop w:val="0"/>
      <w:marBottom w:val="80"/>
      <w:divBdr>
        <w:top w:val="none" w:sz="0" w:space="0" w:color="auto"/>
        <w:left w:val="none" w:sz="0" w:space="0" w:color="auto"/>
        <w:bottom w:val="none" w:sz="0" w:space="0" w:color="auto"/>
        <w:right w:val="none" w:sz="0" w:space="0" w:color="auto"/>
      </w:divBdr>
      <w:divsChild>
        <w:div w:id="818688971">
          <w:marLeft w:val="0"/>
          <w:marRight w:val="0"/>
          <w:marTop w:val="0"/>
          <w:marBottom w:val="0"/>
          <w:divBdr>
            <w:top w:val="none" w:sz="0" w:space="0" w:color="auto"/>
            <w:left w:val="none" w:sz="0" w:space="0" w:color="auto"/>
            <w:bottom w:val="none" w:sz="0" w:space="0" w:color="auto"/>
            <w:right w:val="none" w:sz="0" w:space="0" w:color="auto"/>
          </w:divBdr>
        </w:div>
      </w:divsChild>
    </w:div>
    <w:div w:id="1942107189">
      <w:marLeft w:val="0"/>
      <w:marRight w:val="0"/>
      <w:marTop w:val="0"/>
      <w:marBottom w:val="0"/>
      <w:divBdr>
        <w:top w:val="none" w:sz="0" w:space="0" w:color="auto"/>
        <w:left w:val="none" w:sz="0" w:space="0" w:color="auto"/>
        <w:bottom w:val="none" w:sz="0" w:space="0" w:color="auto"/>
        <w:right w:val="none" w:sz="0" w:space="0" w:color="auto"/>
      </w:divBdr>
    </w:div>
    <w:div w:id="1954316274">
      <w:marLeft w:val="0"/>
      <w:marRight w:val="0"/>
      <w:marTop w:val="120"/>
      <w:marBottom w:val="0"/>
      <w:divBdr>
        <w:top w:val="none" w:sz="0" w:space="0" w:color="auto"/>
        <w:left w:val="none" w:sz="0" w:space="0" w:color="auto"/>
        <w:bottom w:val="none" w:sz="0" w:space="0" w:color="auto"/>
        <w:right w:val="none" w:sz="0" w:space="0" w:color="auto"/>
      </w:divBdr>
    </w:div>
    <w:div w:id="1958028414">
      <w:marLeft w:val="0"/>
      <w:marRight w:val="0"/>
      <w:marTop w:val="0"/>
      <w:marBottom w:val="0"/>
      <w:divBdr>
        <w:top w:val="none" w:sz="0" w:space="0" w:color="auto"/>
        <w:left w:val="none" w:sz="0" w:space="0" w:color="auto"/>
        <w:bottom w:val="none" w:sz="0" w:space="0" w:color="auto"/>
        <w:right w:val="none" w:sz="0" w:space="0" w:color="auto"/>
      </w:divBdr>
    </w:div>
    <w:div w:id="1965967350">
      <w:marLeft w:val="0"/>
      <w:marRight w:val="0"/>
      <w:marTop w:val="0"/>
      <w:marBottom w:val="0"/>
      <w:divBdr>
        <w:top w:val="none" w:sz="0" w:space="0" w:color="auto"/>
        <w:left w:val="none" w:sz="0" w:space="0" w:color="auto"/>
        <w:bottom w:val="none" w:sz="0" w:space="0" w:color="auto"/>
        <w:right w:val="none" w:sz="0" w:space="0" w:color="auto"/>
      </w:divBdr>
      <w:divsChild>
        <w:div w:id="771124415">
          <w:marLeft w:val="0"/>
          <w:marRight w:val="0"/>
          <w:marTop w:val="0"/>
          <w:marBottom w:val="0"/>
          <w:divBdr>
            <w:top w:val="none" w:sz="0" w:space="0" w:color="auto"/>
            <w:left w:val="none" w:sz="0" w:space="0" w:color="auto"/>
            <w:bottom w:val="none" w:sz="0" w:space="0" w:color="auto"/>
            <w:right w:val="none" w:sz="0" w:space="0" w:color="auto"/>
          </w:divBdr>
        </w:div>
      </w:divsChild>
    </w:div>
    <w:div w:id="1976830421">
      <w:marLeft w:val="0"/>
      <w:marRight w:val="0"/>
      <w:marTop w:val="0"/>
      <w:marBottom w:val="0"/>
      <w:divBdr>
        <w:top w:val="none" w:sz="0" w:space="0" w:color="auto"/>
        <w:left w:val="none" w:sz="0" w:space="0" w:color="auto"/>
        <w:bottom w:val="none" w:sz="0" w:space="0" w:color="auto"/>
        <w:right w:val="none" w:sz="0" w:space="0" w:color="auto"/>
      </w:divBdr>
      <w:divsChild>
        <w:div w:id="172231103">
          <w:marLeft w:val="0"/>
          <w:marRight w:val="0"/>
          <w:marTop w:val="0"/>
          <w:marBottom w:val="0"/>
          <w:divBdr>
            <w:top w:val="none" w:sz="0" w:space="0" w:color="auto"/>
            <w:left w:val="none" w:sz="0" w:space="0" w:color="auto"/>
            <w:bottom w:val="none" w:sz="0" w:space="0" w:color="auto"/>
            <w:right w:val="none" w:sz="0" w:space="0" w:color="auto"/>
          </w:divBdr>
        </w:div>
      </w:divsChild>
    </w:div>
    <w:div w:id="1990282106">
      <w:marLeft w:val="0"/>
      <w:marRight w:val="0"/>
      <w:marTop w:val="180"/>
      <w:marBottom w:val="0"/>
      <w:divBdr>
        <w:top w:val="none" w:sz="0" w:space="0" w:color="auto"/>
        <w:left w:val="none" w:sz="0" w:space="0" w:color="auto"/>
        <w:bottom w:val="none" w:sz="0" w:space="0" w:color="auto"/>
        <w:right w:val="none" w:sz="0" w:space="0" w:color="auto"/>
      </w:divBdr>
    </w:div>
    <w:div w:id="1997302459">
      <w:marLeft w:val="0"/>
      <w:marRight w:val="0"/>
      <w:marTop w:val="100"/>
      <w:marBottom w:val="0"/>
      <w:divBdr>
        <w:top w:val="none" w:sz="0" w:space="0" w:color="auto"/>
        <w:left w:val="none" w:sz="0" w:space="0" w:color="auto"/>
        <w:bottom w:val="none" w:sz="0" w:space="0" w:color="auto"/>
        <w:right w:val="none" w:sz="0" w:space="0" w:color="auto"/>
      </w:divBdr>
    </w:div>
    <w:div w:id="2013988453">
      <w:marLeft w:val="0"/>
      <w:marRight w:val="0"/>
      <w:marTop w:val="0"/>
      <w:marBottom w:val="280"/>
      <w:divBdr>
        <w:top w:val="none" w:sz="0" w:space="0" w:color="auto"/>
        <w:left w:val="none" w:sz="0" w:space="0" w:color="auto"/>
        <w:bottom w:val="none" w:sz="0" w:space="0" w:color="auto"/>
        <w:right w:val="none" w:sz="0" w:space="0" w:color="auto"/>
      </w:divBdr>
    </w:div>
    <w:div w:id="2024815314">
      <w:marLeft w:val="0"/>
      <w:marRight w:val="0"/>
      <w:marTop w:val="0"/>
      <w:marBottom w:val="0"/>
      <w:divBdr>
        <w:top w:val="none" w:sz="0" w:space="0" w:color="auto"/>
        <w:left w:val="none" w:sz="0" w:space="0" w:color="auto"/>
        <w:bottom w:val="none" w:sz="0" w:space="0" w:color="auto"/>
        <w:right w:val="none" w:sz="0" w:space="0" w:color="auto"/>
      </w:divBdr>
      <w:divsChild>
        <w:div w:id="1976064440">
          <w:marLeft w:val="0"/>
          <w:marRight w:val="0"/>
          <w:marTop w:val="0"/>
          <w:marBottom w:val="0"/>
          <w:divBdr>
            <w:top w:val="none" w:sz="0" w:space="0" w:color="auto"/>
            <w:left w:val="none" w:sz="0" w:space="0" w:color="auto"/>
            <w:bottom w:val="none" w:sz="0" w:space="0" w:color="auto"/>
            <w:right w:val="none" w:sz="0" w:space="0" w:color="auto"/>
          </w:divBdr>
        </w:div>
      </w:divsChild>
    </w:div>
    <w:div w:id="2031300523">
      <w:marLeft w:val="0"/>
      <w:marRight w:val="0"/>
      <w:marTop w:val="0"/>
      <w:marBottom w:val="80"/>
      <w:divBdr>
        <w:top w:val="none" w:sz="0" w:space="0" w:color="auto"/>
        <w:left w:val="none" w:sz="0" w:space="0" w:color="auto"/>
        <w:bottom w:val="none" w:sz="0" w:space="0" w:color="auto"/>
        <w:right w:val="none" w:sz="0" w:space="0" w:color="auto"/>
      </w:divBdr>
      <w:divsChild>
        <w:div w:id="1312637375">
          <w:marLeft w:val="0"/>
          <w:marRight w:val="0"/>
          <w:marTop w:val="0"/>
          <w:marBottom w:val="0"/>
          <w:divBdr>
            <w:top w:val="none" w:sz="0" w:space="0" w:color="auto"/>
            <w:left w:val="none" w:sz="0" w:space="0" w:color="auto"/>
            <w:bottom w:val="none" w:sz="0" w:space="0" w:color="auto"/>
            <w:right w:val="none" w:sz="0" w:space="0" w:color="auto"/>
          </w:divBdr>
        </w:div>
      </w:divsChild>
    </w:div>
    <w:div w:id="2036803859">
      <w:marLeft w:val="0"/>
      <w:marRight w:val="0"/>
      <w:marTop w:val="0"/>
      <w:marBottom w:val="0"/>
      <w:divBdr>
        <w:top w:val="none" w:sz="0" w:space="0" w:color="auto"/>
        <w:left w:val="none" w:sz="0" w:space="0" w:color="auto"/>
        <w:bottom w:val="none" w:sz="0" w:space="0" w:color="auto"/>
        <w:right w:val="none" w:sz="0" w:space="0" w:color="auto"/>
      </w:divBdr>
      <w:divsChild>
        <w:div w:id="518348099">
          <w:marLeft w:val="0"/>
          <w:marRight w:val="0"/>
          <w:marTop w:val="0"/>
          <w:marBottom w:val="0"/>
          <w:divBdr>
            <w:top w:val="none" w:sz="0" w:space="0" w:color="auto"/>
            <w:left w:val="none" w:sz="0" w:space="0" w:color="auto"/>
            <w:bottom w:val="none" w:sz="0" w:space="0" w:color="auto"/>
            <w:right w:val="none" w:sz="0" w:space="0" w:color="auto"/>
          </w:divBdr>
        </w:div>
      </w:divsChild>
    </w:div>
    <w:div w:id="2057271172">
      <w:marLeft w:val="0"/>
      <w:marRight w:val="0"/>
      <w:marTop w:val="0"/>
      <w:marBottom w:val="0"/>
      <w:divBdr>
        <w:top w:val="none" w:sz="0" w:space="0" w:color="auto"/>
        <w:left w:val="none" w:sz="0" w:space="0" w:color="auto"/>
        <w:bottom w:val="none" w:sz="0" w:space="0" w:color="auto"/>
        <w:right w:val="none" w:sz="0" w:space="0" w:color="auto"/>
      </w:divBdr>
    </w:div>
    <w:div w:id="2058968327">
      <w:marLeft w:val="0"/>
      <w:marRight w:val="0"/>
      <w:marTop w:val="0"/>
      <w:marBottom w:val="0"/>
      <w:divBdr>
        <w:top w:val="none" w:sz="0" w:space="0" w:color="auto"/>
        <w:left w:val="none" w:sz="0" w:space="0" w:color="auto"/>
        <w:bottom w:val="none" w:sz="0" w:space="0" w:color="auto"/>
        <w:right w:val="none" w:sz="0" w:space="0" w:color="auto"/>
      </w:divBdr>
    </w:div>
    <w:div w:id="2063287114">
      <w:marLeft w:val="0"/>
      <w:marRight w:val="0"/>
      <w:marTop w:val="0"/>
      <w:marBottom w:val="0"/>
      <w:divBdr>
        <w:top w:val="none" w:sz="0" w:space="0" w:color="auto"/>
        <w:left w:val="none" w:sz="0" w:space="0" w:color="auto"/>
        <w:bottom w:val="none" w:sz="0" w:space="0" w:color="auto"/>
        <w:right w:val="none" w:sz="0" w:space="0" w:color="auto"/>
      </w:divBdr>
    </w:div>
    <w:div w:id="2067489731">
      <w:marLeft w:val="0"/>
      <w:marRight w:val="0"/>
      <w:marTop w:val="0"/>
      <w:marBottom w:val="0"/>
      <w:divBdr>
        <w:top w:val="none" w:sz="0" w:space="0" w:color="auto"/>
        <w:left w:val="none" w:sz="0" w:space="0" w:color="auto"/>
        <w:bottom w:val="none" w:sz="0" w:space="0" w:color="auto"/>
        <w:right w:val="none" w:sz="0" w:space="0" w:color="auto"/>
      </w:divBdr>
    </w:div>
    <w:div w:id="2076315583">
      <w:marLeft w:val="0"/>
      <w:marRight w:val="0"/>
      <w:marTop w:val="0"/>
      <w:marBottom w:val="0"/>
      <w:divBdr>
        <w:top w:val="none" w:sz="0" w:space="0" w:color="auto"/>
        <w:left w:val="none" w:sz="0" w:space="0" w:color="auto"/>
        <w:bottom w:val="none" w:sz="0" w:space="0" w:color="auto"/>
        <w:right w:val="none" w:sz="0" w:space="0" w:color="auto"/>
      </w:divBdr>
    </w:div>
    <w:div w:id="2088845793">
      <w:marLeft w:val="0"/>
      <w:marRight w:val="0"/>
      <w:marTop w:val="0"/>
      <w:marBottom w:val="0"/>
      <w:divBdr>
        <w:top w:val="none" w:sz="0" w:space="0" w:color="auto"/>
        <w:left w:val="none" w:sz="0" w:space="0" w:color="auto"/>
        <w:bottom w:val="none" w:sz="0" w:space="0" w:color="auto"/>
        <w:right w:val="none" w:sz="0" w:space="0" w:color="auto"/>
      </w:divBdr>
      <w:divsChild>
        <w:div w:id="606698531">
          <w:marLeft w:val="0"/>
          <w:marRight w:val="0"/>
          <w:marTop w:val="0"/>
          <w:marBottom w:val="0"/>
          <w:divBdr>
            <w:top w:val="none" w:sz="0" w:space="0" w:color="auto"/>
            <w:left w:val="none" w:sz="0" w:space="0" w:color="auto"/>
            <w:bottom w:val="none" w:sz="0" w:space="0" w:color="auto"/>
            <w:right w:val="none" w:sz="0" w:space="0" w:color="auto"/>
          </w:divBdr>
        </w:div>
      </w:divsChild>
    </w:div>
    <w:div w:id="2089039344">
      <w:marLeft w:val="0"/>
      <w:marRight w:val="0"/>
      <w:marTop w:val="120"/>
      <w:marBottom w:val="0"/>
      <w:divBdr>
        <w:top w:val="none" w:sz="0" w:space="0" w:color="auto"/>
        <w:left w:val="none" w:sz="0" w:space="0" w:color="auto"/>
        <w:bottom w:val="none" w:sz="0" w:space="0" w:color="auto"/>
        <w:right w:val="none" w:sz="0" w:space="0" w:color="auto"/>
      </w:divBdr>
    </w:div>
    <w:div w:id="2097164939">
      <w:marLeft w:val="0"/>
      <w:marRight w:val="0"/>
      <w:marTop w:val="0"/>
      <w:marBottom w:val="0"/>
      <w:divBdr>
        <w:top w:val="none" w:sz="0" w:space="0" w:color="auto"/>
        <w:left w:val="none" w:sz="0" w:space="0" w:color="auto"/>
        <w:bottom w:val="none" w:sz="0" w:space="0" w:color="auto"/>
        <w:right w:val="none" w:sz="0" w:space="0" w:color="auto"/>
      </w:divBdr>
    </w:div>
    <w:div w:id="2097507472">
      <w:marLeft w:val="0"/>
      <w:marRight w:val="0"/>
      <w:marTop w:val="0"/>
      <w:marBottom w:val="0"/>
      <w:divBdr>
        <w:top w:val="none" w:sz="0" w:space="0" w:color="auto"/>
        <w:left w:val="none" w:sz="0" w:space="0" w:color="auto"/>
        <w:bottom w:val="none" w:sz="0" w:space="0" w:color="auto"/>
        <w:right w:val="none" w:sz="0" w:space="0" w:color="auto"/>
      </w:divBdr>
      <w:divsChild>
        <w:div w:id="1201865811">
          <w:marLeft w:val="0"/>
          <w:marRight w:val="0"/>
          <w:marTop w:val="0"/>
          <w:marBottom w:val="0"/>
          <w:divBdr>
            <w:top w:val="none" w:sz="0" w:space="0" w:color="auto"/>
            <w:left w:val="none" w:sz="0" w:space="0" w:color="auto"/>
            <w:bottom w:val="none" w:sz="0" w:space="0" w:color="auto"/>
            <w:right w:val="none" w:sz="0" w:space="0" w:color="auto"/>
          </w:divBdr>
        </w:div>
      </w:divsChild>
    </w:div>
    <w:div w:id="2105177773">
      <w:marLeft w:val="0"/>
      <w:marRight w:val="0"/>
      <w:marTop w:val="0"/>
      <w:marBottom w:val="0"/>
      <w:divBdr>
        <w:top w:val="none" w:sz="0" w:space="0" w:color="auto"/>
        <w:left w:val="none" w:sz="0" w:space="0" w:color="auto"/>
        <w:bottom w:val="none" w:sz="0" w:space="0" w:color="auto"/>
        <w:right w:val="none" w:sz="0" w:space="0" w:color="auto"/>
      </w:divBdr>
    </w:div>
    <w:div w:id="2119449714">
      <w:marLeft w:val="0"/>
      <w:marRight w:val="0"/>
      <w:marTop w:val="0"/>
      <w:marBottom w:val="0"/>
      <w:divBdr>
        <w:top w:val="none" w:sz="0" w:space="0" w:color="auto"/>
        <w:left w:val="none" w:sz="0" w:space="0" w:color="auto"/>
        <w:bottom w:val="none" w:sz="0" w:space="0" w:color="auto"/>
        <w:right w:val="none" w:sz="0" w:space="0" w:color="auto"/>
      </w:divBdr>
      <w:divsChild>
        <w:div w:id="123424643">
          <w:marLeft w:val="0"/>
          <w:marRight w:val="0"/>
          <w:marTop w:val="0"/>
          <w:marBottom w:val="0"/>
          <w:divBdr>
            <w:top w:val="none" w:sz="0" w:space="0" w:color="auto"/>
            <w:left w:val="none" w:sz="0" w:space="0" w:color="auto"/>
            <w:bottom w:val="none" w:sz="0" w:space="0" w:color="auto"/>
            <w:right w:val="none" w:sz="0" w:space="0" w:color="auto"/>
          </w:divBdr>
        </w:div>
      </w:divsChild>
    </w:div>
    <w:div w:id="2123717654">
      <w:marLeft w:val="0"/>
      <w:marRight w:val="0"/>
      <w:marTop w:val="0"/>
      <w:marBottom w:val="0"/>
      <w:divBdr>
        <w:top w:val="none" w:sz="0" w:space="0" w:color="auto"/>
        <w:left w:val="none" w:sz="0" w:space="0" w:color="auto"/>
        <w:bottom w:val="none" w:sz="0" w:space="0" w:color="auto"/>
        <w:right w:val="none" w:sz="0" w:space="0" w:color="auto"/>
      </w:divBdr>
    </w:div>
    <w:div w:id="2123842639">
      <w:marLeft w:val="0"/>
      <w:marRight w:val="0"/>
      <w:marTop w:val="180"/>
      <w:marBottom w:val="0"/>
      <w:divBdr>
        <w:top w:val="none" w:sz="0" w:space="0" w:color="auto"/>
        <w:left w:val="none" w:sz="0" w:space="0" w:color="auto"/>
        <w:bottom w:val="none" w:sz="0" w:space="0" w:color="auto"/>
        <w:right w:val="none" w:sz="0" w:space="0" w:color="auto"/>
      </w:divBdr>
    </w:div>
    <w:div w:id="2131394394">
      <w:marLeft w:val="0"/>
      <w:marRight w:val="0"/>
      <w:marTop w:val="180"/>
      <w:marBottom w:val="0"/>
      <w:divBdr>
        <w:top w:val="none" w:sz="0" w:space="0" w:color="auto"/>
        <w:left w:val="none" w:sz="0" w:space="0" w:color="auto"/>
        <w:bottom w:val="none" w:sz="0" w:space="0" w:color="auto"/>
        <w:right w:val="none" w:sz="0" w:space="0" w:color="auto"/>
      </w:divBdr>
    </w:div>
    <w:div w:id="2138838699">
      <w:marLeft w:val="0"/>
      <w:marRight w:val="0"/>
      <w:marTop w:val="0"/>
      <w:marBottom w:val="120"/>
      <w:divBdr>
        <w:top w:val="none" w:sz="0" w:space="0" w:color="auto"/>
        <w:left w:val="none" w:sz="0" w:space="0" w:color="auto"/>
        <w:bottom w:val="none" w:sz="0" w:space="0" w:color="auto"/>
        <w:right w:val="none" w:sz="0" w:space="0" w:color="auto"/>
      </w:divBdr>
    </w:div>
    <w:div w:id="2140493578">
      <w:marLeft w:val="0"/>
      <w:marRight w:val="0"/>
      <w:marTop w:val="0"/>
      <w:marBottom w:val="0"/>
      <w:divBdr>
        <w:top w:val="none" w:sz="0" w:space="0" w:color="auto"/>
        <w:left w:val="none" w:sz="0" w:space="0" w:color="auto"/>
        <w:bottom w:val="none" w:sz="0" w:space="0" w:color="auto"/>
        <w:right w:val="none" w:sz="0" w:space="0" w:color="auto"/>
      </w:divBdr>
      <w:divsChild>
        <w:div w:id="55335108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exhibit322q2202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ibit321q22022.htm" TargetMode="External"/><Relationship Id="rId5" Type="http://schemas.openxmlformats.org/officeDocument/2006/relationships/hyperlink" Target="exhibit312q22022.htm" TargetMode="External"/><Relationship Id="rId4" Type="http://schemas.openxmlformats.org/officeDocument/2006/relationships/hyperlink" Target="exhibit311q22022.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23020</Words>
  <Characters>131220</Characters>
  <Application>Microsoft Office Word</Application>
  <DocSecurity>0</DocSecurity>
  <Lines>1093</Lines>
  <Paragraphs>307</Paragraphs>
  <ScaleCrop>false</ScaleCrop>
  <Company/>
  <LinksUpToDate>false</LinksUpToDate>
  <CharactersWithSpaces>153933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avdl-20220630</dc:title>
  <dc:subject/>
  <dc:creator>Chongjian.Yue</dc:creator>
  <cp:keywords/>
  <dc:description/>
  <cp:lastModifiedBy>Yue Chongjian</cp:lastModifiedBy>
  <cp:revision>1</cp:revision>
  <dcterms:created xsi:type="dcterms:W3CDTF">2024-01-04T15:32:00Z</dcterms:created>
  <dcterms:modified xsi:type="dcterms:W3CDTF">2024-01-04T15:32:00Z</dcterms:modified>
</cp:coreProperties>
</file>